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02A1" w14:textId="77777777" w:rsidR="00F7589A" w:rsidRPr="000030F4" w:rsidRDefault="00F7589A" w:rsidP="00F7589A">
      <w:pPr>
        <w:ind w:left="6521" w:right="-1"/>
        <w:rPr>
          <w:rFonts w:ascii="Times New Roman" w:hAnsi="Times New Roman" w:cs="Times New Roman"/>
          <w:b/>
          <w:sz w:val="24"/>
          <w:szCs w:val="24"/>
          <w:lang w:val="ru-RU"/>
        </w:rPr>
      </w:pPr>
      <w:bookmarkStart w:id="0" w:name="_GoBack"/>
      <w:bookmarkEnd w:id="0"/>
      <w:r w:rsidRPr="000030F4">
        <w:rPr>
          <w:rFonts w:ascii="Times New Roman" w:hAnsi="Times New Roman" w:cs="Times New Roman"/>
          <w:b/>
          <w:sz w:val="24"/>
          <w:szCs w:val="24"/>
          <w:lang w:val="ru-RU"/>
        </w:rPr>
        <w:t>«УТВЕРЖДАЮ»</w:t>
      </w:r>
    </w:p>
    <w:p w14:paraId="0255B156" w14:textId="77777777" w:rsidR="00F7589A" w:rsidRPr="000030F4" w:rsidRDefault="00F7589A" w:rsidP="00F7589A">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64EC9B33" w14:textId="16CDB3E2" w:rsidR="00F7589A" w:rsidRPr="000030F4" w:rsidRDefault="00F7589A" w:rsidP="00F7589A">
      <w:pPr>
        <w:ind w:left="6521" w:right="-1"/>
        <w:rPr>
          <w:rFonts w:ascii="Times New Roman" w:hAnsi="Times New Roman" w:cs="Times New Roman"/>
          <w:b/>
          <w:sz w:val="24"/>
          <w:szCs w:val="24"/>
          <w:lang w:val="ru-RU"/>
        </w:rPr>
      </w:pPr>
      <w:r w:rsidRPr="00F7589A">
        <w:rPr>
          <w:rFonts w:ascii="Times New Roman" w:hAnsi="Times New Roman" w:cs="Times New Roman"/>
          <w:b/>
          <w:sz w:val="24"/>
          <w:szCs w:val="24"/>
          <w:lang w:val="ru-RU"/>
        </w:rPr>
        <w:t>АО</w:t>
      </w:r>
      <w:r w:rsidR="007E7842">
        <w:rPr>
          <w:rFonts w:ascii="Times New Roman" w:hAnsi="Times New Roman" w:cs="Times New Roman"/>
          <w:b/>
          <w:sz w:val="24"/>
          <w:szCs w:val="24"/>
          <w:lang w:val="ru-RU"/>
        </w:rPr>
        <w:t> </w:t>
      </w:r>
      <w:r w:rsidR="007E7842" w:rsidRPr="007E7842">
        <w:rPr>
          <w:rFonts w:ascii="Times New Roman" w:hAnsi="Times New Roman" w:cs="Times New Roman"/>
          <w:b/>
          <w:sz w:val="24"/>
          <w:szCs w:val="24"/>
          <w:lang w:val="ru-RU"/>
        </w:rPr>
        <w:t>«ЛСЗ»</w:t>
      </w:r>
    </w:p>
    <w:p w14:paraId="640AF022" w14:textId="77777777" w:rsidR="00F7589A" w:rsidRPr="000030F4" w:rsidRDefault="00F7589A" w:rsidP="00F7589A">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 xml:space="preserve">___________________ </w:t>
      </w:r>
    </w:p>
    <w:p w14:paraId="12AB24D1" w14:textId="77777777" w:rsidR="00F7589A" w:rsidRPr="000030F4" w:rsidRDefault="00F7589A" w:rsidP="00F7589A">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м.п.</w:t>
      </w:r>
    </w:p>
    <w:p w14:paraId="4AB01EF2" w14:textId="77777777" w:rsidR="00F7589A" w:rsidRPr="000030F4" w:rsidRDefault="00F7589A" w:rsidP="00F7589A">
      <w:pPr>
        <w:ind w:left="6521" w:right="-1"/>
        <w:rPr>
          <w:rFonts w:ascii="Times New Roman" w:hAnsi="Times New Roman" w:cs="Times New Roman"/>
          <w:b/>
          <w:sz w:val="24"/>
          <w:szCs w:val="24"/>
          <w:lang w:val="ru-RU"/>
        </w:rPr>
      </w:pPr>
    </w:p>
    <w:p w14:paraId="61A00C85" w14:textId="32DF75C9" w:rsidR="00F7589A" w:rsidRPr="000030F4" w:rsidRDefault="00F7589A" w:rsidP="00F7589A">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 ____________ 202</w:t>
      </w:r>
      <w:r w:rsidR="00247B6B">
        <w:rPr>
          <w:rFonts w:ascii="Times New Roman" w:hAnsi="Times New Roman" w:cs="Times New Roman"/>
          <w:b/>
          <w:sz w:val="24"/>
          <w:szCs w:val="24"/>
          <w:lang w:val="ru-RU"/>
        </w:rPr>
        <w:t>4</w:t>
      </w:r>
      <w:r w:rsidRPr="000030F4">
        <w:rPr>
          <w:rFonts w:ascii="Times New Roman" w:hAnsi="Times New Roman" w:cs="Times New Roman"/>
          <w:b/>
          <w:sz w:val="24"/>
          <w:szCs w:val="24"/>
          <w:lang w:val="ru-RU"/>
        </w:rPr>
        <w:t>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230ECC">
      <w:pPr>
        <w:spacing w:line="276" w:lineRule="auto"/>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1CB4556F" w14:textId="77777777" w:rsidR="00F15DE6" w:rsidRDefault="0051673C" w:rsidP="00230ECC">
      <w:pPr>
        <w:adjustRightInd w:val="0"/>
        <w:spacing w:line="276" w:lineRule="auto"/>
        <w:jc w:val="center"/>
        <w:outlineLvl w:val="1"/>
        <w:rPr>
          <w:rFonts w:ascii="Times New Roman" w:hAnsi="Times New Roman" w:cs="Times New Roman"/>
          <w:b/>
          <w:sz w:val="32"/>
          <w:szCs w:val="32"/>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r w:rsidR="00F15DE6">
        <w:rPr>
          <w:rFonts w:ascii="Times New Roman" w:hAnsi="Times New Roman" w:cs="Times New Roman"/>
          <w:b/>
          <w:sz w:val="32"/>
          <w:szCs w:val="32"/>
          <w:lang w:val="ru-RU"/>
        </w:rPr>
        <w:t xml:space="preserve"> </w:t>
      </w:r>
    </w:p>
    <w:p w14:paraId="50258829" w14:textId="24B90514" w:rsidR="007E7842" w:rsidRDefault="002620CA" w:rsidP="007E7842">
      <w:pPr>
        <w:adjustRightInd w:val="0"/>
        <w:spacing w:line="276" w:lineRule="auto"/>
        <w:jc w:val="center"/>
        <w:outlineLvl w:val="1"/>
        <w:rPr>
          <w:rFonts w:ascii="Times New Roman" w:hAnsi="Times New Roman" w:cs="Times New Roman"/>
          <w:b/>
          <w:sz w:val="24"/>
          <w:szCs w:val="24"/>
          <w:lang w:val="ru-RU"/>
        </w:rPr>
      </w:pPr>
      <w:r w:rsidRPr="002620CA">
        <w:rPr>
          <w:rFonts w:ascii="Times New Roman" w:hAnsi="Times New Roman" w:cs="Times New Roman"/>
          <w:b/>
          <w:sz w:val="24"/>
          <w:szCs w:val="24"/>
          <w:lang w:val="ru-RU"/>
        </w:rPr>
        <w:t xml:space="preserve">недвижимого имущества, находящегося в собственности </w:t>
      </w:r>
      <w:r w:rsidR="00F15DE6">
        <w:rPr>
          <w:rFonts w:ascii="Times New Roman" w:hAnsi="Times New Roman" w:cs="Times New Roman"/>
          <w:b/>
          <w:sz w:val="24"/>
          <w:szCs w:val="24"/>
          <w:lang w:val="ru-RU"/>
        </w:rPr>
        <w:br/>
      </w:r>
      <w:r w:rsidR="007E7842" w:rsidRPr="007E7842">
        <w:rPr>
          <w:rFonts w:ascii="Times New Roman" w:hAnsi="Times New Roman" w:cs="Times New Roman"/>
          <w:b/>
          <w:sz w:val="24"/>
          <w:szCs w:val="24"/>
          <w:lang w:val="ru-RU"/>
        </w:rPr>
        <w:t>акционерного общества «Ленинградский северный завод» (АО «ЛСЗ»)</w:t>
      </w:r>
    </w:p>
    <w:p w14:paraId="753E454A" w14:textId="492FF70D" w:rsidR="00134FB8" w:rsidRPr="004812BF" w:rsidRDefault="00134FB8" w:rsidP="007E7842">
      <w:pPr>
        <w:adjustRightInd w:val="0"/>
        <w:spacing w:line="276" w:lineRule="auto"/>
        <w:jc w:val="center"/>
        <w:outlineLvl w:val="1"/>
        <w:rPr>
          <w:rFonts w:ascii="Times New Roman" w:hAnsi="Times New Roman" w:cs="Times New Roman"/>
          <w:b/>
          <w:i/>
          <w:sz w:val="24"/>
          <w:szCs w:val="24"/>
          <w:lang w:val="ru-RU"/>
        </w:rPr>
      </w:pPr>
      <w:r w:rsidRPr="004812BF">
        <w:rPr>
          <w:rFonts w:ascii="Times New Roman" w:hAnsi="Times New Roman" w:cs="Times New Roman"/>
          <w:b/>
          <w:i/>
          <w:sz w:val="24"/>
          <w:szCs w:val="24"/>
          <w:lang w:val="ru-RU"/>
        </w:rPr>
        <w:t>(Извещение о проведении Продажи)</w:t>
      </w:r>
    </w:p>
    <w:p w14:paraId="04472C92" w14:textId="77777777" w:rsidR="0051673C" w:rsidRPr="0051673C" w:rsidRDefault="0051673C" w:rsidP="00134FB8">
      <w:pPr>
        <w:jc w:val="cente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B44C3AA" w:rsidR="0051673C" w:rsidRDefault="0051673C" w:rsidP="0051673C">
      <w:pPr>
        <w:rPr>
          <w:rFonts w:ascii="Times New Roman" w:hAnsi="Times New Roman" w:cs="Times New Roman"/>
          <w:sz w:val="24"/>
          <w:szCs w:val="24"/>
          <w:lang w:val="ru-RU"/>
        </w:rPr>
      </w:pPr>
    </w:p>
    <w:p w14:paraId="18135994" w14:textId="39605051" w:rsidR="00CF5942" w:rsidRDefault="00CF5942" w:rsidP="0051673C">
      <w:pPr>
        <w:rPr>
          <w:rFonts w:ascii="Times New Roman" w:hAnsi="Times New Roman" w:cs="Times New Roman"/>
          <w:sz w:val="24"/>
          <w:szCs w:val="24"/>
          <w:lang w:val="ru-RU"/>
        </w:rPr>
      </w:pPr>
    </w:p>
    <w:p w14:paraId="3EF60D31" w14:textId="77777777" w:rsidR="00CF5942" w:rsidRPr="0051673C" w:rsidRDefault="00CF5942" w:rsidP="0051673C">
      <w:pPr>
        <w:rPr>
          <w:rFonts w:ascii="Times New Roman" w:hAnsi="Times New Roman" w:cs="Times New Roman"/>
          <w:sz w:val="24"/>
          <w:szCs w:val="24"/>
          <w:lang w:val="ru-RU"/>
        </w:rPr>
      </w:pPr>
    </w:p>
    <w:p w14:paraId="57F0D5A6" w14:textId="57A8DECF" w:rsidR="0051673C" w:rsidRDefault="0051673C" w:rsidP="0051673C">
      <w:pPr>
        <w:rPr>
          <w:rFonts w:ascii="Times New Roman" w:hAnsi="Times New Roman" w:cs="Times New Roman"/>
          <w:sz w:val="24"/>
          <w:szCs w:val="24"/>
          <w:lang w:val="ru-RU"/>
        </w:rPr>
      </w:pPr>
    </w:p>
    <w:p w14:paraId="04789C6B" w14:textId="221579F5" w:rsidR="00F7589A" w:rsidRDefault="00F7589A" w:rsidP="0051673C">
      <w:pPr>
        <w:rPr>
          <w:rFonts w:ascii="Times New Roman" w:hAnsi="Times New Roman" w:cs="Times New Roman"/>
          <w:sz w:val="24"/>
          <w:szCs w:val="24"/>
          <w:lang w:val="ru-RU"/>
        </w:rPr>
      </w:pPr>
    </w:p>
    <w:p w14:paraId="2CF4719D" w14:textId="38B7640F" w:rsidR="00F7589A" w:rsidRDefault="00F7589A" w:rsidP="0051673C">
      <w:pPr>
        <w:rPr>
          <w:rFonts w:ascii="Times New Roman" w:hAnsi="Times New Roman" w:cs="Times New Roman"/>
          <w:sz w:val="24"/>
          <w:szCs w:val="24"/>
          <w:lang w:val="ru-RU"/>
        </w:rPr>
      </w:pPr>
    </w:p>
    <w:p w14:paraId="6E866CFC" w14:textId="36100213" w:rsidR="00F7589A" w:rsidRDefault="00F7589A" w:rsidP="0051673C">
      <w:pPr>
        <w:rPr>
          <w:rFonts w:ascii="Times New Roman" w:hAnsi="Times New Roman" w:cs="Times New Roman"/>
          <w:sz w:val="24"/>
          <w:szCs w:val="24"/>
          <w:lang w:val="ru-RU"/>
        </w:rPr>
      </w:pPr>
    </w:p>
    <w:p w14:paraId="1F2C5691" w14:textId="0301ACFB" w:rsidR="00F7589A" w:rsidRDefault="00F7589A" w:rsidP="0051673C">
      <w:pPr>
        <w:rPr>
          <w:rFonts w:ascii="Times New Roman" w:hAnsi="Times New Roman" w:cs="Times New Roman"/>
          <w:sz w:val="24"/>
          <w:szCs w:val="24"/>
          <w:lang w:val="ru-RU"/>
        </w:rPr>
      </w:pPr>
    </w:p>
    <w:p w14:paraId="7255C46A" w14:textId="5F5D0F4B" w:rsidR="00F7589A" w:rsidRDefault="00F7589A" w:rsidP="0051673C">
      <w:pPr>
        <w:rPr>
          <w:rFonts w:ascii="Times New Roman" w:hAnsi="Times New Roman" w:cs="Times New Roman"/>
          <w:sz w:val="24"/>
          <w:szCs w:val="24"/>
          <w:lang w:val="ru-RU"/>
        </w:rPr>
      </w:pPr>
    </w:p>
    <w:p w14:paraId="7E27C227" w14:textId="77777777" w:rsidR="00F7589A" w:rsidRPr="0051673C" w:rsidRDefault="00F7589A" w:rsidP="0051673C">
      <w:pPr>
        <w:rPr>
          <w:rFonts w:ascii="Times New Roman" w:hAnsi="Times New Roman" w:cs="Times New Roman"/>
          <w:sz w:val="24"/>
          <w:szCs w:val="24"/>
          <w:lang w:val="ru-RU"/>
        </w:rPr>
      </w:pPr>
    </w:p>
    <w:p w14:paraId="4D412E66" w14:textId="106DBE99" w:rsidR="0051673C" w:rsidRPr="0051673C" w:rsidRDefault="00F95190"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247B6B">
        <w:rPr>
          <w:rFonts w:ascii="Times New Roman" w:hAnsi="Times New Roman" w:cs="Times New Roman"/>
          <w:sz w:val="24"/>
          <w:szCs w:val="24"/>
          <w:lang w:val="ru-RU"/>
        </w:rPr>
        <w:t>4</w:t>
      </w:r>
      <w:r w:rsidR="004812BF">
        <w:rPr>
          <w:rFonts w:ascii="Times New Roman" w:hAnsi="Times New Roman" w:cs="Times New Roman"/>
          <w:sz w:val="24"/>
          <w:szCs w:val="24"/>
          <w:lang w:val="ru-RU"/>
        </w:rPr>
        <w:t> </w:t>
      </w:r>
      <w:r w:rsidR="0051673C" w:rsidRPr="0051673C">
        <w:rPr>
          <w:rFonts w:ascii="Times New Roman" w:hAnsi="Times New Roman" w:cs="Times New Roman"/>
          <w:sz w:val="24"/>
          <w:szCs w:val="24"/>
          <w:lang w:val="ru-RU"/>
        </w:rPr>
        <w:t>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60A747F4" w:rsidR="0051673C" w:rsidRPr="00464D52" w:rsidRDefault="00780BA8"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464D52">
        <w:rPr>
          <w:rFonts w:ascii="Times New Roman" w:hAnsi="Times New Roman" w:cs="Times New Roman"/>
          <w:sz w:val="24"/>
          <w:szCs w:val="24"/>
        </w:rPr>
        <w:t>Ознакомление с Документацией</w:t>
      </w:r>
      <w:r w:rsidR="0051673C" w:rsidRPr="00464D52">
        <w:rPr>
          <w:rFonts w:ascii="Times New Roman" w:hAnsi="Times New Roman" w:cs="Times New Roman"/>
          <w:sz w:val="24"/>
          <w:szCs w:val="24"/>
        </w:rPr>
        <w:t>.</w:t>
      </w:r>
    </w:p>
    <w:p w14:paraId="4B40BDF6" w14:textId="02B5A425" w:rsidR="0051673C" w:rsidRPr="00780BA8" w:rsidRDefault="00780BA8"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464D52">
        <w:rPr>
          <w:rFonts w:ascii="Times New Roman" w:hAnsi="Times New Roman" w:cs="Times New Roman"/>
          <w:sz w:val="24"/>
          <w:szCs w:val="24"/>
        </w:rPr>
        <w:t>Изменение Документации, отказ</w:t>
      </w:r>
      <w:r w:rsidRPr="00780BA8">
        <w:rPr>
          <w:rFonts w:ascii="Times New Roman" w:hAnsi="Times New Roman" w:cs="Times New Roman"/>
          <w:sz w:val="24"/>
          <w:szCs w:val="24"/>
        </w:rPr>
        <w:t xml:space="preserve"> от проведения Продажи</w:t>
      </w:r>
      <w:r w:rsidR="0051673C" w:rsidRPr="00780BA8">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1F12D48D"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w:t>
      </w:r>
      <w:r w:rsidR="002540A8">
        <w:rPr>
          <w:rFonts w:ascii="Times New Roman" w:hAnsi="Times New Roman" w:cs="Times New Roman"/>
          <w:b/>
          <w:sz w:val="24"/>
          <w:szCs w:val="24"/>
          <w:lang w:val="ru-RU"/>
        </w:rPr>
        <w:t xml:space="preserve"> КОМИССИЕЙ</w:t>
      </w:r>
      <w:r w:rsidRPr="0051673C">
        <w:rPr>
          <w:rFonts w:ascii="Times New Roman" w:hAnsi="Times New Roman" w:cs="Times New Roman"/>
          <w:b/>
          <w:sz w:val="24"/>
          <w:szCs w:val="24"/>
          <w:lang w:val="ru-RU"/>
        </w:rPr>
        <w:t xml:space="preserve"> ЗАЯВОК И ПОРЯДОК ПРОВЕДЕНИЯ ПРОДАЖИ.</w:t>
      </w:r>
    </w:p>
    <w:p w14:paraId="44B3D554" w14:textId="047103CD"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w:t>
      </w:r>
      <w:r w:rsidR="009F4AE5">
        <w:rPr>
          <w:rFonts w:ascii="Times New Roman" w:hAnsi="Times New Roman" w:cs="Times New Roman"/>
          <w:sz w:val="24"/>
          <w:szCs w:val="24"/>
        </w:rPr>
        <w:t xml:space="preserve"> Комиссией</w:t>
      </w:r>
      <w:r>
        <w:rPr>
          <w:rFonts w:ascii="Times New Roman" w:hAnsi="Times New Roman" w:cs="Times New Roman"/>
          <w:sz w:val="24"/>
          <w:szCs w:val="24"/>
        </w:rPr>
        <w:t xml:space="preserve">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608C331A"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4812BF">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4812BF">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185FA7C7" w14:textId="28BD7D6F" w:rsidR="002C5B78"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bookmarkStart w:id="2" w:name="_Hlk152666319"/>
      <w:r w:rsidR="0070519B" w:rsidRPr="009C3200">
        <w:rPr>
          <w:rFonts w:ascii="Times New Roman" w:hAnsi="Times New Roman" w:cs="Times New Roman"/>
          <w:b/>
          <w:spacing w:val="-6"/>
          <w:sz w:val="24"/>
          <w:szCs w:val="24"/>
          <w:lang w:val="ru-RU"/>
        </w:rPr>
        <w:t>ВЫПИСК</w:t>
      </w:r>
      <w:r w:rsidR="0070519B">
        <w:rPr>
          <w:rFonts w:ascii="Times New Roman" w:hAnsi="Times New Roman" w:cs="Times New Roman"/>
          <w:b/>
          <w:spacing w:val="-6"/>
          <w:sz w:val="24"/>
          <w:szCs w:val="24"/>
          <w:lang w:val="ru-RU"/>
        </w:rPr>
        <w:t>И</w:t>
      </w:r>
      <w:r w:rsidR="0070519B" w:rsidRPr="009C3200">
        <w:rPr>
          <w:rFonts w:ascii="Times New Roman" w:hAnsi="Times New Roman" w:cs="Times New Roman"/>
          <w:b/>
          <w:spacing w:val="-6"/>
          <w:sz w:val="24"/>
          <w:szCs w:val="24"/>
          <w:lang w:val="ru-RU"/>
        </w:rPr>
        <w:t xml:space="preserve"> ИЗ ЕДИНОГО ГОСУДАРСТВЕННОГО РЕЕСТРА НЕДВИЖИМОСТИ ОБ ОБЪЕКТ</w:t>
      </w:r>
      <w:r w:rsidR="0070519B">
        <w:rPr>
          <w:rFonts w:ascii="Times New Roman" w:hAnsi="Times New Roman" w:cs="Times New Roman"/>
          <w:b/>
          <w:spacing w:val="-6"/>
          <w:sz w:val="24"/>
          <w:szCs w:val="24"/>
          <w:lang w:val="ru-RU"/>
        </w:rPr>
        <w:t>Е</w:t>
      </w:r>
      <w:r w:rsidR="0070519B" w:rsidRPr="009C3200">
        <w:rPr>
          <w:rFonts w:ascii="Times New Roman" w:hAnsi="Times New Roman" w:cs="Times New Roman"/>
          <w:b/>
          <w:spacing w:val="-6"/>
          <w:sz w:val="24"/>
          <w:szCs w:val="24"/>
          <w:lang w:val="ru-RU"/>
        </w:rPr>
        <w:t xml:space="preserve"> НЕДВИЖИМОСТИ (ПРИЛАГА</w:t>
      </w:r>
      <w:r w:rsidR="00723046">
        <w:rPr>
          <w:rFonts w:ascii="Times New Roman" w:hAnsi="Times New Roman" w:cs="Times New Roman"/>
          <w:b/>
          <w:spacing w:val="-6"/>
          <w:sz w:val="24"/>
          <w:szCs w:val="24"/>
          <w:lang w:val="ru-RU"/>
        </w:rPr>
        <w:t>Ю</w:t>
      </w:r>
      <w:r w:rsidR="0070519B" w:rsidRPr="009C3200">
        <w:rPr>
          <w:rFonts w:ascii="Times New Roman" w:hAnsi="Times New Roman" w:cs="Times New Roman"/>
          <w:b/>
          <w:spacing w:val="-6"/>
          <w:sz w:val="24"/>
          <w:szCs w:val="24"/>
          <w:lang w:val="ru-RU"/>
        </w:rPr>
        <w:t>ТСЯ К ДОКУМЕНТАЦИИ ОТДЕЛЬНЫМ</w:t>
      </w:r>
      <w:r w:rsidR="0070519B">
        <w:rPr>
          <w:rFonts w:ascii="Times New Roman" w:hAnsi="Times New Roman" w:cs="Times New Roman"/>
          <w:b/>
          <w:spacing w:val="-6"/>
          <w:sz w:val="24"/>
          <w:szCs w:val="24"/>
          <w:lang w:val="ru-RU"/>
        </w:rPr>
        <w:t>И</w:t>
      </w:r>
      <w:r w:rsidR="0070519B" w:rsidRPr="009C3200">
        <w:rPr>
          <w:rFonts w:ascii="Times New Roman" w:hAnsi="Times New Roman" w:cs="Times New Roman"/>
          <w:b/>
          <w:spacing w:val="-6"/>
          <w:sz w:val="24"/>
          <w:szCs w:val="24"/>
          <w:lang w:val="ru-RU"/>
        </w:rPr>
        <w:t xml:space="preserve"> ФАЙЛ</w:t>
      </w:r>
      <w:r w:rsidR="0070519B">
        <w:rPr>
          <w:rFonts w:ascii="Times New Roman" w:hAnsi="Times New Roman" w:cs="Times New Roman"/>
          <w:b/>
          <w:spacing w:val="-6"/>
          <w:sz w:val="24"/>
          <w:szCs w:val="24"/>
          <w:lang w:val="ru-RU"/>
        </w:rPr>
        <w:t>АМИ</w:t>
      </w:r>
      <w:r w:rsidR="0070519B" w:rsidRPr="009C3200">
        <w:rPr>
          <w:rFonts w:ascii="Times New Roman" w:hAnsi="Times New Roman" w:cs="Times New Roman"/>
          <w:b/>
          <w:spacing w:val="-6"/>
          <w:sz w:val="24"/>
          <w:szCs w:val="24"/>
          <w:lang w:val="ru-RU"/>
        </w:rPr>
        <w:t>).</w:t>
      </w:r>
    </w:p>
    <w:p w14:paraId="7F93A36D" w14:textId="5DAE9533" w:rsidR="0051673C" w:rsidRPr="0051673C" w:rsidRDefault="0051673C" w:rsidP="0051673C">
      <w:pPr>
        <w:spacing w:after="160" w:line="259" w:lineRule="auto"/>
        <w:rPr>
          <w:rFonts w:ascii="Times New Roman" w:hAnsi="Times New Roman" w:cs="Times New Roman"/>
          <w:sz w:val="24"/>
          <w:szCs w:val="24"/>
          <w:lang w:val="ru-RU"/>
        </w:rPr>
      </w:pPr>
      <w:bookmarkStart w:id="3" w:name="_Hlk131513785"/>
      <w:bookmarkEnd w:id="2"/>
      <w:r w:rsidRPr="0051673C">
        <w:rPr>
          <w:rFonts w:ascii="Times New Roman" w:hAnsi="Times New Roman" w:cs="Times New Roman"/>
          <w:sz w:val="24"/>
          <w:szCs w:val="24"/>
          <w:lang w:val="ru-RU"/>
        </w:rPr>
        <w:br w:type="page"/>
      </w:r>
    </w:p>
    <w:bookmarkEnd w:id="3"/>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ru</w:t>
        </w:r>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4" w:name="_Toc229476263"/>
      <w:bookmarkStart w:id="5" w:name="_Toc230144031"/>
      <w:r w:rsidRPr="00872F15">
        <w:rPr>
          <w:rFonts w:ascii="Times New Roman" w:hAnsi="Times New Roman" w:cs="Times New Roman"/>
          <w:b/>
          <w:sz w:val="24"/>
          <w:szCs w:val="24"/>
        </w:rPr>
        <w:t xml:space="preserve">ОБЩИЕ СВЕДЕНИЯ О </w:t>
      </w:r>
      <w:bookmarkEnd w:id="4"/>
      <w:bookmarkEnd w:id="5"/>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6" w:name="_Toc229476264"/>
      <w:bookmarkStart w:id="7" w:name="_Toc230144032"/>
      <w:r w:rsidRPr="00872F15">
        <w:rPr>
          <w:rFonts w:ascii="Times New Roman" w:hAnsi="Times New Roman" w:cs="Times New Roman"/>
          <w:b/>
          <w:spacing w:val="-6"/>
          <w:sz w:val="24"/>
          <w:szCs w:val="24"/>
        </w:rPr>
        <w:t xml:space="preserve">Предмет </w:t>
      </w:r>
      <w:bookmarkEnd w:id="6"/>
      <w:bookmarkEnd w:id="7"/>
      <w:r w:rsidRPr="00872F15">
        <w:rPr>
          <w:rFonts w:ascii="Times New Roman" w:hAnsi="Times New Roman" w:cs="Times New Roman"/>
          <w:b/>
          <w:spacing w:val="-6"/>
          <w:sz w:val="24"/>
          <w:szCs w:val="24"/>
        </w:rPr>
        <w:t>продажи</w:t>
      </w:r>
    </w:p>
    <w:p w14:paraId="30A5F962" w14:textId="7B3E92F4" w:rsidR="0051673C" w:rsidRPr="00532BF8"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CF4E9D" w:rsidRPr="00C249A3">
        <w:rPr>
          <w:rFonts w:ascii="Times New Roman" w:hAnsi="Times New Roman" w:cs="Times New Roman"/>
          <w:spacing w:val="-6"/>
          <w:sz w:val="24"/>
          <w:szCs w:val="24"/>
        </w:rPr>
        <w:t xml:space="preserve">имущество, находящееся в собственности </w:t>
      </w:r>
      <w:r w:rsidR="0070519B" w:rsidRPr="0070519B">
        <w:rPr>
          <w:rFonts w:ascii="Times New Roman" w:hAnsi="Times New Roman" w:cs="Times New Roman"/>
          <w:spacing w:val="-6"/>
          <w:sz w:val="24"/>
          <w:szCs w:val="24"/>
        </w:rPr>
        <w:t xml:space="preserve">АО «ЛСЗ»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12023FB8" w14:textId="29D8BBA0" w:rsidR="00CF4E9D" w:rsidRDefault="00CF4E9D" w:rsidP="0070519B">
      <w:pPr>
        <w:shd w:val="clear" w:color="auto" w:fill="FFFFFF"/>
        <w:contextualSpacing/>
        <w:jc w:val="both"/>
        <w:rPr>
          <w:rFonts w:ascii="Times New Roman" w:hAnsi="Times New Roman" w:cs="Times New Roman"/>
          <w:b/>
          <w:spacing w:val="-6"/>
          <w:sz w:val="24"/>
          <w:szCs w:val="24"/>
          <w:lang w:val="ru-RU"/>
        </w:rPr>
      </w:pPr>
    </w:p>
    <w:p w14:paraId="5B568EE7" w14:textId="37E14B9A" w:rsidR="00834EAF" w:rsidRPr="003314E3" w:rsidRDefault="00834EAF" w:rsidP="00194F33">
      <w:pPr>
        <w:pStyle w:val="TextBoldCenter"/>
        <w:spacing w:before="0" w:line="276" w:lineRule="auto"/>
        <w:ind w:firstLine="709"/>
        <w:jc w:val="both"/>
        <w:rPr>
          <w:rFonts w:eastAsia="Proxima Nova ExCn Rg"/>
          <w:bCs w:val="0"/>
          <w:color w:val="000000"/>
          <w:spacing w:val="-6"/>
          <w:sz w:val="24"/>
          <w:szCs w:val="24"/>
          <w:lang w:eastAsia="en-US"/>
        </w:rPr>
      </w:pPr>
      <w:r w:rsidRPr="003314E3">
        <w:rPr>
          <w:rFonts w:eastAsia="Proxima Nova ExCn Rg"/>
          <w:bCs w:val="0"/>
          <w:color w:val="000000"/>
          <w:spacing w:val="-6"/>
          <w:sz w:val="24"/>
          <w:szCs w:val="24"/>
          <w:lang w:eastAsia="en-US"/>
        </w:rPr>
        <w:t>Лот №</w:t>
      </w:r>
      <w:r w:rsidR="000F17A9" w:rsidRPr="003314E3">
        <w:rPr>
          <w:rFonts w:eastAsia="Proxima Nova ExCn Rg"/>
          <w:bCs w:val="0"/>
          <w:color w:val="000000"/>
          <w:spacing w:val="-6"/>
          <w:sz w:val="24"/>
          <w:szCs w:val="24"/>
          <w:lang w:eastAsia="en-US"/>
        </w:rPr>
        <w:t> </w:t>
      </w:r>
      <w:r w:rsidR="0070519B">
        <w:rPr>
          <w:rFonts w:eastAsia="Proxima Nova ExCn Rg"/>
          <w:bCs w:val="0"/>
          <w:color w:val="000000"/>
          <w:spacing w:val="-6"/>
          <w:sz w:val="24"/>
          <w:szCs w:val="24"/>
          <w:lang w:eastAsia="en-US"/>
        </w:rPr>
        <w:t>1</w:t>
      </w:r>
      <w:r w:rsidRPr="003314E3">
        <w:rPr>
          <w:rFonts w:eastAsia="Proxima Nova ExCn Rg"/>
          <w:bCs w:val="0"/>
          <w:color w:val="000000"/>
          <w:spacing w:val="-6"/>
          <w:sz w:val="24"/>
          <w:szCs w:val="24"/>
          <w:lang w:eastAsia="en-US"/>
        </w:rPr>
        <w:t>:</w:t>
      </w:r>
    </w:p>
    <w:p w14:paraId="672B9FC1" w14:textId="77777777" w:rsidR="0070519B"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Земельный участок. </w:t>
      </w:r>
      <w:r>
        <w:rPr>
          <w:rFonts w:ascii="Times New Roman" w:hAnsi="Times New Roman" w:cs="Times New Roman"/>
          <w:color w:val="000000"/>
          <w:spacing w:val="-6"/>
          <w:sz w:val="24"/>
          <w:szCs w:val="24"/>
          <w:lang w:val="ru-RU"/>
        </w:rPr>
        <w:t>Категория земель: з</w:t>
      </w:r>
      <w:r w:rsidRPr="001357B1">
        <w:rPr>
          <w:rFonts w:ascii="Times New Roman" w:hAnsi="Times New Roman" w:cs="Times New Roman"/>
          <w:color w:val="000000"/>
          <w:spacing w:val="-6"/>
          <w:sz w:val="24"/>
          <w:szCs w:val="24"/>
          <w:lang w:val="ru-RU"/>
        </w:rPr>
        <w:t xml:space="preserve">емли </w:t>
      </w:r>
      <w:r>
        <w:rPr>
          <w:rFonts w:ascii="Times New Roman" w:hAnsi="Times New Roman" w:cs="Times New Roman"/>
          <w:color w:val="000000"/>
          <w:spacing w:val="-6"/>
          <w:sz w:val="24"/>
          <w:szCs w:val="24"/>
          <w:lang w:val="ru-RU"/>
        </w:rPr>
        <w:t xml:space="preserve">населенных пунктов. Виды разрешенного использования: </w:t>
      </w:r>
      <w:r w:rsidRPr="00822F9F">
        <w:rPr>
          <w:rFonts w:ascii="Times New Roman" w:hAnsi="Times New Roman" w:cs="Times New Roman"/>
          <w:color w:val="000000"/>
          <w:spacing w:val="-6"/>
          <w:sz w:val="24"/>
          <w:szCs w:val="24"/>
          <w:lang w:val="ru-RU"/>
        </w:rPr>
        <w:t>под административным зданием</w:t>
      </w:r>
      <w:r>
        <w:rPr>
          <w:rFonts w:ascii="Times New Roman" w:hAnsi="Times New Roman" w:cs="Times New Roman"/>
          <w:color w:val="000000"/>
          <w:spacing w:val="-6"/>
          <w:sz w:val="24"/>
          <w:szCs w:val="24"/>
          <w:lang w:val="ru-RU"/>
        </w:rPr>
        <w:t>.</w:t>
      </w:r>
    </w:p>
    <w:p w14:paraId="0F9C988A" w14:textId="77777777" w:rsidR="0070519B"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Площадь: </w:t>
      </w:r>
      <w:r w:rsidRPr="00822F9F">
        <w:rPr>
          <w:rFonts w:ascii="Times New Roman" w:hAnsi="Times New Roman" w:cs="Times New Roman"/>
          <w:color w:val="000000"/>
          <w:spacing w:val="-6"/>
          <w:sz w:val="24"/>
          <w:szCs w:val="24"/>
          <w:lang w:val="ru-RU"/>
        </w:rPr>
        <w:t>1682 +/-9</w:t>
      </w:r>
      <w:r>
        <w:rPr>
          <w:rFonts w:ascii="Times New Roman" w:hAnsi="Times New Roman" w:cs="Times New Roman"/>
          <w:color w:val="000000"/>
          <w:spacing w:val="-6"/>
          <w:sz w:val="24"/>
          <w:szCs w:val="24"/>
          <w:lang w:val="ru-RU"/>
        </w:rPr>
        <w:t>.</w:t>
      </w:r>
    </w:p>
    <w:p w14:paraId="0594AF6B" w14:textId="77777777" w:rsidR="0070519B"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Адрес: </w:t>
      </w:r>
      <w:r w:rsidRPr="00822F9F">
        <w:rPr>
          <w:rFonts w:ascii="Times New Roman" w:hAnsi="Times New Roman" w:cs="Times New Roman"/>
          <w:color w:val="000000"/>
          <w:spacing w:val="-6"/>
          <w:sz w:val="24"/>
          <w:szCs w:val="24"/>
          <w:lang w:val="ru-RU"/>
        </w:rPr>
        <w:t>Ленинградская область, Тихвинский муниципальный район, Мелегежское сельское поселение, д. Мелегежская Горка</w:t>
      </w:r>
      <w:r>
        <w:rPr>
          <w:rFonts w:ascii="Times New Roman" w:hAnsi="Times New Roman" w:cs="Times New Roman"/>
          <w:color w:val="000000"/>
          <w:spacing w:val="-6"/>
          <w:sz w:val="24"/>
          <w:szCs w:val="24"/>
          <w:lang w:val="ru-RU"/>
        </w:rPr>
        <w:t>.</w:t>
      </w:r>
    </w:p>
    <w:p w14:paraId="341A41B6" w14:textId="77777777" w:rsidR="0070519B" w:rsidRPr="001357B1"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Кадастровый номер:</w:t>
      </w:r>
      <w:r>
        <w:rPr>
          <w:rFonts w:ascii="Times New Roman" w:hAnsi="Times New Roman" w:cs="Times New Roman"/>
          <w:color w:val="000000"/>
          <w:spacing w:val="-6"/>
          <w:sz w:val="24"/>
          <w:szCs w:val="24"/>
          <w:lang w:val="ru-RU"/>
        </w:rPr>
        <w:t xml:space="preserve"> </w:t>
      </w:r>
      <w:r w:rsidRPr="00822F9F">
        <w:rPr>
          <w:rFonts w:ascii="Times New Roman" w:hAnsi="Times New Roman" w:cs="Times New Roman"/>
          <w:color w:val="000000"/>
          <w:spacing w:val="-6"/>
          <w:sz w:val="24"/>
          <w:szCs w:val="24"/>
          <w:lang w:val="ru-RU"/>
        </w:rPr>
        <w:t>47:13:1101004:44</w:t>
      </w:r>
      <w:r>
        <w:rPr>
          <w:rFonts w:ascii="Times New Roman" w:hAnsi="Times New Roman" w:cs="Times New Roman"/>
          <w:color w:val="000000"/>
          <w:spacing w:val="-6"/>
          <w:sz w:val="24"/>
          <w:szCs w:val="24"/>
          <w:lang w:val="ru-RU"/>
        </w:rPr>
        <w:t>.</w:t>
      </w:r>
    </w:p>
    <w:p w14:paraId="6E57B28A" w14:textId="77777777" w:rsidR="0070519B"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w:t>
      </w:r>
      <w:r>
        <w:rPr>
          <w:rFonts w:ascii="Times New Roman" w:hAnsi="Times New Roman" w:cs="Times New Roman"/>
          <w:color w:val="000000"/>
          <w:spacing w:val="-6"/>
          <w:sz w:val="24"/>
          <w:szCs w:val="24"/>
          <w:lang w:val="ru-RU"/>
        </w:rPr>
        <w:t xml:space="preserve">: </w:t>
      </w:r>
      <w:r w:rsidRPr="00F04AEF">
        <w:rPr>
          <w:rFonts w:ascii="Times New Roman" w:hAnsi="Times New Roman" w:cs="Times New Roman"/>
          <w:color w:val="000000"/>
          <w:spacing w:val="-6"/>
          <w:sz w:val="24"/>
          <w:szCs w:val="24"/>
          <w:lang w:val="ru-RU"/>
        </w:rPr>
        <w:t>не зарегистрировано</w:t>
      </w:r>
      <w:r>
        <w:rPr>
          <w:rFonts w:ascii="Times New Roman" w:hAnsi="Times New Roman" w:cs="Times New Roman"/>
          <w:color w:val="000000"/>
          <w:spacing w:val="-6"/>
          <w:sz w:val="24"/>
          <w:szCs w:val="24"/>
          <w:lang w:val="ru-RU"/>
        </w:rPr>
        <w:t>.*</w:t>
      </w:r>
    </w:p>
    <w:p w14:paraId="356946A7" w14:textId="77777777" w:rsidR="0070519B"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в том числе сведения об ограничениях (обременениях) в использовании частей земельного участка,</w:t>
      </w:r>
      <w:r w:rsidRPr="00E07152">
        <w:rPr>
          <w:rFonts w:ascii="Times New Roman" w:hAnsi="Times New Roman" w:cs="Times New Roman"/>
          <w:color w:val="000000"/>
          <w:spacing w:val="-6"/>
          <w:sz w:val="24"/>
          <w:szCs w:val="24"/>
          <w:lang w:val="ru-RU"/>
        </w:rPr>
        <w:t xml:space="preserve"> указаны в выписк</w:t>
      </w:r>
      <w:r>
        <w:rPr>
          <w:rFonts w:ascii="Times New Roman" w:hAnsi="Times New Roman" w:cs="Times New Roman"/>
          <w:color w:val="000000"/>
          <w:spacing w:val="-6"/>
          <w:sz w:val="24"/>
          <w:szCs w:val="24"/>
          <w:lang w:val="ru-RU"/>
        </w:rPr>
        <w:t>е</w:t>
      </w:r>
      <w:r w:rsidRPr="00E07152">
        <w:rPr>
          <w:rFonts w:ascii="Times New Roman" w:hAnsi="Times New Roman" w:cs="Times New Roman"/>
          <w:color w:val="000000"/>
          <w:spacing w:val="-6"/>
          <w:sz w:val="24"/>
          <w:szCs w:val="24"/>
          <w:lang w:val="ru-RU"/>
        </w:rPr>
        <w:t xml:space="preserve"> из Единого государственного реестра недвижимос</w:t>
      </w:r>
      <w:r>
        <w:rPr>
          <w:rFonts w:ascii="Times New Roman" w:hAnsi="Times New Roman" w:cs="Times New Roman"/>
          <w:color w:val="000000"/>
          <w:spacing w:val="-6"/>
          <w:sz w:val="24"/>
          <w:szCs w:val="24"/>
          <w:lang w:val="ru-RU"/>
        </w:rPr>
        <w:t>ти об объекте недвижимости от 14.09.</w:t>
      </w:r>
      <w:r w:rsidRPr="00E07152">
        <w:rPr>
          <w:rFonts w:ascii="Times New Roman" w:hAnsi="Times New Roman" w:cs="Times New Roman"/>
          <w:color w:val="000000"/>
          <w:spacing w:val="-6"/>
          <w:sz w:val="24"/>
          <w:szCs w:val="24"/>
          <w:lang w:val="ru-RU"/>
        </w:rPr>
        <w:t>202</w:t>
      </w:r>
      <w:r>
        <w:rPr>
          <w:rFonts w:ascii="Times New Roman" w:hAnsi="Times New Roman" w:cs="Times New Roman"/>
          <w:color w:val="000000"/>
          <w:spacing w:val="-6"/>
          <w:sz w:val="24"/>
          <w:szCs w:val="24"/>
          <w:lang w:val="ru-RU"/>
        </w:rPr>
        <w:t>3</w:t>
      </w:r>
      <w:r w:rsidRPr="00E07152">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w:t>
      </w:r>
      <w:r w:rsidRPr="004B07C9">
        <w:rPr>
          <w:rFonts w:ascii="Times New Roman" w:eastAsia="Times New Roman" w:hAnsi="Times New Roman" w:cs="Times New Roman"/>
          <w:sz w:val="24"/>
          <w:szCs w:val="24"/>
          <w:lang w:val="ru-RU" w:eastAsia="ru-RU"/>
        </w:rPr>
        <w:t>КУВИ-001/202</w:t>
      </w:r>
      <w:r>
        <w:rPr>
          <w:rFonts w:ascii="Times New Roman" w:eastAsia="Times New Roman" w:hAnsi="Times New Roman" w:cs="Times New Roman"/>
          <w:sz w:val="24"/>
          <w:szCs w:val="24"/>
          <w:lang w:val="ru-RU" w:eastAsia="ru-RU"/>
        </w:rPr>
        <w:t>3</w:t>
      </w:r>
      <w:r w:rsidRPr="004B07C9">
        <w:rPr>
          <w:rFonts w:ascii="Times New Roman" w:eastAsia="Times New Roman" w:hAnsi="Times New Roman" w:cs="Times New Roman"/>
          <w:sz w:val="24"/>
          <w:szCs w:val="24"/>
          <w:lang w:val="ru-RU" w:eastAsia="ru-RU"/>
        </w:rPr>
        <w:t>-</w:t>
      </w:r>
      <w:r w:rsidRPr="00822F9F">
        <w:rPr>
          <w:rFonts w:ascii="Times New Roman" w:eastAsia="Times New Roman" w:hAnsi="Times New Roman" w:cs="Times New Roman"/>
          <w:sz w:val="24"/>
          <w:szCs w:val="24"/>
          <w:lang w:val="ru-RU" w:eastAsia="ru-RU"/>
        </w:rPr>
        <w:t>210087388</w:t>
      </w:r>
      <w:r>
        <w:rPr>
          <w:rFonts w:ascii="Times New Roman" w:eastAsia="Times New Roman" w:hAnsi="Times New Roman" w:cs="Times New Roman"/>
          <w:sz w:val="24"/>
          <w:szCs w:val="24"/>
          <w:lang w:val="ru-RU" w:eastAsia="ru-RU"/>
        </w:rPr>
        <w:t>,</w:t>
      </w:r>
      <w:r w:rsidRPr="00E07152">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Pr>
          <w:rFonts w:ascii="Times New Roman" w:hAnsi="Times New Roman" w:cs="Times New Roman"/>
          <w:color w:val="000000"/>
          <w:spacing w:val="-6"/>
          <w:sz w:val="24"/>
          <w:szCs w:val="24"/>
          <w:lang w:val="ru-RU"/>
        </w:rPr>
        <w:t>.</w:t>
      </w:r>
    </w:p>
    <w:p w14:paraId="22C84B83" w14:textId="77777777" w:rsidR="0070519B"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p>
    <w:p w14:paraId="7905A811" w14:textId="77777777" w:rsidR="0070519B" w:rsidRPr="00773562" w:rsidRDefault="0070519B" w:rsidP="0070519B">
      <w:pPr>
        <w:shd w:val="clear" w:color="auto" w:fill="FFFFFF"/>
        <w:ind w:firstLine="709"/>
        <w:contextualSpacing/>
        <w:jc w:val="both"/>
        <w:rPr>
          <w:rFonts w:ascii="Times New Roman" w:hAnsi="Times New Roman" w:cs="Times New Roman"/>
          <w:b/>
          <w:color w:val="000000"/>
          <w:spacing w:val="-6"/>
          <w:sz w:val="24"/>
          <w:szCs w:val="24"/>
          <w:lang w:val="ru-RU"/>
        </w:rPr>
      </w:pPr>
      <w:r w:rsidRPr="00773562">
        <w:rPr>
          <w:rFonts w:ascii="Times New Roman" w:hAnsi="Times New Roman" w:cs="Times New Roman"/>
          <w:b/>
          <w:color w:val="000000"/>
          <w:spacing w:val="-6"/>
          <w:sz w:val="24"/>
          <w:szCs w:val="24"/>
          <w:lang w:val="ru-RU"/>
        </w:rPr>
        <w:t>Здание.</w:t>
      </w:r>
    </w:p>
    <w:p w14:paraId="690D9F51" w14:textId="77777777" w:rsidR="0070519B" w:rsidRPr="00773562"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Назначение: Нежилое.</w:t>
      </w:r>
    </w:p>
    <w:p w14:paraId="4AA5CC1A" w14:textId="77777777" w:rsidR="0070519B" w:rsidRPr="00773562"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 xml:space="preserve">Наименование: </w:t>
      </w:r>
      <w:r w:rsidRPr="00035E9B">
        <w:rPr>
          <w:rFonts w:ascii="Times New Roman" w:hAnsi="Times New Roman" w:cs="Times New Roman"/>
          <w:color w:val="000000"/>
          <w:spacing w:val="-6"/>
          <w:sz w:val="24"/>
          <w:szCs w:val="24"/>
          <w:lang w:val="ru-RU"/>
        </w:rPr>
        <w:t>Подсобный цех</w:t>
      </w:r>
      <w:r w:rsidRPr="00773562">
        <w:rPr>
          <w:rFonts w:ascii="Times New Roman" w:hAnsi="Times New Roman" w:cs="Times New Roman"/>
          <w:color w:val="000000"/>
          <w:spacing w:val="-6"/>
          <w:sz w:val="24"/>
          <w:szCs w:val="24"/>
          <w:lang w:val="ru-RU"/>
        </w:rPr>
        <w:t>.</w:t>
      </w:r>
    </w:p>
    <w:p w14:paraId="5593EDF1" w14:textId="77777777" w:rsidR="0070519B" w:rsidRPr="00773562"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 xml:space="preserve">Площадь: </w:t>
      </w:r>
      <w:r w:rsidRPr="00277673">
        <w:rPr>
          <w:rFonts w:ascii="Times New Roman" w:hAnsi="Times New Roman" w:cs="Times New Roman"/>
          <w:color w:val="000000"/>
          <w:spacing w:val="-6"/>
          <w:sz w:val="24"/>
          <w:szCs w:val="24"/>
          <w:lang w:val="ru-RU"/>
        </w:rPr>
        <w:t>442.8</w:t>
      </w:r>
      <w:r w:rsidRPr="00773562">
        <w:rPr>
          <w:rFonts w:ascii="Times New Roman" w:hAnsi="Times New Roman" w:cs="Times New Roman"/>
          <w:color w:val="000000"/>
          <w:spacing w:val="-6"/>
          <w:sz w:val="24"/>
          <w:szCs w:val="24"/>
          <w:lang w:val="ru-RU"/>
        </w:rPr>
        <w:t xml:space="preserve"> кв.м.</w:t>
      </w:r>
    </w:p>
    <w:p w14:paraId="271C10FE" w14:textId="77777777" w:rsidR="0070519B" w:rsidRPr="00773562"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Количество этажей, в том числе подземных этажей:</w:t>
      </w:r>
      <w:r w:rsidRPr="00277673">
        <w:rPr>
          <w:rFonts w:ascii="Times New Roman" w:hAnsi="Times New Roman" w:cs="Times New Roman"/>
          <w:color w:val="000000"/>
          <w:spacing w:val="-6"/>
          <w:sz w:val="24"/>
          <w:szCs w:val="24"/>
          <w:lang w:val="ru-RU"/>
        </w:rPr>
        <w:t>1-</w:t>
      </w:r>
      <w:r w:rsidRPr="00773562">
        <w:rPr>
          <w:rFonts w:ascii="Times New Roman" w:hAnsi="Times New Roman" w:cs="Times New Roman"/>
          <w:color w:val="000000"/>
          <w:spacing w:val="-6"/>
          <w:sz w:val="24"/>
          <w:szCs w:val="24"/>
          <w:lang w:val="ru-RU"/>
        </w:rPr>
        <w:t xml:space="preserve"> 2, в том числе подземных</w:t>
      </w:r>
      <w:r w:rsidRPr="00277673">
        <w:rPr>
          <w:rFonts w:ascii="Times New Roman" w:hAnsi="Times New Roman" w:cs="Times New Roman"/>
          <w:color w:val="000000"/>
          <w:spacing w:val="-6"/>
          <w:sz w:val="24"/>
          <w:szCs w:val="24"/>
          <w:lang w:val="ru-RU"/>
        </w:rPr>
        <w:t xml:space="preserve"> 0</w:t>
      </w:r>
      <w:r w:rsidRPr="00773562">
        <w:rPr>
          <w:rFonts w:ascii="Times New Roman" w:hAnsi="Times New Roman" w:cs="Times New Roman"/>
          <w:color w:val="000000"/>
          <w:spacing w:val="-6"/>
          <w:sz w:val="24"/>
          <w:szCs w:val="24"/>
          <w:lang w:val="ru-RU"/>
        </w:rPr>
        <w:t>.</w:t>
      </w:r>
    </w:p>
    <w:p w14:paraId="7AC49CF6" w14:textId="77777777" w:rsidR="0070519B" w:rsidRPr="00773562"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 xml:space="preserve">Местоположение: </w:t>
      </w:r>
      <w:r w:rsidRPr="00277673">
        <w:rPr>
          <w:rFonts w:ascii="Times New Roman" w:hAnsi="Times New Roman" w:cs="Times New Roman"/>
          <w:color w:val="000000"/>
          <w:spacing w:val="-6"/>
          <w:sz w:val="24"/>
          <w:szCs w:val="24"/>
          <w:lang w:val="ru-RU"/>
        </w:rPr>
        <w:t>Ленинградская область, Тихвинский муниципальный район, Мелегежское сельское поселение, д.</w:t>
      </w:r>
      <w:r>
        <w:rPr>
          <w:rFonts w:ascii="Times New Roman" w:hAnsi="Times New Roman" w:cs="Times New Roman"/>
          <w:color w:val="000000"/>
          <w:spacing w:val="-6"/>
          <w:sz w:val="24"/>
          <w:szCs w:val="24"/>
          <w:lang w:val="ru-RU"/>
        </w:rPr>
        <w:t xml:space="preserve"> </w:t>
      </w:r>
      <w:r w:rsidRPr="00277673">
        <w:rPr>
          <w:rFonts w:ascii="Times New Roman" w:hAnsi="Times New Roman" w:cs="Times New Roman"/>
          <w:color w:val="000000"/>
          <w:spacing w:val="-6"/>
          <w:sz w:val="24"/>
          <w:szCs w:val="24"/>
          <w:lang w:val="ru-RU"/>
        </w:rPr>
        <w:t>Мелегежская Горка, б/н</w:t>
      </w:r>
      <w:r w:rsidRPr="00773562">
        <w:rPr>
          <w:rFonts w:ascii="Times New Roman" w:hAnsi="Times New Roman" w:cs="Times New Roman"/>
          <w:color w:val="000000"/>
          <w:spacing w:val="-6"/>
          <w:sz w:val="24"/>
          <w:szCs w:val="24"/>
          <w:lang w:val="ru-RU"/>
        </w:rPr>
        <w:t>.</w:t>
      </w:r>
    </w:p>
    <w:p w14:paraId="63C68E83" w14:textId="77777777" w:rsidR="0070519B" w:rsidRPr="00773562"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 xml:space="preserve">Кадастровый номер: </w:t>
      </w:r>
      <w:r w:rsidRPr="00277673">
        <w:rPr>
          <w:rFonts w:ascii="Times New Roman" w:hAnsi="Times New Roman" w:cs="Times New Roman"/>
          <w:color w:val="000000"/>
          <w:spacing w:val="-6"/>
          <w:sz w:val="24"/>
          <w:szCs w:val="24"/>
          <w:lang w:val="ru-RU"/>
        </w:rPr>
        <w:t>47:13:0000000:6351</w:t>
      </w:r>
      <w:r w:rsidRPr="00773562">
        <w:rPr>
          <w:rFonts w:ascii="Times New Roman" w:hAnsi="Times New Roman" w:cs="Times New Roman"/>
          <w:color w:val="000000"/>
          <w:spacing w:val="-6"/>
          <w:sz w:val="24"/>
          <w:szCs w:val="24"/>
          <w:lang w:val="ru-RU"/>
        </w:rPr>
        <w:t>.</w:t>
      </w:r>
    </w:p>
    <w:p w14:paraId="53562F40" w14:textId="5EEF121F" w:rsidR="0070519B" w:rsidRPr="00773562"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w:t>
      </w:r>
    </w:p>
    <w:p w14:paraId="2C5F872A" w14:textId="77777777" w:rsidR="0070519B" w:rsidRDefault="0070519B" w:rsidP="0070519B">
      <w:pPr>
        <w:shd w:val="clear" w:color="auto" w:fill="FFFFFF"/>
        <w:ind w:firstLine="709"/>
        <w:contextualSpacing/>
        <w:jc w:val="both"/>
        <w:rPr>
          <w:rFonts w:ascii="Times New Roman" w:hAnsi="Times New Roman" w:cs="Times New Roman"/>
          <w:color w:val="000000"/>
          <w:spacing w:val="-6"/>
          <w:sz w:val="24"/>
          <w:szCs w:val="24"/>
          <w:lang w:val="ru-RU"/>
        </w:rPr>
      </w:pPr>
      <w:r w:rsidRPr="0077356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14.09.2023 № КУВИ-001/2023-</w:t>
      </w:r>
      <w:r w:rsidRPr="00277673">
        <w:rPr>
          <w:rFonts w:ascii="Times New Roman" w:hAnsi="Times New Roman" w:cs="Times New Roman"/>
          <w:color w:val="000000"/>
          <w:spacing w:val="-6"/>
          <w:sz w:val="24"/>
          <w:szCs w:val="24"/>
          <w:lang w:val="ru-RU"/>
        </w:rPr>
        <w:t>210087079</w:t>
      </w:r>
      <w:r w:rsidRPr="00773562">
        <w:rPr>
          <w:rFonts w:ascii="Times New Roman" w:hAnsi="Times New Roman" w:cs="Times New Roman"/>
          <w:color w:val="000000"/>
          <w:spacing w:val="-6"/>
          <w:sz w:val="24"/>
          <w:szCs w:val="24"/>
          <w:lang w:val="ru-RU"/>
        </w:rPr>
        <w:t>, прилагаемой к Документации (Раздел X).</w:t>
      </w:r>
    </w:p>
    <w:p w14:paraId="5C35E0D8" w14:textId="77777777" w:rsidR="00233BF6" w:rsidRPr="002A7475" w:rsidRDefault="00233BF6" w:rsidP="006C1646">
      <w:pPr>
        <w:pStyle w:val="TextBoldCenter"/>
        <w:spacing w:before="0" w:line="276" w:lineRule="auto"/>
        <w:jc w:val="both"/>
        <w:rPr>
          <w:rFonts w:eastAsia="Proxima Nova ExCn Rg"/>
          <w:bCs w:val="0"/>
          <w:color w:val="000000"/>
          <w:spacing w:val="-6"/>
          <w:sz w:val="24"/>
          <w:szCs w:val="24"/>
          <w:highlight w:val="yellow"/>
          <w:lang w:eastAsia="en-US"/>
        </w:rPr>
      </w:pPr>
    </w:p>
    <w:p w14:paraId="52F242F5" w14:textId="24478A75" w:rsidR="0070519B" w:rsidRPr="00B12485" w:rsidRDefault="00704204" w:rsidP="0070519B">
      <w:pPr>
        <w:pStyle w:val="TextBoldCenter"/>
        <w:spacing w:before="0"/>
        <w:ind w:firstLine="709"/>
        <w:jc w:val="both"/>
        <w:rPr>
          <w:rFonts w:eastAsia="Proxima Nova ExCn Rg"/>
          <w:bCs w:val="0"/>
          <w:color w:val="000000"/>
          <w:spacing w:val="-6"/>
          <w:sz w:val="24"/>
          <w:szCs w:val="24"/>
          <w:lang w:eastAsia="en-US"/>
        </w:rPr>
      </w:pPr>
      <w:r w:rsidRPr="00B12485">
        <w:rPr>
          <w:sz w:val="24"/>
          <w:szCs w:val="24"/>
        </w:rPr>
        <w:t>Цена первоначального предложения (Начальная (стартовая) цена Имущества):</w:t>
      </w:r>
      <w:r w:rsidRPr="00B12485">
        <w:rPr>
          <w:b w:val="0"/>
          <w:sz w:val="24"/>
          <w:szCs w:val="24"/>
        </w:rPr>
        <w:t xml:space="preserve"> </w:t>
      </w:r>
      <w:r w:rsidR="0070519B" w:rsidRPr="00B12485">
        <w:rPr>
          <w:rFonts w:eastAsia="Proxima Nova ExCn Rg"/>
          <w:bCs w:val="0"/>
          <w:color w:val="000000"/>
          <w:spacing w:val="-6"/>
          <w:sz w:val="24"/>
          <w:szCs w:val="24"/>
          <w:lang w:eastAsia="en-US"/>
        </w:rPr>
        <w:t xml:space="preserve">2 094 000 </w:t>
      </w:r>
      <w:r w:rsidR="0070519B" w:rsidRPr="00B12485">
        <w:rPr>
          <w:rFonts w:eastAsia="Proxima Nova ExCn Rg"/>
          <w:b w:val="0"/>
          <w:bCs w:val="0"/>
          <w:color w:val="000000"/>
          <w:spacing w:val="-6"/>
          <w:sz w:val="24"/>
          <w:szCs w:val="24"/>
          <w:lang w:eastAsia="en-US"/>
        </w:rPr>
        <w:t>(два миллиона девяносто четыре тысячи) рублей 00 копеек (с НДС на здание).</w:t>
      </w:r>
    </w:p>
    <w:p w14:paraId="56387F53" w14:textId="6E50BE18" w:rsidR="00704204" w:rsidRPr="00AA447D" w:rsidRDefault="00704204" w:rsidP="0070519B">
      <w:pPr>
        <w:pStyle w:val="TextBoldCenter"/>
        <w:spacing w:before="0"/>
        <w:ind w:firstLine="709"/>
        <w:jc w:val="both"/>
        <w:rPr>
          <w:rFonts w:eastAsiaTheme="minorHAnsi"/>
          <w:b w:val="0"/>
          <w:sz w:val="24"/>
          <w:szCs w:val="24"/>
          <w:lang w:eastAsia="en-US"/>
        </w:rPr>
      </w:pPr>
      <w:r w:rsidRPr="00AA447D">
        <w:rPr>
          <w:rFonts w:eastAsiaTheme="minorHAnsi"/>
          <w:sz w:val="24"/>
          <w:szCs w:val="24"/>
          <w:lang w:eastAsia="en-US"/>
        </w:rPr>
        <w:t xml:space="preserve">Величина снижения Цены первоначального предложения («шаг понижения»): </w:t>
      </w:r>
      <w:r w:rsidR="00AA447D" w:rsidRPr="00AA447D">
        <w:rPr>
          <w:rFonts w:eastAsiaTheme="minorHAnsi"/>
          <w:sz w:val="24"/>
          <w:szCs w:val="24"/>
          <w:lang w:eastAsia="en-US"/>
        </w:rPr>
        <w:t>209 400</w:t>
      </w:r>
      <w:r w:rsidR="00F665D1" w:rsidRPr="00AA447D">
        <w:rPr>
          <w:rFonts w:eastAsiaTheme="minorHAnsi"/>
          <w:sz w:val="24"/>
          <w:szCs w:val="24"/>
          <w:lang w:eastAsia="en-US"/>
        </w:rPr>
        <w:t xml:space="preserve"> </w:t>
      </w:r>
      <w:r w:rsidRPr="00AA447D">
        <w:rPr>
          <w:rFonts w:eastAsiaTheme="minorHAnsi"/>
          <w:b w:val="0"/>
          <w:sz w:val="24"/>
          <w:szCs w:val="24"/>
          <w:lang w:eastAsia="en-US"/>
        </w:rPr>
        <w:t>(</w:t>
      </w:r>
      <w:r w:rsidR="00AA447D" w:rsidRPr="00AA447D">
        <w:rPr>
          <w:rFonts w:eastAsiaTheme="minorHAnsi"/>
          <w:b w:val="0"/>
          <w:sz w:val="24"/>
          <w:szCs w:val="24"/>
          <w:lang w:eastAsia="en-US"/>
        </w:rPr>
        <w:t>двести девять</w:t>
      </w:r>
      <w:r w:rsidR="00F411E2">
        <w:rPr>
          <w:rFonts w:eastAsiaTheme="minorHAnsi"/>
          <w:b w:val="0"/>
          <w:sz w:val="24"/>
          <w:szCs w:val="24"/>
          <w:lang w:eastAsia="en-US"/>
        </w:rPr>
        <w:t xml:space="preserve"> тысяч</w:t>
      </w:r>
      <w:r w:rsidR="00AA447D" w:rsidRPr="00AA447D">
        <w:rPr>
          <w:rFonts w:eastAsiaTheme="minorHAnsi"/>
          <w:b w:val="0"/>
          <w:sz w:val="24"/>
          <w:szCs w:val="24"/>
          <w:lang w:eastAsia="en-US"/>
        </w:rPr>
        <w:t xml:space="preserve"> четыреста</w:t>
      </w:r>
      <w:r w:rsidRPr="00AA447D">
        <w:rPr>
          <w:rFonts w:eastAsiaTheme="minorHAnsi"/>
          <w:b w:val="0"/>
          <w:sz w:val="24"/>
          <w:szCs w:val="24"/>
          <w:lang w:eastAsia="en-US"/>
        </w:rPr>
        <w:t>) рубл</w:t>
      </w:r>
      <w:r w:rsidR="00B35ABD" w:rsidRPr="00AA447D">
        <w:rPr>
          <w:rFonts w:eastAsiaTheme="minorHAnsi"/>
          <w:b w:val="0"/>
          <w:sz w:val="24"/>
          <w:szCs w:val="24"/>
          <w:lang w:eastAsia="en-US"/>
        </w:rPr>
        <w:t>ей</w:t>
      </w:r>
      <w:r w:rsidRPr="00AA447D">
        <w:rPr>
          <w:rFonts w:eastAsiaTheme="minorHAnsi"/>
          <w:b w:val="0"/>
          <w:sz w:val="24"/>
          <w:szCs w:val="24"/>
          <w:lang w:eastAsia="en-US"/>
        </w:rPr>
        <w:t xml:space="preserve"> </w:t>
      </w:r>
      <w:r w:rsidR="00B35ABD" w:rsidRPr="00AA447D">
        <w:rPr>
          <w:rFonts w:eastAsiaTheme="minorHAnsi"/>
          <w:b w:val="0"/>
          <w:sz w:val="24"/>
          <w:szCs w:val="24"/>
          <w:lang w:eastAsia="en-US"/>
        </w:rPr>
        <w:t>00</w:t>
      </w:r>
      <w:r w:rsidRPr="00AA447D">
        <w:rPr>
          <w:rFonts w:eastAsiaTheme="minorHAnsi"/>
          <w:b w:val="0"/>
          <w:sz w:val="24"/>
          <w:szCs w:val="24"/>
          <w:lang w:eastAsia="en-US"/>
        </w:rPr>
        <w:t xml:space="preserve"> копеек.</w:t>
      </w:r>
    </w:p>
    <w:p w14:paraId="32C4CEA8" w14:textId="15344F5A" w:rsidR="00EE4AEB" w:rsidRPr="0032306C" w:rsidRDefault="00704204" w:rsidP="0070519B">
      <w:pPr>
        <w:pStyle w:val="ConsPlusNormal"/>
        <w:ind w:right="-1" w:firstLine="709"/>
        <w:jc w:val="both"/>
        <w:rPr>
          <w:rFonts w:ascii="Times New Roman" w:eastAsiaTheme="minorHAnsi" w:hAnsi="Times New Roman" w:cs="Times New Roman"/>
          <w:b/>
          <w:sz w:val="24"/>
          <w:szCs w:val="24"/>
          <w:lang w:eastAsia="en-US"/>
        </w:rPr>
      </w:pPr>
      <w:r w:rsidRPr="0032306C">
        <w:rPr>
          <w:rFonts w:ascii="Times New Roman" w:eastAsiaTheme="minorHAnsi" w:hAnsi="Times New Roman" w:cs="Times New Roman"/>
          <w:b/>
          <w:sz w:val="24"/>
          <w:szCs w:val="24"/>
          <w:lang w:eastAsia="en-US"/>
        </w:rPr>
        <w:t>Величина повышения цены, в случае перехода к проведению продажи с повышением цены («шаг продажи»):</w:t>
      </w:r>
      <w:r w:rsidR="00F665D1" w:rsidRPr="0032306C">
        <w:t xml:space="preserve"> </w:t>
      </w:r>
      <w:r w:rsidR="0032306C" w:rsidRPr="0032306C">
        <w:rPr>
          <w:rFonts w:ascii="Times New Roman" w:eastAsiaTheme="minorHAnsi" w:hAnsi="Times New Roman" w:cs="Times New Roman"/>
          <w:b/>
          <w:sz w:val="24"/>
          <w:szCs w:val="24"/>
          <w:lang w:eastAsia="en-US"/>
        </w:rPr>
        <w:t>104 700</w:t>
      </w:r>
      <w:r w:rsidR="00F665D1" w:rsidRPr="0032306C">
        <w:rPr>
          <w:rFonts w:ascii="Times New Roman" w:eastAsiaTheme="minorHAnsi" w:hAnsi="Times New Roman" w:cs="Times New Roman"/>
          <w:b/>
          <w:sz w:val="24"/>
          <w:szCs w:val="24"/>
          <w:lang w:eastAsia="en-US"/>
        </w:rPr>
        <w:t xml:space="preserve"> </w:t>
      </w:r>
      <w:r w:rsidR="00EE4AEB" w:rsidRPr="0032306C">
        <w:rPr>
          <w:rFonts w:ascii="Times New Roman" w:eastAsiaTheme="minorHAnsi" w:hAnsi="Times New Roman" w:cs="Times New Roman"/>
          <w:sz w:val="24"/>
          <w:szCs w:val="24"/>
          <w:lang w:eastAsia="en-US"/>
        </w:rPr>
        <w:t>(</w:t>
      </w:r>
      <w:r w:rsidR="0032306C" w:rsidRPr="0032306C">
        <w:rPr>
          <w:rFonts w:ascii="Times New Roman" w:eastAsiaTheme="minorHAnsi" w:hAnsi="Times New Roman" w:cs="Times New Roman"/>
          <w:sz w:val="24"/>
          <w:szCs w:val="24"/>
          <w:lang w:eastAsia="en-US"/>
        </w:rPr>
        <w:t>сто четыре тысячи семьсот</w:t>
      </w:r>
      <w:r w:rsidR="00EE4AEB" w:rsidRPr="0032306C">
        <w:rPr>
          <w:rFonts w:ascii="Times New Roman" w:eastAsiaTheme="minorHAnsi" w:hAnsi="Times New Roman" w:cs="Times New Roman"/>
          <w:sz w:val="24"/>
          <w:szCs w:val="24"/>
          <w:lang w:eastAsia="en-US"/>
        </w:rPr>
        <w:t>) рубл</w:t>
      </w:r>
      <w:r w:rsidR="00684AE8" w:rsidRPr="0032306C">
        <w:rPr>
          <w:rFonts w:ascii="Times New Roman" w:eastAsiaTheme="minorHAnsi" w:hAnsi="Times New Roman" w:cs="Times New Roman"/>
          <w:sz w:val="24"/>
          <w:szCs w:val="24"/>
          <w:lang w:eastAsia="en-US"/>
        </w:rPr>
        <w:t>ей</w:t>
      </w:r>
      <w:r w:rsidR="00EE4AEB" w:rsidRPr="0032306C">
        <w:rPr>
          <w:rFonts w:ascii="Times New Roman" w:eastAsiaTheme="minorHAnsi" w:hAnsi="Times New Roman" w:cs="Times New Roman"/>
          <w:sz w:val="24"/>
          <w:szCs w:val="24"/>
          <w:lang w:eastAsia="en-US"/>
        </w:rPr>
        <w:t xml:space="preserve"> 0</w:t>
      </w:r>
      <w:r w:rsidR="00684AE8" w:rsidRPr="0032306C">
        <w:rPr>
          <w:rFonts w:ascii="Times New Roman" w:eastAsiaTheme="minorHAnsi" w:hAnsi="Times New Roman" w:cs="Times New Roman"/>
          <w:sz w:val="24"/>
          <w:szCs w:val="24"/>
          <w:lang w:eastAsia="en-US"/>
        </w:rPr>
        <w:t>0</w:t>
      </w:r>
      <w:r w:rsidR="00EE4AEB" w:rsidRPr="0032306C">
        <w:rPr>
          <w:rFonts w:ascii="Times New Roman" w:eastAsiaTheme="minorHAnsi" w:hAnsi="Times New Roman" w:cs="Times New Roman"/>
          <w:sz w:val="24"/>
          <w:szCs w:val="24"/>
          <w:lang w:eastAsia="en-US"/>
        </w:rPr>
        <w:t xml:space="preserve"> копеек.</w:t>
      </w:r>
    </w:p>
    <w:p w14:paraId="003F073B" w14:textId="256A41BD" w:rsidR="00834EAF" w:rsidRPr="00B12485" w:rsidRDefault="00704204" w:rsidP="0070519B">
      <w:pPr>
        <w:pStyle w:val="ConsPlusNormal"/>
        <w:ind w:right="-1" w:firstLine="709"/>
        <w:jc w:val="both"/>
        <w:rPr>
          <w:rFonts w:ascii="Times New Roman" w:eastAsiaTheme="minorHAnsi" w:hAnsi="Times New Roman" w:cs="Times New Roman"/>
          <w:sz w:val="24"/>
          <w:szCs w:val="24"/>
          <w:lang w:eastAsia="en-US"/>
        </w:rPr>
      </w:pPr>
      <w:r w:rsidRPr="00B12485">
        <w:rPr>
          <w:rFonts w:ascii="Times New Roman" w:hAnsi="Times New Roman" w:cs="Times New Roman"/>
          <w:b/>
          <w:sz w:val="24"/>
          <w:szCs w:val="24"/>
        </w:rPr>
        <w:t>Цена отсечения:</w:t>
      </w:r>
      <w:r w:rsidRPr="00B12485">
        <w:rPr>
          <w:rFonts w:ascii="Times New Roman" w:hAnsi="Times New Roman" w:cs="Times New Roman"/>
          <w:sz w:val="24"/>
          <w:szCs w:val="24"/>
        </w:rPr>
        <w:t xml:space="preserve"> </w:t>
      </w:r>
      <w:r w:rsidR="0052354A" w:rsidRPr="00B12485">
        <w:rPr>
          <w:rFonts w:ascii="Times New Roman" w:eastAsiaTheme="minorHAnsi" w:hAnsi="Times New Roman" w:cs="Times New Roman"/>
          <w:b/>
          <w:sz w:val="24"/>
          <w:szCs w:val="24"/>
          <w:lang w:eastAsia="en-US"/>
        </w:rPr>
        <w:t>1 </w:t>
      </w:r>
      <w:r w:rsidR="00B12485" w:rsidRPr="00B12485">
        <w:rPr>
          <w:rFonts w:ascii="Times New Roman" w:eastAsiaTheme="minorHAnsi" w:hAnsi="Times New Roman" w:cs="Times New Roman"/>
          <w:b/>
          <w:sz w:val="24"/>
          <w:szCs w:val="24"/>
          <w:lang w:eastAsia="en-US"/>
        </w:rPr>
        <w:t>047</w:t>
      </w:r>
      <w:r w:rsidR="0052354A" w:rsidRPr="00B12485">
        <w:rPr>
          <w:rFonts w:ascii="Times New Roman" w:eastAsiaTheme="minorHAnsi" w:hAnsi="Times New Roman" w:cs="Times New Roman"/>
          <w:b/>
          <w:sz w:val="24"/>
          <w:szCs w:val="24"/>
          <w:lang w:eastAsia="en-US"/>
        </w:rPr>
        <w:t> </w:t>
      </w:r>
      <w:r w:rsidR="00B12485" w:rsidRPr="004D2908">
        <w:rPr>
          <w:rFonts w:ascii="Times New Roman" w:eastAsiaTheme="minorHAnsi" w:hAnsi="Times New Roman" w:cs="Times New Roman"/>
          <w:b/>
          <w:sz w:val="24"/>
          <w:szCs w:val="24"/>
          <w:lang w:eastAsia="en-US"/>
        </w:rPr>
        <w:t>0</w:t>
      </w:r>
      <w:r w:rsidR="0052354A" w:rsidRPr="004D2908">
        <w:rPr>
          <w:rFonts w:ascii="Times New Roman" w:eastAsiaTheme="minorHAnsi" w:hAnsi="Times New Roman" w:cs="Times New Roman"/>
          <w:b/>
          <w:sz w:val="24"/>
          <w:szCs w:val="24"/>
          <w:lang w:eastAsia="en-US"/>
        </w:rPr>
        <w:t>00</w:t>
      </w:r>
      <w:r w:rsidR="006C1646" w:rsidRPr="004D2908">
        <w:rPr>
          <w:rFonts w:ascii="Times New Roman" w:eastAsiaTheme="minorHAnsi" w:hAnsi="Times New Roman" w:cs="Times New Roman"/>
          <w:b/>
          <w:sz w:val="24"/>
          <w:szCs w:val="24"/>
          <w:lang w:eastAsia="en-US"/>
        </w:rPr>
        <w:t xml:space="preserve"> </w:t>
      </w:r>
      <w:r w:rsidRPr="004D2908">
        <w:rPr>
          <w:rFonts w:ascii="Times New Roman" w:eastAsiaTheme="minorHAnsi" w:hAnsi="Times New Roman" w:cs="Times New Roman"/>
          <w:sz w:val="24"/>
          <w:szCs w:val="24"/>
          <w:lang w:eastAsia="en-US"/>
        </w:rPr>
        <w:t>(</w:t>
      </w:r>
      <w:r w:rsidR="0052354A" w:rsidRPr="004D2908">
        <w:rPr>
          <w:rFonts w:ascii="Times New Roman" w:eastAsiaTheme="minorHAnsi" w:hAnsi="Times New Roman" w:cs="Times New Roman"/>
          <w:sz w:val="24"/>
          <w:szCs w:val="24"/>
          <w:lang w:eastAsia="en-US"/>
        </w:rPr>
        <w:t xml:space="preserve">один миллион </w:t>
      </w:r>
      <w:r w:rsidR="004D2908" w:rsidRPr="004D2908">
        <w:rPr>
          <w:rFonts w:ascii="Times New Roman" w:eastAsiaTheme="minorHAnsi" w:hAnsi="Times New Roman" w:cs="Times New Roman"/>
          <w:sz w:val="24"/>
          <w:szCs w:val="24"/>
          <w:lang w:eastAsia="en-US"/>
        </w:rPr>
        <w:t>сорок семь тысяч</w:t>
      </w:r>
      <w:r w:rsidRPr="004D2908">
        <w:rPr>
          <w:rFonts w:ascii="Times New Roman" w:eastAsiaTheme="minorHAnsi" w:hAnsi="Times New Roman" w:cs="Times New Roman"/>
          <w:sz w:val="24"/>
          <w:szCs w:val="24"/>
          <w:lang w:eastAsia="en-US"/>
        </w:rPr>
        <w:t>) рубл</w:t>
      </w:r>
      <w:r w:rsidR="0052354A" w:rsidRPr="004D2908">
        <w:rPr>
          <w:rFonts w:ascii="Times New Roman" w:eastAsiaTheme="minorHAnsi" w:hAnsi="Times New Roman" w:cs="Times New Roman"/>
          <w:sz w:val="24"/>
          <w:szCs w:val="24"/>
          <w:lang w:eastAsia="en-US"/>
        </w:rPr>
        <w:t>ей</w:t>
      </w:r>
      <w:r w:rsidRPr="00B12485">
        <w:rPr>
          <w:rFonts w:ascii="Times New Roman" w:eastAsiaTheme="minorHAnsi" w:hAnsi="Times New Roman" w:cs="Times New Roman"/>
          <w:sz w:val="24"/>
          <w:szCs w:val="24"/>
          <w:lang w:eastAsia="en-US"/>
        </w:rPr>
        <w:t xml:space="preserve"> 00 копеек (</w:t>
      </w:r>
      <w:r w:rsidR="00B12485" w:rsidRPr="00B12485">
        <w:rPr>
          <w:rFonts w:ascii="Times New Roman" w:eastAsiaTheme="minorHAnsi" w:hAnsi="Times New Roman" w:cs="Times New Roman"/>
          <w:sz w:val="24"/>
          <w:szCs w:val="24"/>
          <w:lang w:eastAsia="en-US"/>
        </w:rPr>
        <w:t>с НДС на здание</w:t>
      </w:r>
      <w:r w:rsidRPr="00B12485">
        <w:rPr>
          <w:rFonts w:ascii="Times New Roman" w:eastAsiaTheme="minorHAnsi" w:hAnsi="Times New Roman" w:cs="Times New Roman"/>
          <w:sz w:val="24"/>
          <w:szCs w:val="24"/>
          <w:lang w:eastAsia="en-US"/>
        </w:rPr>
        <w:t>).</w:t>
      </w:r>
    </w:p>
    <w:p w14:paraId="2A6D7BCF" w14:textId="25F4D357" w:rsidR="00834EAF" w:rsidRPr="0070519B" w:rsidRDefault="00834EAF" w:rsidP="0070519B">
      <w:pPr>
        <w:pStyle w:val="TextBoldCenter"/>
        <w:spacing w:before="0"/>
        <w:ind w:firstLine="709"/>
        <w:jc w:val="both"/>
        <w:rPr>
          <w:rFonts w:eastAsia="Proxima Nova ExCn Rg"/>
          <w:b w:val="0"/>
          <w:bCs w:val="0"/>
          <w:color w:val="000000"/>
          <w:spacing w:val="-6"/>
          <w:sz w:val="24"/>
          <w:szCs w:val="24"/>
          <w:lang w:eastAsia="en-US"/>
        </w:rPr>
      </w:pPr>
      <w:r w:rsidRPr="00B12485">
        <w:rPr>
          <w:rFonts w:eastAsia="Proxima Nova ExCn Rg"/>
          <w:bCs w:val="0"/>
          <w:color w:val="000000"/>
          <w:spacing w:val="-6"/>
          <w:sz w:val="24"/>
          <w:szCs w:val="24"/>
          <w:lang w:eastAsia="en-US"/>
        </w:rPr>
        <w:t>Сумма задатка по Лоту №</w:t>
      </w:r>
      <w:r w:rsidR="00902696" w:rsidRPr="00B12485">
        <w:rPr>
          <w:rFonts w:eastAsia="Proxima Nova ExCn Rg"/>
          <w:bCs w:val="0"/>
          <w:color w:val="000000"/>
          <w:spacing w:val="-6"/>
          <w:sz w:val="24"/>
          <w:szCs w:val="24"/>
          <w:lang w:eastAsia="en-US"/>
        </w:rPr>
        <w:t> </w:t>
      </w:r>
      <w:r w:rsidR="0070519B" w:rsidRPr="00B12485">
        <w:rPr>
          <w:rFonts w:eastAsia="Proxima Nova ExCn Rg"/>
          <w:bCs w:val="0"/>
          <w:color w:val="000000"/>
          <w:spacing w:val="-6"/>
          <w:sz w:val="24"/>
          <w:szCs w:val="24"/>
          <w:lang w:eastAsia="en-US"/>
        </w:rPr>
        <w:t>1</w:t>
      </w:r>
      <w:r w:rsidRPr="00B12485">
        <w:rPr>
          <w:rFonts w:eastAsia="Proxima Nova ExCn Rg"/>
          <w:bCs w:val="0"/>
          <w:color w:val="000000"/>
          <w:spacing w:val="-6"/>
          <w:sz w:val="24"/>
          <w:szCs w:val="24"/>
          <w:lang w:eastAsia="en-US"/>
        </w:rPr>
        <w:t xml:space="preserve"> составляет: </w:t>
      </w:r>
      <w:bookmarkStart w:id="8" w:name="_Hlk152663985"/>
      <w:r w:rsidR="0070519B" w:rsidRPr="00B12485">
        <w:rPr>
          <w:rFonts w:eastAsia="Proxima Nova ExCn Rg"/>
          <w:bCs w:val="0"/>
          <w:color w:val="000000"/>
          <w:spacing w:val="-6"/>
          <w:sz w:val="24"/>
          <w:szCs w:val="24"/>
          <w:lang w:eastAsia="en-US"/>
        </w:rPr>
        <w:t xml:space="preserve">209 400 </w:t>
      </w:r>
      <w:r w:rsidR="0070519B" w:rsidRPr="00B12485">
        <w:rPr>
          <w:rFonts w:eastAsia="Proxima Nova ExCn Rg"/>
          <w:b w:val="0"/>
          <w:bCs w:val="0"/>
          <w:color w:val="000000"/>
          <w:spacing w:val="-6"/>
          <w:sz w:val="24"/>
          <w:szCs w:val="24"/>
          <w:lang w:eastAsia="en-US"/>
        </w:rPr>
        <w:t>(двести девять тысяч четыреста) рублей 00 копеек (НДС не облагается).</w:t>
      </w:r>
    </w:p>
    <w:bookmarkEnd w:id="8"/>
    <w:p w14:paraId="770EA183" w14:textId="07570F10" w:rsidR="007816BF" w:rsidRDefault="007816BF" w:rsidP="00194F33">
      <w:pPr>
        <w:pStyle w:val="TextBoldCenter"/>
        <w:spacing w:before="0" w:line="276" w:lineRule="auto"/>
        <w:ind w:firstLine="709"/>
        <w:jc w:val="both"/>
        <w:rPr>
          <w:rFonts w:eastAsia="Proxima Nova ExCn Rg"/>
          <w:b w:val="0"/>
          <w:bCs w:val="0"/>
          <w:color w:val="000000"/>
          <w:spacing w:val="-6"/>
          <w:sz w:val="24"/>
          <w:szCs w:val="24"/>
          <w:lang w:eastAsia="en-US"/>
        </w:rPr>
      </w:pPr>
    </w:p>
    <w:p w14:paraId="4904AF87" w14:textId="77777777" w:rsidR="0051673C" w:rsidRPr="007C6482" w:rsidRDefault="0051673C" w:rsidP="00427EA8">
      <w:pPr>
        <w:pStyle w:val="TextBoldCenter"/>
        <w:numPr>
          <w:ilvl w:val="1"/>
          <w:numId w:val="17"/>
        </w:numPr>
        <w:spacing w:before="120"/>
        <w:ind w:left="0" w:firstLine="709"/>
        <w:jc w:val="both"/>
        <w:rPr>
          <w:spacing w:val="-6"/>
          <w:sz w:val="24"/>
          <w:szCs w:val="24"/>
        </w:rPr>
      </w:pPr>
      <w:bookmarkStart w:id="9" w:name="_Toc230144033"/>
      <w:r w:rsidRPr="007C6482">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7C6482">
        <w:rPr>
          <w:b w:val="0"/>
          <w:spacing w:val="-6"/>
          <w:sz w:val="24"/>
          <w:szCs w:val="24"/>
        </w:rPr>
        <w:t>Задаток для участия в Продаже служит обеспечением исполнения обязательства Победителя/Единственного</w:t>
      </w:r>
      <w:r w:rsidRPr="00B22DDE">
        <w:rPr>
          <w:b w:val="0"/>
          <w:spacing w:val="-6"/>
          <w:sz w:val="24"/>
          <w:szCs w:val="24"/>
        </w:rPr>
        <w:t xml:space="preserve">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lastRenderedPageBreak/>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6F774E90"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36338E2F"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AD3A14">
        <w:rPr>
          <w:rFonts w:ascii="Times New Roman" w:hAnsi="Times New Roman" w:cs="Times New Roman"/>
          <w:b/>
          <w:spacing w:val="-6"/>
          <w:sz w:val="24"/>
          <w:szCs w:val="24"/>
          <w:lang w:val="ru-RU"/>
        </w:rPr>
        <w:t xml:space="preserve">не </w:t>
      </w:r>
      <w:r w:rsidR="00AD3A14" w:rsidRPr="00267E82">
        <w:rPr>
          <w:rFonts w:ascii="Times New Roman" w:hAnsi="Times New Roman" w:cs="Times New Roman"/>
          <w:b/>
          <w:spacing w:val="-6"/>
          <w:sz w:val="24"/>
          <w:szCs w:val="24"/>
          <w:lang w:val="ru-RU"/>
        </w:rPr>
        <w:t xml:space="preserve">позднее </w:t>
      </w:r>
      <w:r w:rsidR="00267E82" w:rsidRPr="00267E82">
        <w:rPr>
          <w:rFonts w:ascii="Times New Roman" w:hAnsi="Times New Roman" w:cs="Times New Roman"/>
          <w:b/>
          <w:spacing w:val="-6"/>
          <w:sz w:val="24"/>
          <w:szCs w:val="24"/>
          <w:lang w:val="ru-RU"/>
        </w:rPr>
        <w:t>20</w:t>
      </w:r>
      <w:r w:rsidR="00AD3A14" w:rsidRPr="00267E82">
        <w:rPr>
          <w:rFonts w:ascii="Times New Roman" w:hAnsi="Times New Roman" w:cs="Times New Roman"/>
          <w:b/>
          <w:spacing w:val="-6"/>
          <w:sz w:val="24"/>
          <w:szCs w:val="24"/>
          <w:lang w:val="ru-RU"/>
        </w:rPr>
        <w:t>.</w:t>
      </w:r>
      <w:r w:rsidR="006A113A" w:rsidRPr="00267E82">
        <w:rPr>
          <w:rFonts w:ascii="Times New Roman" w:hAnsi="Times New Roman" w:cs="Times New Roman"/>
          <w:b/>
          <w:spacing w:val="-6"/>
          <w:sz w:val="24"/>
          <w:szCs w:val="24"/>
          <w:lang w:val="ru-RU"/>
        </w:rPr>
        <w:t>0</w:t>
      </w:r>
      <w:r w:rsidR="00267E82" w:rsidRPr="00267E82">
        <w:rPr>
          <w:rFonts w:ascii="Times New Roman" w:hAnsi="Times New Roman" w:cs="Times New Roman"/>
          <w:b/>
          <w:spacing w:val="-6"/>
          <w:sz w:val="24"/>
          <w:szCs w:val="24"/>
          <w:lang w:val="ru-RU"/>
        </w:rPr>
        <w:t>5</w:t>
      </w:r>
      <w:r w:rsidR="00AD3A14" w:rsidRPr="00267E82">
        <w:rPr>
          <w:rFonts w:ascii="Times New Roman" w:hAnsi="Times New Roman" w:cs="Times New Roman"/>
          <w:b/>
          <w:spacing w:val="-6"/>
          <w:sz w:val="24"/>
          <w:szCs w:val="24"/>
          <w:lang w:val="ru-RU"/>
        </w:rPr>
        <w:t>.202</w:t>
      </w:r>
      <w:r w:rsidR="006A113A" w:rsidRPr="00267E82">
        <w:rPr>
          <w:rFonts w:ascii="Times New Roman" w:hAnsi="Times New Roman" w:cs="Times New Roman"/>
          <w:b/>
          <w:spacing w:val="-6"/>
          <w:sz w:val="24"/>
          <w:szCs w:val="24"/>
          <w:lang w:val="ru-RU"/>
        </w:rPr>
        <w:t>4</w:t>
      </w:r>
      <w:r w:rsidR="0005193E" w:rsidRPr="00267E82">
        <w:rPr>
          <w:rFonts w:ascii="Times New Roman" w:hAnsi="Times New Roman" w:cs="Times New Roman"/>
          <w:b/>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3A4A89E6" w:rsidR="0051673C" w:rsidRPr="003C0DF2" w:rsidRDefault="0051673C" w:rsidP="0051673C">
      <w:pPr>
        <w:adjustRightInd w:val="0"/>
        <w:ind w:firstLine="709"/>
        <w:jc w:val="both"/>
        <w:rPr>
          <w:rFonts w:ascii="Times New Roman" w:hAnsi="Times New Roman" w:cs="Times New Roman"/>
          <w:b/>
          <w:spacing w:val="-6"/>
          <w:sz w:val="24"/>
          <w:szCs w:val="24"/>
          <w:highlight w:val="yellow"/>
          <w:lang w:val="ru-RU"/>
        </w:rPr>
      </w:pPr>
      <w:r w:rsidRPr="008C4C59">
        <w:rPr>
          <w:rFonts w:ascii="Times New Roman" w:hAnsi="Times New Roman" w:cs="Times New Roman"/>
          <w:b/>
          <w:spacing w:val="-6"/>
          <w:sz w:val="24"/>
          <w:szCs w:val="24"/>
          <w:lang w:val="ru-RU"/>
        </w:rPr>
        <w:t xml:space="preserve">Дата, </w:t>
      </w:r>
      <w:r w:rsidRPr="003C0DF2">
        <w:rPr>
          <w:rFonts w:ascii="Times New Roman" w:hAnsi="Times New Roman" w:cs="Times New Roman"/>
          <w:b/>
          <w:spacing w:val="-6"/>
          <w:sz w:val="24"/>
          <w:szCs w:val="24"/>
          <w:lang w:val="ru-RU"/>
        </w:rPr>
        <w:t>время и место начала приема Заявок:</w:t>
      </w:r>
      <w:r w:rsidR="008C4C59" w:rsidRPr="003C0DF2">
        <w:rPr>
          <w:rFonts w:ascii="Times New Roman" w:hAnsi="Times New Roman" w:cs="Times New Roman"/>
          <w:b/>
          <w:spacing w:val="-6"/>
          <w:sz w:val="24"/>
          <w:szCs w:val="24"/>
          <w:lang w:val="ru-RU"/>
        </w:rPr>
        <w:t xml:space="preserve"> </w:t>
      </w:r>
      <w:r w:rsidR="00954466" w:rsidRPr="003C0DF2">
        <w:rPr>
          <w:rFonts w:ascii="Times New Roman" w:hAnsi="Times New Roman" w:cs="Times New Roman"/>
          <w:b/>
          <w:spacing w:val="-6"/>
          <w:sz w:val="24"/>
          <w:szCs w:val="24"/>
          <w:lang w:val="ru-RU"/>
        </w:rPr>
        <w:t>1</w:t>
      </w:r>
      <w:r w:rsidR="003C0DF2" w:rsidRPr="003C0DF2">
        <w:rPr>
          <w:rFonts w:ascii="Times New Roman" w:hAnsi="Times New Roman" w:cs="Times New Roman"/>
          <w:b/>
          <w:spacing w:val="-6"/>
          <w:sz w:val="24"/>
          <w:szCs w:val="24"/>
          <w:lang w:val="ru-RU"/>
        </w:rPr>
        <w:t>1</w:t>
      </w:r>
      <w:r w:rsidR="00AD3A14" w:rsidRPr="003C0DF2">
        <w:rPr>
          <w:rFonts w:ascii="Times New Roman" w:hAnsi="Times New Roman" w:cs="Times New Roman"/>
          <w:b/>
          <w:spacing w:val="-6"/>
          <w:sz w:val="24"/>
          <w:szCs w:val="24"/>
          <w:lang w:val="ru-RU"/>
        </w:rPr>
        <w:t>.</w:t>
      </w:r>
      <w:r w:rsidR="00954466" w:rsidRPr="003C0DF2">
        <w:rPr>
          <w:rFonts w:ascii="Times New Roman" w:hAnsi="Times New Roman" w:cs="Times New Roman"/>
          <w:b/>
          <w:spacing w:val="-6"/>
          <w:sz w:val="24"/>
          <w:szCs w:val="24"/>
          <w:lang w:val="ru-RU"/>
        </w:rPr>
        <w:t>0</w:t>
      </w:r>
      <w:r w:rsidR="003C0DF2" w:rsidRPr="003C0DF2">
        <w:rPr>
          <w:rFonts w:ascii="Times New Roman" w:hAnsi="Times New Roman" w:cs="Times New Roman"/>
          <w:b/>
          <w:spacing w:val="-6"/>
          <w:sz w:val="24"/>
          <w:szCs w:val="24"/>
          <w:lang w:val="ru-RU"/>
        </w:rPr>
        <w:t>4</w:t>
      </w:r>
      <w:r w:rsidR="00532BF8" w:rsidRPr="003C0DF2">
        <w:rPr>
          <w:rFonts w:ascii="Times New Roman" w:hAnsi="Times New Roman" w:cs="Times New Roman"/>
          <w:b/>
          <w:spacing w:val="-6"/>
          <w:sz w:val="24"/>
          <w:szCs w:val="24"/>
          <w:lang w:val="ru-RU"/>
        </w:rPr>
        <w:t>.202</w:t>
      </w:r>
      <w:r w:rsidR="00954466" w:rsidRPr="003C0DF2">
        <w:rPr>
          <w:rFonts w:ascii="Times New Roman" w:hAnsi="Times New Roman" w:cs="Times New Roman"/>
          <w:b/>
          <w:spacing w:val="-6"/>
          <w:sz w:val="24"/>
          <w:szCs w:val="24"/>
          <w:lang w:val="ru-RU"/>
        </w:rPr>
        <w:t>4</w:t>
      </w:r>
      <w:r w:rsidR="00532BF8" w:rsidRPr="003C0DF2">
        <w:rPr>
          <w:rFonts w:ascii="Times New Roman" w:hAnsi="Times New Roman" w:cs="Times New Roman"/>
          <w:b/>
          <w:spacing w:val="-6"/>
          <w:sz w:val="24"/>
          <w:szCs w:val="24"/>
          <w:lang w:val="ru-RU"/>
        </w:rPr>
        <w:t xml:space="preserve"> в 1</w:t>
      </w:r>
      <w:r w:rsidR="000B6369" w:rsidRPr="003C0DF2">
        <w:rPr>
          <w:rFonts w:ascii="Times New Roman" w:hAnsi="Times New Roman" w:cs="Times New Roman"/>
          <w:b/>
          <w:spacing w:val="-6"/>
          <w:sz w:val="24"/>
          <w:szCs w:val="24"/>
          <w:lang w:val="ru-RU"/>
        </w:rPr>
        <w:t>5</w:t>
      </w:r>
      <w:r w:rsidR="00532BF8" w:rsidRPr="003C0DF2">
        <w:rPr>
          <w:rFonts w:ascii="Times New Roman" w:hAnsi="Times New Roman" w:cs="Times New Roman"/>
          <w:b/>
          <w:spacing w:val="-6"/>
          <w:sz w:val="24"/>
          <w:szCs w:val="24"/>
          <w:lang w:val="ru-RU"/>
        </w:rPr>
        <w:t>:00</w:t>
      </w:r>
      <w:r w:rsidRPr="003C0DF2">
        <w:rPr>
          <w:rFonts w:ascii="Times New Roman" w:hAnsi="Times New Roman" w:cs="Times New Roman"/>
          <w:spacing w:val="-6"/>
          <w:sz w:val="24"/>
          <w:szCs w:val="24"/>
          <w:lang w:val="ru-RU"/>
        </w:rPr>
        <w:t xml:space="preserve"> (по московскому времени) </w:t>
      </w:r>
      <w:r w:rsidRPr="003C0DF2">
        <w:rPr>
          <w:rFonts w:ascii="Times New Roman" w:hAnsi="Times New Roman" w:cs="Times New Roman"/>
          <w:bCs/>
          <w:spacing w:val="-6"/>
          <w:sz w:val="24"/>
          <w:szCs w:val="24"/>
          <w:lang w:val="ru-RU"/>
        </w:rPr>
        <w:t xml:space="preserve">на </w:t>
      </w:r>
      <w:r w:rsidRPr="003C0DF2">
        <w:rPr>
          <w:rFonts w:ascii="Times New Roman" w:hAnsi="Times New Roman" w:cs="Times New Roman"/>
          <w:spacing w:val="-6"/>
          <w:sz w:val="24"/>
          <w:szCs w:val="24"/>
          <w:lang w:val="ru-RU"/>
        </w:rPr>
        <w:t>Электронной</w:t>
      </w:r>
      <w:r w:rsidRPr="003C0DF2">
        <w:rPr>
          <w:rFonts w:ascii="Times New Roman" w:hAnsi="Times New Roman" w:cs="Times New Roman"/>
          <w:bCs/>
          <w:spacing w:val="-6"/>
          <w:sz w:val="24"/>
          <w:szCs w:val="24"/>
          <w:lang w:val="ru-RU"/>
        </w:rPr>
        <w:t xml:space="preserve"> площадке </w:t>
      </w:r>
      <w:hyperlink r:id="rId9" w:history="1">
        <w:r w:rsidRPr="003C0DF2">
          <w:rPr>
            <w:rStyle w:val="ab"/>
            <w:rFonts w:ascii="Times New Roman" w:hAnsi="Times New Roman" w:cs="Times New Roman"/>
            <w:b/>
            <w:spacing w:val="-6"/>
          </w:rPr>
          <w:t>www</w:t>
        </w:r>
        <w:r w:rsidRPr="003C0DF2">
          <w:rPr>
            <w:rStyle w:val="ab"/>
            <w:rFonts w:ascii="Times New Roman" w:hAnsi="Times New Roman" w:cs="Times New Roman"/>
            <w:b/>
            <w:spacing w:val="-6"/>
            <w:lang w:val="ru-RU"/>
          </w:rPr>
          <w:t>.</w:t>
        </w:r>
        <w:r w:rsidRPr="003C0DF2">
          <w:rPr>
            <w:rStyle w:val="ab"/>
            <w:rFonts w:ascii="Times New Roman" w:hAnsi="Times New Roman" w:cs="Times New Roman"/>
            <w:b/>
            <w:spacing w:val="-6"/>
          </w:rPr>
          <w:t>etprf</w:t>
        </w:r>
        <w:r w:rsidRPr="003C0DF2">
          <w:rPr>
            <w:rStyle w:val="ab"/>
            <w:rFonts w:ascii="Times New Roman" w:hAnsi="Times New Roman" w:cs="Times New Roman"/>
            <w:b/>
            <w:spacing w:val="-6"/>
            <w:lang w:val="ru-RU"/>
          </w:rPr>
          <w:t>.</w:t>
        </w:r>
        <w:r w:rsidRPr="003C0DF2">
          <w:rPr>
            <w:rStyle w:val="ab"/>
            <w:rFonts w:ascii="Times New Roman" w:hAnsi="Times New Roman" w:cs="Times New Roman"/>
            <w:b/>
            <w:spacing w:val="-6"/>
          </w:rPr>
          <w:t>ru</w:t>
        </w:r>
      </w:hyperlink>
      <w:r w:rsidRPr="003C0DF2">
        <w:rPr>
          <w:rFonts w:ascii="Times New Roman" w:hAnsi="Times New Roman" w:cs="Times New Roman"/>
          <w:b/>
          <w:spacing w:val="-6"/>
          <w:sz w:val="24"/>
          <w:szCs w:val="24"/>
          <w:lang w:val="ru-RU"/>
        </w:rPr>
        <w:t>.</w:t>
      </w:r>
    </w:p>
    <w:p w14:paraId="487A5F7A" w14:textId="29FA81AF" w:rsidR="0051673C" w:rsidRPr="00267E82" w:rsidRDefault="0051673C" w:rsidP="0051673C">
      <w:pPr>
        <w:adjustRightInd w:val="0"/>
        <w:ind w:firstLine="709"/>
        <w:jc w:val="both"/>
        <w:rPr>
          <w:rFonts w:ascii="Times New Roman" w:hAnsi="Times New Roman" w:cs="Times New Roman"/>
          <w:b/>
          <w:spacing w:val="-6"/>
          <w:sz w:val="24"/>
          <w:szCs w:val="24"/>
          <w:lang w:val="ru-RU"/>
        </w:rPr>
      </w:pPr>
      <w:r w:rsidRPr="00267E82">
        <w:rPr>
          <w:rFonts w:ascii="Times New Roman" w:hAnsi="Times New Roman" w:cs="Times New Roman"/>
          <w:b/>
          <w:spacing w:val="-6"/>
          <w:sz w:val="24"/>
          <w:szCs w:val="24"/>
          <w:lang w:val="ru-RU"/>
        </w:rPr>
        <w:t>Дата, время и место окончания подачи Заявок:</w:t>
      </w:r>
      <w:r w:rsidRPr="00267E82">
        <w:rPr>
          <w:rFonts w:ascii="Times New Roman" w:hAnsi="Times New Roman" w:cs="Times New Roman"/>
          <w:spacing w:val="-6"/>
          <w:sz w:val="24"/>
          <w:szCs w:val="24"/>
          <w:lang w:val="ru-RU"/>
        </w:rPr>
        <w:t xml:space="preserve"> </w:t>
      </w:r>
      <w:r w:rsidR="00267E82" w:rsidRPr="00267E82">
        <w:rPr>
          <w:rFonts w:ascii="Times New Roman" w:hAnsi="Times New Roman" w:cs="Times New Roman"/>
          <w:b/>
          <w:spacing w:val="-6"/>
          <w:sz w:val="24"/>
          <w:szCs w:val="24"/>
          <w:lang w:val="ru-RU"/>
        </w:rPr>
        <w:t>20</w:t>
      </w:r>
      <w:r w:rsidR="008C4C59" w:rsidRPr="00267E82">
        <w:rPr>
          <w:rFonts w:ascii="Times New Roman" w:hAnsi="Times New Roman" w:cs="Times New Roman"/>
          <w:b/>
          <w:spacing w:val="-6"/>
          <w:sz w:val="24"/>
          <w:szCs w:val="24"/>
          <w:lang w:val="ru-RU"/>
        </w:rPr>
        <w:t>.</w:t>
      </w:r>
      <w:r w:rsidR="006A113A" w:rsidRPr="00267E82">
        <w:rPr>
          <w:rFonts w:ascii="Times New Roman" w:hAnsi="Times New Roman" w:cs="Times New Roman"/>
          <w:b/>
          <w:spacing w:val="-6"/>
          <w:sz w:val="24"/>
          <w:szCs w:val="24"/>
          <w:lang w:val="ru-RU"/>
        </w:rPr>
        <w:t>0</w:t>
      </w:r>
      <w:r w:rsidR="00267E82" w:rsidRPr="00267E82">
        <w:rPr>
          <w:rFonts w:ascii="Times New Roman" w:hAnsi="Times New Roman" w:cs="Times New Roman"/>
          <w:b/>
          <w:spacing w:val="-6"/>
          <w:sz w:val="24"/>
          <w:szCs w:val="24"/>
          <w:lang w:val="ru-RU"/>
        </w:rPr>
        <w:t>5</w:t>
      </w:r>
      <w:r w:rsidR="00AD3A14" w:rsidRPr="00267E82">
        <w:rPr>
          <w:rFonts w:ascii="Times New Roman" w:hAnsi="Times New Roman" w:cs="Times New Roman"/>
          <w:b/>
          <w:spacing w:val="-6"/>
          <w:sz w:val="24"/>
          <w:szCs w:val="24"/>
          <w:lang w:val="ru-RU"/>
        </w:rPr>
        <w:t>.202</w:t>
      </w:r>
      <w:r w:rsidR="006A113A" w:rsidRPr="00267E82">
        <w:rPr>
          <w:rFonts w:ascii="Times New Roman" w:hAnsi="Times New Roman" w:cs="Times New Roman"/>
          <w:b/>
          <w:spacing w:val="-6"/>
          <w:sz w:val="24"/>
          <w:szCs w:val="24"/>
          <w:lang w:val="ru-RU"/>
        </w:rPr>
        <w:t>4</w:t>
      </w:r>
      <w:r w:rsidR="00532BF8" w:rsidRPr="00267E82">
        <w:rPr>
          <w:rFonts w:ascii="Times New Roman" w:hAnsi="Times New Roman" w:cs="Times New Roman"/>
          <w:b/>
          <w:spacing w:val="-6"/>
          <w:sz w:val="24"/>
          <w:szCs w:val="24"/>
          <w:lang w:val="ru-RU"/>
        </w:rPr>
        <w:t xml:space="preserve"> в 17:00</w:t>
      </w:r>
      <w:r w:rsidRPr="00267E82">
        <w:rPr>
          <w:rFonts w:ascii="Times New Roman" w:hAnsi="Times New Roman" w:cs="Times New Roman"/>
          <w:spacing w:val="-6"/>
          <w:sz w:val="24"/>
          <w:szCs w:val="24"/>
          <w:lang w:val="ru-RU"/>
        </w:rPr>
        <w:t xml:space="preserve"> (по московскому времени)</w:t>
      </w:r>
      <w:r w:rsidRPr="00267E82">
        <w:rPr>
          <w:rFonts w:ascii="Times New Roman" w:hAnsi="Times New Roman" w:cs="Times New Roman"/>
          <w:b/>
          <w:spacing w:val="-6"/>
          <w:sz w:val="24"/>
          <w:szCs w:val="24"/>
          <w:lang w:val="ru-RU"/>
        </w:rPr>
        <w:t xml:space="preserve"> </w:t>
      </w:r>
      <w:r w:rsidRPr="00267E82">
        <w:rPr>
          <w:rFonts w:ascii="Times New Roman" w:hAnsi="Times New Roman" w:cs="Times New Roman"/>
          <w:bCs/>
          <w:spacing w:val="-6"/>
          <w:sz w:val="24"/>
          <w:szCs w:val="24"/>
          <w:lang w:val="ru-RU"/>
        </w:rPr>
        <w:t xml:space="preserve">на </w:t>
      </w:r>
      <w:r w:rsidRPr="00267E82">
        <w:rPr>
          <w:rFonts w:ascii="Times New Roman" w:hAnsi="Times New Roman" w:cs="Times New Roman"/>
          <w:spacing w:val="-6"/>
          <w:sz w:val="24"/>
          <w:szCs w:val="24"/>
          <w:lang w:val="ru-RU"/>
        </w:rPr>
        <w:t>Электронной</w:t>
      </w:r>
      <w:r w:rsidRPr="00267E82">
        <w:rPr>
          <w:rFonts w:ascii="Times New Roman" w:hAnsi="Times New Roman" w:cs="Times New Roman"/>
          <w:bCs/>
          <w:spacing w:val="-6"/>
          <w:sz w:val="24"/>
          <w:szCs w:val="24"/>
          <w:lang w:val="ru-RU"/>
        </w:rPr>
        <w:t xml:space="preserve"> площадке </w:t>
      </w:r>
      <w:hyperlink r:id="rId10" w:history="1">
        <w:r w:rsidRPr="00267E82">
          <w:rPr>
            <w:rStyle w:val="ab"/>
            <w:rFonts w:ascii="Times New Roman" w:hAnsi="Times New Roman" w:cs="Times New Roman"/>
            <w:b/>
            <w:spacing w:val="-6"/>
          </w:rPr>
          <w:t>www</w:t>
        </w:r>
        <w:r w:rsidRPr="00267E82">
          <w:rPr>
            <w:rStyle w:val="ab"/>
            <w:rFonts w:ascii="Times New Roman" w:hAnsi="Times New Roman" w:cs="Times New Roman"/>
            <w:b/>
            <w:spacing w:val="-6"/>
            <w:lang w:val="ru-RU"/>
          </w:rPr>
          <w:t>.</w:t>
        </w:r>
        <w:r w:rsidRPr="00267E82">
          <w:rPr>
            <w:rStyle w:val="ab"/>
            <w:rFonts w:ascii="Times New Roman" w:hAnsi="Times New Roman" w:cs="Times New Roman"/>
            <w:b/>
            <w:spacing w:val="-6"/>
          </w:rPr>
          <w:t>etprf</w:t>
        </w:r>
        <w:r w:rsidRPr="00267E82">
          <w:rPr>
            <w:rStyle w:val="ab"/>
            <w:rFonts w:ascii="Times New Roman" w:hAnsi="Times New Roman" w:cs="Times New Roman"/>
            <w:b/>
            <w:spacing w:val="-6"/>
            <w:lang w:val="ru-RU"/>
          </w:rPr>
          <w:t>.</w:t>
        </w:r>
        <w:r w:rsidRPr="00267E82">
          <w:rPr>
            <w:rStyle w:val="ab"/>
            <w:rFonts w:ascii="Times New Roman" w:hAnsi="Times New Roman" w:cs="Times New Roman"/>
            <w:b/>
            <w:spacing w:val="-6"/>
          </w:rPr>
          <w:t>ru</w:t>
        </w:r>
      </w:hyperlink>
      <w:r w:rsidRPr="00267E82">
        <w:rPr>
          <w:rFonts w:ascii="Times New Roman" w:hAnsi="Times New Roman" w:cs="Times New Roman"/>
          <w:b/>
          <w:spacing w:val="-6"/>
          <w:sz w:val="24"/>
          <w:szCs w:val="24"/>
          <w:lang w:val="ru-RU"/>
        </w:rPr>
        <w:t>.</w:t>
      </w:r>
    </w:p>
    <w:p w14:paraId="19ADA1CA" w14:textId="45703C4D" w:rsidR="0051673C" w:rsidRPr="00887692" w:rsidRDefault="0051673C" w:rsidP="0051673C">
      <w:pPr>
        <w:ind w:firstLine="709"/>
        <w:jc w:val="both"/>
        <w:rPr>
          <w:rFonts w:ascii="Times New Roman" w:hAnsi="Times New Roman" w:cs="Times New Roman"/>
          <w:spacing w:val="-6"/>
          <w:sz w:val="24"/>
          <w:szCs w:val="24"/>
          <w:lang w:val="ru-RU"/>
        </w:rPr>
      </w:pPr>
      <w:r w:rsidRPr="00887692">
        <w:rPr>
          <w:rFonts w:ascii="Times New Roman" w:hAnsi="Times New Roman" w:cs="Times New Roman"/>
          <w:b/>
          <w:spacing w:val="-6"/>
          <w:sz w:val="24"/>
          <w:szCs w:val="24"/>
          <w:lang w:val="ru-RU"/>
        </w:rPr>
        <w:t>Дата, время и место рассмотрения Заявок:</w:t>
      </w:r>
      <w:r w:rsidRPr="00887692">
        <w:rPr>
          <w:rFonts w:ascii="Times New Roman" w:hAnsi="Times New Roman" w:cs="Times New Roman"/>
          <w:spacing w:val="-6"/>
          <w:sz w:val="24"/>
          <w:szCs w:val="24"/>
          <w:lang w:val="ru-RU"/>
        </w:rPr>
        <w:t xml:space="preserve"> </w:t>
      </w:r>
      <w:r w:rsidR="000B6369" w:rsidRPr="00887692">
        <w:rPr>
          <w:rFonts w:ascii="Times New Roman" w:hAnsi="Times New Roman" w:cs="Times New Roman"/>
          <w:b/>
          <w:spacing w:val="-6"/>
          <w:sz w:val="24"/>
          <w:szCs w:val="24"/>
          <w:lang w:val="ru-RU"/>
        </w:rPr>
        <w:t>2</w:t>
      </w:r>
      <w:r w:rsidR="00887692" w:rsidRPr="00887692">
        <w:rPr>
          <w:rFonts w:ascii="Times New Roman" w:hAnsi="Times New Roman" w:cs="Times New Roman"/>
          <w:b/>
          <w:spacing w:val="-6"/>
          <w:sz w:val="24"/>
          <w:szCs w:val="24"/>
          <w:lang w:val="ru-RU"/>
        </w:rPr>
        <w:t>2</w:t>
      </w:r>
      <w:r w:rsidR="00AD3A14" w:rsidRPr="00887692">
        <w:rPr>
          <w:rFonts w:ascii="Times New Roman" w:hAnsi="Times New Roman" w:cs="Times New Roman"/>
          <w:b/>
          <w:spacing w:val="-6"/>
          <w:sz w:val="24"/>
          <w:szCs w:val="24"/>
          <w:lang w:val="ru-RU"/>
        </w:rPr>
        <w:t>.</w:t>
      </w:r>
      <w:r w:rsidR="006A113A" w:rsidRPr="00887692">
        <w:rPr>
          <w:rFonts w:ascii="Times New Roman" w:hAnsi="Times New Roman" w:cs="Times New Roman"/>
          <w:b/>
          <w:spacing w:val="-6"/>
          <w:sz w:val="24"/>
          <w:szCs w:val="24"/>
          <w:lang w:val="ru-RU"/>
        </w:rPr>
        <w:t>0</w:t>
      </w:r>
      <w:r w:rsidR="00887692" w:rsidRPr="00887692">
        <w:rPr>
          <w:rFonts w:ascii="Times New Roman" w:hAnsi="Times New Roman" w:cs="Times New Roman"/>
          <w:b/>
          <w:spacing w:val="-6"/>
          <w:sz w:val="24"/>
          <w:szCs w:val="24"/>
          <w:lang w:val="ru-RU"/>
        </w:rPr>
        <w:t>5</w:t>
      </w:r>
      <w:r w:rsidR="00AD3A14" w:rsidRPr="00887692">
        <w:rPr>
          <w:rFonts w:ascii="Times New Roman" w:hAnsi="Times New Roman" w:cs="Times New Roman"/>
          <w:b/>
          <w:spacing w:val="-6"/>
          <w:sz w:val="24"/>
          <w:szCs w:val="24"/>
          <w:lang w:val="ru-RU"/>
        </w:rPr>
        <w:t>.202</w:t>
      </w:r>
      <w:r w:rsidR="006A113A" w:rsidRPr="00887692">
        <w:rPr>
          <w:rFonts w:ascii="Times New Roman" w:hAnsi="Times New Roman" w:cs="Times New Roman"/>
          <w:b/>
          <w:spacing w:val="-6"/>
          <w:sz w:val="24"/>
          <w:szCs w:val="24"/>
          <w:lang w:val="ru-RU"/>
        </w:rPr>
        <w:t>4</w:t>
      </w:r>
      <w:r w:rsidR="00532BF8" w:rsidRPr="00887692">
        <w:rPr>
          <w:rFonts w:ascii="Times New Roman" w:hAnsi="Times New Roman" w:cs="Times New Roman"/>
          <w:b/>
          <w:spacing w:val="-6"/>
          <w:sz w:val="24"/>
          <w:szCs w:val="24"/>
          <w:lang w:val="ru-RU"/>
        </w:rPr>
        <w:t xml:space="preserve"> в 11:00</w:t>
      </w:r>
      <w:r w:rsidRPr="00887692">
        <w:rPr>
          <w:rFonts w:ascii="Times New Roman" w:hAnsi="Times New Roman" w:cs="Times New Roman"/>
          <w:spacing w:val="-6"/>
          <w:sz w:val="24"/>
          <w:szCs w:val="24"/>
          <w:lang w:val="ru-RU"/>
        </w:rPr>
        <w:t xml:space="preserve"> </w:t>
      </w:r>
      <w:r w:rsidRPr="00887692">
        <w:rPr>
          <w:rFonts w:ascii="Times New Roman" w:hAnsi="Times New Roman" w:cs="Times New Roman"/>
          <w:bCs/>
          <w:spacing w:val="-6"/>
          <w:sz w:val="24"/>
          <w:szCs w:val="24"/>
          <w:lang w:val="ru-RU"/>
        </w:rPr>
        <w:t xml:space="preserve">(по московскому времени) на </w:t>
      </w:r>
      <w:r w:rsidRPr="00887692">
        <w:rPr>
          <w:rFonts w:ascii="Times New Roman" w:hAnsi="Times New Roman" w:cs="Times New Roman"/>
          <w:spacing w:val="-6"/>
          <w:sz w:val="24"/>
          <w:szCs w:val="24"/>
          <w:lang w:val="ru-RU"/>
        </w:rPr>
        <w:t>Электронной</w:t>
      </w:r>
      <w:r w:rsidRPr="00887692">
        <w:rPr>
          <w:rFonts w:ascii="Times New Roman" w:hAnsi="Times New Roman" w:cs="Times New Roman"/>
          <w:bCs/>
          <w:spacing w:val="-6"/>
          <w:sz w:val="24"/>
          <w:szCs w:val="24"/>
          <w:lang w:val="ru-RU"/>
        </w:rPr>
        <w:t xml:space="preserve"> площадке </w:t>
      </w:r>
      <w:hyperlink r:id="rId11" w:history="1">
        <w:r w:rsidRPr="00887692">
          <w:rPr>
            <w:rStyle w:val="ab"/>
            <w:rFonts w:ascii="Times New Roman" w:hAnsi="Times New Roman" w:cs="Times New Roman"/>
            <w:b/>
            <w:spacing w:val="-6"/>
          </w:rPr>
          <w:t>www</w:t>
        </w:r>
        <w:r w:rsidRPr="00887692">
          <w:rPr>
            <w:rStyle w:val="ab"/>
            <w:rFonts w:ascii="Times New Roman" w:hAnsi="Times New Roman" w:cs="Times New Roman"/>
            <w:b/>
            <w:spacing w:val="-6"/>
            <w:lang w:val="ru-RU"/>
          </w:rPr>
          <w:t>.</w:t>
        </w:r>
        <w:r w:rsidRPr="00887692">
          <w:rPr>
            <w:rStyle w:val="ab"/>
            <w:rFonts w:ascii="Times New Roman" w:hAnsi="Times New Roman" w:cs="Times New Roman"/>
            <w:b/>
            <w:spacing w:val="-6"/>
          </w:rPr>
          <w:t>etprf</w:t>
        </w:r>
        <w:r w:rsidRPr="00887692">
          <w:rPr>
            <w:rStyle w:val="ab"/>
            <w:rFonts w:ascii="Times New Roman" w:hAnsi="Times New Roman" w:cs="Times New Roman"/>
            <w:b/>
            <w:spacing w:val="-6"/>
            <w:lang w:val="ru-RU"/>
          </w:rPr>
          <w:t>.</w:t>
        </w:r>
        <w:r w:rsidRPr="00887692">
          <w:rPr>
            <w:rStyle w:val="ab"/>
            <w:rFonts w:ascii="Times New Roman" w:hAnsi="Times New Roman" w:cs="Times New Roman"/>
            <w:b/>
            <w:spacing w:val="-6"/>
          </w:rPr>
          <w:t>ru</w:t>
        </w:r>
      </w:hyperlink>
      <w:r w:rsidRPr="00887692">
        <w:rPr>
          <w:rFonts w:ascii="Times New Roman" w:hAnsi="Times New Roman" w:cs="Times New Roman"/>
          <w:b/>
          <w:spacing w:val="-6"/>
          <w:sz w:val="24"/>
          <w:szCs w:val="24"/>
          <w:lang w:val="ru-RU"/>
        </w:rPr>
        <w:t>.</w:t>
      </w:r>
    </w:p>
    <w:p w14:paraId="35248D63" w14:textId="23266FD3" w:rsidR="0051673C" w:rsidRPr="00B22DDE" w:rsidRDefault="0051673C" w:rsidP="0051673C">
      <w:pPr>
        <w:ind w:firstLine="709"/>
        <w:jc w:val="both"/>
        <w:rPr>
          <w:rFonts w:ascii="Times New Roman" w:hAnsi="Times New Roman" w:cs="Times New Roman"/>
          <w:spacing w:val="-6"/>
          <w:sz w:val="24"/>
          <w:szCs w:val="24"/>
          <w:lang w:val="ru-RU"/>
        </w:rPr>
      </w:pPr>
      <w:r w:rsidRPr="00887692">
        <w:rPr>
          <w:rFonts w:ascii="Times New Roman" w:hAnsi="Times New Roman" w:cs="Times New Roman"/>
          <w:b/>
          <w:bCs/>
          <w:spacing w:val="-6"/>
          <w:sz w:val="24"/>
          <w:szCs w:val="24"/>
          <w:lang w:val="ru-RU"/>
        </w:rPr>
        <w:t>Дата, время и место проведения Продажи:</w:t>
      </w:r>
      <w:r w:rsidRPr="00887692">
        <w:rPr>
          <w:rFonts w:ascii="Times New Roman" w:hAnsi="Times New Roman" w:cs="Times New Roman"/>
          <w:bCs/>
          <w:spacing w:val="-6"/>
          <w:sz w:val="24"/>
          <w:szCs w:val="24"/>
          <w:lang w:val="ru-RU"/>
        </w:rPr>
        <w:t xml:space="preserve"> </w:t>
      </w:r>
      <w:r w:rsidR="000B6369" w:rsidRPr="00887692">
        <w:rPr>
          <w:rFonts w:ascii="Times New Roman" w:hAnsi="Times New Roman" w:cs="Times New Roman"/>
          <w:b/>
          <w:spacing w:val="-6"/>
          <w:sz w:val="24"/>
          <w:szCs w:val="24"/>
          <w:lang w:val="ru-RU"/>
        </w:rPr>
        <w:t>2</w:t>
      </w:r>
      <w:r w:rsidR="00887692" w:rsidRPr="00887692">
        <w:rPr>
          <w:rFonts w:ascii="Times New Roman" w:hAnsi="Times New Roman" w:cs="Times New Roman"/>
          <w:b/>
          <w:spacing w:val="-6"/>
          <w:sz w:val="24"/>
          <w:szCs w:val="24"/>
          <w:lang w:val="ru-RU"/>
        </w:rPr>
        <w:t>2</w:t>
      </w:r>
      <w:r w:rsidR="00AD3A14" w:rsidRPr="00887692">
        <w:rPr>
          <w:rFonts w:ascii="Times New Roman" w:hAnsi="Times New Roman" w:cs="Times New Roman"/>
          <w:b/>
          <w:spacing w:val="-6"/>
          <w:sz w:val="24"/>
          <w:szCs w:val="24"/>
          <w:lang w:val="ru-RU"/>
        </w:rPr>
        <w:t>.</w:t>
      </w:r>
      <w:r w:rsidR="006A113A" w:rsidRPr="00887692">
        <w:rPr>
          <w:rFonts w:ascii="Times New Roman" w:hAnsi="Times New Roman" w:cs="Times New Roman"/>
          <w:b/>
          <w:spacing w:val="-6"/>
          <w:sz w:val="24"/>
          <w:szCs w:val="24"/>
          <w:lang w:val="ru-RU"/>
        </w:rPr>
        <w:t>0</w:t>
      </w:r>
      <w:r w:rsidR="00887692" w:rsidRPr="00887692">
        <w:rPr>
          <w:rFonts w:ascii="Times New Roman" w:hAnsi="Times New Roman" w:cs="Times New Roman"/>
          <w:b/>
          <w:spacing w:val="-6"/>
          <w:sz w:val="24"/>
          <w:szCs w:val="24"/>
          <w:lang w:val="ru-RU"/>
        </w:rPr>
        <w:t>5</w:t>
      </w:r>
      <w:r w:rsidR="00AD3A14" w:rsidRPr="00887692">
        <w:rPr>
          <w:rFonts w:ascii="Times New Roman" w:hAnsi="Times New Roman" w:cs="Times New Roman"/>
          <w:b/>
          <w:spacing w:val="-6"/>
          <w:sz w:val="24"/>
          <w:szCs w:val="24"/>
          <w:lang w:val="ru-RU"/>
        </w:rPr>
        <w:t>.202</w:t>
      </w:r>
      <w:r w:rsidR="006A113A" w:rsidRPr="00887692">
        <w:rPr>
          <w:rFonts w:ascii="Times New Roman" w:hAnsi="Times New Roman" w:cs="Times New Roman"/>
          <w:b/>
          <w:spacing w:val="-6"/>
          <w:sz w:val="24"/>
          <w:szCs w:val="24"/>
          <w:lang w:val="ru-RU"/>
        </w:rPr>
        <w:t>4</w:t>
      </w:r>
      <w:r w:rsidR="00532BF8" w:rsidRPr="00887692">
        <w:rPr>
          <w:rFonts w:ascii="Times New Roman" w:hAnsi="Times New Roman" w:cs="Times New Roman"/>
          <w:b/>
          <w:spacing w:val="-6"/>
          <w:sz w:val="24"/>
          <w:szCs w:val="24"/>
          <w:lang w:val="ru-RU"/>
        </w:rPr>
        <w:t xml:space="preserve"> в 12:00</w:t>
      </w:r>
      <w:r w:rsidRPr="00887692">
        <w:rPr>
          <w:rFonts w:ascii="Times New Roman" w:hAnsi="Times New Roman" w:cs="Times New Roman"/>
          <w:bCs/>
          <w:spacing w:val="-6"/>
          <w:sz w:val="24"/>
          <w:szCs w:val="24"/>
          <w:lang w:val="ru-RU"/>
        </w:rPr>
        <w:t xml:space="preserve"> (по московскому времени) на </w:t>
      </w:r>
      <w:r w:rsidRPr="00887692">
        <w:rPr>
          <w:rFonts w:ascii="Times New Roman" w:hAnsi="Times New Roman" w:cs="Times New Roman"/>
          <w:spacing w:val="-6"/>
          <w:sz w:val="24"/>
          <w:szCs w:val="24"/>
          <w:lang w:val="ru-RU"/>
        </w:rPr>
        <w:t>электронной</w:t>
      </w:r>
      <w:r w:rsidRPr="00887692">
        <w:rPr>
          <w:rFonts w:ascii="Times New Roman" w:hAnsi="Times New Roman" w:cs="Times New Roman"/>
          <w:bCs/>
          <w:spacing w:val="-6"/>
          <w:sz w:val="24"/>
          <w:szCs w:val="24"/>
          <w:lang w:val="ru-RU"/>
        </w:rPr>
        <w:t xml:space="preserve"> площадке </w:t>
      </w:r>
      <w:hyperlink r:id="rId12" w:history="1">
        <w:r w:rsidRPr="00887692">
          <w:rPr>
            <w:rStyle w:val="ab"/>
            <w:rFonts w:ascii="Times New Roman" w:hAnsi="Times New Roman" w:cs="Times New Roman"/>
            <w:b/>
            <w:spacing w:val="-6"/>
          </w:rPr>
          <w:t>www</w:t>
        </w:r>
        <w:r w:rsidRPr="00887692">
          <w:rPr>
            <w:rStyle w:val="ab"/>
            <w:rFonts w:ascii="Times New Roman" w:hAnsi="Times New Roman" w:cs="Times New Roman"/>
            <w:b/>
            <w:spacing w:val="-6"/>
            <w:lang w:val="ru-RU"/>
          </w:rPr>
          <w:t>.</w:t>
        </w:r>
        <w:r w:rsidRPr="00887692">
          <w:rPr>
            <w:rStyle w:val="ab"/>
            <w:rFonts w:ascii="Times New Roman" w:hAnsi="Times New Roman" w:cs="Times New Roman"/>
            <w:b/>
            <w:spacing w:val="-6"/>
          </w:rPr>
          <w:t>etprf</w:t>
        </w:r>
        <w:r w:rsidRPr="00887692">
          <w:rPr>
            <w:rStyle w:val="ab"/>
            <w:rFonts w:ascii="Times New Roman" w:hAnsi="Times New Roman" w:cs="Times New Roman"/>
            <w:b/>
            <w:spacing w:val="-6"/>
            <w:lang w:val="ru-RU"/>
          </w:rPr>
          <w:t>.</w:t>
        </w:r>
        <w:r w:rsidRPr="00887692">
          <w:rPr>
            <w:rStyle w:val="ab"/>
            <w:rFonts w:ascii="Times New Roman" w:hAnsi="Times New Roman" w:cs="Times New Roman"/>
            <w:b/>
            <w:spacing w:val="-6"/>
          </w:rPr>
          <w:t>ru</w:t>
        </w:r>
      </w:hyperlink>
      <w:r w:rsidRPr="00887692">
        <w:rPr>
          <w:rFonts w:ascii="Times New Roman" w:hAnsi="Times New Roman" w:cs="Times New Roman"/>
          <w:b/>
          <w:spacing w:val="-6"/>
          <w:sz w:val="24"/>
          <w:szCs w:val="24"/>
          <w:lang w:val="ru-RU"/>
        </w:rPr>
        <w:t>.</w:t>
      </w:r>
    </w:p>
    <w:p w14:paraId="2098FB4F" w14:textId="295518C0" w:rsidR="00C57D75" w:rsidRPr="00C725E6" w:rsidRDefault="0051673C" w:rsidP="001B2D33">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532BF8" w:rsidRPr="00532BF8">
        <w:rPr>
          <w:rFonts w:ascii="Times New Roman" w:eastAsia="Times New Roman" w:hAnsi="Times New Roman" w:cs="Times New Roman"/>
          <w:snapToGrid w:val="0"/>
          <w:color w:val="000000"/>
          <w:sz w:val="24"/>
          <w:szCs w:val="24"/>
          <w:lang w:eastAsia="ru-RU"/>
        </w:rPr>
        <w:t xml:space="preserve">Имеются ограничения на участие в продаже иностранных лиц, связанных с иностранными </w:t>
      </w:r>
      <w:hyperlink r:id="rId13" w:history="1">
        <w:r w:rsidR="00532BF8" w:rsidRPr="00532BF8">
          <w:rPr>
            <w:rFonts w:ascii="Times New Roman" w:eastAsia="Times New Roman" w:hAnsi="Times New Roman" w:cs="Times New Roman"/>
            <w:snapToGrid w:val="0"/>
            <w:color w:val="000000"/>
            <w:sz w:val="24"/>
            <w:szCs w:val="24"/>
            <w:lang w:eastAsia="ru-RU"/>
          </w:rPr>
          <w:t>государствами</w:t>
        </w:r>
      </w:hyperlink>
      <w:r w:rsidR="00532BF8" w:rsidRPr="00532BF8">
        <w:rPr>
          <w:rFonts w:ascii="Times New Roman" w:eastAsia="Times New Roman" w:hAnsi="Times New Roman" w:cs="Times New Roman"/>
          <w:snapToGrid w:val="0"/>
          <w:color w:val="000000"/>
          <w:sz w:val="24"/>
          <w:szCs w:val="24"/>
          <w:lang w:eastAsia="ru-RU"/>
        </w:rPr>
        <w:t xml:space="preserve">,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ED28FF">
        <w:rPr>
          <w:rFonts w:ascii="Times New Roman" w:eastAsia="Times New Roman" w:hAnsi="Times New Roman" w:cs="Times New Roman"/>
          <w:snapToGrid w:val="0"/>
          <w:color w:val="000000"/>
          <w:sz w:val="24"/>
          <w:szCs w:val="24"/>
          <w:lang w:eastAsia="ru-RU"/>
        </w:rPr>
        <w:t>№ </w:t>
      </w:r>
      <w:r w:rsidR="00532BF8" w:rsidRPr="00532BF8">
        <w:rPr>
          <w:rFonts w:ascii="Times New Roman" w:eastAsia="Times New Roman" w:hAnsi="Times New Roman" w:cs="Times New Roman"/>
          <w:snapToGrid w:val="0"/>
          <w:color w:val="000000"/>
          <w:sz w:val="24"/>
          <w:szCs w:val="24"/>
          <w:lang w:eastAsia="ru-RU"/>
        </w:rPr>
        <w:t xml:space="preserve">81 </w:t>
      </w:r>
      <w:r w:rsidR="00ED28FF">
        <w:rPr>
          <w:rFonts w:ascii="Times New Roman" w:eastAsia="Times New Roman" w:hAnsi="Times New Roman" w:cs="Times New Roman"/>
          <w:snapToGrid w:val="0"/>
          <w:color w:val="000000"/>
          <w:sz w:val="24"/>
          <w:szCs w:val="24"/>
          <w:lang w:eastAsia="ru-RU"/>
        </w:rPr>
        <w:t>«</w:t>
      </w:r>
      <w:r w:rsidR="00532BF8" w:rsidRPr="00532BF8">
        <w:rPr>
          <w:rFonts w:ascii="Times New Roman" w:eastAsia="Times New Roman" w:hAnsi="Times New Roman" w:cs="Times New Roman"/>
          <w:snapToGrid w:val="0"/>
          <w:color w:val="000000"/>
          <w:sz w:val="24"/>
          <w:szCs w:val="24"/>
          <w:lang w:eastAsia="ru-RU"/>
        </w:rPr>
        <w:t>О дополнительных временных мерах экономического характера по обеспечению финансовой стабильности Российской Федерации</w:t>
      </w:r>
      <w:r w:rsidR="00ED28FF">
        <w:rPr>
          <w:rFonts w:ascii="Times New Roman" w:eastAsia="Times New Roman" w:hAnsi="Times New Roman" w:cs="Times New Roman"/>
          <w:snapToGrid w:val="0"/>
          <w:color w:val="000000"/>
          <w:sz w:val="24"/>
          <w:szCs w:val="24"/>
          <w:lang w:eastAsia="ru-RU"/>
        </w:rPr>
        <w:t>»</w:t>
      </w:r>
      <w:r w:rsidR="00532BF8" w:rsidRPr="00532BF8">
        <w:rPr>
          <w:rFonts w:ascii="Times New Roman" w:eastAsia="Times New Roman" w:hAnsi="Times New Roman" w:cs="Times New Roman"/>
          <w:snapToGrid w:val="0"/>
          <w:color w:val="000000"/>
          <w:sz w:val="24"/>
          <w:szCs w:val="24"/>
          <w:lang w:eastAsia="ru-RU"/>
        </w:rPr>
        <w:t>).</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9"/>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01D19E32"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32BF8">
        <w:rPr>
          <w:rFonts w:ascii="Times New Roman" w:hAnsi="Times New Roman" w:cs="Times New Roman"/>
          <w:color w:val="000000"/>
          <w:spacing w:val="-6"/>
          <w:sz w:val="24"/>
          <w:szCs w:val="24"/>
        </w:rPr>
        <w:t xml:space="preserve"> в течение 14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четырнадцать</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5782EB40"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w:t>
      </w:r>
      <w:r w:rsidRPr="00C92F07">
        <w:rPr>
          <w:rFonts w:ascii="Times New Roman" w:hAnsi="Times New Roman" w:cs="Times New Roman"/>
          <w:color w:val="000000"/>
          <w:spacing w:val="-6"/>
          <w:sz w:val="24"/>
          <w:szCs w:val="24"/>
        </w:rPr>
        <w:lastRenderedPageBreak/>
        <w:t xml:space="preserve">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цене</w:t>
      </w:r>
      <w:r w:rsidR="001B2D33">
        <w:rPr>
          <w:rFonts w:ascii="Times New Roman" w:hAnsi="Times New Roman" w:cs="Times New Roman"/>
          <w:color w:val="000000"/>
          <w:spacing w:val="-6"/>
          <w:sz w:val="24"/>
          <w:szCs w:val="24"/>
        </w:rPr>
        <w:t xml:space="preserve"> отсечения</w:t>
      </w:r>
      <w:r w:rsidRPr="00C92F07">
        <w:rPr>
          <w:rFonts w:ascii="Times New Roman" w:hAnsi="Times New Roman" w:cs="Times New Roman"/>
          <w:color w:val="000000"/>
          <w:spacing w:val="-6"/>
          <w:sz w:val="24"/>
          <w:szCs w:val="24"/>
        </w:rPr>
        <w:t xml:space="preserve">,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7FB8DD8F"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532BF8">
        <w:rPr>
          <w:rFonts w:ascii="Times New Roman" w:hAnsi="Times New Roman" w:cs="Times New Roman"/>
          <w:color w:val="000000"/>
          <w:spacing w:val="-6"/>
          <w:sz w:val="24"/>
          <w:szCs w:val="24"/>
        </w:rPr>
        <w:t xml:space="preserve">ный участник обязан в течение 7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532BF8">
        <w:rPr>
          <w:rFonts w:ascii="Times New Roman" w:hAnsi="Times New Roman" w:cs="Times New Roman"/>
          <w:color w:val="000000"/>
          <w:spacing w:val="-6"/>
          <w:sz w:val="24"/>
          <w:szCs w:val="24"/>
        </w:rPr>
        <w:t xml:space="preserve">оговор купли-продажи в </w:t>
      </w:r>
      <w:r w:rsidR="00DB1302">
        <w:rPr>
          <w:rFonts w:ascii="Times New Roman" w:hAnsi="Times New Roman" w:cs="Times New Roman"/>
          <w:color w:val="000000"/>
          <w:spacing w:val="-6"/>
          <w:sz w:val="24"/>
          <w:szCs w:val="24"/>
        </w:rPr>
        <w:t>2</w:t>
      </w:r>
      <w:r w:rsidR="00532B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DB1302">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3B64CBD3"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0"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0"/>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365A7E">
        <w:rPr>
          <w:rFonts w:ascii="Times New Roman" w:hAnsi="Times New Roman" w:cs="Times New Roman"/>
          <w:color w:val="000000"/>
          <w:spacing w:val="-6"/>
          <w:sz w:val="24"/>
          <w:szCs w:val="24"/>
        </w:rPr>
        <w:t xml:space="preserve">исать Договор купли-продажи в </w:t>
      </w:r>
      <w:r w:rsidR="00DB1302">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DB1302">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365A7E">
        <w:rPr>
          <w:rFonts w:ascii="Times New Roman" w:hAnsi="Times New Roman" w:cs="Times New Roman"/>
          <w:color w:val="000000"/>
          <w:spacing w:val="-6"/>
          <w:sz w:val="24"/>
          <w:szCs w:val="24"/>
        </w:rPr>
        <w:t xml:space="preserve">ть его Собственнику в течение 7 </w:t>
      </w:r>
      <w:r w:rsidRPr="004139A8">
        <w:rPr>
          <w:rFonts w:ascii="Times New Roman" w:hAnsi="Times New Roman" w:cs="Times New Roman"/>
          <w:color w:val="000000"/>
          <w:spacing w:val="-6"/>
          <w:sz w:val="24"/>
          <w:szCs w:val="24"/>
        </w:rPr>
        <w:t>(</w:t>
      </w:r>
      <w:r w:rsidR="00365A7E">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17025876"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(Продавцом) подписан</w:t>
      </w:r>
      <w:r w:rsidR="00365A7E">
        <w:rPr>
          <w:rFonts w:ascii="Times New Roman" w:hAnsi="Times New Roman" w:cs="Times New Roman"/>
          <w:color w:val="000000"/>
          <w:spacing w:val="-6"/>
          <w:sz w:val="24"/>
          <w:szCs w:val="24"/>
          <w:lang w:val="ru-RU"/>
        </w:rPr>
        <w:t xml:space="preserve">ного Договора купли-продажи в </w:t>
      </w:r>
      <w:r w:rsidR="00DB1302">
        <w:rPr>
          <w:rFonts w:ascii="Times New Roman" w:hAnsi="Times New Roman" w:cs="Times New Roman"/>
          <w:color w:val="000000"/>
          <w:spacing w:val="-6"/>
          <w:sz w:val="24"/>
          <w:szCs w:val="24"/>
          <w:lang w:val="ru-RU"/>
        </w:rPr>
        <w:t>2</w:t>
      </w:r>
      <w:r w:rsidR="00365A7E">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w:t>
      </w:r>
      <w:r w:rsidR="00DB1302">
        <w:rPr>
          <w:rFonts w:ascii="Times New Roman" w:hAnsi="Times New Roman" w:cs="Times New Roman"/>
          <w:spacing w:val="-6"/>
          <w:sz w:val="24"/>
          <w:szCs w:val="24"/>
          <w:lang w:val="ru-RU"/>
        </w:rPr>
        <w:t>двух</w:t>
      </w:r>
      <w:r w:rsidRPr="0051673C">
        <w:rPr>
          <w:rFonts w:ascii="Times New Roman" w:hAnsi="Times New Roman" w:cs="Times New Roman"/>
          <w:color w:val="000000"/>
          <w:spacing w:val="-6"/>
          <w:sz w:val="24"/>
          <w:szCs w:val="24"/>
          <w:lang w:val="ru-RU"/>
        </w:rPr>
        <w:t>) экземплярах.</w:t>
      </w:r>
    </w:p>
    <w:p w14:paraId="44BFD431" w14:textId="6FAC038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365A7E">
        <w:rPr>
          <w:rFonts w:ascii="Times New Roman" w:hAnsi="Times New Roman" w:cs="Times New Roman"/>
          <w:color w:val="000000"/>
          <w:spacing w:val="-6"/>
          <w:sz w:val="24"/>
          <w:szCs w:val="24"/>
        </w:rPr>
        <w:t xml:space="preserve">оговор купли-продажи в </w:t>
      </w:r>
      <w:r w:rsidR="00DB1302">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DB1302">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1"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1"/>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2"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7E7842"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7E7842">
        <w:rPr>
          <w:rFonts w:ascii="Times New Roman" w:hAnsi="Times New Roman" w:cs="Times New Roman"/>
          <w:spacing w:val="-6"/>
          <w:sz w:val="24"/>
          <w:szCs w:val="24"/>
          <w:lang w:val="ru-RU"/>
        </w:rPr>
        <w:t>.: +7(495)580-71-15;</w:t>
      </w:r>
    </w:p>
    <w:p w14:paraId="5623AC9A" w14:textId="77777777" w:rsidR="0051673C" w:rsidRPr="00247B6B"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247B6B">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247B6B">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spacing w:val="-6"/>
            <w:sz w:val="24"/>
            <w:szCs w:val="24"/>
          </w:rPr>
          <w:t>info</w:t>
        </w:r>
        <w:r w:rsidRPr="00247B6B">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247B6B">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247B6B">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hyperlink>
      <w:r w:rsidRPr="00247B6B">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247B6B">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247B6B">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247B6B">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247B6B">
        <w:rPr>
          <w:rFonts w:ascii="Times New Roman" w:hAnsi="Times New Roman" w:cs="Times New Roman"/>
          <w:spacing w:val="-6"/>
          <w:sz w:val="24"/>
          <w:szCs w:val="24"/>
          <w:lang w:val="ru-RU"/>
        </w:rPr>
        <w:t>;</w:t>
      </w:r>
    </w:p>
    <w:p w14:paraId="31A182A9" w14:textId="080C9C83" w:rsidR="0051673C" w:rsidRDefault="0051673C" w:rsidP="0051673C">
      <w:pPr>
        <w:ind w:firstLine="709"/>
        <w:jc w:val="both"/>
        <w:rPr>
          <w:rStyle w:val="ab"/>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5"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ru</w:t>
        </w:r>
      </w:hyperlink>
      <w:r w:rsidRPr="00B24683">
        <w:rPr>
          <w:rStyle w:val="ab"/>
          <w:rFonts w:ascii="Times New Roman" w:hAnsi="Times New Roman" w:cs="Times New Roman"/>
          <w:spacing w:val="-6"/>
          <w:sz w:val="24"/>
          <w:szCs w:val="24"/>
          <w:lang w:val="ru-RU"/>
        </w:rPr>
        <w:t>.</w:t>
      </w:r>
    </w:p>
    <w:p w14:paraId="6933920C" w14:textId="77777777" w:rsidR="00EC6ED4" w:rsidRPr="00F912BF" w:rsidRDefault="00EC6ED4" w:rsidP="00EC6ED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3" w:name="_Toc230144036"/>
      <w:r w:rsidRPr="00F912BF">
        <w:rPr>
          <w:rFonts w:ascii="Times New Roman" w:hAnsi="Times New Roman" w:cs="Times New Roman"/>
          <w:spacing w:val="-6"/>
          <w:sz w:val="24"/>
          <w:szCs w:val="24"/>
        </w:rPr>
        <w:t xml:space="preserve">Собственником является </w:t>
      </w:r>
      <w:r w:rsidRPr="00F912BF">
        <w:rPr>
          <w:rFonts w:ascii="Times New Roman" w:eastAsia="Proxima Nova ExCn Rg" w:hAnsi="Times New Roman" w:cs="Times New Roman"/>
          <w:sz w:val="24"/>
          <w:szCs w:val="24"/>
        </w:rPr>
        <w:t>акционерно</w:t>
      </w:r>
      <w:r>
        <w:rPr>
          <w:rFonts w:ascii="Times New Roman" w:eastAsia="Proxima Nova ExCn Rg" w:hAnsi="Times New Roman" w:cs="Times New Roman"/>
          <w:sz w:val="24"/>
          <w:szCs w:val="24"/>
        </w:rPr>
        <w:t>е</w:t>
      </w:r>
      <w:r w:rsidRPr="00F912BF">
        <w:rPr>
          <w:rFonts w:ascii="Times New Roman" w:eastAsia="Proxima Nova ExCn Rg" w:hAnsi="Times New Roman" w:cs="Times New Roman"/>
          <w:sz w:val="24"/>
          <w:szCs w:val="24"/>
        </w:rPr>
        <w:t xml:space="preserve"> обществ</w:t>
      </w:r>
      <w:r>
        <w:rPr>
          <w:rFonts w:ascii="Times New Roman" w:eastAsia="Proxima Nova ExCn Rg" w:hAnsi="Times New Roman" w:cs="Times New Roman"/>
          <w:sz w:val="24"/>
          <w:szCs w:val="24"/>
        </w:rPr>
        <w:t>о</w:t>
      </w:r>
      <w:r w:rsidRPr="00F912BF">
        <w:rPr>
          <w:rFonts w:ascii="Times New Roman" w:eastAsia="Proxima Nova ExCn Rg" w:hAnsi="Times New Roman" w:cs="Times New Roman"/>
          <w:sz w:val="24"/>
          <w:szCs w:val="24"/>
        </w:rPr>
        <w:t xml:space="preserve"> «Ленинградский северный завод» (АО</w:t>
      </w:r>
      <w:r>
        <w:rPr>
          <w:rFonts w:ascii="Times New Roman" w:eastAsia="Proxima Nova ExCn Rg" w:hAnsi="Times New Roman" w:cs="Times New Roman"/>
          <w:sz w:val="24"/>
          <w:szCs w:val="24"/>
        </w:rPr>
        <w:t> </w:t>
      </w:r>
      <w:r w:rsidRPr="00F912BF">
        <w:rPr>
          <w:rFonts w:ascii="Times New Roman" w:eastAsia="Proxima Nova ExCn Rg" w:hAnsi="Times New Roman" w:cs="Times New Roman"/>
          <w:sz w:val="24"/>
          <w:szCs w:val="24"/>
        </w:rPr>
        <w:t>«ЛСЗ»)</w:t>
      </w:r>
      <w:r>
        <w:rPr>
          <w:rFonts w:ascii="Times New Roman" w:eastAsia="Proxima Nova ExCn Rg" w:hAnsi="Times New Roman" w:cs="Times New Roman"/>
          <w:sz w:val="24"/>
          <w:szCs w:val="24"/>
        </w:rPr>
        <w:t>.</w:t>
      </w:r>
    </w:p>
    <w:p w14:paraId="7A76D3B6" w14:textId="3A426749" w:rsidR="00EC6ED4" w:rsidRDefault="00EC6ED4" w:rsidP="00EC6ED4">
      <w:pPr>
        <w:ind w:firstLine="709"/>
        <w:jc w:val="both"/>
        <w:rPr>
          <w:rFonts w:ascii="Times New Roman" w:hAnsi="Times New Roman" w:cs="Times New Roman"/>
          <w:spacing w:val="-6"/>
          <w:sz w:val="24"/>
          <w:szCs w:val="24"/>
          <w:lang w:val="ru-RU"/>
        </w:rPr>
      </w:pPr>
      <w:r w:rsidRPr="00256F6F">
        <w:rPr>
          <w:rFonts w:ascii="Times New Roman" w:hAnsi="Times New Roman" w:cs="Times New Roman"/>
          <w:spacing w:val="-6"/>
          <w:sz w:val="24"/>
          <w:szCs w:val="24"/>
          <w:lang w:val="ru-RU"/>
        </w:rPr>
        <w:t>Адрес Собственника: 197348, г. Санкт-Петербург, пр. Коломяжский, д. 10, литер АВ.</w:t>
      </w:r>
    </w:p>
    <w:p w14:paraId="40879C17" w14:textId="2D7C04B5" w:rsidR="00EC6ED4" w:rsidRDefault="00EC6ED4" w:rsidP="00EC6ED4">
      <w:pPr>
        <w:ind w:firstLine="709"/>
        <w:jc w:val="both"/>
        <w:rPr>
          <w:rFonts w:ascii="Times New Roman" w:hAnsi="Times New Roman" w:cs="Times New Roman"/>
          <w:spacing w:val="-6"/>
          <w:sz w:val="24"/>
          <w:szCs w:val="24"/>
          <w:lang w:val="ru-RU"/>
        </w:rPr>
      </w:pPr>
    </w:p>
    <w:p w14:paraId="4C9C57D8" w14:textId="06B42D5E"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3"/>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4" w:name="_Toc229476270"/>
      <w:bookmarkStart w:id="15"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4"/>
      <w:bookmarkEnd w:id="15"/>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2"/>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Документация состоит из двух ч</w:t>
      </w:r>
      <w:bookmarkStart w:id="16"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6"/>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7" w:name="КД_пор_сроки_предостав"/>
      <w:bookmarkEnd w:id="17"/>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6"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DA6312">
        <w:rPr>
          <w:rFonts w:ascii="Times New Roman" w:hAnsi="Times New Roman" w:cs="Times New Roman"/>
          <w:b/>
          <w:sz w:val="24"/>
          <w:szCs w:val="24"/>
        </w:rPr>
        <w:t>Изменение Документации, отказ от проведения 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8" w:name="_Toc229476266"/>
      <w:bookmarkStart w:id="19" w:name="_Toc230144040"/>
      <w:bookmarkStart w:id="20" w:name="_Toc229476271"/>
      <w:bookmarkStart w:id="21" w:name="_Toc230144038"/>
      <w:r w:rsidRPr="00C92F07">
        <w:rPr>
          <w:rFonts w:ascii="Times New Roman" w:hAnsi="Times New Roman" w:cs="Times New Roman"/>
          <w:b/>
          <w:sz w:val="24"/>
          <w:szCs w:val="24"/>
        </w:rPr>
        <w:t xml:space="preserve">УСЛОВИЯ УЧАСТИЯ В </w:t>
      </w:r>
      <w:bookmarkEnd w:id="18"/>
      <w:bookmarkEnd w:id="19"/>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2" w:name="_Toc229476267"/>
      <w:bookmarkStart w:id="23"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2"/>
      <w:bookmarkEnd w:id="23"/>
      <w:r>
        <w:rPr>
          <w:rFonts w:ascii="Times New Roman" w:hAnsi="Times New Roman" w:cs="Times New Roman"/>
          <w:b/>
          <w:sz w:val="24"/>
          <w:szCs w:val="24"/>
        </w:rPr>
        <w:t>Продаже.</w:t>
      </w:r>
    </w:p>
    <w:p w14:paraId="2B95C22A" w14:textId="53D0193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Перечень указанных оснований отказа Претенденту в участии в Продаже является </w:t>
      </w:r>
      <w:r w:rsidRPr="00B24683">
        <w:rPr>
          <w:rFonts w:ascii="Times New Roman" w:hAnsi="Times New Roman" w:cs="Times New Roman"/>
          <w:spacing w:val="-6"/>
          <w:sz w:val="24"/>
          <w:szCs w:val="24"/>
          <w:lang w:val="ru-RU"/>
        </w:rPr>
        <w:lastRenderedPageBreak/>
        <w:t>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4" w:name="_Toc230144042"/>
      <w:r w:rsidRPr="00C92F07">
        <w:rPr>
          <w:rFonts w:ascii="Times New Roman" w:hAnsi="Times New Roman" w:cs="Times New Roman"/>
          <w:b/>
          <w:sz w:val="24"/>
          <w:szCs w:val="24"/>
        </w:rPr>
        <w:t>ЗАЯВКИ</w:t>
      </w:r>
      <w:bookmarkEnd w:id="24"/>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5" w:name="_Toc229476272"/>
      <w:bookmarkStart w:id="26" w:name="_Toc230144043"/>
      <w:r w:rsidRPr="00C92F07">
        <w:rPr>
          <w:rFonts w:ascii="Times New Roman" w:hAnsi="Times New Roman" w:cs="Times New Roman"/>
          <w:b/>
          <w:sz w:val="24"/>
          <w:szCs w:val="24"/>
        </w:rPr>
        <w:t>Оформление Заявки</w:t>
      </w:r>
      <w:bookmarkEnd w:id="25"/>
      <w:bookmarkEnd w:id="26"/>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7"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7"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12387EFC" w14:textId="5AE6E506" w:rsidR="00A37B19" w:rsidRPr="00104B39" w:rsidRDefault="0051673C" w:rsidP="00A37B19">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7"/>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8" w:name="_Toc230144045"/>
      <w:bookmarkStart w:id="29"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5A45EBFA"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w:t>
      </w:r>
      <w:r w:rsidR="009902C9" w:rsidRPr="009902C9">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8"/>
    <w:p w14:paraId="6BCAB53B" w14:textId="4F26184D" w:rsidR="0051673C"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37F2F72" w14:textId="77777777" w:rsidR="004E4492" w:rsidRPr="00A235FE" w:rsidRDefault="004E4492" w:rsidP="004E4492">
      <w:pPr>
        <w:pStyle w:val="a6"/>
        <w:spacing w:before="120" w:after="0" w:line="240" w:lineRule="auto"/>
        <w:ind w:left="709"/>
        <w:contextualSpacing w:val="0"/>
        <w:jc w:val="both"/>
        <w:rPr>
          <w:rFonts w:ascii="Times New Roman" w:hAnsi="Times New Roman" w:cs="Times New Roman"/>
          <w:spacing w:val="-6"/>
          <w:sz w:val="24"/>
          <w:szCs w:val="24"/>
        </w:rPr>
      </w:pP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29A37DC0"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w:t>
      </w:r>
      <w:r w:rsidRPr="00844E97">
        <w:rPr>
          <w:rFonts w:ascii="Times New Roman" w:eastAsia="Times New Roman" w:hAnsi="Times New Roman" w:cs="Times New Roman"/>
          <w:snapToGrid w:val="0"/>
          <w:color w:val="000000"/>
          <w:spacing w:val="-6"/>
          <w:sz w:val="24"/>
          <w:szCs w:val="24"/>
          <w:lang w:eastAsia="ru-RU"/>
        </w:rPr>
        <w:lastRenderedPageBreak/>
        <w:t xml:space="preserve">(операции),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3F925922"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0CC5DF15" w14:textId="6E7EF74B" w:rsidR="00E34C47" w:rsidRPr="00BC5D9F" w:rsidRDefault="0051673C" w:rsidP="00BC5D9F">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60D3034" w:rsidR="0051673C" w:rsidRPr="00844E97" w:rsidRDefault="0051673C" w:rsidP="00E34C47">
      <w:pPr>
        <w:pStyle w:val="a6"/>
        <w:numPr>
          <w:ilvl w:val="2"/>
          <w:numId w:val="80"/>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49F0737F" w14:textId="093185F1" w:rsidR="00E34C47" w:rsidRPr="00BC5D9F" w:rsidRDefault="0051673C" w:rsidP="00BC5D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8261AF" w:rsidR="0051673C" w:rsidRPr="00844E97" w:rsidRDefault="0051673C" w:rsidP="00E34C47">
      <w:pPr>
        <w:pStyle w:val="a6"/>
        <w:numPr>
          <w:ilvl w:val="2"/>
          <w:numId w:val="80"/>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F4BE29A" w14:textId="3AA864C8" w:rsidR="00E34C47" w:rsidRPr="00BC5D9F" w:rsidRDefault="0051673C" w:rsidP="00BC5D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E34C47">
      <w:pPr>
        <w:pStyle w:val="a6"/>
        <w:numPr>
          <w:ilvl w:val="2"/>
          <w:numId w:val="80"/>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083EA427" w:rsidR="0051673C" w:rsidRPr="00844E97" w:rsidRDefault="0051673C" w:rsidP="00E34C47">
      <w:pPr>
        <w:pStyle w:val="a6"/>
        <w:numPr>
          <w:ilvl w:val="1"/>
          <w:numId w:val="80"/>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E34C47">
      <w:pPr>
        <w:pStyle w:val="a6"/>
        <w:numPr>
          <w:ilvl w:val="2"/>
          <w:numId w:val="80"/>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E34C47">
      <w:pPr>
        <w:pStyle w:val="a6"/>
        <w:numPr>
          <w:ilvl w:val="2"/>
          <w:numId w:val="80"/>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E34C47">
      <w:pPr>
        <w:pStyle w:val="a6"/>
        <w:numPr>
          <w:ilvl w:val="1"/>
          <w:numId w:val="8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E34C47">
      <w:pPr>
        <w:pStyle w:val="a6"/>
        <w:numPr>
          <w:ilvl w:val="0"/>
          <w:numId w:val="8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17541EA2" w:rsidR="0051673C" w:rsidRPr="00A235FE" w:rsidRDefault="0051673C" w:rsidP="000B5937">
      <w:pPr>
        <w:pStyle w:val="a6"/>
        <w:widowControl w:val="0"/>
        <w:numPr>
          <w:ilvl w:val="1"/>
          <w:numId w:val="8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14:paraId="5A27AF98" w14:textId="235CFFBF" w:rsidR="0051673C" w:rsidRPr="00A235FE" w:rsidRDefault="0051673C" w:rsidP="00C55C01">
      <w:pPr>
        <w:pStyle w:val="a6"/>
        <w:numPr>
          <w:ilvl w:val="1"/>
          <w:numId w:val="8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C55C01">
      <w:pPr>
        <w:pStyle w:val="a6"/>
        <w:numPr>
          <w:ilvl w:val="1"/>
          <w:numId w:val="8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C55C01">
      <w:pPr>
        <w:pStyle w:val="a6"/>
        <w:numPr>
          <w:ilvl w:val="0"/>
          <w:numId w:val="8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68C2299D"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которым было отказано в допуске к участию в Продаже с указанием оснований такого отказа.</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 xml:space="preserve">Протокол о признании Претендентов Участниками, содержащий информацию о не допущенных </w:t>
      </w:r>
      <w:r w:rsidRPr="00145DDF">
        <w:rPr>
          <w:rFonts w:ascii="Times New Roman" w:hAnsi="Times New Roman" w:cs="Times New Roman"/>
          <w:spacing w:val="-6"/>
          <w:sz w:val="24"/>
          <w:szCs w:val="24"/>
          <w:lang w:val="ru-RU"/>
        </w:rPr>
        <w:lastRenderedPageBreak/>
        <w:t>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6F58ADFD"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приобрести Имущество по Начальной (стартовой) цене Имущества.</w:t>
      </w:r>
    </w:p>
    <w:p w14:paraId="241A1EA9"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C57D75">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C57D75">
      <w:pPr>
        <w:tabs>
          <w:tab w:val="left" w:pos="1560"/>
        </w:tabs>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lastRenderedPageBreak/>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0CDF0A6A" w:rsidR="0051673C" w:rsidRPr="00DA6312" w:rsidRDefault="0051673C" w:rsidP="0051673C">
      <w:pPr>
        <w:ind w:firstLine="709"/>
        <w:contextualSpacing/>
        <w:jc w:val="both"/>
        <w:rPr>
          <w:rStyle w:val="ab"/>
          <w:rFonts w:ascii="Times New Roman" w:hAnsi="Times New Roman" w:cs="Times New Roman"/>
          <w:color w:val="auto"/>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101B9EBE" w14:textId="1D9EE4FA" w:rsidR="00365A7E" w:rsidRPr="00145DDF" w:rsidRDefault="00365A7E" w:rsidP="0051673C">
      <w:pPr>
        <w:ind w:firstLine="709"/>
        <w:contextualSpacing/>
        <w:jc w:val="both"/>
        <w:rPr>
          <w:rFonts w:ascii="Times New Roman" w:hAnsi="Times New Roman" w:cs="Times New Roman"/>
          <w:spacing w:val="-6"/>
          <w:sz w:val="24"/>
          <w:szCs w:val="24"/>
          <w:lang w:val="ru-RU"/>
        </w:rPr>
      </w:pP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9"/>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0"/>
    <w:bookmarkEnd w:id="21"/>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footerReference w:type="default" r:id="rId18"/>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0" w:name="Содерж_свед_на_конвер"/>
      <w:bookmarkStart w:id="31" w:name="Коверт_ЗУК"/>
      <w:bookmarkStart w:id="32" w:name="Форма_заявки_на_уч_в_конкурсе"/>
      <w:bookmarkStart w:id="33" w:name="_Toc230144066"/>
      <w:bookmarkEnd w:id="30"/>
      <w:bookmarkEnd w:id="31"/>
      <w:bookmarkEnd w:id="32"/>
    </w:p>
    <w:p w14:paraId="7A23EAC7" w14:textId="5F62B81B"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ФОРМА ЗАЯВКИ</w:t>
      </w:r>
      <w:bookmarkEnd w:id="33"/>
    </w:p>
    <w:p w14:paraId="4EF2CE6D" w14:textId="77777777" w:rsidR="0051673C" w:rsidRPr="00632206" w:rsidRDefault="0051673C" w:rsidP="0051673C">
      <w:pPr>
        <w:ind w:firstLine="709"/>
        <w:mirrorIndents/>
        <w:jc w:val="center"/>
        <w:rPr>
          <w:rFonts w:ascii="Times New Roman" w:hAnsi="Times New Roman" w:cs="Times New Roman"/>
          <w:b/>
          <w:bCs/>
          <w:sz w:val="24"/>
          <w:szCs w:val="24"/>
          <w:lang w:val="ru-RU"/>
        </w:rPr>
      </w:pPr>
      <w:r w:rsidRPr="00632206">
        <w:rPr>
          <w:rFonts w:ascii="Times New Roman" w:hAnsi="Times New Roman" w:cs="Times New Roman"/>
          <w:b/>
          <w:bCs/>
          <w:sz w:val="24"/>
          <w:szCs w:val="24"/>
          <w:lang w:val="ru-RU"/>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D40954E"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признания меня Победителем/Единственным участником заключить с Собственником До</w:t>
      </w:r>
      <w:r w:rsidR="004F6D5B">
        <w:rPr>
          <w:rFonts w:ascii="Times New Roman" w:hAnsi="Times New Roman" w:cs="Times New Roman"/>
          <w:sz w:val="24"/>
          <w:szCs w:val="24"/>
        </w:rPr>
        <w:t>говор купли-продажи в течение 14 (четырнадцати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1CB64C66" w14:textId="77777777" w:rsidR="00F434F3"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F434F3">
        <w:rPr>
          <w:rFonts w:ascii="Times New Roman" w:hAnsi="Times New Roman" w:cs="Times New Roman"/>
          <w:sz w:val="24"/>
          <w:szCs w:val="24"/>
        </w:rPr>
        <w:t>;</w:t>
      </w:r>
    </w:p>
    <w:p w14:paraId="77C25323" w14:textId="14836F51" w:rsidR="0051673C" w:rsidRPr="00964E32" w:rsidRDefault="00F434F3"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C55C01">
        <w:rPr>
          <w:rFonts w:ascii="Times New Roman" w:hAnsi="Times New Roman" w:cs="Times New Roman"/>
          <w:sz w:val="24"/>
          <w:szCs w:val="24"/>
        </w:rPr>
        <w:t>получено согласие на обработку персональных данных работников Претендента</w:t>
      </w:r>
      <w:r>
        <w:rPr>
          <w:rFonts w:ascii="Times New Roman" w:hAnsi="Times New Roman" w:cs="Times New Roman"/>
          <w:sz w:val="24"/>
          <w:szCs w:val="24"/>
        </w:rPr>
        <w:t xml:space="preserve">. </w:t>
      </w:r>
      <w:r w:rsidR="0051673C" w:rsidRPr="00964E32">
        <w:rPr>
          <w:rFonts w:ascii="Times New Roman" w:hAnsi="Times New Roman" w:cs="Times New Roman"/>
          <w:sz w:val="24"/>
          <w:szCs w:val="24"/>
        </w:rPr>
        <w:t xml:space="preserve"> </w:t>
      </w:r>
    </w:p>
    <w:p w14:paraId="74FC4AB7" w14:textId="2707F8A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50E454BA" w14:textId="2F17642D" w:rsidR="0051673C" w:rsidRDefault="004F6D5B" w:rsidP="004F6D5B">
      <w:pPr>
        <w:ind w:firstLine="709"/>
        <w:mirrorIndents/>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2F6AD689" w14:textId="77777777" w:rsidR="004F6D5B" w:rsidRPr="004F6D5B" w:rsidRDefault="004F6D5B" w:rsidP="004F6D5B">
      <w:pPr>
        <w:ind w:firstLine="709"/>
        <w:mirrorIndents/>
        <w:jc w:val="both"/>
        <w:rPr>
          <w:rFonts w:ascii="Times New Roman" w:hAnsi="Times New Roman" w:cs="Times New Roman"/>
          <w:sz w:val="24"/>
          <w:szCs w:val="24"/>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7B45CF30"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DEA7D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397B0486"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1D6ED5"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номер)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9"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20"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 xml:space="preserve">персональных данных») (нужное </w:t>
      </w:r>
      <w:r w:rsidRPr="006B4D4B">
        <w:rPr>
          <w:rFonts w:ascii="Times New Roman" w:hAnsi="Times New Roman" w:cs="Times New Roman"/>
          <w:spacing w:val="-6"/>
          <w:sz w:val="24"/>
          <w:szCs w:val="24"/>
          <w:lang w:val="ru-RU"/>
        </w:rPr>
        <w:lastRenderedPageBreak/>
        <w:t>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5BF44DA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2AB77335"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4"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4"/>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1390F17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5" w:name="Адрес_помещ"/>
      <w:bookmarkStart w:id="36" w:name="Адрес_орг_конкурса"/>
      <w:bookmarkStart w:id="37" w:name="Информационная_карта"/>
      <w:bookmarkEnd w:id="35"/>
      <w:bookmarkEnd w:id="36"/>
      <w:bookmarkEnd w:id="37"/>
      <w:r w:rsidRPr="00C92F07">
        <w:rPr>
          <w:rFonts w:ascii="Times New Roman" w:hAnsi="Times New Roman" w:cs="Times New Roman"/>
          <w:b/>
          <w:sz w:val="24"/>
          <w:szCs w:val="24"/>
        </w:rPr>
        <w:lastRenderedPageBreak/>
        <w:t>ФОРМА ДОГОВОРА О ЗАДАТКЕ</w:t>
      </w:r>
      <w:bookmarkStart w:id="38" w:name="_Toc229476288"/>
      <w:bookmarkStart w:id="39" w:name="_Toc230144069"/>
    </w:p>
    <w:p w14:paraId="2E6D63B4" w14:textId="79DB9E28"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w:t>
      </w:r>
      <w:r w:rsidR="00E34C47" w:rsidRPr="00E34C47">
        <w:rPr>
          <w:rFonts w:ascii="Times New Roman" w:hAnsi="Times New Roman" w:cs="Times New Roman"/>
          <w:b/>
          <w:sz w:val="24"/>
          <w:szCs w:val="24"/>
          <w:u w:val="single"/>
          <w:lang w:val="ru-RU"/>
        </w:rPr>
        <w:t>___</w:t>
      </w:r>
      <w:r w:rsidRPr="00E34C47">
        <w:rPr>
          <w:rFonts w:ascii="Times New Roman" w:hAnsi="Times New Roman" w:cs="Times New Roman"/>
          <w:b/>
          <w:sz w:val="24"/>
          <w:szCs w:val="24"/>
          <w:u w:val="single"/>
        </w:rPr>
        <w:t>___</w:t>
      </w:r>
      <w:r w:rsidRPr="0051330E">
        <w:rPr>
          <w:rFonts w:ascii="Times New Roman" w:hAnsi="Times New Roman" w:cs="Times New Roman"/>
          <w:b/>
          <w:sz w:val="24"/>
          <w:szCs w:val="24"/>
        </w:rPr>
        <w:t>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1"/>
          <w:footerReference w:type="first" r:id="rId22"/>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11FCBB98"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w:t>
      </w:r>
      <w:r w:rsidRPr="0005193E">
        <w:rPr>
          <w:rFonts w:ascii="Times New Roman" w:hAnsi="Times New Roman" w:cs="Times New Roman"/>
          <w:spacing w:val="-6"/>
          <w:sz w:val="24"/>
          <w:szCs w:val="24"/>
        </w:rPr>
        <w:t xml:space="preserve">находящегося в собственности </w:t>
      </w:r>
      <w:r w:rsidR="00D026DA" w:rsidRPr="00001BE5">
        <w:rPr>
          <w:rFonts w:ascii="Times New Roman" w:eastAsia="Proxima Nova ExCn Rg" w:hAnsi="Times New Roman" w:cs="Times New Roman"/>
          <w:sz w:val="24"/>
          <w:szCs w:val="24"/>
        </w:rPr>
        <w:t>акционерного общества «Ленинградский северный завод»</w:t>
      </w:r>
      <w:r w:rsidR="0005193E" w:rsidRPr="002620CA">
        <w:rPr>
          <w:rFonts w:ascii="Times New Roman" w:hAnsi="Times New Roman" w:cs="Times New Roman"/>
          <w:b/>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397422DC" w:rsidR="0051673C" w:rsidRPr="00F9068A" w:rsidRDefault="0051673C" w:rsidP="00F9068A">
      <w:pPr>
        <w:pStyle w:val="a6"/>
        <w:numPr>
          <w:ilvl w:val="1"/>
          <w:numId w:val="4"/>
        </w:numPr>
        <w:spacing w:line="240" w:lineRule="auto"/>
        <w:ind w:left="0" w:firstLine="709"/>
        <w:jc w:val="both"/>
        <w:rPr>
          <w:rFonts w:ascii="Times New Roman" w:hAnsi="Times New Roman" w:cs="Times New Roman"/>
          <w:spacing w:val="-6"/>
          <w:sz w:val="24"/>
          <w:szCs w:val="24"/>
        </w:rPr>
      </w:pPr>
      <w:r w:rsidRPr="00904C06">
        <w:rPr>
          <w:rFonts w:ascii="Times New Roman" w:hAnsi="Times New Roman" w:cs="Times New Roman"/>
          <w:spacing w:val="-6"/>
          <w:sz w:val="24"/>
          <w:szCs w:val="24"/>
        </w:rPr>
        <w:t xml:space="preserve">Задаток устанавливается в </w:t>
      </w:r>
      <w:r w:rsidRPr="0005193E">
        <w:rPr>
          <w:rFonts w:ascii="Times New Roman" w:hAnsi="Times New Roman" w:cs="Times New Roman"/>
          <w:spacing w:val="-6"/>
          <w:sz w:val="24"/>
          <w:szCs w:val="24"/>
        </w:rPr>
        <w:t>сумме</w:t>
      </w:r>
      <w:bookmarkStart w:id="40" w:name="_Hlk152664083"/>
      <w:r w:rsidR="00F9068A">
        <w:rPr>
          <w:rFonts w:ascii="Times New Roman" w:hAnsi="Times New Roman" w:cs="Times New Roman"/>
          <w:spacing w:val="-6"/>
          <w:sz w:val="24"/>
          <w:szCs w:val="24"/>
        </w:rPr>
        <w:t xml:space="preserve">: </w:t>
      </w:r>
      <w:bookmarkStart w:id="41" w:name="_Hlk152666197"/>
      <w:r w:rsidR="00F9068A" w:rsidRPr="00E978F7">
        <w:rPr>
          <w:rFonts w:ascii="Times New Roman" w:hAnsi="Times New Roman" w:cs="Times New Roman"/>
          <w:b/>
          <w:spacing w:val="-6"/>
          <w:sz w:val="24"/>
          <w:szCs w:val="24"/>
        </w:rPr>
        <w:t xml:space="preserve">209 400 </w:t>
      </w:r>
      <w:r w:rsidR="00F9068A" w:rsidRPr="00E978F7">
        <w:rPr>
          <w:rFonts w:ascii="Times New Roman" w:hAnsi="Times New Roman" w:cs="Times New Roman"/>
          <w:spacing w:val="-6"/>
          <w:sz w:val="24"/>
          <w:szCs w:val="24"/>
        </w:rPr>
        <w:t>(двести девять тысяч четыреста) рублей 00 копеек</w:t>
      </w:r>
      <w:bookmarkEnd w:id="40"/>
      <w:bookmarkEnd w:id="41"/>
      <w:r w:rsidR="00F9068A" w:rsidRPr="00E978F7">
        <w:rPr>
          <w:rFonts w:ascii="Times New Roman" w:hAnsi="Times New Roman" w:cs="Times New Roman"/>
          <w:spacing w:val="-6"/>
          <w:sz w:val="24"/>
          <w:szCs w:val="24"/>
        </w:rPr>
        <w:t xml:space="preserve"> (НДС не облагается).</w:t>
      </w:r>
    </w:p>
    <w:p w14:paraId="381DE259" w14:textId="77777777" w:rsidR="0051673C" w:rsidRPr="00904C06"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904C06">
        <w:rPr>
          <w:rFonts w:ascii="Times New Roman" w:hAnsi="Times New Roman" w:cs="Times New Roman"/>
          <w:b/>
          <w:sz w:val="24"/>
          <w:szCs w:val="24"/>
        </w:rPr>
        <w:t>Передача денежных средств</w:t>
      </w:r>
    </w:p>
    <w:p w14:paraId="6D813CD5" w14:textId="2725ABA5" w:rsidR="0051673C" w:rsidRPr="00CD654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CD6549">
        <w:rPr>
          <w:rFonts w:ascii="Times New Roman" w:hAnsi="Times New Roman" w:cs="Times New Roman"/>
          <w:spacing w:val="-6"/>
          <w:sz w:val="24"/>
          <w:szCs w:val="24"/>
        </w:rPr>
        <w:t xml:space="preserve">Претендент обеспечивает поступление суммы Задатка </w:t>
      </w:r>
      <w:r w:rsidR="000F684E">
        <w:rPr>
          <w:rFonts w:ascii="Times New Roman" w:hAnsi="Times New Roman" w:cs="Times New Roman"/>
          <w:spacing w:val="-6"/>
          <w:sz w:val="24"/>
          <w:szCs w:val="24"/>
        </w:rPr>
        <w:t xml:space="preserve">в размере </w:t>
      </w:r>
      <w:r w:rsidR="00F9068A" w:rsidRPr="00CD6549">
        <w:rPr>
          <w:rFonts w:ascii="Times New Roman" w:hAnsi="Times New Roman" w:cs="Times New Roman"/>
          <w:b/>
          <w:spacing w:val="-6"/>
          <w:sz w:val="24"/>
          <w:szCs w:val="24"/>
        </w:rPr>
        <w:t xml:space="preserve">209 400 </w:t>
      </w:r>
      <w:r w:rsidR="00F9068A" w:rsidRPr="00CD6549">
        <w:rPr>
          <w:rFonts w:ascii="Times New Roman" w:hAnsi="Times New Roman" w:cs="Times New Roman"/>
          <w:spacing w:val="-6"/>
          <w:sz w:val="24"/>
          <w:szCs w:val="24"/>
        </w:rPr>
        <w:t>(двести девять тысяч четыреста) рублей 00 копеек</w:t>
      </w:r>
      <w:r w:rsidR="004A1FB5" w:rsidRPr="00CD6549" w:rsidDel="004A1FB5">
        <w:rPr>
          <w:rFonts w:ascii="Times New Roman" w:hAnsi="Times New Roman" w:cs="Times New Roman"/>
          <w:spacing w:val="-6"/>
          <w:sz w:val="24"/>
          <w:szCs w:val="24"/>
        </w:rPr>
        <w:t xml:space="preserve"> </w:t>
      </w:r>
      <w:r w:rsidRPr="00CD6549">
        <w:rPr>
          <w:rFonts w:ascii="Times New Roman" w:hAnsi="Times New Roman" w:cs="Times New Roman"/>
          <w:spacing w:val="-6"/>
          <w:sz w:val="24"/>
          <w:szCs w:val="24"/>
        </w:rPr>
        <w:t>на расчетный счет Организатора по реквизитам, указанным в Разделе</w:t>
      </w:r>
      <w:r w:rsidRPr="00CD6549">
        <w:rPr>
          <w:rFonts w:ascii="Times New Roman" w:hAnsi="Times New Roman" w:cs="Times New Roman"/>
          <w:color w:val="000000"/>
          <w:spacing w:val="-6"/>
          <w:sz w:val="24"/>
          <w:szCs w:val="24"/>
        </w:rPr>
        <w:t> </w:t>
      </w:r>
      <w:r w:rsidRPr="00CD6549">
        <w:rPr>
          <w:rFonts w:ascii="Times New Roman" w:hAnsi="Times New Roman" w:cs="Times New Roman"/>
          <w:spacing w:val="-6"/>
          <w:sz w:val="24"/>
          <w:szCs w:val="24"/>
        </w:rPr>
        <w:t>7</w:t>
      </w:r>
      <w:r w:rsidRPr="00CD6549">
        <w:rPr>
          <w:rFonts w:ascii="Times New Roman" w:hAnsi="Times New Roman" w:cs="Times New Roman"/>
          <w:color w:val="000000"/>
          <w:spacing w:val="-6"/>
          <w:sz w:val="24"/>
          <w:szCs w:val="24"/>
        </w:rPr>
        <w:t> </w:t>
      </w:r>
      <w:r w:rsidRPr="00CD6549">
        <w:rPr>
          <w:rFonts w:ascii="Times New Roman" w:hAnsi="Times New Roman" w:cs="Times New Roman"/>
          <w:spacing w:val="-6"/>
          <w:sz w:val="24"/>
          <w:szCs w:val="24"/>
        </w:rPr>
        <w:t xml:space="preserve">Договора, </w:t>
      </w:r>
      <w:r w:rsidRPr="00CD6549">
        <w:rPr>
          <w:rFonts w:ascii="Times New Roman" w:hAnsi="Times New Roman" w:cs="Times New Roman"/>
          <w:b/>
          <w:spacing w:val="-6"/>
          <w:sz w:val="24"/>
          <w:szCs w:val="24"/>
        </w:rPr>
        <w:t xml:space="preserve">в срок до </w:t>
      </w:r>
      <w:r w:rsidR="00CD6549" w:rsidRPr="00CD6549">
        <w:rPr>
          <w:rFonts w:ascii="Times New Roman" w:hAnsi="Times New Roman" w:cs="Times New Roman"/>
          <w:b/>
          <w:spacing w:val="-6"/>
          <w:sz w:val="24"/>
          <w:szCs w:val="24"/>
        </w:rPr>
        <w:t>20</w:t>
      </w:r>
      <w:r w:rsidR="004A1FB5" w:rsidRPr="00CD6549">
        <w:rPr>
          <w:rFonts w:ascii="Times New Roman" w:hAnsi="Times New Roman" w:cs="Times New Roman"/>
          <w:b/>
          <w:spacing w:val="-6"/>
          <w:sz w:val="24"/>
          <w:szCs w:val="24"/>
        </w:rPr>
        <w:t>.</w:t>
      </w:r>
      <w:r w:rsidR="00F9068A" w:rsidRPr="00CD6549">
        <w:rPr>
          <w:rFonts w:ascii="Times New Roman" w:hAnsi="Times New Roman" w:cs="Times New Roman"/>
          <w:b/>
          <w:spacing w:val="-6"/>
          <w:sz w:val="24"/>
          <w:szCs w:val="24"/>
        </w:rPr>
        <w:t>0</w:t>
      </w:r>
      <w:r w:rsidR="00CD6549" w:rsidRPr="00CD6549">
        <w:rPr>
          <w:rFonts w:ascii="Times New Roman" w:hAnsi="Times New Roman" w:cs="Times New Roman"/>
          <w:b/>
          <w:spacing w:val="-6"/>
          <w:sz w:val="24"/>
          <w:szCs w:val="24"/>
        </w:rPr>
        <w:t>5</w:t>
      </w:r>
      <w:r w:rsidR="004A1FB5" w:rsidRPr="00CD6549">
        <w:rPr>
          <w:rFonts w:ascii="Times New Roman" w:hAnsi="Times New Roman" w:cs="Times New Roman"/>
          <w:b/>
          <w:spacing w:val="-6"/>
          <w:sz w:val="24"/>
          <w:szCs w:val="24"/>
        </w:rPr>
        <w:t>.202</w:t>
      </w:r>
      <w:r w:rsidR="00F9068A" w:rsidRPr="00CD6549">
        <w:rPr>
          <w:rFonts w:ascii="Times New Roman" w:hAnsi="Times New Roman" w:cs="Times New Roman"/>
          <w:b/>
          <w:spacing w:val="-6"/>
          <w:sz w:val="24"/>
          <w:szCs w:val="24"/>
        </w:rPr>
        <w:t>4</w:t>
      </w:r>
      <w:r w:rsidR="004A1FB5" w:rsidRPr="00CD6549">
        <w:rPr>
          <w:rFonts w:ascii="Times New Roman" w:hAnsi="Times New Roman" w:cs="Times New Roman"/>
          <w:spacing w:val="-6"/>
          <w:sz w:val="24"/>
          <w:szCs w:val="24"/>
        </w:rPr>
        <w:t>.</w:t>
      </w:r>
    </w:p>
    <w:p w14:paraId="1207A2AE" w14:textId="3A9EB219"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w:t>
      </w:r>
      <w:r w:rsidR="00BC5D9F" w:rsidRPr="00BC5D9F">
        <w:rPr>
          <w:rFonts w:ascii="Times New Roman" w:hAnsi="Times New Roman" w:cs="Times New Roman"/>
          <w:spacing w:val="-6"/>
          <w:sz w:val="24"/>
          <w:szCs w:val="24"/>
          <w:u w:val="single"/>
          <w:lang w:val="ru-RU"/>
        </w:rPr>
        <w:t>__________</w:t>
      </w:r>
      <w:r w:rsidRPr="0051673C">
        <w:rPr>
          <w:rFonts w:ascii="Times New Roman" w:hAnsi="Times New Roman" w:cs="Times New Roman"/>
          <w:spacing w:val="-6"/>
          <w:sz w:val="24"/>
          <w:szCs w:val="24"/>
          <w:lang w:val="ru-RU"/>
        </w:rPr>
        <w:t>».</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0F684E"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lastRenderedPageBreak/>
              <w:t>Тел.:</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Тел.:</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0F684E"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0F684E"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0F684E"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0F684E"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6CC1A6AC" w:rsidR="0051673C" w:rsidRPr="00580730" w:rsidRDefault="0051673C" w:rsidP="00E34C47">
      <w:pPr>
        <w:pStyle w:val="a6"/>
        <w:numPr>
          <w:ilvl w:val="0"/>
          <w:numId w:val="6"/>
        </w:numPr>
        <w:spacing w:after="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9902C9">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9902C9">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42" w:name="_Toc229476289"/>
      <w:bookmarkStart w:id="43" w:name="_Toc230144070"/>
      <w:bookmarkEnd w:id="38"/>
      <w:bookmarkEnd w:id="39"/>
      <w:bookmarkEnd w:id="42"/>
      <w:bookmarkEnd w:id="43"/>
    </w:p>
    <w:p w14:paraId="64732F95" w14:textId="77777777" w:rsidR="00580730" w:rsidRPr="000D2F56" w:rsidRDefault="00580730" w:rsidP="00580730">
      <w:pPr>
        <w:pStyle w:val="a6"/>
        <w:spacing w:after="0" w:line="240" w:lineRule="auto"/>
        <w:ind w:left="0"/>
        <w:contextualSpacing w:val="0"/>
        <w:rPr>
          <w:rFonts w:ascii="Times New Roman" w:hAnsi="Times New Roman" w:cs="Times New Roman"/>
          <w:b/>
          <w:sz w:val="24"/>
          <w:szCs w:val="24"/>
          <w:u w:val="single"/>
        </w:rPr>
      </w:pPr>
    </w:p>
    <w:p w14:paraId="05C405E2" w14:textId="77777777" w:rsidR="003E36C4" w:rsidRPr="003E36C4" w:rsidRDefault="003E36C4" w:rsidP="005B109B">
      <w:pPr>
        <w:adjustRightInd w:val="0"/>
        <w:rPr>
          <w:rFonts w:ascii="Times New Roman" w:hAnsi="Times New Roman" w:cs="Times New Roman"/>
          <w:bCs/>
          <w:sz w:val="20"/>
          <w:szCs w:val="24"/>
          <w:lang w:val="ru-RU"/>
        </w:rPr>
      </w:pPr>
    </w:p>
    <w:p w14:paraId="5676F92C" w14:textId="12868467" w:rsidR="008B0A1E" w:rsidRPr="0051673C" w:rsidRDefault="008B0A1E" w:rsidP="0051673C">
      <w:pPr>
        <w:rPr>
          <w:rFonts w:ascii="Times New Roman" w:eastAsia="Calibri" w:hAnsi="Times New Roman" w:cs="Times New Roman"/>
          <w:color w:val="000000"/>
          <w:sz w:val="24"/>
          <w:szCs w:val="24"/>
          <w:lang w:val="ru-RU"/>
        </w:rPr>
        <w:sectPr w:rsidR="008B0A1E" w:rsidRPr="0051673C" w:rsidSect="00A165AD">
          <w:headerReference w:type="even" r:id="rId24"/>
          <w:footerReference w:type="first" r:id="rId25"/>
          <w:type w:val="continuous"/>
          <w:pgSz w:w="11906" w:h="16838"/>
          <w:pgMar w:top="1134" w:right="567" w:bottom="1134" w:left="1134" w:header="709" w:footer="709" w:gutter="0"/>
          <w:cols w:space="720"/>
        </w:sectPr>
      </w:pPr>
    </w:p>
    <w:p w14:paraId="11F3401C" w14:textId="77777777" w:rsidR="00AD1ED5" w:rsidRDefault="00632206" w:rsidP="00AD1ED5">
      <w:pPr>
        <w:spacing w:line="259" w:lineRule="auto"/>
        <w:jc w:val="center"/>
        <w:rPr>
          <w:rFonts w:ascii="Times New Roman" w:eastAsia="Calibri" w:hAnsi="Times New Roman" w:cs="Times New Roman"/>
          <w:b/>
          <w:bCs/>
          <w:sz w:val="24"/>
          <w:szCs w:val="24"/>
          <w:lang w:val="ru-RU"/>
        </w:rPr>
      </w:pPr>
      <w:bookmarkStart w:id="44" w:name="_Hlk148947722"/>
      <w:r w:rsidRPr="00632206">
        <w:rPr>
          <w:rFonts w:ascii="Times New Roman" w:eastAsia="Calibri" w:hAnsi="Times New Roman" w:cs="Times New Roman"/>
          <w:b/>
          <w:bCs/>
          <w:sz w:val="24"/>
          <w:szCs w:val="24"/>
          <w:lang w:val="ru-RU"/>
        </w:rPr>
        <w:t xml:space="preserve">Договор купли-продажи имущества </w:t>
      </w:r>
    </w:p>
    <w:p w14:paraId="1B18FE60" w14:textId="372B5BC0" w:rsidR="00632206" w:rsidRPr="00632206" w:rsidRDefault="00632206" w:rsidP="00632206">
      <w:pPr>
        <w:rPr>
          <w:rFonts w:ascii="Times New Roman" w:eastAsia="Calibri" w:hAnsi="Times New Roman" w:cs="Times New Roman"/>
          <w:color w:val="000000"/>
          <w:sz w:val="24"/>
          <w:szCs w:val="24"/>
          <w:lang w:val="ru-RU"/>
        </w:rPr>
      </w:pPr>
      <w:r w:rsidRPr="00632206">
        <w:rPr>
          <w:rFonts w:ascii="Times New Roman" w:eastAsia="Calibri" w:hAnsi="Times New Roman" w:cs="Times New Roman"/>
          <w:color w:val="000000"/>
          <w:sz w:val="24"/>
          <w:szCs w:val="24"/>
          <w:lang w:val="ru-RU"/>
        </w:rPr>
        <w:t>г. Москва                                                                                                «____»________________202</w:t>
      </w:r>
      <w:r w:rsidR="006A1DB7">
        <w:rPr>
          <w:rFonts w:ascii="Times New Roman" w:eastAsia="Calibri" w:hAnsi="Times New Roman" w:cs="Times New Roman"/>
          <w:color w:val="000000"/>
          <w:sz w:val="24"/>
          <w:szCs w:val="24"/>
          <w:lang w:val="ru-RU"/>
        </w:rPr>
        <w:t>4</w:t>
      </w:r>
      <w:r w:rsidRPr="00632206">
        <w:rPr>
          <w:rFonts w:ascii="Times New Roman" w:eastAsia="Calibri" w:hAnsi="Times New Roman" w:cs="Times New Roman"/>
          <w:color w:val="000000"/>
          <w:sz w:val="24"/>
          <w:szCs w:val="24"/>
          <w:lang w:val="ru-RU"/>
        </w:rPr>
        <w:t>г.</w:t>
      </w:r>
    </w:p>
    <w:p w14:paraId="28E36F9C" w14:textId="77777777" w:rsidR="00632206" w:rsidRPr="00632206" w:rsidRDefault="00632206" w:rsidP="00632206">
      <w:pPr>
        <w:adjustRightInd w:val="0"/>
        <w:rPr>
          <w:rFonts w:ascii="Times New Roman" w:hAnsi="Times New Roman" w:cs="Times New Roman"/>
          <w:bCs/>
          <w:sz w:val="20"/>
          <w:szCs w:val="24"/>
          <w:lang w:val="ru-RU"/>
        </w:rPr>
      </w:pPr>
    </w:p>
    <w:p w14:paraId="383D84A2" w14:textId="77777777" w:rsidR="00632206" w:rsidRPr="00632206" w:rsidRDefault="00632206" w:rsidP="00632206">
      <w:pPr>
        <w:ind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b/>
          <w:spacing w:val="-6"/>
          <w:sz w:val="24"/>
          <w:szCs w:val="24"/>
          <w:lang w:val="ru-RU"/>
        </w:rPr>
        <w:t>__________</w:t>
      </w:r>
      <w:r w:rsidRPr="00632206">
        <w:rPr>
          <w:rFonts w:ascii="Times New Roman" w:eastAsia="Calibri" w:hAnsi="Times New Roman" w:cs="Times New Roman"/>
          <w:b/>
          <w:color w:val="000000"/>
          <w:spacing w:val="-6"/>
          <w:sz w:val="24"/>
          <w:szCs w:val="24"/>
        </w:rPr>
        <w:t> </w:t>
      </w:r>
      <w:r w:rsidRPr="00632206">
        <w:rPr>
          <w:rFonts w:ascii="Times New Roman" w:eastAsia="Calibri" w:hAnsi="Times New Roman" w:cs="Times New Roman"/>
          <w:b/>
          <w:color w:val="000000"/>
          <w:spacing w:val="-6"/>
          <w:sz w:val="24"/>
          <w:szCs w:val="24"/>
          <w:lang w:val="ru-RU"/>
        </w:rPr>
        <w:t>(</w:t>
      </w:r>
      <w:r w:rsidRPr="00632206">
        <w:rPr>
          <w:rFonts w:ascii="Times New Roman" w:eastAsia="Calibri" w:hAnsi="Times New Roman" w:cs="Times New Roman"/>
          <w:b/>
          <w:spacing w:val="-6"/>
          <w:sz w:val="24"/>
          <w:szCs w:val="24"/>
          <w:lang w:val="ru-RU"/>
        </w:rPr>
        <w:t>__________</w:t>
      </w:r>
      <w:r w:rsidRPr="00632206">
        <w:rPr>
          <w:rFonts w:ascii="Times New Roman" w:eastAsia="Calibri" w:hAnsi="Times New Roman" w:cs="Times New Roman"/>
          <w:b/>
          <w:color w:val="000000"/>
          <w:spacing w:val="-6"/>
          <w:sz w:val="24"/>
          <w:szCs w:val="24"/>
          <w:lang w:val="ru-RU"/>
        </w:rPr>
        <w:t>)</w:t>
      </w:r>
      <w:r w:rsidRPr="00632206">
        <w:rPr>
          <w:rFonts w:ascii="Times New Roman" w:eastAsia="Calibri" w:hAnsi="Times New Roman" w:cs="Times New Roman"/>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632206">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действующего на основании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с одной стороны, и </w:t>
      </w:r>
    </w:p>
    <w:p w14:paraId="2B160B97" w14:textId="77777777" w:rsidR="00632206" w:rsidRPr="00632206" w:rsidRDefault="00632206" w:rsidP="00632206">
      <w:pPr>
        <w:ind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b/>
          <w:spacing w:val="-6"/>
          <w:sz w:val="24"/>
          <w:szCs w:val="24"/>
          <w:lang w:val="ru-RU"/>
        </w:rPr>
        <w:t>__________</w:t>
      </w:r>
      <w:r w:rsidRPr="00632206">
        <w:rPr>
          <w:rFonts w:ascii="Times New Roman" w:eastAsia="Calibri" w:hAnsi="Times New Roman" w:cs="Times New Roman"/>
          <w:b/>
          <w:color w:val="000000"/>
          <w:spacing w:val="-6"/>
          <w:sz w:val="24"/>
          <w:szCs w:val="24"/>
        </w:rPr>
        <w:t> </w:t>
      </w:r>
      <w:r w:rsidRPr="00632206">
        <w:rPr>
          <w:rFonts w:ascii="Times New Roman" w:eastAsia="Calibri" w:hAnsi="Times New Roman" w:cs="Times New Roman"/>
          <w:b/>
          <w:color w:val="000000"/>
          <w:spacing w:val="-6"/>
          <w:sz w:val="24"/>
          <w:szCs w:val="24"/>
          <w:lang w:val="ru-RU"/>
        </w:rPr>
        <w:t>(</w:t>
      </w:r>
      <w:r w:rsidRPr="00632206">
        <w:rPr>
          <w:rFonts w:ascii="Times New Roman" w:eastAsia="Calibri" w:hAnsi="Times New Roman" w:cs="Times New Roman"/>
          <w:b/>
          <w:spacing w:val="-6"/>
          <w:sz w:val="24"/>
          <w:szCs w:val="24"/>
          <w:lang w:val="ru-RU"/>
        </w:rPr>
        <w:t>__________</w:t>
      </w:r>
      <w:r w:rsidRPr="00632206">
        <w:rPr>
          <w:rFonts w:ascii="Times New Roman" w:eastAsia="Calibri" w:hAnsi="Times New Roman" w:cs="Times New Roman"/>
          <w:b/>
          <w:color w:val="000000"/>
          <w:spacing w:val="-6"/>
          <w:sz w:val="24"/>
          <w:szCs w:val="24"/>
          <w:lang w:val="ru-RU"/>
        </w:rPr>
        <w:t>)</w:t>
      </w:r>
      <w:r w:rsidRPr="00632206">
        <w:rPr>
          <w:rFonts w:ascii="Times New Roman" w:eastAsia="Calibri" w:hAnsi="Times New Roman" w:cs="Times New Roman"/>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632206">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действующего на основании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 о нижеследующем:</w:t>
      </w:r>
    </w:p>
    <w:p w14:paraId="07C75BA7" w14:textId="77777777" w:rsidR="00632206" w:rsidRPr="00632206" w:rsidRDefault="00632206" w:rsidP="00632206">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Предмет Договора</w:t>
      </w:r>
    </w:p>
    <w:p w14:paraId="0613C733" w14:textId="77777777" w:rsidR="00632206" w:rsidRPr="00632206" w:rsidRDefault="00632206" w:rsidP="00632206">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На основании Протокола об итогах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от</w:t>
      </w:r>
      <w:r w:rsidRPr="00632206">
        <w:rPr>
          <w:rFonts w:ascii="Times New Roman" w:eastAsia="Calibri" w:hAnsi="Times New Roman" w:cs="Times New Roman"/>
          <w:bCs/>
          <w:color w:val="000000"/>
          <w:spacing w:val="-6"/>
          <w:sz w:val="24"/>
          <w:szCs w:val="24"/>
        </w:rPr>
        <w:t> </w:t>
      </w:r>
      <w:r w:rsidRPr="00632206">
        <w:rPr>
          <w:rFonts w:ascii="Times New Roman" w:eastAsia="Calibri" w:hAnsi="Times New Roman" w:cs="Times New Roman"/>
          <w:bCs/>
          <w:color w:val="000000"/>
          <w:spacing w:val="-6"/>
          <w:sz w:val="24"/>
          <w:szCs w:val="24"/>
          <w:lang w:val="ru-RU"/>
        </w:rPr>
        <w:t>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г.</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vertAlign w:val="superscript"/>
        </w:rPr>
        <w:footnoteReference w:id="8"/>
      </w:r>
      <w:r w:rsidRPr="00632206">
        <w:rPr>
          <w:rFonts w:ascii="Times New Roman" w:eastAsia="Calibri" w:hAnsi="Times New Roman" w:cs="Times New Roman"/>
          <w:color w:val="000000"/>
          <w:spacing w:val="-6"/>
          <w:sz w:val="24"/>
          <w:szCs w:val="24"/>
          <w:lang w:val="ru-RU"/>
        </w:rPr>
        <w:t>.</w:t>
      </w:r>
    </w:p>
    <w:p w14:paraId="3FCDA57A" w14:textId="77777777" w:rsidR="00632206" w:rsidRPr="00632206" w:rsidRDefault="00632206" w:rsidP="00632206">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632206">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1.1.</w:t>
      </w:r>
      <w:r w:rsidRPr="00632206">
        <w:rPr>
          <w:rFonts w:ascii="Times New Roman" w:eastAsia="Calibri" w:hAnsi="Times New Roman" w:cs="Times New Roman"/>
          <w:color w:val="000000"/>
          <w:spacing w:val="-6"/>
          <w:sz w:val="24"/>
          <w:szCs w:val="24"/>
        </w:rPr>
        <w:t> Договора</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xml:space="preserve"> самостоятельно.</w:t>
      </w:r>
      <w:r w:rsidRPr="00632206">
        <w:rPr>
          <w:rFonts w:ascii="Times New Roman" w:eastAsia="Calibri" w:hAnsi="Times New Roman" w:cs="Times New Roman"/>
          <w:color w:val="000000"/>
          <w:spacing w:val="-6"/>
          <w:sz w:val="24"/>
          <w:szCs w:val="24"/>
          <w:vertAlign w:val="superscript"/>
        </w:rPr>
        <w:footnoteReference w:id="9"/>
      </w:r>
    </w:p>
    <w:p w14:paraId="4F520AC4" w14:textId="77777777" w:rsidR="00632206" w:rsidRPr="00632206" w:rsidRDefault="00632206" w:rsidP="00632206">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Покупатель обязан в течение 10</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632206">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632206">
        <w:rPr>
          <w:rFonts w:ascii="Times New Roman" w:eastAsia="Calibri" w:hAnsi="Times New Roman" w:cs="Times New Roman"/>
          <w:color w:val="000000"/>
          <w:spacing w:val="-6"/>
          <w:sz w:val="24"/>
          <w:szCs w:val="24"/>
          <w:vertAlign w:val="superscript"/>
        </w:rPr>
        <w:footnoteReference w:id="10"/>
      </w:r>
      <w:r w:rsidRPr="00632206">
        <w:rPr>
          <w:rFonts w:ascii="Times New Roman" w:eastAsia="Calibri" w:hAnsi="Times New Roman" w:cs="Times New Roman"/>
          <w:color w:val="000000"/>
          <w:spacing w:val="-6"/>
          <w:sz w:val="24"/>
          <w:szCs w:val="24"/>
          <w:lang w:val="ru-RU"/>
        </w:rPr>
        <w:t xml:space="preserve">. </w:t>
      </w:r>
    </w:p>
    <w:p w14:paraId="1973EC0E" w14:textId="77777777" w:rsidR="00632206" w:rsidRPr="00632206" w:rsidRDefault="00632206" w:rsidP="00632206">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632206">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632206">
        <w:rPr>
          <w:rFonts w:ascii="Times New Roman" w:eastAsia="Calibri" w:hAnsi="Times New Roman" w:cs="Times New Roman"/>
          <w:i/>
          <w:color w:val="000000"/>
          <w:spacing w:val="-6"/>
          <w:sz w:val="24"/>
          <w:szCs w:val="24"/>
          <w:lang w:val="ru-RU"/>
        </w:rPr>
        <w:t>(указать вид объекта культурного наследия)</w:t>
      </w:r>
      <w:r w:rsidRPr="00632206">
        <w:rPr>
          <w:rFonts w:ascii="Times New Roman" w:eastAsia="Calibri" w:hAnsi="Times New Roman" w:cs="Times New Roman"/>
          <w:color w:val="000000"/>
          <w:spacing w:val="-6"/>
          <w:sz w:val="24"/>
          <w:szCs w:val="24"/>
          <w:lang w:val="ru-RU"/>
        </w:rPr>
        <w:t xml:space="preserve"> на основании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632206">
        <w:rPr>
          <w:rFonts w:ascii="Times New Roman" w:eastAsia="Calibri" w:hAnsi="Times New Roman" w:cs="Times New Roman"/>
          <w:color w:val="000000"/>
          <w:spacing w:val="-6"/>
          <w:sz w:val="24"/>
          <w:szCs w:val="24"/>
          <w:lang w:val="ru-RU"/>
        </w:rPr>
        <w:t>.</w:t>
      </w:r>
    </w:p>
    <w:p w14:paraId="0F338950" w14:textId="77777777" w:rsidR="00632206" w:rsidRPr="00632206" w:rsidRDefault="00632206" w:rsidP="00632206">
      <w:pPr>
        <w:suppressAutoHyphens/>
        <w:ind w:firstLine="709"/>
        <w:jc w:val="both"/>
        <w:rPr>
          <w:rFonts w:ascii="Times New Roman" w:eastAsia="Calibri" w:hAnsi="Times New Roman" w:cs="Times New Roman"/>
          <w:spacing w:val="-6"/>
          <w:sz w:val="24"/>
          <w:szCs w:val="24"/>
          <w:lang w:val="ru-RU"/>
        </w:rPr>
      </w:pPr>
      <w:r w:rsidRPr="00632206">
        <w:rPr>
          <w:rFonts w:ascii="Times New Roman" w:eastAsia="Calibri" w:hAnsi="Times New Roman" w:cs="Times New Roman"/>
          <w:spacing w:val="-6"/>
          <w:sz w:val="24"/>
          <w:szCs w:val="24"/>
          <w:lang w:val="ru-RU"/>
        </w:rPr>
        <w:t>Покупатель обязан в течение 10</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632206">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632206">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632206">
        <w:rPr>
          <w:rFonts w:ascii="Times New Roman" w:eastAsia="Calibri" w:hAnsi="Times New Roman" w:cs="Times New Roman"/>
          <w:spacing w:val="-6"/>
          <w:sz w:val="24"/>
          <w:szCs w:val="24"/>
          <w:vertAlign w:val="superscript"/>
        </w:rPr>
        <w:footnoteReference w:id="11"/>
      </w:r>
    </w:p>
    <w:p w14:paraId="47278CB1" w14:textId="77777777" w:rsidR="00632206" w:rsidRPr="00632206" w:rsidRDefault="00632206" w:rsidP="00632206">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632206">
        <w:rPr>
          <w:rFonts w:ascii="Times New Roman" w:eastAsia="Calibri" w:hAnsi="Times New Roman" w:cs="Times New Roman"/>
          <w:spacing w:val="-6"/>
          <w:sz w:val="24"/>
          <w:szCs w:val="24"/>
          <w:lang w:val="ru-RU"/>
        </w:rPr>
        <w:t>Покупатель, в течение 10</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632206">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632206">
        <w:rPr>
          <w:rFonts w:ascii="Times New Roman" w:eastAsia="Calibri" w:hAnsi="Times New Roman" w:cs="Times New Roman"/>
          <w:color w:val="000000"/>
          <w:spacing w:val="-6"/>
          <w:sz w:val="24"/>
          <w:szCs w:val="24"/>
          <w:lang w:val="ru-RU"/>
        </w:rPr>
        <w:t>от</w:t>
      </w:r>
      <w:r w:rsidRPr="00632206">
        <w:rPr>
          <w:rFonts w:ascii="Times New Roman" w:eastAsia="Calibri" w:hAnsi="Times New Roman" w:cs="Times New Roman"/>
          <w:bCs/>
          <w:color w:val="000000"/>
          <w:spacing w:val="-6"/>
          <w:sz w:val="24"/>
          <w:szCs w:val="24"/>
          <w:lang w:val="ru-RU"/>
        </w:rPr>
        <w:t xml:space="preserve"> 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г.</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w:t>
      </w:r>
      <w:r w:rsidRPr="00632206">
        <w:rPr>
          <w:rFonts w:ascii="Times New Roman" w:eastAsia="Calibri" w:hAnsi="Times New Roman" w:cs="Times New Roman"/>
          <w:spacing w:val="-6"/>
          <w:sz w:val="24"/>
          <w:szCs w:val="24"/>
          <w:lang w:val="ru-RU"/>
        </w:rPr>
        <w:t xml:space="preserve">, со сроком действия до </w:t>
      </w:r>
      <w:r w:rsidRPr="00632206">
        <w:rPr>
          <w:rFonts w:ascii="Times New Roman" w:eastAsia="Calibri" w:hAnsi="Times New Roman" w:cs="Times New Roman"/>
          <w:bCs/>
          <w:color w:val="000000"/>
          <w:spacing w:val="-6"/>
          <w:sz w:val="24"/>
          <w:szCs w:val="24"/>
          <w:lang w:val="ru-RU"/>
        </w:rPr>
        <w:t>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г.</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spacing w:val="-6"/>
          <w:sz w:val="24"/>
          <w:szCs w:val="24"/>
          <w:vertAlign w:val="superscript"/>
        </w:rPr>
        <w:footnoteReference w:id="12"/>
      </w:r>
    </w:p>
    <w:p w14:paraId="534D38D8" w14:textId="77777777" w:rsidR="00632206" w:rsidRPr="00632206" w:rsidRDefault="00632206" w:rsidP="00632206">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632206">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632206">
        <w:rPr>
          <w:rFonts w:ascii="Times New Roman" w:eastAsia="Calibri" w:hAnsi="Times New Roman" w:cs="Times New Roman"/>
          <w:spacing w:val="-6"/>
          <w:sz w:val="24"/>
          <w:szCs w:val="24"/>
          <w:vertAlign w:val="superscript"/>
        </w:rPr>
        <w:footnoteReference w:id="13"/>
      </w:r>
    </w:p>
    <w:p w14:paraId="548A8870"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кв.м., __________</w:t>
      </w:r>
      <w:r w:rsidRPr="00632206">
        <w:rPr>
          <w:rFonts w:ascii="Times New Roman" w:eastAsia="Calibri" w:hAnsi="Times New Roman" w:cs="Times New Roman"/>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нужное)</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vertAlign w:val="superscript"/>
        </w:rPr>
        <w:footnoteReference w:id="14"/>
      </w:r>
    </w:p>
    <w:p w14:paraId="61A125F3" w14:textId="77777777" w:rsidR="00632206" w:rsidRPr="00632206" w:rsidRDefault="00632206" w:rsidP="00632206">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(кадастровый номер, иные реквизиты)</w:t>
      </w:r>
      <w:r w:rsidRPr="00632206">
        <w:rPr>
          <w:rFonts w:ascii="Times New Roman" w:eastAsia="Calibri" w:hAnsi="Times New Roman" w:cs="Times New Roman"/>
          <w:color w:val="000000"/>
          <w:spacing w:val="-6"/>
          <w:sz w:val="24"/>
          <w:szCs w:val="24"/>
          <w:lang w:val="ru-RU"/>
        </w:rPr>
        <w:t xml:space="preserve"> расположен в зоне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632206">
        <w:rPr>
          <w:rFonts w:ascii="Times New Roman" w:eastAsia="Calibri" w:hAnsi="Times New Roman" w:cs="Times New Roman"/>
          <w:i/>
          <w:color w:val="000000"/>
          <w:spacing w:val="-6"/>
          <w:sz w:val="24"/>
          <w:szCs w:val="24"/>
          <w:lang w:val="ru-RU"/>
        </w:rPr>
        <w:t>.</w:t>
      </w:r>
      <w:r w:rsidRPr="00632206">
        <w:rPr>
          <w:rFonts w:ascii="Times New Roman" w:eastAsia="Calibri" w:hAnsi="Times New Roman" w:cs="Times New Roman"/>
          <w:color w:val="000000"/>
          <w:spacing w:val="-6"/>
          <w:sz w:val="24"/>
          <w:szCs w:val="24"/>
          <w:vertAlign w:val="superscript"/>
        </w:rPr>
        <w:footnoteReference w:id="15"/>
      </w:r>
    </w:p>
    <w:p w14:paraId="7E39BF61"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vertAlign w:val="superscript"/>
        </w:rPr>
        <w:footnoteReference w:id="16"/>
      </w:r>
    </w:p>
    <w:p w14:paraId="086FDFDB"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632206">
        <w:rPr>
          <w:rFonts w:ascii="Times New Roman" w:eastAsia="Calibri" w:hAnsi="Times New Roman" w:cs="Times New Roman"/>
          <w:bCs/>
          <w:color w:val="000000"/>
          <w:spacing w:val="-6"/>
          <w:sz w:val="24"/>
          <w:szCs w:val="24"/>
          <w:lang w:val="ru-RU"/>
        </w:rPr>
        <w:t>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г. </w:t>
      </w:r>
      <w:r w:rsidRPr="00632206">
        <w:rPr>
          <w:rFonts w:ascii="Times New Roman" w:eastAsia="Calibri" w:hAnsi="Times New Roman" w:cs="Times New Roman"/>
          <w:spacing w:val="-6"/>
          <w:sz w:val="24"/>
          <w:szCs w:val="24"/>
          <w:lang w:val="ru-RU"/>
        </w:rPr>
        <w:t xml:space="preserve">по </w:t>
      </w:r>
      <w:r w:rsidRPr="00632206">
        <w:rPr>
          <w:rFonts w:ascii="Times New Roman" w:eastAsia="Calibri" w:hAnsi="Times New Roman" w:cs="Times New Roman"/>
          <w:bCs/>
          <w:color w:val="000000"/>
          <w:spacing w:val="-6"/>
          <w:sz w:val="24"/>
          <w:szCs w:val="24"/>
          <w:lang w:val="ru-RU"/>
        </w:rPr>
        <w:t>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г. </w:t>
      </w:r>
      <w:r w:rsidRPr="00632206">
        <w:rPr>
          <w:rFonts w:ascii="Times New Roman" w:eastAsia="Calibri" w:hAnsi="Times New Roman" w:cs="Times New Roman"/>
          <w:spacing w:val="-6"/>
          <w:sz w:val="24"/>
          <w:szCs w:val="24"/>
          <w:lang w:val="ru-RU"/>
        </w:rPr>
        <w:t xml:space="preserve">на основании Договора аренды от </w:t>
      </w:r>
      <w:r w:rsidRPr="00632206">
        <w:rPr>
          <w:rFonts w:ascii="Times New Roman" w:eastAsia="Calibri" w:hAnsi="Times New Roman" w:cs="Times New Roman"/>
          <w:bCs/>
          <w:color w:val="000000"/>
          <w:spacing w:val="-6"/>
          <w:sz w:val="24"/>
          <w:szCs w:val="24"/>
          <w:lang w:val="ru-RU"/>
        </w:rPr>
        <w:t>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г.</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w:t>
      </w:r>
      <w:r w:rsidRPr="00632206">
        <w:rPr>
          <w:rFonts w:ascii="Times New Roman" w:eastAsia="Calibri" w:hAnsi="Times New Roman" w:cs="Times New Roman"/>
          <w:color w:val="000000"/>
          <w:spacing w:val="-6"/>
          <w:sz w:val="24"/>
          <w:szCs w:val="24"/>
          <w:vertAlign w:val="superscript"/>
        </w:rPr>
        <w:footnoteReference w:id="17"/>
      </w:r>
    </w:p>
    <w:p w14:paraId="46EB9286" w14:textId="77777777" w:rsidR="00632206" w:rsidRPr="00632206" w:rsidRDefault="00632206" w:rsidP="00632206">
      <w:pPr>
        <w:keepNext/>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Цена Договора</w:t>
      </w:r>
    </w:p>
    <w:p w14:paraId="566100D6"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Установленная по итогам Продажи </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(Протокол об итогах Продажи от</w:t>
      </w:r>
      <w:r w:rsidRPr="00632206">
        <w:rPr>
          <w:rFonts w:ascii="Times New Roman" w:eastAsia="Calibri" w:hAnsi="Times New Roman" w:cs="Times New Roman"/>
          <w:bCs/>
          <w:color w:val="000000"/>
          <w:spacing w:val="-6"/>
          <w:sz w:val="24"/>
          <w:szCs w:val="24"/>
          <w:lang w:val="ru-RU"/>
        </w:rPr>
        <w:t xml:space="preserve"> 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bCs/>
          <w:color w:val="000000"/>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г.</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 цена Имущества</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(далее</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цена Договора) составляет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xml:space="preserve">) рублей, в том числе НДС в размере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рублей 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копеек/НДС не облагается</w:t>
      </w:r>
      <w:r w:rsidRPr="00632206">
        <w:rPr>
          <w:rFonts w:ascii="Times New Roman" w:eastAsia="Calibri" w:hAnsi="Times New Roman" w:cs="Times New Roman"/>
          <w:color w:val="000000"/>
          <w:spacing w:val="-6"/>
          <w:sz w:val="24"/>
          <w:szCs w:val="24"/>
          <w:vertAlign w:val="superscript"/>
        </w:rPr>
        <w:footnoteReference w:id="18"/>
      </w:r>
      <w:r w:rsidRPr="00632206">
        <w:rPr>
          <w:rFonts w:ascii="Times New Roman" w:eastAsia="Calibri" w:hAnsi="Times New Roman" w:cs="Times New Roman"/>
          <w:color w:val="000000"/>
          <w:spacing w:val="-6"/>
          <w:sz w:val="24"/>
          <w:szCs w:val="24"/>
          <w:lang w:val="ru-RU"/>
        </w:rPr>
        <w:t>.</w:t>
      </w:r>
    </w:p>
    <w:p w14:paraId="6269E9A2"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Цена земельного участка, указанного в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1.1.</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Договора, в размере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lang w:val="ru-RU"/>
        </w:rPr>
        <w:t>) рублей 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1434C82B"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Задаток в размере ___________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7EFC4B4"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С учетом </w:t>
      </w:r>
      <w:hyperlink r:id="rId26" w:history="1">
        <w:r w:rsidRPr="00632206">
          <w:rPr>
            <w:rFonts w:ascii="Times New Roman" w:eastAsia="Calibri" w:hAnsi="Times New Roman" w:cs="Times New Roman"/>
            <w:color w:val="000000"/>
            <w:spacing w:val="-6"/>
            <w:sz w:val="24"/>
            <w:szCs w:val="24"/>
            <w:lang w:val="ru-RU"/>
          </w:rPr>
          <w:t>п.</w:t>
        </w:r>
        <w:r w:rsidRPr="00632206">
          <w:rPr>
            <w:rFonts w:ascii="Times New Roman" w:eastAsia="Calibri" w:hAnsi="Times New Roman" w:cs="Times New Roman"/>
            <w:color w:val="000000"/>
            <w:spacing w:val="-6"/>
            <w:sz w:val="24"/>
            <w:szCs w:val="24"/>
          </w:rPr>
          <w:t> </w:t>
        </w:r>
      </w:hyperlink>
      <w:r w:rsidRPr="00632206">
        <w:rPr>
          <w:rFonts w:ascii="Times New Roman" w:eastAsia="Calibri" w:hAnsi="Times New Roman" w:cs="Times New Roman"/>
          <w:color w:val="000000"/>
          <w:spacing w:val="-6"/>
          <w:sz w:val="24"/>
          <w:szCs w:val="24"/>
          <w:lang w:val="ru-RU"/>
        </w:rPr>
        <w:t>2.3.</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(__________) рублей 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(__________) рублей 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копеек/НДС не облагается</w:t>
      </w:r>
      <w:r w:rsidRPr="00632206">
        <w:rPr>
          <w:rFonts w:ascii="Times New Roman" w:eastAsia="Calibri" w:hAnsi="Times New Roman" w:cs="Times New Roman"/>
          <w:color w:val="000000"/>
          <w:spacing w:val="-6"/>
          <w:sz w:val="24"/>
          <w:szCs w:val="24"/>
          <w:vertAlign w:val="superscript"/>
        </w:rPr>
        <w:footnoteReference w:id="19"/>
      </w:r>
      <w:r w:rsidRPr="00632206">
        <w:rPr>
          <w:rFonts w:ascii="Times New Roman" w:eastAsia="Calibri" w:hAnsi="Times New Roman" w:cs="Times New Roman"/>
          <w:color w:val="000000"/>
          <w:spacing w:val="-6"/>
          <w:sz w:val="24"/>
          <w:szCs w:val="24"/>
          <w:lang w:val="ru-RU"/>
        </w:rPr>
        <w:t>.</w:t>
      </w:r>
    </w:p>
    <w:p w14:paraId="545A183D" w14:textId="77777777" w:rsidR="00632206" w:rsidRPr="00632206" w:rsidRDefault="00632206" w:rsidP="00632206">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lastRenderedPageBreak/>
        <w:t>Платежи по Договору</w:t>
      </w:r>
    </w:p>
    <w:p w14:paraId="1F60B6C0"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2.4.</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в течение 30</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(тридцати) рабочих дней с даты подписания Сторонами Договора путем перечисления всей суммы на расчетный счет Продавца.</w:t>
      </w:r>
    </w:p>
    <w:p w14:paraId="5C4FAE61" w14:textId="77777777" w:rsidR="00632206" w:rsidRPr="00632206" w:rsidRDefault="00632206" w:rsidP="00632206">
      <w:pPr>
        <w:ind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Оплата суммы, указанной в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2.4.</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(ипотеки), а также «материнского капитала»</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77E195C7"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243BEBA1" w14:textId="77777777" w:rsidR="00632206" w:rsidRPr="00632206" w:rsidRDefault="00632206" w:rsidP="00632206">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Передача имущества</w:t>
      </w:r>
    </w:p>
    <w:p w14:paraId="29CB4E8A"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 в течение 30 (тридцати) календарных дней после поступления денежных средств по Договору на счет Продавца в полном объеме.</w:t>
      </w:r>
      <w:r w:rsidRPr="00632206">
        <w:rPr>
          <w:rFonts w:asciiTheme="minorHAnsi" w:eastAsia="Calibri" w:hAnsiTheme="minorHAnsi" w:cstheme="minorBidi"/>
          <w:color w:val="000000"/>
          <w:spacing w:val="-6"/>
          <w:sz w:val="24"/>
          <w:szCs w:val="24"/>
          <w:vertAlign w:val="superscript"/>
          <w:lang w:val="ru-RU"/>
        </w:rPr>
        <w:t xml:space="preserve"> </w:t>
      </w:r>
      <w:r w:rsidRPr="00632206">
        <w:rPr>
          <w:rFonts w:ascii="Times New Roman" w:eastAsia="Calibri" w:hAnsi="Times New Roman" w:cs="Times New Roman"/>
          <w:color w:val="000000"/>
          <w:spacing w:val="-6"/>
          <w:sz w:val="24"/>
          <w:szCs w:val="24"/>
          <w:lang w:val="ru-RU"/>
        </w:rPr>
        <w:t xml:space="preserve"> </w:t>
      </w:r>
    </w:p>
    <w:p w14:paraId="7790CFCF"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09812393" w14:textId="77777777" w:rsidR="00632206" w:rsidRPr="00632206" w:rsidRDefault="00632206" w:rsidP="00632206">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3A3E7D1E" w14:textId="77777777" w:rsidR="00632206" w:rsidRPr="00632206" w:rsidRDefault="00632206" w:rsidP="00632206">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632206">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632206">
        <w:rPr>
          <w:rFonts w:ascii="Times New Roman" w:eastAsia="Calibri" w:hAnsi="Times New Roman" w:cs="Times New Roman"/>
          <w:color w:val="000000"/>
          <w:spacing w:val="-6"/>
          <w:sz w:val="24"/>
          <w:szCs w:val="24"/>
          <w:lang w:val="ru-RU"/>
        </w:rPr>
        <w:t>__________</w:t>
      </w:r>
      <w:r w:rsidRPr="00632206">
        <w:rPr>
          <w:rFonts w:ascii="Times New Roman" w:eastAsia="Calibri" w:hAnsi="Times New Roman" w:cs="Times New Roman"/>
          <w:bCs/>
          <w:spacing w:val="-6"/>
          <w:sz w:val="24"/>
          <w:szCs w:val="24"/>
          <w:lang w:val="ru-RU"/>
        </w:rPr>
        <w:t>;</w:t>
      </w:r>
      <w:r w:rsidRPr="00632206">
        <w:rPr>
          <w:rFonts w:ascii="Times New Roman" w:eastAsia="Calibri" w:hAnsi="Times New Roman" w:cs="Times New Roman"/>
          <w:bCs/>
          <w:spacing w:val="-6"/>
          <w:sz w:val="24"/>
          <w:szCs w:val="24"/>
          <w:vertAlign w:val="superscript"/>
        </w:rPr>
        <w:footnoteReference w:id="20"/>
      </w:r>
    </w:p>
    <w:p w14:paraId="0A52C304" w14:textId="77777777" w:rsidR="00632206" w:rsidRPr="00632206" w:rsidRDefault="00632206" w:rsidP="00632206">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632206">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632206">
        <w:rPr>
          <w:rFonts w:ascii="Times New Roman" w:eastAsia="Calibri" w:hAnsi="Times New Roman" w:cs="Times New Roman"/>
          <w:color w:val="000000"/>
          <w:spacing w:val="-6"/>
          <w:sz w:val="24"/>
          <w:szCs w:val="24"/>
          <w:lang w:val="ru-RU"/>
        </w:rPr>
        <w:t>__________;</w:t>
      </w:r>
      <w:r w:rsidRPr="00632206">
        <w:rPr>
          <w:rFonts w:ascii="Times New Roman" w:eastAsia="Calibri" w:hAnsi="Times New Roman" w:cs="Times New Roman"/>
          <w:color w:val="000000"/>
          <w:spacing w:val="-6"/>
          <w:sz w:val="24"/>
          <w:szCs w:val="24"/>
          <w:vertAlign w:val="superscript"/>
        </w:rPr>
        <w:footnoteReference w:id="21"/>
      </w:r>
    </w:p>
    <w:p w14:paraId="24101F23" w14:textId="77777777" w:rsidR="00632206" w:rsidRPr="00632206" w:rsidRDefault="00632206" w:rsidP="00632206">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632206">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632206">
        <w:rPr>
          <w:rFonts w:ascii="Times New Roman" w:eastAsia="Calibri" w:hAnsi="Times New Roman" w:cs="Times New Roman"/>
          <w:color w:val="000000"/>
          <w:spacing w:val="-6"/>
          <w:sz w:val="24"/>
          <w:szCs w:val="24"/>
          <w:lang w:val="ru-RU"/>
        </w:rPr>
        <w:t>__________;</w:t>
      </w:r>
      <w:r w:rsidRPr="00632206">
        <w:rPr>
          <w:rFonts w:ascii="Times New Roman" w:eastAsia="Calibri" w:hAnsi="Times New Roman" w:cs="Times New Roman"/>
          <w:color w:val="000000"/>
          <w:spacing w:val="-6"/>
          <w:sz w:val="24"/>
          <w:szCs w:val="24"/>
          <w:vertAlign w:val="superscript"/>
        </w:rPr>
        <w:footnoteReference w:id="22"/>
      </w:r>
    </w:p>
    <w:p w14:paraId="19873B6A" w14:textId="77777777" w:rsidR="00632206" w:rsidRPr="00632206" w:rsidRDefault="00632206" w:rsidP="00632206">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632206">
        <w:rPr>
          <w:rFonts w:ascii="Times New Roman" w:eastAsia="Calibri" w:hAnsi="Times New Roman" w:cs="Times New Roman"/>
          <w:color w:val="000000"/>
          <w:spacing w:val="-6"/>
          <w:sz w:val="24"/>
          <w:szCs w:val="24"/>
        </w:rPr>
        <w:t>обязуется соблюдать:</w:t>
      </w:r>
    </w:p>
    <w:p w14:paraId="73FEFFBC" w14:textId="77777777" w:rsidR="00632206" w:rsidRPr="00632206" w:rsidRDefault="00632206" w:rsidP="00632206">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32206">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47.3.</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Федерального закона от 25</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июня</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2002</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г. №</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73-ФЗ «Об</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632206">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18A5D246" w14:textId="77777777" w:rsidR="00632206" w:rsidRPr="00632206" w:rsidRDefault="00632206" w:rsidP="00632206">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spacing w:val="-6"/>
          <w:sz w:val="24"/>
          <w:szCs w:val="24"/>
          <w:lang w:val="ru-RU"/>
        </w:rPr>
        <w:t xml:space="preserve">требования Охранного обязательства от </w:t>
      </w:r>
      <w:r w:rsidRPr="00632206">
        <w:rPr>
          <w:rFonts w:ascii="Times New Roman" w:eastAsia="Calibri" w:hAnsi="Times New Roman" w:cs="Times New Roman"/>
          <w:bCs/>
          <w:color w:val="000000"/>
          <w:spacing w:val="-6"/>
          <w:sz w:val="24"/>
          <w:szCs w:val="24"/>
          <w:lang w:val="ru-RU"/>
        </w:rPr>
        <w:t>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г.</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w:t>
      </w:r>
      <w:r w:rsidRPr="00632206">
        <w:rPr>
          <w:rFonts w:ascii="Times New Roman" w:eastAsia="Calibri" w:hAnsi="Times New Roman" w:cs="Times New Roman"/>
          <w:spacing w:val="-6"/>
          <w:sz w:val="24"/>
          <w:szCs w:val="24"/>
          <w:lang w:val="ru-RU"/>
        </w:rPr>
        <w:t xml:space="preserve">, выданного </w:t>
      </w:r>
      <w:r w:rsidRPr="00632206">
        <w:rPr>
          <w:rFonts w:ascii="Times New Roman" w:eastAsia="Calibri" w:hAnsi="Times New Roman" w:cs="Times New Roman"/>
          <w:color w:val="000000"/>
          <w:spacing w:val="-6"/>
          <w:sz w:val="24"/>
          <w:szCs w:val="24"/>
          <w:lang w:val="ru-RU"/>
        </w:rPr>
        <w:t>__________</w:t>
      </w:r>
      <w:r w:rsidRPr="00632206">
        <w:rPr>
          <w:rFonts w:ascii="Times New Roman" w:eastAsia="Calibri" w:hAnsi="Times New Roman" w:cs="Times New Roman"/>
          <w:spacing w:val="-6"/>
          <w:sz w:val="24"/>
          <w:szCs w:val="24"/>
          <w:lang w:val="ru-RU"/>
        </w:rPr>
        <w:t xml:space="preserve"> (Приложение</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1 к</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Договору);</w:t>
      </w:r>
      <w:r w:rsidRPr="00632206">
        <w:rPr>
          <w:rFonts w:ascii="Times New Roman" w:eastAsia="Calibri" w:hAnsi="Times New Roman" w:cs="Times New Roman"/>
          <w:spacing w:val="-6"/>
          <w:sz w:val="24"/>
          <w:szCs w:val="24"/>
          <w:vertAlign w:val="superscript"/>
        </w:rPr>
        <w:footnoteReference w:id="23"/>
      </w:r>
    </w:p>
    <w:p w14:paraId="2C808E63" w14:textId="77777777" w:rsidR="00632206" w:rsidRPr="00632206" w:rsidRDefault="00632206" w:rsidP="00632206">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w:t>
      </w:r>
      <w:r w:rsidRPr="00632206">
        <w:rPr>
          <w:rFonts w:ascii="Times New Roman" w:eastAsia="Calibri" w:hAnsi="Times New Roman" w:cs="Times New Roman"/>
          <w:color w:val="000000"/>
          <w:spacing w:val="-6"/>
          <w:sz w:val="24"/>
          <w:szCs w:val="24"/>
          <w:lang w:val="ru-RU"/>
        </w:rPr>
        <w:lastRenderedPageBreak/>
        <w:t>зоны водного объекта и иные требования, в отношении объекта Недвижимого имущества с кадастровым номером: __________;</w:t>
      </w:r>
      <w:r w:rsidRPr="00632206">
        <w:rPr>
          <w:rFonts w:ascii="Times New Roman" w:eastAsia="Calibri" w:hAnsi="Times New Roman" w:cs="Times New Roman"/>
          <w:color w:val="000000"/>
          <w:spacing w:val="-6"/>
          <w:sz w:val="24"/>
          <w:szCs w:val="24"/>
          <w:vertAlign w:val="superscript"/>
        </w:rPr>
        <w:footnoteReference w:id="24"/>
      </w:r>
    </w:p>
    <w:p w14:paraId="5AE34654" w14:textId="77777777" w:rsidR="00632206" w:rsidRPr="00632206" w:rsidRDefault="00632206" w:rsidP="00632206">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632206">
        <w:rPr>
          <w:rFonts w:ascii="Times New Roman" w:eastAsia="Calibri" w:hAnsi="Times New Roman" w:cs="Times New Roman"/>
          <w:i/>
          <w:color w:val="000000"/>
          <w:spacing w:val="-6"/>
          <w:sz w:val="24"/>
          <w:szCs w:val="24"/>
          <w:lang w:val="ru-RU"/>
        </w:rPr>
        <w:t xml:space="preserve"> </w:t>
      </w:r>
      <w:r w:rsidRPr="00632206">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632206">
        <w:rPr>
          <w:rFonts w:ascii="Times New Roman" w:eastAsia="Calibri" w:hAnsi="Times New Roman" w:cs="Times New Roman"/>
          <w:i/>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632206">
        <w:rPr>
          <w:rFonts w:ascii="Times New Roman" w:eastAsia="Calibri" w:hAnsi="Times New Roman" w:cs="Times New Roman"/>
          <w:spacing w:val="-6"/>
          <w:sz w:val="24"/>
          <w:szCs w:val="24"/>
          <w:lang w:val="ru-RU"/>
        </w:rPr>
        <w:t xml:space="preserve"> (Приложение</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w:t>
      </w:r>
      <w:r w:rsidRPr="00632206">
        <w:rPr>
          <w:rFonts w:ascii="Times New Roman" w:eastAsia="Calibri" w:hAnsi="Times New Roman" w:cs="Times New Roman"/>
          <w:spacing w:val="-6"/>
          <w:sz w:val="24"/>
          <w:szCs w:val="24"/>
          <w:lang w:val="ru-RU"/>
        </w:rPr>
        <w:t xml:space="preserve"> к</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Договору</w:t>
      </w:r>
      <w:r w:rsidRPr="00632206">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632206">
        <w:rPr>
          <w:rFonts w:ascii="Times New Roman" w:eastAsia="Calibri" w:hAnsi="Times New Roman" w:cs="Times New Roman"/>
          <w:color w:val="000000"/>
          <w:spacing w:val="-6"/>
          <w:sz w:val="24"/>
          <w:szCs w:val="24"/>
          <w:vertAlign w:val="superscript"/>
        </w:rPr>
        <w:footnoteReference w:id="25"/>
      </w:r>
    </w:p>
    <w:p w14:paraId="5C0DE09A" w14:textId="77777777" w:rsidR="00632206" w:rsidRPr="00632206" w:rsidRDefault="00632206" w:rsidP="00632206">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spacing w:val="-6"/>
          <w:sz w:val="24"/>
          <w:szCs w:val="24"/>
          <w:lang w:val="ru-RU"/>
        </w:rPr>
        <w:t>обязуется соблюдать нормы законодательством Российской</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632206">
        <w:rPr>
          <w:rFonts w:ascii="Times New Roman" w:eastAsia="Calibri" w:hAnsi="Times New Roman" w:cs="Times New Roman"/>
          <w:color w:val="000000"/>
          <w:spacing w:val="-6"/>
          <w:sz w:val="24"/>
          <w:szCs w:val="24"/>
          <w:lang w:val="ru-RU"/>
        </w:rPr>
        <w:t>__________</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spacing w:val="-6"/>
          <w:sz w:val="24"/>
          <w:szCs w:val="24"/>
          <w:vertAlign w:val="superscript"/>
        </w:rPr>
        <w:footnoteReference w:id="26"/>
      </w:r>
    </w:p>
    <w:p w14:paraId="1B6E56DA" w14:textId="77777777" w:rsidR="00632206" w:rsidRPr="00632206" w:rsidRDefault="00632206" w:rsidP="00632206">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632206">
        <w:rPr>
          <w:rFonts w:ascii="Times New Roman" w:eastAsia="Calibri" w:hAnsi="Times New Roman" w:cs="Times New Roman"/>
          <w:spacing w:val="-6"/>
          <w:sz w:val="24"/>
          <w:szCs w:val="24"/>
          <w:lang w:val="ru-RU"/>
        </w:rPr>
        <w:t>обязуется соблюдать нормы законодательства Российской</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632206">
        <w:rPr>
          <w:rFonts w:ascii="Times New Roman" w:eastAsia="Calibri" w:hAnsi="Times New Roman" w:cs="Times New Roman"/>
          <w:spacing w:val="-6"/>
          <w:sz w:val="24"/>
          <w:szCs w:val="24"/>
          <w:vertAlign w:val="superscript"/>
        </w:rPr>
        <w:footnoteReference w:id="27"/>
      </w:r>
    </w:p>
    <w:p w14:paraId="7306BA0A"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632206">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641C1175" w14:textId="77777777" w:rsidR="00632206" w:rsidRPr="00632206" w:rsidRDefault="00632206" w:rsidP="00632206">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Ответственность Сторон</w:t>
      </w:r>
    </w:p>
    <w:p w14:paraId="23D6B136"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7E593A2F" w14:textId="77777777" w:rsidR="00632206" w:rsidRPr="00632206" w:rsidRDefault="00632206" w:rsidP="00632206">
      <w:pPr>
        <w:adjustRightInd w:val="0"/>
        <w:ind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11</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401A078C"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2.4.</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1.3.</w:t>
      </w:r>
      <w:r w:rsidRPr="00632206">
        <w:rPr>
          <w:rFonts w:ascii="Times New Roman" w:eastAsia="Calibri" w:hAnsi="Times New Roman" w:cs="Times New Roman"/>
          <w:color w:val="000000"/>
          <w:spacing w:val="-6"/>
          <w:sz w:val="24"/>
          <w:szCs w:val="24"/>
          <w:vertAlign w:val="superscript"/>
        </w:rPr>
        <w:footnoteReference w:id="28"/>
      </w:r>
      <w:r w:rsidRPr="00632206">
        <w:rPr>
          <w:rFonts w:ascii="Times New Roman" w:eastAsia="Calibri" w:hAnsi="Times New Roman" w:cs="Times New Roman"/>
          <w:color w:val="000000"/>
          <w:spacing w:val="-6"/>
          <w:sz w:val="24"/>
          <w:szCs w:val="24"/>
          <w:lang w:val="ru-RU"/>
        </w:rPr>
        <w:t>,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1.4.</w:t>
      </w:r>
      <w:r w:rsidRPr="00632206">
        <w:rPr>
          <w:rFonts w:ascii="Times New Roman" w:eastAsia="Calibri" w:hAnsi="Times New Roman" w:cs="Times New Roman"/>
          <w:color w:val="000000"/>
          <w:spacing w:val="-6"/>
          <w:sz w:val="24"/>
          <w:szCs w:val="24"/>
          <w:vertAlign w:val="superscript"/>
        </w:rPr>
        <w:footnoteReference w:id="29"/>
      </w:r>
      <w:r w:rsidRPr="00632206">
        <w:rPr>
          <w:rFonts w:ascii="Times New Roman" w:eastAsia="Calibri" w:hAnsi="Times New Roman" w:cs="Times New Roman"/>
          <w:color w:val="000000"/>
          <w:spacing w:val="-6"/>
          <w:sz w:val="24"/>
          <w:szCs w:val="24"/>
          <w:lang w:val="ru-RU"/>
        </w:rPr>
        <w:t>,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1.5.</w:t>
      </w:r>
      <w:r w:rsidRPr="00632206">
        <w:rPr>
          <w:rFonts w:ascii="Times New Roman" w:eastAsia="Calibri" w:hAnsi="Times New Roman" w:cs="Times New Roman"/>
          <w:color w:val="000000"/>
          <w:spacing w:val="-6"/>
          <w:sz w:val="24"/>
          <w:szCs w:val="24"/>
          <w:vertAlign w:val="superscript"/>
        </w:rPr>
        <w:footnoteReference w:id="30"/>
      </w:r>
      <w:r w:rsidRPr="00632206" w:rsidDel="00481B46">
        <w:rPr>
          <w:rFonts w:eastAsia="Calibri"/>
          <w:color w:val="000000"/>
          <w:spacing w:val="-10"/>
          <w:sz w:val="24"/>
          <w:szCs w:val="24"/>
          <w:vertAlign w:val="superscript"/>
          <w:lang w:val="ru-RU"/>
        </w:rPr>
        <w:t xml:space="preserve"> </w:t>
      </w:r>
      <w:r w:rsidRPr="00632206">
        <w:rPr>
          <w:rFonts w:ascii="Times New Roman" w:eastAsia="Calibri" w:hAnsi="Times New Roman" w:cs="Times New Roman"/>
          <w:color w:val="000000"/>
          <w:spacing w:val="-6"/>
          <w:sz w:val="24"/>
          <w:szCs w:val="24"/>
          <w:lang w:val="ru-RU"/>
        </w:rPr>
        <w:t>и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6.6.</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41A0640B"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632206">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w:t>
      </w:r>
      <w:r w:rsidRPr="00632206">
        <w:rPr>
          <w:rFonts w:ascii="Times New Roman" w:eastAsia="Calibri" w:hAnsi="Times New Roman" w:cs="Times New Roman"/>
          <w:color w:val="000000"/>
          <w:spacing w:val="-6"/>
          <w:sz w:val="24"/>
          <w:szCs w:val="24"/>
          <w:lang w:val="ru-RU"/>
        </w:rPr>
        <w:lastRenderedPageBreak/>
        <w:t>следующей за датой окончания срока передачи Продавцом Покупателю Имущества, указанного в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4.1.</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(Десяти процентов) от цены Договора. </w:t>
      </w:r>
      <w:r w:rsidRPr="0063220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412AE033"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Федерации.</w:t>
      </w:r>
    </w:p>
    <w:p w14:paraId="24E7D514" w14:textId="77777777" w:rsidR="00632206" w:rsidRPr="00632206" w:rsidRDefault="00632206" w:rsidP="00632206">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Возникновение права собственности</w:t>
      </w:r>
    </w:p>
    <w:p w14:paraId="6CE61DDB"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632206">
        <w:rPr>
          <w:rFonts w:ascii="Times New Roman" w:eastAsia="Calibri" w:hAnsi="Times New Roman" w:cs="Times New Roman"/>
          <w:color w:val="000000"/>
          <w:spacing w:val="-6"/>
          <w:sz w:val="24"/>
          <w:szCs w:val="24"/>
          <w:lang w:val="ru-RU"/>
        </w:rPr>
        <w:t> </w:t>
      </w:r>
      <w:r w:rsidRPr="00632206">
        <w:rPr>
          <w:rFonts w:ascii="Times New Roman" w:eastAsia="Calibri" w:hAnsi="Times New Roman" w:cs="Times New Roman"/>
          <w:bCs/>
          <w:color w:val="000000"/>
          <w:spacing w:val="-6"/>
          <w:sz w:val="24"/>
          <w:szCs w:val="24"/>
          <w:lang w:val="ru-RU"/>
        </w:rPr>
        <w:t>4.1.</w:t>
      </w:r>
      <w:r w:rsidRPr="00632206">
        <w:rPr>
          <w:rFonts w:ascii="Times New Roman" w:eastAsia="Calibri" w:hAnsi="Times New Roman" w:cs="Times New Roman"/>
          <w:color w:val="000000"/>
          <w:spacing w:val="-6"/>
          <w:sz w:val="24"/>
          <w:szCs w:val="24"/>
          <w:lang w:val="ru-RU"/>
        </w:rPr>
        <w:t> </w:t>
      </w:r>
      <w:r w:rsidRPr="00632206">
        <w:rPr>
          <w:rFonts w:ascii="Times New Roman" w:eastAsia="Calibri" w:hAnsi="Times New Roman" w:cs="Times New Roman"/>
          <w:bCs/>
          <w:color w:val="000000"/>
          <w:spacing w:val="-6"/>
          <w:sz w:val="24"/>
          <w:szCs w:val="24"/>
          <w:lang w:val="ru-RU"/>
        </w:rPr>
        <w:t>Договора.</w:t>
      </w:r>
    </w:p>
    <w:p w14:paraId="5314403C"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4AF12A5E"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0F3398F"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2DF3DB86"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(в случае необходимости).</w:t>
      </w:r>
    </w:p>
    <w:p w14:paraId="7F395C79" w14:textId="77777777" w:rsidR="00632206" w:rsidRPr="00632206" w:rsidRDefault="00632206" w:rsidP="00632206">
      <w:pPr>
        <w:adjustRightInd w:val="0"/>
        <w:spacing w:before="120"/>
        <w:ind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6.6. Покупатель обязан в течение 10</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632206">
        <w:rPr>
          <w:rFonts w:ascii="Times New Roman" w:eastAsia="Calibri" w:hAnsi="Times New Roman" w:cs="Times New Roman"/>
          <w:bCs/>
          <w:color w:val="000000"/>
          <w:spacing w:val="-6"/>
          <w:sz w:val="24"/>
          <w:szCs w:val="24"/>
          <w:lang w:val="ru-RU"/>
        </w:rPr>
        <w:t>акта приема-передачи, указанного в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bCs/>
          <w:color w:val="000000"/>
          <w:spacing w:val="-6"/>
          <w:sz w:val="24"/>
          <w:szCs w:val="24"/>
          <w:lang w:val="ru-RU"/>
        </w:rPr>
        <w:t>4.1.</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bCs/>
          <w:color w:val="000000"/>
          <w:spacing w:val="-6"/>
          <w:sz w:val="24"/>
          <w:szCs w:val="24"/>
          <w:lang w:val="ru-RU"/>
        </w:rPr>
        <w:t>Договора</w:t>
      </w:r>
      <w:r w:rsidRPr="00632206">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69D8205" w14:textId="77777777" w:rsidR="00632206" w:rsidRPr="00632206" w:rsidRDefault="00632206" w:rsidP="00632206">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Обстоятельства непреодолимой силы</w:t>
      </w:r>
    </w:p>
    <w:p w14:paraId="7391E197"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E884DA6"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E17B372"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E4BE399" w14:textId="77777777" w:rsidR="00632206" w:rsidRPr="00632206" w:rsidRDefault="00632206" w:rsidP="00632206">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632206">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632206">
        <w:rPr>
          <w:rFonts w:ascii="Times New Roman" w:eastAsia="Calibri" w:hAnsi="Times New Roman" w:cs="Times New Roman"/>
          <w:color w:val="000000"/>
          <w:spacing w:val="-6"/>
          <w:sz w:val="24"/>
          <w:szCs w:val="24"/>
        </w:rPr>
        <w:t>Сторон.</w:t>
      </w:r>
    </w:p>
    <w:p w14:paraId="00672D7E" w14:textId="77777777" w:rsidR="00632206" w:rsidRPr="00632206" w:rsidRDefault="00632206" w:rsidP="00632206">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Разрешение споров</w:t>
      </w:r>
    </w:p>
    <w:p w14:paraId="1148E423"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3464D062"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632206">
        <w:rPr>
          <w:rFonts w:ascii="Times New Roman" w:eastAsia="Calibri" w:hAnsi="Times New Roman" w:cs="Times New Roman"/>
          <w:spacing w:val="-6"/>
          <w:sz w:val="24"/>
          <w:szCs w:val="24"/>
          <w:lang w:val="ru-RU"/>
        </w:rPr>
        <w:t xml:space="preserve"> </w:t>
      </w:r>
      <w:r w:rsidRPr="00632206">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1A9B1441" w14:textId="77777777" w:rsidR="00632206" w:rsidRPr="00632206" w:rsidRDefault="00632206" w:rsidP="00632206">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lastRenderedPageBreak/>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8.2.</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32206">
        <w:rPr>
          <w:rFonts w:ascii="Times New Roman" w:eastAsia="Calibri" w:hAnsi="Times New Roman" w:cs="Times New Roman"/>
          <w:spacing w:val="-6"/>
          <w:sz w:val="24"/>
          <w:szCs w:val="24"/>
          <w:vertAlign w:val="superscript"/>
        </w:rPr>
        <w:footnoteReference w:id="31"/>
      </w:r>
    </w:p>
    <w:p w14:paraId="4A64C6B2" w14:textId="77777777" w:rsidR="00632206" w:rsidRPr="00632206" w:rsidRDefault="00632206" w:rsidP="00632206">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Антикоррупционная оговорка</w:t>
      </w:r>
    </w:p>
    <w:p w14:paraId="172786A3"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632206">
        <w:rPr>
          <w:rFonts w:ascii="Times New Roman" w:eastAsia="Calibri" w:hAnsi="Times New Roman" w:cs="Times New Roman"/>
          <w:bCs/>
          <w:color w:val="000000"/>
          <w:spacing w:val="-6"/>
          <w:sz w:val="24"/>
          <w:szCs w:val="24"/>
        </w:rPr>
        <w:t> </w:t>
      </w:r>
      <w:r w:rsidRPr="00632206">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6264EB3D"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rPr>
      </w:pPr>
      <w:r w:rsidRPr="00632206">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632206">
        <w:rPr>
          <w:rFonts w:ascii="Times New Roman" w:eastAsia="Calibri" w:hAnsi="Times New Roman" w:cs="Times New Roman"/>
          <w:bCs/>
          <w:color w:val="000000"/>
          <w:spacing w:val="-6"/>
          <w:sz w:val="24"/>
          <w:szCs w:val="24"/>
        </w:rPr>
        <w:t> </w:t>
      </w:r>
      <w:r w:rsidRPr="00632206">
        <w:rPr>
          <w:rFonts w:ascii="Times New Roman" w:eastAsia="Calibri" w:hAnsi="Times New Roman" w:cs="Times New Roman"/>
          <w:bCs/>
          <w:color w:val="000000"/>
          <w:spacing w:val="-6"/>
          <w:sz w:val="24"/>
          <w:szCs w:val="24"/>
          <w:lang w:val="ru-RU"/>
        </w:rPr>
        <w:t>9.1.</w:t>
      </w:r>
      <w:r w:rsidRPr="00632206">
        <w:rPr>
          <w:rFonts w:ascii="Times New Roman" w:eastAsia="Calibri" w:hAnsi="Times New Roman" w:cs="Times New Roman"/>
          <w:bCs/>
          <w:color w:val="000000"/>
          <w:spacing w:val="-6"/>
          <w:sz w:val="24"/>
          <w:szCs w:val="24"/>
        </w:rPr>
        <w:t> </w:t>
      </w:r>
      <w:r w:rsidRPr="00632206">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632206">
        <w:rPr>
          <w:rFonts w:ascii="Times New Roman" w:eastAsia="Calibri" w:hAnsi="Times New Roman" w:cs="Times New Roman"/>
          <w:bCs/>
          <w:color w:val="000000"/>
          <w:spacing w:val="-6"/>
          <w:sz w:val="24"/>
          <w:szCs w:val="24"/>
        </w:rPr>
        <w:t> </w:t>
      </w:r>
      <w:r w:rsidRPr="00632206">
        <w:rPr>
          <w:rFonts w:ascii="Times New Roman" w:eastAsia="Calibri" w:hAnsi="Times New Roman" w:cs="Times New Roman"/>
          <w:bCs/>
          <w:color w:val="000000"/>
          <w:spacing w:val="-6"/>
          <w:sz w:val="24"/>
          <w:szCs w:val="24"/>
          <w:lang w:val="ru-RU"/>
        </w:rPr>
        <w:t>9.1.</w:t>
      </w:r>
      <w:r w:rsidRPr="00632206">
        <w:rPr>
          <w:rFonts w:ascii="Times New Roman" w:eastAsia="Calibri" w:hAnsi="Times New Roman" w:cs="Times New Roman"/>
          <w:bCs/>
          <w:color w:val="000000"/>
          <w:spacing w:val="-6"/>
          <w:sz w:val="24"/>
          <w:szCs w:val="24"/>
        </w:rPr>
        <w:t> Договора.</w:t>
      </w:r>
    </w:p>
    <w:p w14:paraId="54A15CB3" w14:textId="77777777" w:rsidR="00632206" w:rsidRPr="00632206" w:rsidRDefault="00632206" w:rsidP="00632206">
      <w:pPr>
        <w:ind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632206">
        <w:rPr>
          <w:rFonts w:ascii="Times New Roman" w:eastAsia="Calibri" w:hAnsi="Times New Roman" w:cs="Times New Roman"/>
          <w:bCs/>
          <w:color w:val="000000"/>
          <w:spacing w:val="-6"/>
          <w:sz w:val="24"/>
          <w:szCs w:val="24"/>
        </w:rPr>
        <w:t> </w:t>
      </w:r>
      <w:r w:rsidRPr="00632206">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4D6E1B30" w14:textId="77777777" w:rsidR="00632206" w:rsidRPr="00632206" w:rsidRDefault="00632206" w:rsidP="00632206">
      <w:pPr>
        <w:ind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632206">
        <w:rPr>
          <w:rFonts w:ascii="Times New Roman" w:eastAsia="Calibri" w:hAnsi="Times New Roman" w:cs="Times New Roman"/>
          <w:bCs/>
          <w:color w:val="000000"/>
          <w:spacing w:val="-6"/>
          <w:sz w:val="24"/>
          <w:szCs w:val="24"/>
        </w:rPr>
        <w:t> </w:t>
      </w:r>
      <w:r w:rsidRPr="00632206">
        <w:rPr>
          <w:rFonts w:ascii="Times New Roman" w:eastAsia="Calibri" w:hAnsi="Times New Roman" w:cs="Times New Roman"/>
          <w:bCs/>
          <w:color w:val="000000"/>
          <w:spacing w:val="-6"/>
          <w:sz w:val="24"/>
          <w:szCs w:val="24"/>
          <w:lang w:val="ru-RU"/>
        </w:rPr>
        <w:t>(десяти) календарных дней со дня получения.</w:t>
      </w:r>
    </w:p>
    <w:p w14:paraId="1415EA50"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32206">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27CACBCA" w14:textId="77777777" w:rsidR="00632206" w:rsidRPr="00632206" w:rsidRDefault="00632206" w:rsidP="00632206">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632206">
        <w:rPr>
          <w:rFonts w:ascii="Times New Roman" w:eastAsia="Calibri" w:hAnsi="Times New Roman" w:cs="Times New Roman"/>
          <w:b/>
          <w:bCs/>
          <w:color w:val="000000"/>
          <w:sz w:val="24"/>
          <w:szCs w:val="24"/>
        </w:rPr>
        <w:t>Заключительные положения</w:t>
      </w:r>
    </w:p>
    <w:p w14:paraId="29F8DE39"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B720261"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6FD21CA0"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6AA11AB6"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18AAA3C"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color w:val="000000"/>
          <w:spacing w:val="-6"/>
          <w:sz w:val="24"/>
          <w:szCs w:val="24"/>
          <w:lang w:val="ru-RU"/>
        </w:rPr>
        <w:t>Договор составлен в 2</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(двух) экземплярах, имеющих равную юридическую силу, один экземпляр - Продавцу, один - Покупателю,.</w:t>
      </w:r>
    </w:p>
    <w:p w14:paraId="7FB18BC5"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632206">
        <w:rPr>
          <w:rFonts w:ascii="Times New Roman" w:eastAsia="Calibri" w:hAnsi="Times New Roman" w:cs="Times New Roman"/>
          <w:spacing w:val="-6"/>
          <w:sz w:val="24"/>
          <w:szCs w:val="24"/>
          <w:lang w:val="ru-RU"/>
        </w:rPr>
        <w:lastRenderedPageBreak/>
        <w:t>Приложение</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1</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 xml:space="preserve">Копия Охранного обязательства от </w:t>
      </w:r>
      <w:r w:rsidRPr="00632206">
        <w:rPr>
          <w:rFonts w:ascii="Times New Roman" w:eastAsia="Calibri" w:hAnsi="Times New Roman" w:cs="Times New Roman"/>
          <w:bCs/>
          <w:color w:val="000000"/>
          <w:spacing w:val="-6"/>
          <w:sz w:val="24"/>
          <w:szCs w:val="24"/>
          <w:lang w:val="ru-RU"/>
        </w:rPr>
        <w:t>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bCs/>
          <w:color w:val="000000"/>
          <w:spacing w:val="-6"/>
          <w:sz w:val="24"/>
          <w:szCs w:val="24"/>
          <w:lang w:val="ru-RU"/>
        </w:rPr>
        <w:t>__________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____</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color w:val="000000"/>
          <w:spacing w:val="-6"/>
          <w:sz w:val="24"/>
          <w:szCs w:val="24"/>
          <w:lang w:val="ru-RU"/>
        </w:rPr>
        <w:t xml:space="preserve">г. </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color w:val="000000"/>
          <w:spacing w:val="-6"/>
          <w:sz w:val="24"/>
          <w:szCs w:val="24"/>
        </w:rPr>
        <w:t> </w:t>
      </w:r>
      <w:r w:rsidRPr="00632206">
        <w:rPr>
          <w:rFonts w:ascii="Times New Roman" w:eastAsia="Calibri" w:hAnsi="Times New Roman" w:cs="Times New Roman"/>
          <w:spacing w:val="-6"/>
          <w:sz w:val="24"/>
          <w:szCs w:val="24"/>
          <w:lang w:val="ru-RU"/>
        </w:rPr>
        <w:t xml:space="preserve">___, выданного </w:t>
      </w:r>
      <w:r w:rsidRPr="00632206">
        <w:rPr>
          <w:rFonts w:ascii="Times New Roman" w:eastAsia="Calibri" w:hAnsi="Times New Roman" w:cs="Times New Roman"/>
          <w:color w:val="000000"/>
          <w:spacing w:val="-10"/>
          <w:sz w:val="24"/>
          <w:szCs w:val="24"/>
          <w:lang w:val="ru-RU"/>
        </w:rPr>
        <w:t>__________</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spacing w:val="-6"/>
          <w:sz w:val="24"/>
          <w:szCs w:val="24"/>
          <w:vertAlign w:val="superscript"/>
        </w:rPr>
        <w:footnoteReference w:id="32"/>
      </w:r>
    </w:p>
    <w:p w14:paraId="594C0BD0" w14:textId="77777777" w:rsidR="00632206" w:rsidRPr="00632206" w:rsidRDefault="00632206" w:rsidP="00632206">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32206">
        <w:rPr>
          <w:rFonts w:ascii="Times New Roman" w:eastAsia="Calibri" w:hAnsi="Times New Roman" w:cs="Times New Roman"/>
          <w:spacing w:val="-6"/>
          <w:sz w:val="24"/>
          <w:szCs w:val="24"/>
          <w:lang w:val="ru-RU"/>
        </w:rPr>
        <w:t>Приложение</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2</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w:t>
      </w:r>
      <w:r w:rsidRPr="00632206">
        <w:rPr>
          <w:rFonts w:ascii="Times New Roman" w:eastAsia="Calibri" w:hAnsi="Times New Roman" w:cs="Times New Roman"/>
          <w:spacing w:val="-6"/>
          <w:sz w:val="24"/>
          <w:szCs w:val="24"/>
        </w:rPr>
        <w:t> </w:t>
      </w:r>
      <w:r w:rsidRPr="00632206">
        <w:rPr>
          <w:rFonts w:ascii="Times New Roman" w:eastAsia="Calibri" w:hAnsi="Times New Roman" w:cs="Times New Roman"/>
          <w:spacing w:val="-6"/>
          <w:sz w:val="24"/>
          <w:szCs w:val="24"/>
          <w:lang w:val="ru-RU"/>
        </w:rPr>
        <w:t xml:space="preserve">Копия </w:t>
      </w:r>
      <w:r w:rsidRPr="00632206">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632206">
        <w:rPr>
          <w:rFonts w:ascii="Times New Roman" w:eastAsia="Calibri" w:hAnsi="Times New Roman" w:cs="Times New Roman"/>
          <w:i/>
          <w:color w:val="000000"/>
          <w:spacing w:val="-6"/>
          <w:sz w:val="24"/>
          <w:szCs w:val="24"/>
          <w:lang w:val="ru-RU"/>
        </w:rPr>
        <w:t xml:space="preserve"> </w:t>
      </w:r>
      <w:r w:rsidRPr="00632206">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632206">
        <w:rPr>
          <w:rFonts w:ascii="Times New Roman" w:eastAsia="Calibri" w:hAnsi="Times New Roman" w:cs="Times New Roman"/>
          <w:color w:val="000000"/>
          <w:spacing w:val="-10"/>
          <w:sz w:val="24"/>
          <w:szCs w:val="24"/>
          <w:lang w:val="ru-RU"/>
        </w:rPr>
        <w:t>__________</w:t>
      </w:r>
      <w:r w:rsidRPr="00632206">
        <w:rPr>
          <w:rFonts w:ascii="Times New Roman" w:eastAsia="Calibri" w:hAnsi="Times New Roman" w:cs="Times New Roman"/>
          <w:i/>
          <w:color w:val="000000"/>
          <w:spacing w:val="-6"/>
          <w:sz w:val="24"/>
          <w:szCs w:val="24"/>
          <w:lang w:val="ru-RU"/>
        </w:rPr>
        <w:t xml:space="preserve"> </w:t>
      </w:r>
      <w:r w:rsidRPr="00632206">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632206">
        <w:rPr>
          <w:rFonts w:ascii="Times New Roman" w:eastAsia="Calibri" w:hAnsi="Times New Roman" w:cs="Times New Roman"/>
          <w:i/>
          <w:color w:val="000000"/>
          <w:spacing w:val="-6"/>
          <w:sz w:val="24"/>
          <w:szCs w:val="24"/>
          <w:lang w:val="ru-RU"/>
        </w:rPr>
        <w:t>.</w:t>
      </w:r>
      <w:r w:rsidRPr="00632206">
        <w:rPr>
          <w:rFonts w:ascii="Times New Roman" w:eastAsia="Calibri" w:hAnsi="Times New Roman" w:cs="Times New Roman"/>
          <w:color w:val="000000"/>
          <w:spacing w:val="-6"/>
          <w:sz w:val="24"/>
          <w:szCs w:val="24"/>
          <w:vertAlign w:val="superscript"/>
        </w:rPr>
        <w:footnoteReference w:id="33"/>
      </w:r>
    </w:p>
    <w:p w14:paraId="556DFF28" w14:textId="77777777" w:rsidR="00632206" w:rsidRPr="00632206" w:rsidRDefault="00632206" w:rsidP="00632206">
      <w:pPr>
        <w:widowControl/>
        <w:numPr>
          <w:ilvl w:val="0"/>
          <w:numId w:val="14"/>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632206">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632206" w:rsidRPr="00632206" w14:paraId="02CADB7F" w14:textId="77777777" w:rsidTr="00A111AB">
        <w:tc>
          <w:tcPr>
            <w:tcW w:w="4961" w:type="dxa"/>
            <w:gridSpan w:val="3"/>
            <w:hideMark/>
          </w:tcPr>
          <w:p w14:paraId="77E27E24"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b/>
                <w:sz w:val="24"/>
                <w:szCs w:val="24"/>
                <w:lang w:eastAsia="en-US"/>
              </w:rPr>
              <w:t>Продавец:</w:t>
            </w:r>
          </w:p>
        </w:tc>
        <w:tc>
          <w:tcPr>
            <w:tcW w:w="4956" w:type="dxa"/>
            <w:gridSpan w:val="3"/>
            <w:hideMark/>
          </w:tcPr>
          <w:p w14:paraId="470E1866"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b/>
                <w:sz w:val="24"/>
                <w:szCs w:val="24"/>
                <w:lang w:eastAsia="en-US"/>
              </w:rPr>
              <w:t>Покупатель:</w:t>
            </w:r>
          </w:p>
        </w:tc>
      </w:tr>
      <w:tr w:rsidR="00632206" w:rsidRPr="000F684E" w14:paraId="204802B3" w14:textId="77777777" w:rsidTr="00A111AB">
        <w:tc>
          <w:tcPr>
            <w:tcW w:w="4961" w:type="dxa"/>
            <w:gridSpan w:val="3"/>
            <w:hideMark/>
          </w:tcPr>
          <w:p w14:paraId="3B5353D4"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b/>
                <w:sz w:val="24"/>
                <w:szCs w:val="24"/>
                <w:lang w:val="ru-RU" w:eastAsia="en-US"/>
              </w:rPr>
              <w:t>_______________</w:t>
            </w:r>
            <w:r w:rsidRPr="00632206">
              <w:rPr>
                <w:rFonts w:ascii="Times New Roman" w:hAnsi="Times New Roman" w:cs="Times New Roman"/>
                <w:sz w:val="24"/>
                <w:szCs w:val="24"/>
                <w:lang w:val="ru-RU" w:eastAsia="en-US"/>
              </w:rPr>
              <w:t xml:space="preserve"> </w:t>
            </w:r>
            <w:r w:rsidRPr="00632206">
              <w:rPr>
                <w:rFonts w:ascii="Times New Roman" w:hAnsi="Times New Roman" w:cs="Times New Roman"/>
                <w:i/>
                <w:sz w:val="22"/>
                <w:szCs w:val="22"/>
                <w:lang w:val="ru-RU" w:eastAsia="en-US"/>
              </w:rPr>
              <w:t>(указать краткое наименование организации и организационно-правовой формы)</w:t>
            </w:r>
          </w:p>
        </w:tc>
        <w:tc>
          <w:tcPr>
            <w:tcW w:w="4956" w:type="dxa"/>
            <w:gridSpan w:val="3"/>
            <w:hideMark/>
          </w:tcPr>
          <w:p w14:paraId="06C3CACE"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b/>
                <w:sz w:val="24"/>
                <w:szCs w:val="24"/>
                <w:lang w:val="ru-RU" w:eastAsia="en-US"/>
              </w:rPr>
              <w:t>_______________</w:t>
            </w:r>
            <w:r w:rsidRPr="00632206">
              <w:rPr>
                <w:rFonts w:ascii="Times New Roman" w:hAnsi="Times New Roman" w:cs="Times New Roman"/>
                <w:sz w:val="24"/>
                <w:szCs w:val="24"/>
                <w:lang w:val="ru-RU" w:eastAsia="en-US"/>
              </w:rPr>
              <w:t xml:space="preserve"> </w:t>
            </w:r>
            <w:r w:rsidRPr="00632206">
              <w:rPr>
                <w:rFonts w:ascii="Times New Roman" w:hAnsi="Times New Roman" w:cs="Times New Roman"/>
                <w:i/>
                <w:sz w:val="22"/>
                <w:szCs w:val="22"/>
                <w:lang w:val="ru-RU" w:eastAsia="en-US"/>
              </w:rPr>
              <w:t>(указать краткое наименование организации и организационно-правовой формы)</w:t>
            </w:r>
          </w:p>
        </w:tc>
      </w:tr>
      <w:tr w:rsidR="00632206" w:rsidRPr="00632206" w14:paraId="4276111B" w14:textId="77777777" w:rsidTr="00A111AB">
        <w:tc>
          <w:tcPr>
            <w:tcW w:w="993" w:type="dxa"/>
            <w:hideMark/>
          </w:tcPr>
          <w:p w14:paraId="059C59E8"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Адрес:</w:t>
            </w:r>
          </w:p>
        </w:tc>
        <w:tc>
          <w:tcPr>
            <w:tcW w:w="3968" w:type="dxa"/>
            <w:gridSpan w:val="2"/>
          </w:tcPr>
          <w:p w14:paraId="5A31DAB1"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459FA818"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Адрес:</w:t>
            </w:r>
          </w:p>
        </w:tc>
        <w:tc>
          <w:tcPr>
            <w:tcW w:w="3963" w:type="dxa"/>
            <w:gridSpan w:val="2"/>
          </w:tcPr>
          <w:p w14:paraId="19007ADC"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0D1410B4" w14:textId="77777777" w:rsidTr="00A111AB">
        <w:tc>
          <w:tcPr>
            <w:tcW w:w="993" w:type="dxa"/>
            <w:hideMark/>
          </w:tcPr>
          <w:p w14:paraId="467B01B7"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ОГРН:</w:t>
            </w:r>
          </w:p>
        </w:tc>
        <w:tc>
          <w:tcPr>
            <w:tcW w:w="3968" w:type="dxa"/>
            <w:gridSpan w:val="2"/>
          </w:tcPr>
          <w:p w14:paraId="77FD9933"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56EB43EB"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ОГРН:</w:t>
            </w:r>
          </w:p>
        </w:tc>
        <w:tc>
          <w:tcPr>
            <w:tcW w:w="3963" w:type="dxa"/>
            <w:gridSpan w:val="2"/>
          </w:tcPr>
          <w:p w14:paraId="1A997B18"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3DF53C71" w14:textId="77777777" w:rsidTr="00A111AB">
        <w:tc>
          <w:tcPr>
            <w:tcW w:w="993" w:type="dxa"/>
            <w:hideMark/>
          </w:tcPr>
          <w:p w14:paraId="55D179B8"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ИНН:</w:t>
            </w:r>
          </w:p>
        </w:tc>
        <w:tc>
          <w:tcPr>
            <w:tcW w:w="3968" w:type="dxa"/>
            <w:gridSpan w:val="2"/>
          </w:tcPr>
          <w:p w14:paraId="603767C0"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48941DC5"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ИНН:</w:t>
            </w:r>
          </w:p>
        </w:tc>
        <w:tc>
          <w:tcPr>
            <w:tcW w:w="3963" w:type="dxa"/>
            <w:gridSpan w:val="2"/>
          </w:tcPr>
          <w:p w14:paraId="7546F36B"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0E27687B" w14:textId="77777777" w:rsidTr="00A111AB">
        <w:tc>
          <w:tcPr>
            <w:tcW w:w="993" w:type="dxa"/>
            <w:hideMark/>
          </w:tcPr>
          <w:p w14:paraId="041C9C89"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КПП:</w:t>
            </w:r>
          </w:p>
        </w:tc>
        <w:tc>
          <w:tcPr>
            <w:tcW w:w="3968" w:type="dxa"/>
            <w:gridSpan w:val="2"/>
          </w:tcPr>
          <w:p w14:paraId="58ADF34F"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245BF8BD"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КПП:</w:t>
            </w:r>
          </w:p>
        </w:tc>
        <w:tc>
          <w:tcPr>
            <w:tcW w:w="3963" w:type="dxa"/>
            <w:gridSpan w:val="2"/>
          </w:tcPr>
          <w:p w14:paraId="776238BB"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4D7AB7DD" w14:textId="77777777" w:rsidTr="00A111AB">
        <w:tc>
          <w:tcPr>
            <w:tcW w:w="993" w:type="dxa"/>
            <w:hideMark/>
          </w:tcPr>
          <w:p w14:paraId="18DFE49E"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р/с:</w:t>
            </w:r>
          </w:p>
        </w:tc>
        <w:tc>
          <w:tcPr>
            <w:tcW w:w="3968" w:type="dxa"/>
            <w:gridSpan w:val="2"/>
          </w:tcPr>
          <w:p w14:paraId="60524223"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4EC01028"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р/с:</w:t>
            </w:r>
          </w:p>
        </w:tc>
        <w:tc>
          <w:tcPr>
            <w:tcW w:w="3963" w:type="dxa"/>
            <w:gridSpan w:val="2"/>
          </w:tcPr>
          <w:p w14:paraId="3938A766"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26BC518F" w14:textId="77777777" w:rsidTr="00A111AB">
        <w:tc>
          <w:tcPr>
            <w:tcW w:w="993" w:type="dxa"/>
            <w:hideMark/>
          </w:tcPr>
          <w:p w14:paraId="77EC81E2"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в</w:t>
            </w:r>
          </w:p>
        </w:tc>
        <w:tc>
          <w:tcPr>
            <w:tcW w:w="3968" w:type="dxa"/>
            <w:gridSpan w:val="2"/>
          </w:tcPr>
          <w:p w14:paraId="473FAAD2"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70890D88"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в</w:t>
            </w:r>
          </w:p>
        </w:tc>
        <w:tc>
          <w:tcPr>
            <w:tcW w:w="3963" w:type="dxa"/>
            <w:gridSpan w:val="2"/>
          </w:tcPr>
          <w:p w14:paraId="54D9130A"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7F4E17B0" w14:textId="77777777" w:rsidTr="00A111AB">
        <w:tc>
          <w:tcPr>
            <w:tcW w:w="993" w:type="dxa"/>
            <w:hideMark/>
          </w:tcPr>
          <w:p w14:paraId="21919625"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к/с:</w:t>
            </w:r>
          </w:p>
        </w:tc>
        <w:tc>
          <w:tcPr>
            <w:tcW w:w="3968" w:type="dxa"/>
            <w:gridSpan w:val="2"/>
          </w:tcPr>
          <w:p w14:paraId="6939CFF2"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69EB7431"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к/с:</w:t>
            </w:r>
          </w:p>
        </w:tc>
        <w:tc>
          <w:tcPr>
            <w:tcW w:w="3963" w:type="dxa"/>
            <w:gridSpan w:val="2"/>
          </w:tcPr>
          <w:p w14:paraId="08D5709E"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133296F6" w14:textId="77777777" w:rsidTr="00A111AB">
        <w:tc>
          <w:tcPr>
            <w:tcW w:w="993" w:type="dxa"/>
            <w:hideMark/>
          </w:tcPr>
          <w:p w14:paraId="71EFC747"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БИК:</w:t>
            </w:r>
          </w:p>
        </w:tc>
        <w:tc>
          <w:tcPr>
            <w:tcW w:w="3968" w:type="dxa"/>
            <w:gridSpan w:val="2"/>
          </w:tcPr>
          <w:p w14:paraId="16BCD0E1"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64A5F25F"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БИК:</w:t>
            </w:r>
          </w:p>
        </w:tc>
        <w:tc>
          <w:tcPr>
            <w:tcW w:w="3963" w:type="dxa"/>
            <w:gridSpan w:val="2"/>
          </w:tcPr>
          <w:p w14:paraId="4D500DEA"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255A0CFE" w14:textId="77777777" w:rsidTr="00A111AB">
        <w:tc>
          <w:tcPr>
            <w:tcW w:w="993" w:type="dxa"/>
            <w:hideMark/>
          </w:tcPr>
          <w:p w14:paraId="16D623C0"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Тел.:</w:t>
            </w:r>
          </w:p>
        </w:tc>
        <w:tc>
          <w:tcPr>
            <w:tcW w:w="3968" w:type="dxa"/>
            <w:gridSpan w:val="2"/>
          </w:tcPr>
          <w:p w14:paraId="3026420F"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46C113F6"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Тел.:</w:t>
            </w:r>
          </w:p>
        </w:tc>
        <w:tc>
          <w:tcPr>
            <w:tcW w:w="3963" w:type="dxa"/>
            <w:gridSpan w:val="2"/>
          </w:tcPr>
          <w:p w14:paraId="7827AE63"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6C895B85" w14:textId="77777777" w:rsidTr="00A111AB">
        <w:tc>
          <w:tcPr>
            <w:tcW w:w="993" w:type="dxa"/>
            <w:hideMark/>
          </w:tcPr>
          <w:p w14:paraId="0AB13E06"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E-mail:</w:t>
            </w:r>
          </w:p>
        </w:tc>
        <w:tc>
          <w:tcPr>
            <w:tcW w:w="3968" w:type="dxa"/>
            <w:gridSpan w:val="2"/>
          </w:tcPr>
          <w:p w14:paraId="4CA5262C"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993" w:type="dxa"/>
            <w:hideMark/>
          </w:tcPr>
          <w:p w14:paraId="76B65673"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sz w:val="24"/>
                <w:szCs w:val="24"/>
                <w:lang w:eastAsia="en-US"/>
              </w:rPr>
              <w:t>E-mail:</w:t>
            </w:r>
          </w:p>
        </w:tc>
        <w:tc>
          <w:tcPr>
            <w:tcW w:w="3963" w:type="dxa"/>
            <w:gridSpan w:val="2"/>
          </w:tcPr>
          <w:p w14:paraId="4C1F6C44"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5C6A608B" w14:textId="77777777" w:rsidTr="00A111AB">
        <w:tc>
          <w:tcPr>
            <w:tcW w:w="9917" w:type="dxa"/>
            <w:gridSpan w:val="6"/>
          </w:tcPr>
          <w:p w14:paraId="6C88EFF4"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33241626" w14:textId="77777777" w:rsidTr="00A111AB">
        <w:tc>
          <w:tcPr>
            <w:tcW w:w="9917" w:type="dxa"/>
            <w:gridSpan w:val="6"/>
            <w:hideMark/>
          </w:tcPr>
          <w:p w14:paraId="7806ACE7" w14:textId="77777777" w:rsidR="00632206" w:rsidRPr="00632206" w:rsidRDefault="00632206" w:rsidP="00632206">
            <w:pPr>
              <w:overflowPunct/>
              <w:adjustRightInd/>
              <w:ind w:firstLine="0"/>
              <w:jc w:val="center"/>
              <w:textAlignment w:val="auto"/>
              <w:rPr>
                <w:rFonts w:ascii="Times New Roman" w:hAnsi="Times New Roman" w:cs="Times New Roman"/>
                <w:b/>
                <w:bCs/>
                <w:sz w:val="24"/>
                <w:szCs w:val="24"/>
                <w:lang w:eastAsia="en-US"/>
              </w:rPr>
            </w:pPr>
            <w:r w:rsidRPr="00632206">
              <w:rPr>
                <w:rFonts w:ascii="Times New Roman" w:hAnsi="Times New Roman" w:cs="Times New Roman"/>
                <w:b/>
                <w:bCs/>
                <w:sz w:val="24"/>
                <w:szCs w:val="24"/>
                <w:lang w:eastAsia="en-US"/>
              </w:rPr>
              <w:t>ПОДПИСИ СТОРОН:</w:t>
            </w:r>
          </w:p>
        </w:tc>
      </w:tr>
      <w:tr w:rsidR="00632206" w:rsidRPr="00632206" w14:paraId="6808C5BF" w14:textId="77777777" w:rsidTr="00A111AB">
        <w:tc>
          <w:tcPr>
            <w:tcW w:w="9917" w:type="dxa"/>
            <w:gridSpan w:val="6"/>
          </w:tcPr>
          <w:p w14:paraId="0A728FF1"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632206" w14:paraId="691EBC66" w14:textId="77777777" w:rsidTr="00A111AB">
        <w:tc>
          <w:tcPr>
            <w:tcW w:w="4961" w:type="dxa"/>
            <w:gridSpan w:val="3"/>
            <w:hideMark/>
          </w:tcPr>
          <w:p w14:paraId="33972F3E"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b/>
                <w:bCs/>
                <w:sz w:val="24"/>
                <w:szCs w:val="24"/>
                <w:lang w:eastAsia="en-US"/>
              </w:rPr>
              <w:t xml:space="preserve">От </w:t>
            </w:r>
            <w:r w:rsidRPr="00632206">
              <w:rPr>
                <w:rFonts w:ascii="Times New Roman" w:hAnsi="Times New Roman" w:cs="Times New Roman"/>
                <w:b/>
                <w:sz w:val="24"/>
                <w:szCs w:val="24"/>
                <w:lang w:eastAsia="en-US"/>
              </w:rPr>
              <w:t>Продавца:</w:t>
            </w:r>
          </w:p>
        </w:tc>
        <w:tc>
          <w:tcPr>
            <w:tcW w:w="4956" w:type="dxa"/>
            <w:gridSpan w:val="3"/>
            <w:hideMark/>
          </w:tcPr>
          <w:p w14:paraId="49FC24DB"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r w:rsidRPr="00632206">
              <w:rPr>
                <w:rFonts w:ascii="Times New Roman" w:hAnsi="Times New Roman" w:cs="Times New Roman"/>
                <w:b/>
                <w:bCs/>
                <w:sz w:val="24"/>
                <w:szCs w:val="24"/>
                <w:lang w:eastAsia="en-US"/>
              </w:rPr>
              <w:t xml:space="preserve">От </w:t>
            </w:r>
            <w:r w:rsidRPr="00632206">
              <w:rPr>
                <w:rFonts w:ascii="Times New Roman" w:hAnsi="Times New Roman" w:cs="Times New Roman"/>
                <w:b/>
                <w:sz w:val="24"/>
                <w:szCs w:val="24"/>
                <w:lang w:eastAsia="en-US"/>
              </w:rPr>
              <w:t>Покупателя:</w:t>
            </w:r>
          </w:p>
        </w:tc>
      </w:tr>
      <w:tr w:rsidR="00632206" w:rsidRPr="00632206" w14:paraId="6E74207B" w14:textId="77777777" w:rsidTr="00A111AB">
        <w:tc>
          <w:tcPr>
            <w:tcW w:w="4961" w:type="dxa"/>
            <w:gridSpan w:val="3"/>
          </w:tcPr>
          <w:p w14:paraId="5B2E82E6"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4956" w:type="dxa"/>
            <w:gridSpan w:val="3"/>
          </w:tcPr>
          <w:p w14:paraId="22609656"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r w:rsidR="00632206" w:rsidRPr="000F684E" w14:paraId="681972F9" w14:textId="77777777" w:rsidTr="00A111AB">
        <w:tc>
          <w:tcPr>
            <w:tcW w:w="4961" w:type="dxa"/>
            <w:gridSpan w:val="3"/>
            <w:hideMark/>
          </w:tcPr>
          <w:p w14:paraId="780EF435"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sz w:val="24"/>
                <w:szCs w:val="24"/>
                <w:lang w:val="ru-RU" w:eastAsia="en-US"/>
              </w:rPr>
              <w:t xml:space="preserve">_______________ </w:t>
            </w:r>
            <w:r w:rsidRPr="00632206">
              <w:rPr>
                <w:rFonts w:ascii="Times New Roman" w:hAnsi="Times New Roman" w:cs="Times New Roman"/>
                <w:i/>
                <w:sz w:val="22"/>
                <w:szCs w:val="22"/>
                <w:lang w:val="ru-RU" w:eastAsia="en-US"/>
              </w:rPr>
              <w:t>(указать должность лица, подписывающего Договор)</w:t>
            </w:r>
          </w:p>
        </w:tc>
        <w:tc>
          <w:tcPr>
            <w:tcW w:w="4956" w:type="dxa"/>
            <w:gridSpan w:val="3"/>
            <w:hideMark/>
          </w:tcPr>
          <w:p w14:paraId="70BB9A40"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sz w:val="24"/>
                <w:szCs w:val="24"/>
                <w:lang w:val="ru-RU" w:eastAsia="en-US"/>
              </w:rPr>
              <w:t xml:space="preserve">_______________ </w:t>
            </w:r>
            <w:r w:rsidRPr="00632206">
              <w:rPr>
                <w:rFonts w:ascii="Times New Roman" w:hAnsi="Times New Roman" w:cs="Times New Roman"/>
                <w:i/>
                <w:sz w:val="22"/>
                <w:szCs w:val="22"/>
                <w:lang w:val="ru-RU" w:eastAsia="en-US"/>
              </w:rPr>
              <w:t>(указать должность лица, подписывающего Договор)</w:t>
            </w:r>
          </w:p>
        </w:tc>
      </w:tr>
      <w:tr w:rsidR="00632206" w:rsidRPr="000F684E" w14:paraId="1D83F7EE" w14:textId="77777777" w:rsidTr="00A111AB">
        <w:tc>
          <w:tcPr>
            <w:tcW w:w="4961" w:type="dxa"/>
            <w:gridSpan w:val="3"/>
            <w:hideMark/>
          </w:tcPr>
          <w:p w14:paraId="335C9FB0"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sz w:val="24"/>
                <w:szCs w:val="24"/>
                <w:lang w:val="ru-RU" w:eastAsia="en-US"/>
              </w:rPr>
              <w:t xml:space="preserve">_______________ </w:t>
            </w:r>
            <w:r w:rsidRPr="00632206">
              <w:rPr>
                <w:rFonts w:ascii="Times New Roman" w:hAnsi="Times New Roman" w:cs="Times New Roman"/>
                <w:i/>
                <w:sz w:val="22"/>
                <w:szCs w:val="22"/>
                <w:lang w:val="ru-RU" w:eastAsia="en-US"/>
              </w:rPr>
              <w:t>(указать краткое наименование организации и организационно-правовой формы)</w:t>
            </w:r>
          </w:p>
        </w:tc>
        <w:tc>
          <w:tcPr>
            <w:tcW w:w="4956" w:type="dxa"/>
            <w:gridSpan w:val="3"/>
            <w:hideMark/>
          </w:tcPr>
          <w:p w14:paraId="0366E5A1"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sz w:val="24"/>
                <w:szCs w:val="24"/>
                <w:lang w:val="ru-RU" w:eastAsia="en-US"/>
              </w:rPr>
              <w:t xml:space="preserve">_______________ </w:t>
            </w:r>
            <w:r w:rsidRPr="00632206">
              <w:rPr>
                <w:rFonts w:ascii="Times New Roman" w:hAnsi="Times New Roman" w:cs="Times New Roman"/>
                <w:i/>
                <w:sz w:val="22"/>
                <w:szCs w:val="22"/>
                <w:lang w:val="ru-RU" w:eastAsia="en-US"/>
              </w:rPr>
              <w:t>(указать краткое наименование организации и организационно-правовой формы)</w:t>
            </w:r>
          </w:p>
        </w:tc>
      </w:tr>
      <w:tr w:rsidR="00632206" w:rsidRPr="000F684E" w14:paraId="7B58C937" w14:textId="77777777" w:rsidTr="00A111AB">
        <w:tc>
          <w:tcPr>
            <w:tcW w:w="4961" w:type="dxa"/>
            <w:gridSpan w:val="3"/>
          </w:tcPr>
          <w:p w14:paraId="6ACB1FE7"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p>
        </w:tc>
        <w:tc>
          <w:tcPr>
            <w:tcW w:w="4956" w:type="dxa"/>
            <w:gridSpan w:val="3"/>
          </w:tcPr>
          <w:p w14:paraId="0D93D4D6"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p>
        </w:tc>
      </w:tr>
      <w:tr w:rsidR="00632206" w:rsidRPr="000F684E" w14:paraId="4501BDFF" w14:textId="77777777" w:rsidTr="00A111AB">
        <w:tc>
          <w:tcPr>
            <w:tcW w:w="2473" w:type="dxa"/>
            <w:gridSpan w:val="2"/>
          </w:tcPr>
          <w:p w14:paraId="182C3B05" w14:textId="77777777" w:rsidR="00632206" w:rsidRPr="00632206" w:rsidRDefault="00632206" w:rsidP="00632206">
            <w:pPr>
              <w:overflowPunct/>
              <w:adjustRightInd/>
              <w:ind w:firstLine="0"/>
              <w:jc w:val="left"/>
              <w:textAlignment w:val="auto"/>
              <w:rPr>
                <w:rFonts w:ascii="Times New Roman" w:hAnsi="Times New Roman" w:cs="Times New Roman"/>
                <w:sz w:val="24"/>
                <w:szCs w:val="24"/>
                <w:lang w:val="ru-RU" w:eastAsia="en-US"/>
              </w:rPr>
            </w:pPr>
          </w:p>
        </w:tc>
        <w:tc>
          <w:tcPr>
            <w:tcW w:w="2488" w:type="dxa"/>
            <w:hideMark/>
          </w:tcPr>
          <w:p w14:paraId="73E0E1FD"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sz w:val="24"/>
                <w:szCs w:val="24"/>
                <w:lang w:val="ru-RU" w:eastAsia="en-US"/>
              </w:rPr>
              <w:t xml:space="preserve">_______________ </w:t>
            </w:r>
            <w:r w:rsidRPr="00632206">
              <w:rPr>
                <w:rFonts w:ascii="Times New Roman" w:hAnsi="Times New Roman" w:cs="Times New Roman"/>
                <w:i/>
                <w:sz w:val="22"/>
                <w:szCs w:val="22"/>
                <w:lang w:val="ru-RU" w:eastAsia="en-US"/>
              </w:rPr>
              <w:t>(указать ФИО лица, подписывающего Договор)</w:t>
            </w:r>
          </w:p>
        </w:tc>
        <w:tc>
          <w:tcPr>
            <w:tcW w:w="2387" w:type="dxa"/>
            <w:gridSpan w:val="2"/>
          </w:tcPr>
          <w:p w14:paraId="154AA970" w14:textId="77777777" w:rsidR="00632206" w:rsidRPr="00632206" w:rsidRDefault="00632206" w:rsidP="00632206">
            <w:pPr>
              <w:overflowPunct/>
              <w:adjustRightInd/>
              <w:ind w:firstLine="0"/>
              <w:jc w:val="left"/>
              <w:textAlignment w:val="auto"/>
              <w:rPr>
                <w:rFonts w:ascii="Times New Roman" w:hAnsi="Times New Roman" w:cs="Times New Roman"/>
                <w:sz w:val="24"/>
                <w:szCs w:val="24"/>
                <w:lang w:val="ru-RU" w:eastAsia="en-US"/>
              </w:rPr>
            </w:pPr>
          </w:p>
        </w:tc>
        <w:tc>
          <w:tcPr>
            <w:tcW w:w="2569" w:type="dxa"/>
            <w:hideMark/>
          </w:tcPr>
          <w:p w14:paraId="6C52F158"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val="ru-RU" w:eastAsia="en-US"/>
              </w:rPr>
            </w:pPr>
            <w:r w:rsidRPr="00632206">
              <w:rPr>
                <w:rFonts w:ascii="Times New Roman" w:hAnsi="Times New Roman" w:cs="Times New Roman"/>
                <w:sz w:val="24"/>
                <w:szCs w:val="24"/>
                <w:lang w:val="ru-RU" w:eastAsia="en-US"/>
              </w:rPr>
              <w:t xml:space="preserve">_______________ </w:t>
            </w:r>
            <w:r w:rsidRPr="00632206">
              <w:rPr>
                <w:rFonts w:ascii="Times New Roman" w:hAnsi="Times New Roman" w:cs="Times New Roman"/>
                <w:i/>
                <w:sz w:val="22"/>
                <w:szCs w:val="22"/>
                <w:lang w:val="ru-RU" w:eastAsia="en-US"/>
              </w:rPr>
              <w:t>(указать ФИО лица, подписывающего Договор)</w:t>
            </w:r>
          </w:p>
        </w:tc>
      </w:tr>
      <w:tr w:rsidR="00632206" w:rsidRPr="00632206" w14:paraId="4CFFC93B" w14:textId="77777777" w:rsidTr="00A111AB">
        <w:tc>
          <w:tcPr>
            <w:tcW w:w="2473" w:type="dxa"/>
            <w:gridSpan w:val="2"/>
            <w:hideMark/>
          </w:tcPr>
          <w:p w14:paraId="6EE2B162" w14:textId="77777777" w:rsidR="00632206" w:rsidRPr="00632206" w:rsidRDefault="00632206" w:rsidP="00632206">
            <w:pPr>
              <w:overflowPunct/>
              <w:adjustRightInd/>
              <w:ind w:firstLine="0"/>
              <w:jc w:val="left"/>
              <w:textAlignment w:val="auto"/>
              <w:rPr>
                <w:rFonts w:ascii="Times New Roman" w:hAnsi="Times New Roman" w:cs="Times New Roman"/>
                <w:sz w:val="24"/>
                <w:szCs w:val="24"/>
                <w:lang w:eastAsia="en-US"/>
              </w:rPr>
            </w:pPr>
            <w:r w:rsidRPr="00632206">
              <w:rPr>
                <w:rFonts w:ascii="Times New Roman" w:hAnsi="Times New Roman" w:cs="Times New Roman"/>
                <w:sz w:val="24"/>
                <w:szCs w:val="24"/>
                <w:lang w:eastAsia="en-US"/>
              </w:rPr>
              <w:t>м.п.</w:t>
            </w:r>
          </w:p>
        </w:tc>
        <w:tc>
          <w:tcPr>
            <w:tcW w:w="2488" w:type="dxa"/>
          </w:tcPr>
          <w:p w14:paraId="09BBDCF7"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c>
          <w:tcPr>
            <w:tcW w:w="2387" w:type="dxa"/>
            <w:gridSpan w:val="2"/>
            <w:hideMark/>
          </w:tcPr>
          <w:p w14:paraId="071893A0" w14:textId="77777777" w:rsidR="00632206" w:rsidRPr="00632206" w:rsidRDefault="00632206" w:rsidP="00632206">
            <w:pPr>
              <w:overflowPunct/>
              <w:adjustRightInd/>
              <w:ind w:firstLine="0"/>
              <w:jc w:val="left"/>
              <w:textAlignment w:val="auto"/>
              <w:rPr>
                <w:rFonts w:ascii="Times New Roman" w:hAnsi="Times New Roman" w:cs="Times New Roman"/>
                <w:sz w:val="24"/>
                <w:szCs w:val="24"/>
                <w:lang w:eastAsia="en-US"/>
              </w:rPr>
            </w:pPr>
            <w:r w:rsidRPr="00632206">
              <w:rPr>
                <w:rFonts w:ascii="Times New Roman" w:hAnsi="Times New Roman" w:cs="Times New Roman"/>
                <w:sz w:val="24"/>
                <w:szCs w:val="24"/>
                <w:lang w:eastAsia="en-US"/>
              </w:rPr>
              <w:t>м.п.</w:t>
            </w:r>
          </w:p>
        </w:tc>
        <w:tc>
          <w:tcPr>
            <w:tcW w:w="2569" w:type="dxa"/>
          </w:tcPr>
          <w:p w14:paraId="54E414D3" w14:textId="77777777" w:rsidR="00632206" w:rsidRPr="00632206" w:rsidRDefault="00632206" w:rsidP="00632206">
            <w:pPr>
              <w:overflowPunct/>
              <w:adjustRightInd/>
              <w:ind w:firstLine="0"/>
              <w:jc w:val="left"/>
              <w:textAlignment w:val="auto"/>
              <w:rPr>
                <w:rFonts w:ascii="Times New Roman" w:hAnsi="Times New Roman" w:cs="Times New Roman"/>
                <w:b/>
                <w:bCs/>
                <w:sz w:val="24"/>
                <w:szCs w:val="24"/>
                <w:lang w:eastAsia="en-US"/>
              </w:rPr>
            </w:pPr>
          </w:p>
        </w:tc>
      </w:tr>
    </w:tbl>
    <w:p w14:paraId="0BD7A977" w14:textId="77777777" w:rsidR="00632206" w:rsidRPr="00632206" w:rsidRDefault="00632206" w:rsidP="00632206">
      <w:pPr>
        <w:rPr>
          <w:rFonts w:ascii="Times New Roman" w:eastAsia="MS Mincho" w:hAnsi="Times New Roman" w:cs="Times New Roman"/>
          <w:sz w:val="24"/>
          <w:szCs w:val="24"/>
        </w:rPr>
      </w:pPr>
      <w:r w:rsidRPr="00632206">
        <w:rPr>
          <w:rFonts w:ascii="Times New Roman" w:eastAsia="MS Mincho" w:hAnsi="Times New Roman" w:cs="Times New Roman"/>
          <w:sz w:val="24"/>
          <w:szCs w:val="24"/>
        </w:rPr>
        <w:br w:type="page"/>
      </w:r>
    </w:p>
    <w:p w14:paraId="6B8CE337" w14:textId="77777777" w:rsidR="00632206" w:rsidRPr="00632206" w:rsidRDefault="00632206" w:rsidP="00632206">
      <w:pPr>
        <w:adjustRightInd w:val="0"/>
        <w:ind w:left="5670"/>
        <w:rPr>
          <w:rFonts w:ascii="Times New Roman" w:hAnsi="Times New Roman" w:cs="Times New Roman"/>
          <w:bCs/>
          <w:sz w:val="20"/>
          <w:szCs w:val="24"/>
          <w:lang w:val="ru-RU"/>
        </w:rPr>
      </w:pPr>
      <w:r w:rsidRPr="00632206">
        <w:rPr>
          <w:rFonts w:ascii="Times New Roman" w:hAnsi="Times New Roman" w:cs="Times New Roman"/>
          <w:bCs/>
          <w:sz w:val="20"/>
          <w:szCs w:val="24"/>
          <w:lang w:val="ru-RU"/>
        </w:rPr>
        <w:lastRenderedPageBreak/>
        <w:t>Приложение № 1</w:t>
      </w:r>
      <w:r w:rsidRPr="00632206">
        <w:rPr>
          <w:rFonts w:ascii="Times New Roman" w:hAnsi="Times New Roman" w:cs="Times New Roman"/>
          <w:sz w:val="20"/>
          <w:szCs w:val="24"/>
          <w:vertAlign w:val="superscript"/>
        </w:rPr>
        <w:footnoteReference w:id="34"/>
      </w:r>
    </w:p>
    <w:p w14:paraId="16F59C89" w14:textId="77777777" w:rsidR="00632206" w:rsidRPr="00632206" w:rsidRDefault="00632206" w:rsidP="00632206">
      <w:pPr>
        <w:adjustRightInd w:val="0"/>
        <w:ind w:left="5670"/>
        <w:rPr>
          <w:rFonts w:ascii="Times New Roman" w:hAnsi="Times New Roman" w:cs="Times New Roman"/>
          <w:bCs/>
          <w:sz w:val="20"/>
          <w:szCs w:val="24"/>
          <w:lang w:val="ru-RU"/>
        </w:rPr>
      </w:pPr>
      <w:r w:rsidRPr="00632206">
        <w:rPr>
          <w:rFonts w:ascii="Times New Roman" w:hAnsi="Times New Roman" w:cs="Times New Roman"/>
          <w:bCs/>
          <w:sz w:val="20"/>
          <w:szCs w:val="24"/>
          <w:lang w:val="ru-RU"/>
        </w:rPr>
        <w:t>к Договору купли-продажи имущества</w:t>
      </w:r>
    </w:p>
    <w:p w14:paraId="6782E871" w14:textId="77777777" w:rsidR="00632206" w:rsidRPr="00632206" w:rsidRDefault="00632206" w:rsidP="00632206">
      <w:pPr>
        <w:adjustRightInd w:val="0"/>
        <w:ind w:left="5670"/>
        <w:rPr>
          <w:rFonts w:ascii="Times New Roman" w:hAnsi="Times New Roman" w:cs="Times New Roman"/>
          <w:sz w:val="20"/>
          <w:szCs w:val="24"/>
          <w:lang w:val="ru-RU"/>
        </w:rPr>
      </w:pPr>
      <w:r w:rsidRPr="00632206">
        <w:rPr>
          <w:rFonts w:ascii="Times New Roman" w:hAnsi="Times New Roman" w:cs="Times New Roman"/>
          <w:sz w:val="20"/>
          <w:szCs w:val="24"/>
          <w:lang w:val="ru-RU"/>
        </w:rPr>
        <w:t>№ _______________ от «_____» _______________ 20___ г.</w:t>
      </w:r>
    </w:p>
    <w:p w14:paraId="241C2B7E" w14:textId="77777777" w:rsidR="00632206" w:rsidRPr="00632206" w:rsidRDefault="00632206" w:rsidP="00632206">
      <w:pPr>
        <w:adjustRightInd w:val="0"/>
        <w:rPr>
          <w:rFonts w:ascii="Times New Roman" w:eastAsia="Calibri" w:hAnsi="Times New Roman" w:cs="Times New Roman"/>
          <w:spacing w:val="-6"/>
          <w:sz w:val="24"/>
          <w:szCs w:val="24"/>
          <w:lang w:val="ru-RU"/>
        </w:rPr>
      </w:pPr>
    </w:p>
    <w:p w14:paraId="67BD3E96"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6216FB13"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26AAE80A"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05947CD6"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2C85CFDF"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24846558"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0630B7D1"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16086E0C"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5C7280C6"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2FC31189"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698473EF"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p>
    <w:p w14:paraId="19607663" w14:textId="77777777" w:rsidR="00632206" w:rsidRPr="00632206" w:rsidRDefault="00632206" w:rsidP="00632206">
      <w:pPr>
        <w:adjustRightInd w:val="0"/>
        <w:jc w:val="center"/>
        <w:rPr>
          <w:rFonts w:ascii="Times New Roman" w:eastAsia="Calibri" w:hAnsi="Times New Roman" w:cs="Times New Roman"/>
          <w:b/>
          <w:spacing w:val="-6"/>
          <w:sz w:val="24"/>
          <w:szCs w:val="24"/>
          <w:lang w:val="ru-RU"/>
        </w:rPr>
      </w:pPr>
      <w:r w:rsidRPr="00632206">
        <w:rPr>
          <w:rFonts w:ascii="Times New Roman" w:eastAsia="Calibri" w:hAnsi="Times New Roman" w:cs="Times New Roman"/>
          <w:b/>
          <w:spacing w:val="-6"/>
          <w:sz w:val="24"/>
          <w:szCs w:val="24"/>
          <w:lang w:val="ru-RU"/>
        </w:rPr>
        <w:t xml:space="preserve">Охранное обязательство от </w:t>
      </w:r>
      <w:r w:rsidRPr="00632206">
        <w:rPr>
          <w:rFonts w:ascii="Times New Roman" w:eastAsia="Calibri" w:hAnsi="Times New Roman" w:cs="Times New Roman"/>
          <w:b/>
          <w:bCs/>
          <w:color w:val="000000"/>
          <w:spacing w:val="-6"/>
          <w:sz w:val="24"/>
          <w:szCs w:val="24"/>
          <w:lang w:val="ru-RU"/>
        </w:rPr>
        <w:t>__</w:t>
      </w:r>
      <w:r w:rsidRPr="00632206">
        <w:rPr>
          <w:rFonts w:ascii="Times New Roman" w:eastAsia="Calibri" w:hAnsi="Times New Roman" w:cs="Times New Roman"/>
          <w:b/>
          <w:color w:val="000000"/>
          <w:spacing w:val="-6"/>
          <w:sz w:val="24"/>
          <w:szCs w:val="24"/>
        </w:rPr>
        <w:t> </w:t>
      </w:r>
      <w:r w:rsidRPr="00632206">
        <w:rPr>
          <w:rFonts w:ascii="Times New Roman" w:eastAsia="Calibri" w:hAnsi="Times New Roman" w:cs="Times New Roman"/>
          <w:b/>
          <w:bCs/>
          <w:color w:val="000000"/>
          <w:spacing w:val="-6"/>
          <w:sz w:val="24"/>
          <w:szCs w:val="24"/>
          <w:lang w:val="ru-RU"/>
        </w:rPr>
        <w:t>__________</w:t>
      </w:r>
      <w:r w:rsidRPr="00632206">
        <w:rPr>
          <w:rFonts w:ascii="Times New Roman" w:eastAsia="Calibri" w:hAnsi="Times New Roman" w:cs="Times New Roman"/>
          <w:b/>
          <w:color w:val="000000"/>
          <w:spacing w:val="-6"/>
          <w:sz w:val="24"/>
          <w:szCs w:val="24"/>
        </w:rPr>
        <w:t> </w:t>
      </w:r>
      <w:r w:rsidRPr="00632206">
        <w:rPr>
          <w:rFonts w:ascii="Times New Roman" w:eastAsia="Calibri" w:hAnsi="Times New Roman" w:cs="Times New Roman"/>
          <w:b/>
          <w:color w:val="000000"/>
          <w:spacing w:val="-6"/>
          <w:sz w:val="24"/>
          <w:szCs w:val="24"/>
          <w:lang w:val="ru-RU"/>
        </w:rPr>
        <w:t>____</w:t>
      </w:r>
      <w:r w:rsidRPr="00632206">
        <w:rPr>
          <w:rFonts w:ascii="Times New Roman" w:eastAsia="Calibri" w:hAnsi="Times New Roman" w:cs="Times New Roman"/>
          <w:b/>
          <w:color w:val="000000"/>
          <w:spacing w:val="-6"/>
          <w:sz w:val="24"/>
          <w:szCs w:val="24"/>
        </w:rPr>
        <w:t> </w:t>
      </w:r>
      <w:r w:rsidRPr="00632206">
        <w:rPr>
          <w:rFonts w:ascii="Times New Roman" w:eastAsia="Calibri" w:hAnsi="Times New Roman" w:cs="Times New Roman"/>
          <w:b/>
          <w:color w:val="000000"/>
          <w:spacing w:val="-6"/>
          <w:sz w:val="24"/>
          <w:szCs w:val="24"/>
          <w:lang w:val="ru-RU"/>
        </w:rPr>
        <w:t xml:space="preserve">г. </w:t>
      </w:r>
      <w:r w:rsidRPr="00632206">
        <w:rPr>
          <w:rFonts w:ascii="Times New Roman" w:eastAsia="Calibri" w:hAnsi="Times New Roman" w:cs="Times New Roman"/>
          <w:b/>
          <w:spacing w:val="-6"/>
          <w:sz w:val="24"/>
          <w:szCs w:val="24"/>
          <w:lang w:val="ru-RU"/>
        </w:rPr>
        <w:t>№</w:t>
      </w:r>
      <w:r w:rsidRPr="00632206">
        <w:rPr>
          <w:rFonts w:ascii="Times New Roman" w:eastAsia="Calibri" w:hAnsi="Times New Roman" w:cs="Times New Roman"/>
          <w:b/>
          <w:color w:val="000000"/>
          <w:spacing w:val="-6"/>
          <w:sz w:val="24"/>
          <w:szCs w:val="24"/>
        </w:rPr>
        <w:t> </w:t>
      </w:r>
      <w:r w:rsidRPr="00632206">
        <w:rPr>
          <w:rFonts w:ascii="Times New Roman" w:eastAsia="Calibri" w:hAnsi="Times New Roman" w:cs="Times New Roman"/>
          <w:b/>
          <w:spacing w:val="-6"/>
          <w:sz w:val="24"/>
          <w:szCs w:val="24"/>
          <w:lang w:val="ru-RU"/>
        </w:rPr>
        <w:t xml:space="preserve">___, </w:t>
      </w:r>
    </w:p>
    <w:p w14:paraId="24AA7049" w14:textId="77777777" w:rsidR="00632206" w:rsidRPr="00632206" w:rsidRDefault="00632206" w:rsidP="00632206">
      <w:pPr>
        <w:adjustRightInd w:val="0"/>
        <w:jc w:val="center"/>
        <w:rPr>
          <w:rFonts w:ascii="Times New Roman" w:eastAsia="Calibri" w:hAnsi="Times New Roman" w:cs="Times New Roman"/>
          <w:spacing w:val="-6"/>
          <w:sz w:val="24"/>
          <w:szCs w:val="24"/>
          <w:lang w:val="ru-RU"/>
        </w:rPr>
      </w:pPr>
      <w:r w:rsidRPr="00632206">
        <w:rPr>
          <w:rFonts w:ascii="Times New Roman" w:eastAsia="Calibri" w:hAnsi="Times New Roman" w:cs="Times New Roman"/>
          <w:b/>
          <w:spacing w:val="-6"/>
          <w:sz w:val="24"/>
          <w:szCs w:val="24"/>
          <w:lang w:val="ru-RU"/>
        </w:rPr>
        <w:t>выдано _________________________________</w:t>
      </w:r>
      <w:r w:rsidRPr="00632206">
        <w:rPr>
          <w:rFonts w:ascii="Times New Roman" w:eastAsia="Calibri" w:hAnsi="Times New Roman" w:cs="Times New Roman"/>
          <w:spacing w:val="-6"/>
          <w:sz w:val="24"/>
          <w:szCs w:val="24"/>
          <w:lang w:val="ru-RU"/>
        </w:rPr>
        <w:t xml:space="preserve"> </w:t>
      </w:r>
    </w:p>
    <w:p w14:paraId="39A25C76" w14:textId="77777777" w:rsidR="00632206" w:rsidRPr="00632206" w:rsidRDefault="00632206" w:rsidP="00632206">
      <w:pPr>
        <w:adjustRightInd w:val="0"/>
        <w:jc w:val="center"/>
        <w:rPr>
          <w:rFonts w:ascii="Times New Roman" w:hAnsi="Times New Roman" w:cs="Times New Roman"/>
          <w:bCs/>
          <w:sz w:val="20"/>
          <w:szCs w:val="24"/>
        </w:rPr>
      </w:pPr>
      <w:r w:rsidRPr="00632206">
        <w:rPr>
          <w:rFonts w:ascii="Times New Roman" w:eastAsia="Calibri" w:hAnsi="Times New Roman" w:cs="Times New Roman"/>
          <w:spacing w:val="-6"/>
          <w:sz w:val="24"/>
          <w:szCs w:val="24"/>
        </w:rPr>
        <w:t>(прилагается отдельным файлом)</w:t>
      </w:r>
    </w:p>
    <w:p w14:paraId="24C200B2" w14:textId="77777777" w:rsidR="00632206" w:rsidRPr="00632206" w:rsidRDefault="00632206" w:rsidP="00632206">
      <w:pPr>
        <w:adjustRightInd w:val="0"/>
        <w:ind w:left="5670"/>
        <w:rPr>
          <w:rFonts w:ascii="Times New Roman" w:hAnsi="Times New Roman" w:cs="Times New Roman"/>
          <w:bCs/>
          <w:sz w:val="20"/>
          <w:szCs w:val="24"/>
        </w:rPr>
      </w:pPr>
    </w:p>
    <w:p w14:paraId="41A180BC" w14:textId="77777777" w:rsidR="00632206" w:rsidRPr="00632206" w:rsidRDefault="00632206" w:rsidP="00632206">
      <w:pPr>
        <w:adjustRightInd w:val="0"/>
        <w:ind w:left="5670"/>
        <w:rPr>
          <w:rFonts w:ascii="Times New Roman" w:hAnsi="Times New Roman" w:cs="Times New Roman"/>
          <w:bCs/>
          <w:sz w:val="20"/>
          <w:szCs w:val="24"/>
        </w:rPr>
      </w:pPr>
    </w:p>
    <w:p w14:paraId="6BD47E7E" w14:textId="77777777" w:rsidR="00632206" w:rsidRPr="00632206" w:rsidRDefault="00632206" w:rsidP="00632206">
      <w:pPr>
        <w:adjustRightInd w:val="0"/>
        <w:ind w:left="5670"/>
        <w:rPr>
          <w:rFonts w:ascii="Times New Roman" w:hAnsi="Times New Roman" w:cs="Times New Roman"/>
          <w:bCs/>
          <w:sz w:val="20"/>
          <w:szCs w:val="24"/>
        </w:rPr>
      </w:pPr>
    </w:p>
    <w:p w14:paraId="52058B94" w14:textId="77777777" w:rsidR="00632206" w:rsidRPr="00632206" w:rsidRDefault="00632206" w:rsidP="00632206">
      <w:pPr>
        <w:adjustRightInd w:val="0"/>
        <w:ind w:left="5670"/>
        <w:rPr>
          <w:rFonts w:ascii="Times New Roman" w:hAnsi="Times New Roman" w:cs="Times New Roman"/>
          <w:bCs/>
          <w:sz w:val="20"/>
          <w:szCs w:val="24"/>
        </w:rPr>
      </w:pPr>
    </w:p>
    <w:p w14:paraId="39C88482" w14:textId="77777777" w:rsidR="00632206" w:rsidRPr="00632206" w:rsidRDefault="00632206" w:rsidP="00632206">
      <w:pPr>
        <w:adjustRightInd w:val="0"/>
        <w:ind w:left="5670"/>
        <w:rPr>
          <w:rFonts w:ascii="Times New Roman" w:hAnsi="Times New Roman" w:cs="Times New Roman"/>
          <w:bCs/>
          <w:sz w:val="20"/>
          <w:szCs w:val="24"/>
        </w:rPr>
      </w:pPr>
    </w:p>
    <w:p w14:paraId="5C903D9A" w14:textId="77777777" w:rsidR="00632206" w:rsidRPr="00632206" w:rsidRDefault="00632206" w:rsidP="00632206">
      <w:pPr>
        <w:adjustRightInd w:val="0"/>
        <w:ind w:left="5670"/>
        <w:rPr>
          <w:rFonts w:ascii="Times New Roman" w:hAnsi="Times New Roman" w:cs="Times New Roman"/>
          <w:bCs/>
          <w:sz w:val="20"/>
          <w:szCs w:val="24"/>
        </w:rPr>
      </w:pPr>
    </w:p>
    <w:p w14:paraId="249816A3" w14:textId="77777777" w:rsidR="00632206" w:rsidRPr="00632206" w:rsidRDefault="00632206" w:rsidP="00632206">
      <w:pPr>
        <w:adjustRightInd w:val="0"/>
        <w:ind w:left="5670"/>
        <w:rPr>
          <w:rFonts w:ascii="Times New Roman" w:hAnsi="Times New Roman" w:cs="Times New Roman"/>
          <w:bCs/>
          <w:sz w:val="20"/>
          <w:szCs w:val="24"/>
        </w:rPr>
      </w:pPr>
    </w:p>
    <w:p w14:paraId="79A92EF2" w14:textId="77777777" w:rsidR="00632206" w:rsidRPr="00632206" w:rsidRDefault="00632206" w:rsidP="00632206">
      <w:pPr>
        <w:adjustRightInd w:val="0"/>
        <w:ind w:left="5670"/>
        <w:rPr>
          <w:rFonts w:ascii="Times New Roman" w:hAnsi="Times New Roman" w:cs="Times New Roman"/>
          <w:bCs/>
          <w:sz w:val="20"/>
          <w:szCs w:val="24"/>
        </w:rPr>
      </w:pPr>
    </w:p>
    <w:p w14:paraId="6A7B01E8" w14:textId="77777777" w:rsidR="00632206" w:rsidRPr="00632206" w:rsidRDefault="00632206" w:rsidP="00632206">
      <w:pPr>
        <w:adjustRightInd w:val="0"/>
        <w:ind w:left="5670"/>
        <w:rPr>
          <w:rFonts w:ascii="Times New Roman" w:hAnsi="Times New Roman" w:cs="Times New Roman"/>
          <w:bCs/>
          <w:sz w:val="20"/>
          <w:szCs w:val="24"/>
        </w:rPr>
      </w:pPr>
    </w:p>
    <w:p w14:paraId="0C051533" w14:textId="77777777" w:rsidR="00632206" w:rsidRPr="00632206" w:rsidRDefault="00632206" w:rsidP="00632206">
      <w:pPr>
        <w:adjustRightInd w:val="0"/>
        <w:ind w:left="5670"/>
        <w:rPr>
          <w:rFonts w:ascii="Times New Roman" w:hAnsi="Times New Roman" w:cs="Times New Roman"/>
          <w:bCs/>
          <w:sz w:val="20"/>
          <w:szCs w:val="24"/>
        </w:rPr>
      </w:pPr>
    </w:p>
    <w:p w14:paraId="3A0AF8EE" w14:textId="77777777" w:rsidR="00632206" w:rsidRPr="00632206" w:rsidRDefault="00632206" w:rsidP="00632206">
      <w:pPr>
        <w:adjustRightInd w:val="0"/>
        <w:ind w:left="5670"/>
        <w:rPr>
          <w:rFonts w:ascii="Times New Roman" w:hAnsi="Times New Roman" w:cs="Times New Roman"/>
          <w:bCs/>
          <w:sz w:val="20"/>
          <w:szCs w:val="24"/>
        </w:rPr>
      </w:pPr>
    </w:p>
    <w:p w14:paraId="51FC8D2A" w14:textId="77777777" w:rsidR="00632206" w:rsidRPr="00632206" w:rsidRDefault="00632206" w:rsidP="00632206">
      <w:pPr>
        <w:adjustRightInd w:val="0"/>
        <w:ind w:left="5670"/>
        <w:rPr>
          <w:rFonts w:ascii="Times New Roman" w:hAnsi="Times New Roman" w:cs="Times New Roman"/>
          <w:bCs/>
          <w:sz w:val="20"/>
          <w:szCs w:val="24"/>
        </w:rPr>
      </w:pPr>
    </w:p>
    <w:p w14:paraId="60C061C4" w14:textId="77777777" w:rsidR="00632206" w:rsidRPr="00632206" w:rsidRDefault="00632206" w:rsidP="00632206">
      <w:pPr>
        <w:adjustRightInd w:val="0"/>
        <w:ind w:left="5670"/>
        <w:rPr>
          <w:rFonts w:ascii="Times New Roman" w:hAnsi="Times New Roman" w:cs="Times New Roman"/>
          <w:bCs/>
          <w:sz w:val="20"/>
          <w:szCs w:val="24"/>
        </w:rPr>
      </w:pPr>
    </w:p>
    <w:p w14:paraId="4F73906B" w14:textId="77777777" w:rsidR="00632206" w:rsidRPr="00632206" w:rsidRDefault="00632206" w:rsidP="00632206">
      <w:pPr>
        <w:adjustRightInd w:val="0"/>
        <w:ind w:left="5670"/>
        <w:rPr>
          <w:rFonts w:ascii="Times New Roman" w:hAnsi="Times New Roman" w:cs="Times New Roman"/>
          <w:bCs/>
          <w:sz w:val="20"/>
          <w:szCs w:val="24"/>
        </w:rPr>
      </w:pPr>
    </w:p>
    <w:p w14:paraId="1F782826" w14:textId="77777777" w:rsidR="00632206" w:rsidRPr="00632206" w:rsidRDefault="00632206" w:rsidP="00632206">
      <w:pPr>
        <w:adjustRightInd w:val="0"/>
        <w:ind w:left="5670"/>
        <w:rPr>
          <w:rFonts w:ascii="Times New Roman" w:hAnsi="Times New Roman" w:cs="Times New Roman"/>
          <w:bCs/>
          <w:sz w:val="20"/>
          <w:szCs w:val="24"/>
        </w:rPr>
      </w:pPr>
    </w:p>
    <w:p w14:paraId="5FA8F406" w14:textId="77777777" w:rsidR="00632206" w:rsidRPr="00632206" w:rsidRDefault="00632206" w:rsidP="00632206">
      <w:pPr>
        <w:adjustRightInd w:val="0"/>
        <w:ind w:left="5670"/>
        <w:rPr>
          <w:rFonts w:ascii="Times New Roman" w:hAnsi="Times New Roman" w:cs="Times New Roman"/>
          <w:bCs/>
          <w:sz w:val="20"/>
          <w:szCs w:val="24"/>
        </w:rPr>
      </w:pPr>
    </w:p>
    <w:p w14:paraId="6FA66930" w14:textId="77777777" w:rsidR="00632206" w:rsidRPr="00632206" w:rsidRDefault="00632206" w:rsidP="00632206">
      <w:pPr>
        <w:adjustRightInd w:val="0"/>
        <w:ind w:left="5670"/>
        <w:rPr>
          <w:rFonts w:ascii="Times New Roman" w:hAnsi="Times New Roman" w:cs="Times New Roman"/>
          <w:bCs/>
          <w:sz w:val="20"/>
          <w:szCs w:val="24"/>
        </w:rPr>
      </w:pPr>
    </w:p>
    <w:p w14:paraId="5E1E3C90" w14:textId="77777777" w:rsidR="00632206" w:rsidRPr="00632206" w:rsidRDefault="00632206" w:rsidP="00632206">
      <w:pPr>
        <w:adjustRightInd w:val="0"/>
        <w:ind w:left="5670"/>
        <w:rPr>
          <w:rFonts w:ascii="Times New Roman" w:hAnsi="Times New Roman" w:cs="Times New Roman"/>
          <w:bCs/>
          <w:sz w:val="20"/>
          <w:szCs w:val="24"/>
        </w:rPr>
      </w:pPr>
    </w:p>
    <w:p w14:paraId="49065054" w14:textId="77777777" w:rsidR="00632206" w:rsidRPr="00632206" w:rsidRDefault="00632206" w:rsidP="00632206">
      <w:pPr>
        <w:adjustRightInd w:val="0"/>
        <w:ind w:left="5670"/>
        <w:rPr>
          <w:rFonts w:ascii="Times New Roman" w:hAnsi="Times New Roman" w:cs="Times New Roman"/>
          <w:bCs/>
          <w:sz w:val="20"/>
          <w:szCs w:val="24"/>
        </w:rPr>
      </w:pPr>
    </w:p>
    <w:p w14:paraId="12449590" w14:textId="77777777" w:rsidR="00632206" w:rsidRPr="00632206" w:rsidRDefault="00632206" w:rsidP="00632206">
      <w:pPr>
        <w:adjustRightInd w:val="0"/>
        <w:ind w:left="5670"/>
        <w:rPr>
          <w:rFonts w:ascii="Times New Roman" w:hAnsi="Times New Roman" w:cs="Times New Roman"/>
          <w:bCs/>
          <w:sz w:val="20"/>
          <w:szCs w:val="24"/>
        </w:rPr>
      </w:pPr>
    </w:p>
    <w:p w14:paraId="6C2A7021" w14:textId="77777777" w:rsidR="00632206" w:rsidRPr="00632206" w:rsidRDefault="00632206" w:rsidP="00632206">
      <w:pPr>
        <w:adjustRightInd w:val="0"/>
        <w:ind w:left="5670"/>
        <w:rPr>
          <w:rFonts w:ascii="Times New Roman" w:hAnsi="Times New Roman" w:cs="Times New Roman"/>
          <w:bCs/>
          <w:sz w:val="20"/>
          <w:szCs w:val="24"/>
        </w:rPr>
      </w:pPr>
    </w:p>
    <w:p w14:paraId="331C9262" w14:textId="77777777" w:rsidR="00632206" w:rsidRPr="00632206" w:rsidRDefault="00632206" w:rsidP="00632206">
      <w:pPr>
        <w:adjustRightInd w:val="0"/>
        <w:ind w:left="5670"/>
        <w:rPr>
          <w:rFonts w:ascii="Times New Roman" w:hAnsi="Times New Roman" w:cs="Times New Roman"/>
          <w:bCs/>
          <w:sz w:val="20"/>
          <w:szCs w:val="24"/>
        </w:rPr>
      </w:pPr>
    </w:p>
    <w:p w14:paraId="6A287EC2" w14:textId="77777777" w:rsidR="00632206" w:rsidRPr="00632206" w:rsidRDefault="00632206" w:rsidP="00632206">
      <w:pPr>
        <w:adjustRightInd w:val="0"/>
        <w:ind w:left="5670"/>
        <w:rPr>
          <w:rFonts w:ascii="Times New Roman" w:hAnsi="Times New Roman" w:cs="Times New Roman"/>
          <w:bCs/>
          <w:sz w:val="20"/>
          <w:szCs w:val="24"/>
        </w:rPr>
      </w:pPr>
    </w:p>
    <w:p w14:paraId="2E93CB6B" w14:textId="77777777" w:rsidR="00632206" w:rsidRPr="00632206" w:rsidRDefault="00632206" w:rsidP="00632206">
      <w:pPr>
        <w:adjustRightInd w:val="0"/>
        <w:ind w:left="5670"/>
        <w:rPr>
          <w:rFonts w:ascii="Times New Roman" w:hAnsi="Times New Roman" w:cs="Times New Roman"/>
          <w:bCs/>
          <w:sz w:val="20"/>
          <w:szCs w:val="24"/>
        </w:rPr>
      </w:pPr>
    </w:p>
    <w:p w14:paraId="76EF93C5" w14:textId="77777777" w:rsidR="00632206" w:rsidRPr="00632206" w:rsidRDefault="00632206" w:rsidP="00632206">
      <w:pPr>
        <w:adjustRightInd w:val="0"/>
        <w:ind w:left="5670"/>
        <w:rPr>
          <w:rFonts w:ascii="Times New Roman" w:hAnsi="Times New Roman" w:cs="Times New Roman"/>
          <w:bCs/>
          <w:sz w:val="20"/>
          <w:szCs w:val="24"/>
        </w:rPr>
      </w:pPr>
    </w:p>
    <w:p w14:paraId="6004ECD8" w14:textId="77777777" w:rsidR="00632206" w:rsidRPr="00632206" w:rsidRDefault="00632206" w:rsidP="00632206">
      <w:pPr>
        <w:adjustRightInd w:val="0"/>
        <w:ind w:left="5670"/>
        <w:rPr>
          <w:rFonts w:ascii="Times New Roman" w:hAnsi="Times New Roman" w:cs="Times New Roman"/>
          <w:bCs/>
          <w:sz w:val="20"/>
          <w:szCs w:val="24"/>
        </w:rPr>
      </w:pPr>
    </w:p>
    <w:p w14:paraId="37FEF31C" w14:textId="77777777" w:rsidR="00632206" w:rsidRPr="00632206" w:rsidRDefault="00632206" w:rsidP="00632206">
      <w:pPr>
        <w:adjustRightInd w:val="0"/>
        <w:ind w:left="5670"/>
        <w:rPr>
          <w:rFonts w:ascii="Times New Roman" w:hAnsi="Times New Roman" w:cs="Times New Roman"/>
          <w:bCs/>
          <w:sz w:val="20"/>
          <w:szCs w:val="24"/>
        </w:rPr>
      </w:pPr>
    </w:p>
    <w:p w14:paraId="4AC14E71" w14:textId="77777777" w:rsidR="00632206" w:rsidRPr="00632206" w:rsidRDefault="00632206" w:rsidP="00632206">
      <w:pPr>
        <w:adjustRightInd w:val="0"/>
        <w:ind w:left="5670"/>
        <w:rPr>
          <w:rFonts w:ascii="Times New Roman" w:hAnsi="Times New Roman" w:cs="Times New Roman"/>
          <w:bCs/>
          <w:sz w:val="20"/>
          <w:szCs w:val="24"/>
        </w:rPr>
      </w:pPr>
    </w:p>
    <w:p w14:paraId="74EB13A6" w14:textId="77777777" w:rsidR="00632206" w:rsidRPr="00632206" w:rsidRDefault="00632206" w:rsidP="00632206">
      <w:pPr>
        <w:adjustRightInd w:val="0"/>
        <w:ind w:left="5670"/>
        <w:rPr>
          <w:rFonts w:ascii="Times New Roman" w:hAnsi="Times New Roman" w:cs="Times New Roman"/>
          <w:bCs/>
          <w:sz w:val="20"/>
          <w:szCs w:val="24"/>
        </w:rPr>
      </w:pPr>
    </w:p>
    <w:p w14:paraId="795DB5E5" w14:textId="77777777" w:rsidR="00632206" w:rsidRPr="00632206" w:rsidRDefault="00632206" w:rsidP="00632206">
      <w:pPr>
        <w:adjustRightInd w:val="0"/>
        <w:ind w:left="5670"/>
        <w:rPr>
          <w:rFonts w:ascii="Times New Roman" w:hAnsi="Times New Roman" w:cs="Times New Roman"/>
          <w:bCs/>
          <w:sz w:val="20"/>
          <w:szCs w:val="24"/>
        </w:rPr>
      </w:pPr>
    </w:p>
    <w:p w14:paraId="1B18164B" w14:textId="77777777" w:rsidR="00632206" w:rsidRPr="00632206" w:rsidRDefault="00632206" w:rsidP="00632206">
      <w:pPr>
        <w:adjustRightInd w:val="0"/>
        <w:ind w:left="5670"/>
        <w:rPr>
          <w:rFonts w:ascii="Times New Roman" w:hAnsi="Times New Roman" w:cs="Times New Roman"/>
          <w:bCs/>
          <w:sz w:val="20"/>
          <w:szCs w:val="24"/>
        </w:rPr>
      </w:pPr>
    </w:p>
    <w:p w14:paraId="061BF7B8" w14:textId="77777777" w:rsidR="00632206" w:rsidRPr="00632206" w:rsidRDefault="00632206" w:rsidP="00632206">
      <w:pPr>
        <w:adjustRightInd w:val="0"/>
        <w:ind w:left="5670"/>
        <w:rPr>
          <w:rFonts w:ascii="Times New Roman" w:hAnsi="Times New Roman" w:cs="Times New Roman"/>
          <w:bCs/>
          <w:sz w:val="20"/>
          <w:szCs w:val="24"/>
        </w:rPr>
      </w:pPr>
    </w:p>
    <w:p w14:paraId="79FAF15B" w14:textId="77777777" w:rsidR="00632206" w:rsidRPr="00632206" w:rsidRDefault="00632206" w:rsidP="00632206">
      <w:pPr>
        <w:adjustRightInd w:val="0"/>
        <w:ind w:left="5670"/>
        <w:rPr>
          <w:rFonts w:ascii="Times New Roman" w:hAnsi="Times New Roman" w:cs="Times New Roman"/>
          <w:bCs/>
          <w:sz w:val="20"/>
          <w:szCs w:val="24"/>
        </w:rPr>
      </w:pPr>
    </w:p>
    <w:p w14:paraId="2B0A3402" w14:textId="77777777" w:rsidR="00632206" w:rsidRPr="00632206" w:rsidRDefault="00632206" w:rsidP="00632206">
      <w:pPr>
        <w:adjustRightInd w:val="0"/>
        <w:ind w:left="5670"/>
        <w:rPr>
          <w:rFonts w:ascii="Times New Roman" w:hAnsi="Times New Roman" w:cs="Times New Roman"/>
          <w:bCs/>
          <w:sz w:val="20"/>
          <w:szCs w:val="24"/>
        </w:rPr>
      </w:pPr>
    </w:p>
    <w:p w14:paraId="417A059F" w14:textId="77777777" w:rsidR="00632206" w:rsidRPr="00632206" w:rsidRDefault="00632206" w:rsidP="00632206">
      <w:pPr>
        <w:adjustRightInd w:val="0"/>
        <w:ind w:left="5670"/>
        <w:rPr>
          <w:rFonts w:ascii="Times New Roman" w:hAnsi="Times New Roman" w:cs="Times New Roman"/>
          <w:bCs/>
          <w:sz w:val="20"/>
          <w:szCs w:val="24"/>
        </w:rPr>
      </w:pPr>
      <w:r w:rsidRPr="00632206">
        <w:rPr>
          <w:rFonts w:ascii="Times New Roman" w:hAnsi="Times New Roman" w:cs="Times New Roman"/>
          <w:bCs/>
          <w:sz w:val="20"/>
          <w:szCs w:val="24"/>
        </w:rPr>
        <w:br w:type="page"/>
      </w:r>
    </w:p>
    <w:p w14:paraId="013676E3" w14:textId="77777777" w:rsidR="00632206" w:rsidRPr="00632206" w:rsidRDefault="00632206" w:rsidP="00632206">
      <w:pPr>
        <w:adjustRightInd w:val="0"/>
        <w:ind w:left="5670"/>
        <w:rPr>
          <w:rFonts w:ascii="Times New Roman" w:hAnsi="Times New Roman" w:cs="Times New Roman"/>
          <w:bCs/>
          <w:sz w:val="20"/>
          <w:szCs w:val="24"/>
          <w:lang w:val="ru-RU"/>
        </w:rPr>
      </w:pPr>
      <w:r w:rsidRPr="00632206">
        <w:rPr>
          <w:rFonts w:ascii="Times New Roman" w:hAnsi="Times New Roman" w:cs="Times New Roman"/>
          <w:bCs/>
          <w:sz w:val="20"/>
          <w:szCs w:val="24"/>
          <w:lang w:val="ru-RU"/>
        </w:rPr>
        <w:lastRenderedPageBreak/>
        <w:t>Приложение № 2</w:t>
      </w:r>
      <w:r w:rsidRPr="00632206">
        <w:rPr>
          <w:rFonts w:ascii="Times New Roman" w:hAnsi="Times New Roman" w:cs="Times New Roman"/>
          <w:sz w:val="20"/>
          <w:szCs w:val="24"/>
          <w:vertAlign w:val="superscript"/>
        </w:rPr>
        <w:footnoteReference w:id="35"/>
      </w:r>
    </w:p>
    <w:p w14:paraId="217B98F1" w14:textId="77777777" w:rsidR="00632206" w:rsidRPr="00632206" w:rsidRDefault="00632206" w:rsidP="00632206">
      <w:pPr>
        <w:adjustRightInd w:val="0"/>
        <w:ind w:left="5670"/>
        <w:rPr>
          <w:rFonts w:ascii="Times New Roman" w:hAnsi="Times New Roman" w:cs="Times New Roman"/>
          <w:bCs/>
          <w:sz w:val="20"/>
          <w:szCs w:val="24"/>
          <w:lang w:val="ru-RU"/>
        </w:rPr>
      </w:pPr>
      <w:r w:rsidRPr="00632206">
        <w:rPr>
          <w:rFonts w:ascii="Times New Roman" w:hAnsi="Times New Roman" w:cs="Times New Roman"/>
          <w:bCs/>
          <w:sz w:val="20"/>
          <w:szCs w:val="24"/>
          <w:lang w:val="ru-RU"/>
        </w:rPr>
        <w:t>к Договору купли-продажи имущества</w:t>
      </w:r>
    </w:p>
    <w:p w14:paraId="1DA70B0E" w14:textId="77777777" w:rsidR="00632206" w:rsidRPr="00632206" w:rsidRDefault="00632206" w:rsidP="00632206">
      <w:pPr>
        <w:adjustRightInd w:val="0"/>
        <w:ind w:left="5670"/>
        <w:rPr>
          <w:rFonts w:ascii="Times New Roman" w:hAnsi="Times New Roman" w:cs="Times New Roman"/>
          <w:sz w:val="20"/>
          <w:szCs w:val="24"/>
          <w:lang w:val="ru-RU"/>
        </w:rPr>
      </w:pPr>
      <w:r w:rsidRPr="00632206">
        <w:rPr>
          <w:rFonts w:ascii="Times New Roman" w:hAnsi="Times New Roman" w:cs="Times New Roman"/>
          <w:sz w:val="20"/>
          <w:szCs w:val="24"/>
          <w:lang w:val="ru-RU"/>
        </w:rPr>
        <w:t>№ _______________ от «_____» _______________ 20___ г.</w:t>
      </w:r>
    </w:p>
    <w:p w14:paraId="2C5FCB3A" w14:textId="77777777" w:rsidR="00632206" w:rsidRPr="00632206" w:rsidRDefault="00632206" w:rsidP="00632206">
      <w:pPr>
        <w:adjustRightInd w:val="0"/>
        <w:rPr>
          <w:rFonts w:ascii="Times New Roman" w:hAnsi="Times New Roman" w:cs="Times New Roman"/>
          <w:bCs/>
          <w:sz w:val="20"/>
          <w:szCs w:val="24"/>
          <w:lang w:val="ru-RU"/>
        </w:rPr>
      </w:pPr>
    </w:p>
    <w:p w14:paraId="72043590"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2687D46E"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43ED4C9D"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01A0F5E9"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17069B14"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737800EA"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5DC8149E"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5FCBE084"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p>
    <w:p w14:paraId="2B71101B" w14:textId="77777777" w:rsidR="00632206" w:rsidRPr="00632206" w:rsidRDefault="00632206" w:rsidP="00632206">
      <w:pPr>
        <w:adjustRightInd w:val="0"/>
        <w:jc w:val="center"/>
        <w:rPr>
          <w:rFonts w:ascii="Times New Roman" w:eastAsia="Calibri" w:hAnsi="Times New Roman" w:cs="Times New Roman"/>
          <w:b/>
          <w:color w:val="000000"/>
          <w:spacing w:val="-6"/>
          <w:sz w:val="24"/>
          <w:szCs w:val="24"/>
          <w:lang w:val="ru-RU"/>
        </w:rPr>
      </w:pPr>
      <w:r w:rsidRPr="00632206">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2B83A1B8" w14:textId="77777777" w:rsidR="00632206" w:rsidRPr="00632206" w:rsidRDefault="00632206" w:rsidP="00632206">
      <w:pPr>
        <w:adjustRightInd w:val="0"/>
        <w:jc w:val="center"/>
        <w:rPr>
          <w:rFonts w:ascii="Times New Roman" w:hAnsi="Times New Roman" w:cs="Times New Roman"/>
          <w:bCs/>
          <w:sz w:val="20"/>
          <w:szCs w:val="24"/>
          <w:lang w:val="ru-RU"/>
        </w:rPr>
      </w:pPr>
      <w:r w:rsidRPr="00632206">
        <w:rPr>
          <w:rFonts w:ascii="Times New Roman" w:eastAsia="Calibri" w:hAnsi="Times New Roman" w:cs="Times New Roman"/>
          <w:b/>
          <w:color w:val="000000"/>
          <w:spacing w:val="-6"/>
          <w:sz w:val="24"/>
          <w:szCs w:val="24"/>
          <w:lang w:val="ru-RU"/>
        </w:rPr>
        <w:t xml:space="preserve">иной документ </w:t>
      </w:r>
      <w:r w:rsidRPr="00632206">
        <w:rPr>
          <w:rFonts w:ascii="Times New Roman" w:eastAsia="Calibri" w:hAnsi="Times New Roman" w:cs="Times New Roman"/>
          <w:b/>
          <w:spacing w:val="-6"/>
          <w:sz w:val="24"/>
          <w:szCs w:val="24"/>
          <w:lang w:val="ru-RU"/>
        </w:rPr>
        <w:t>___________________</w:t>
      </w:r>
    </w:p>
    <w:p w14:paraId="73DFD560" w14:textId="77777777" w:rsidR="00632206" w:rsidRPr="00632206" w:rsidRDefault="00632206" w:rsidP="00632206">
      <w:pPr>
        <w:adjustRightInd w:val="0"/>
        <w:jc w:val="center"/>
        <w:rPr>
          <w:rFonts w:ascii="Times New Roman" w:hAnsi="Times New Roman" w:cs="Times New Roman"/>
          <w:bCs/>
          <w:sz w:val="20"/>
          <w:szCs w:val="24"/>
          <w:lang w:val="ru-RU"/>
        </w:rPr>
      </w:pPr>
      <w:r w:rsidRPr="00632206">
        <w:rPr>
          <w:rFonts w:ascii="Times New Roman" w:eastAsia="Calibri" w:hAnsi="Times New Roman" w:cs="Times New Roman"/>
          <w:spacing w:val="-6"/>
          <w:sz w:val="24"/>
          <w:szCs w:val="24"/>
          <w:lang w:val="ru-RU"/>
        </w:rPr>
        <w:t>(прилагается отдельным файлом)</w:t>
      </w:r>
    </w:p>
    <w:p w14:paraId="6D09B34A" w14:textId="77777777" w:rsidR="00632206" w:rsidRPr="00632206" w:rsidRDefault="00632206" w:rsidP="00632206">
      <w:pPr>
        <w:adjustRightInd w:val="0"/>
        <w:ind w:left="5670"/>
        <w:rPr>
          <w:rFonts w:ascii="Times New Roman" w:hAnsi="Times New Roman" w:cs="Times New Roman"/>
          <w:bCs/>
          <w:sz w:val="20"/>
          <w:szCs w:val="24"/>
          <w:lang w:val="ru-RU"/>
        </w:rPr>
      </w:pPr>
    </w:p>
    <w:p w14:paraId="283021FC" w14:textId="77777777" w:rsidR="00632206" w:rsidRPr="00632206" w:rsidRDefault="00632206" w:rsidP="00632206">
      <w:pPr>
        <w:adjustRightInd w:val="0"/>
        <w:ind w:left="5670"/>
        <w:rPr>
          <w:rFonts w:ascii="Times New Roman" w:hAnsi="Times New Roman" w:cs="Times New Roman"/>
          <w:bCs/>
          <w:sz w:val="20"/>
          <w:szCs w:val="24"/>
          <w:lang w:val="ru-RU"/>
        </w:rPr>
      </w:pPr>
    </w:p>
    <w:p w14:paraId="59947D03" w14:textId="77777777" w:rsidR="00632206" w:rsidRPr="00632206" w:rsidRDefault="00632206" w:rsidP="00632206">
      <w:pPr>
        <w:adjustRightInd w:val="0"/>
        <w:ind w:left="5670"/>
        <w:rPr>
          <w:rFonts w:ascii="Times New Roman" w:hAnsi="Times New Roman" w:cs="Times New Roman"/>
          <w:bCs/>
          <w:sz w:val="20"/>
          <w:szCs w:val="24"/>
          <w:lang w:val="ru-RU"/>
        </w:rPr>
      </w:pPr>
    </w:p>
    <w:p w14:paraId="308CCC55" w14:textId="77777777" w:rsidR="00632206" w:rsidRPr="00632206" w:rsidRDefault="00632206" w:rsidP="00632206">
      <w:pPr>
        <w:adjustRightInd w:val="0"/>
        <w:ind w:left="5670"/>
        <w:rPr>
          <w:rFonts w:ascii="Times New Roman" w:hAnsi="Times New Roman" w:cs="Times New Roman"/>
          <w:bCs/>
          <w:sz w:val="20"/>
          <w:szCs w:val="24"/>
          <w:lang w:val="ru-RU"/>
        </w:rPr>
      </w:pPr>
    </w:p>
    <w:p w14:paraId="2487B677" w14:textId="77777777" w:rsidR="00632206" w:rsidRPr="00632206" w:rsidRDefault="00632206" w:rsidP="00632206">
      <w:pPr>
        <w:adjustRightInd w:val="0"/>
        <w:ind w:left="5670"/>
        <w:rPr>
          <w:rFonts w:ascii="Times New Roman" w:hAnsi="Times New Roman" w:cs="Times New Roman"/>
          <w:bCs/>
          <w:sz w:val="20"/>
          <w:szCs w:val="24"/>
          <w:lang w:val="ru-RU"/>
        </w:rPr>
      </w:pPr>
    </w:p>
    <w:p w14:paraId="056FC80E" w14:textId="77777777" w:rsidR="00632206" w:rsidRPr="00632206" w:rsidRDefault="00632206" w:rsidP="00632206">
      <w:pPr>
        <w:adjustRightInd w:val="0"/>
        <w:ind w:left="5670"/>
        <w:rPr>
          <w:rFonts w:ascii="Times New Roman" w:hAnsi="Times New Roman" w:cs="Times New Roman"/>
          <w:bCs/>
          <w:sz w:val="20"/>
          <w:szCs w:val="24"/>
          <w:lang w:val="ru-RU"/>
        </w:rPr>
      </w:pPr>
    </w:p>
    <w:p w14:paraId="2C5A65E1" w14:textId="77777777" w:rsidR="00632206" w:rsidRPr="00632206" w:rsidRDefault="00632206" w:rsidP="00632206">
      <w:pPr>
        <w:adjustRightInd w:val="0"/>
        <w:ind w:left="5670"/>
        <w:rPr>
          <w:rFonts w:ascii="Times New Roman" w:hAnsi="Times New Roman" w:cs="Times New Roman"/>
          <w:bCs/>
          <w:sz w:val="20"/>
          <w:szCs w:val="24"/>
          <w:lang w:val="ru-RU"/>
        </w:rPr>
      </w:pPr>
    </w:p>
    <w:p w14:paraId="23032356" w14:textId="77777777" w:rsidR="00632206" w:rsidRPr="00632206" w:rsidRDefault="00632206" w:rsidP="00632206">
      <w:pPr>
        <w:adjustRightInd w:val="0"/>
        <w:ind w:left="5670"/>
        <w:rPr>
          <w:rFonts w:ascii="Times New Roman" w:hAnsi="Times New Roman" w:cs="Times New Roman"/>
          <w:bCs/>
          <w:sz w:val="20"/>
          <w:szCs w:val="24"/>
          <w:lang w:val="ru-RU"/>
        </w:rPr>
      </w:pPr>
    </w:p>
    <w:p w14:paraId="4A6F4F5E" w14:textId="77777777" w:rsidR="00632206" w:rsidRPr="00632206" w:rsidRDefault="00632206" w:rsidP="00632206">
      <w:pPr>
        <w:adjustRightInd w:val="0"/>
        <w:ind w:left="5670"/>
        <w:rPr>
          <w:rFonts w:ascii="Times New Roman" w:hAnsi="Times New Roman" w:cs="Times New Roman"/>
          <w:bCs/>
          <w:sz w:val="20"/>
          <w:szCs w:val="24"/>
          <w:lang w:val="ru-RU"/>
        </w:rPr>
      </w:pPr>
    </w:p>
    <w:p w14:paraId="2B449AAC" w14:textId="77777777" w:rsidR="00632206" w:rsidRPr="00632206" w:rsidRDefault="00632206" w:rsidP="00632206">
      <w:pPr>
        <w:adjustRightInd w:val="0"/>
        <w:ind w:left="5670"/>
        <w:rPr>
          <w:rFonts w:ascii="Times New Roman" w:hAnsi="Times New Roman" w:cs="Times New Roman"/>
          <w:bCs/>
          <w:sz w:val="20"/>
          <w:szCs w:val="24"/>
          <w:lang w:val="ru-RU"/>
        </w:rPr>
      </w:pPr>
    </w:p>
    <w:p w14:paraId="01EE83F1" w14:textId="77777777" w:rsidR="00632206" w:rsidRPr="00632206" w:rsidRDefault="00632206" w:rsidP="00632206">
      <w:pPr>
        <w:adjustRightInd w:val="0"/>
        <w:ind w:left="5670"/>
        <w:rPr>
          <w:rFonts w:ascii="Times New Roman" w:hAnsi="Times New Roman" w:cs="Times New Roman"/>
          <w:bCs/>
          <w:sz w:val="20"/>
          <w:szCs w:val="24"/>
          <w:lang w:val="ru-RU"/>
        </w:rPr>
      </w:pPr>
    </w:p>
    <w:p w14:paraId="364864A8" w14:textId="77777777" w:rsidR="00632206" w:rsidRPr="00632206" w:rsidRDefault="00632206" w:rsidP="00632206">
      <w:pPr>
        <w:adjustRightInd w:val="0"/>
        <w:ind w:left="5670"/>
        <w:rPr>
          <w:rFonts w:ascii="Times New Roman" w:hAnsi="Times New Roman" w:cs="Times New Roman"/>
          <w:bCs/>
          <w:sz w:val="20"/>
          <w:szCs w:val="24"/>
          <w:lang w:val="ru-RU"/>
        </w:rPr>
      </w:pPr>
    </w:p>
    <w:p w14:paraId="124A4C0A" w14:textId="77777777" w:rsidR="00632206" w:rsidRPr="00632206" w:rsidRDefault="00632206" w:rsidP="00632206">
      <w:pPr>
        <w:adjustRightInd w:val="0"/>
        <w:ind w:left="5670"/>
        <w:rPr>
          <w:rFonts w:ascii="Times New Roman" w:hAnsi="Times New Roman" w:cs="Times New Roman"/>
          <w:bCs/>
          <w:sz w:val="20"/>
          <w:szCs w:val="24"/>
          <w:lang w:val="ru-RU"/>
        </w:rPr>
      </w:pPr>
    </w:p>
    <w:p w14:paraId="4753DF4B" w14:textId="77777777" w:rsidR="00632206" w:rsidRPr="00632206" w:rsidRDefault="00632206" w:rsidP="00632206">
      <w:pPr>
        <w:adjustRightInd w:val="0"/>
        <w:ind w:left="5670"/>
        <w:rPr>
          <w:rFonts w:ascii="Times New Roman" w:hAnsi="Times New Roman" w:cs="Times New Roman"/>
          <w:bCs/>
          <w:sz w:val="20"/>
          <w:szCs w:val="24"/>
          <w:lang w:val="ru-RU"/>
        </w:rPr>
      </w:pPr>
    </w:p>
    <w:p w14:paraId="77AA1AE8" w14:textId="77777777" w:rsidR="00632206" w:rsidRPr="00632206" w:rsidRDefault="00632206" w:rsidP="00632206">
      <w:pPr>
        <w:adjustRightInd w:val="0"/>
        <w:ind w:left="5670"/>
        <w:rPr>
          <w:rFonts w:ascii="Times New Roman" w:hAnsi="Times New Roman" w:cs="Times New Roman"/>
          <w:bCs/>
          <w:sz w:val="20"/>
          <w:szCs w:val="24"/>
          <w:lang w:val="ru-RU"/>
        </w:rPr>
      </w:pPr>
    </w:p>
    <w:p w14:paraId="53D72E3E" w14:textId="77777777" w:rsidR="00632206" w:rsidRPr="00632206" w:rsidRDefault="00632206" w:rsidP="00632206">
      <w:pPr>
        <w:adjustRightInd w:val="0"/>
        <w:ind w:left="5670"/>
        <w:rPr>
          <w:rFonts w:ascii="Times New Roman" w:hAnsi="Times New Roman" w:cs="Times New Roman"/>
          <w:bCs/>
          <w:sz w:val="20"/>
          <w:szCs w:val="24"/>
          <w:lang w:val="ru-RU"/>
        </w:rPr>
      </w:pPr>
    </w:p>
    <w:p w14:paraId="0115D306" w14:textId="77777777" w:rsidR="00632206" w:rsidRPr="00632206" w:rsidRDefault="00632206" w:rsidP="00632206">
      <w:pPr>
        <w:adjustRightInd w:val="0"/>
        <w:ind w:left="5670"/>
        <w:rPr>
          <w:rFonts w:ascii="Times New Roman" w:hAnsi="Times New Roman" w:cs="Times New Roman"/>
          <w:bCs/>
          <w:sz w:val="20"/>
          <w:szCs w:val="24"/>
          <w:lang w:val="ru-RU"/>
        </w:rPr>
      </w:pPr>
    </w:p>
    <w:p w14:paraId="3D4D4022" w14:textId="77777777" w:rsidR="00632206" w:rsidRPr="00632206" w:rsidRDefault="00632206" w:rsidP="00632206">
      <w:pPr>
        <w:adjustRightInd w:val="0"/>
        <w:ind w:left="5670"/>
        <w:rPr>
          <w:rFonts w:ascii="Times New Roman" w:hAnsi="Times New Roman" w:cs="Times New Roman"/>
          <w:bCs/>
          <w:sz w:val="20"/>
          <w:szCs w:val="24"/>
          <w:lang w:val="ru-RU"/>
        </w:rPr>
      </w:pPr>
    </w:p>
    <w:p w14:paraId="57A21F9C" w14:textId="77777777" w:rsidR="00632206" w:rsidRPr="00632206" w:rsidRDefault="00632206" w:rsidP="00632206">
      <w:pPr>
        <w:adjustRightInd w:val="0"/>
        <w:ind w:left="5670"/>
        <w:rPr>
          <w:rFonts w:ascii="Times New Roman" w:hAnsi="Times New Roman" w:cs="Times New Roman"/>
          <w:bCs/>
          <w:sz w:val="20"/>
          <w:szCs w:val="24"/>
          <w:lang w:val="ru-RU"/>
        </w:rPr>
      </w:pPr>
    </w:p>
    <w:p w14:paraId="01A37F03" w14:textId="77777777" w:rsidR="00632206" w:rsidRPr="00632206" w:rsidRDefault="00632206" w:rsidP="00632206">
      <w:pPr>
        <w:adjustRightInd w:val="0"/>
        <w:ind w:left="5670"/>
        <w:rPr>
          <w:rFonts w:ascii="Times New Roman" w:hAnsi="Times New Roman" w:cs="Times New Roman"/>
          <w:bCs/>
          <w:sz w:val="20"/>
          <w:szCs w:val="24"/>
          <w:lang w:val="ru-RU"/>
        </w:rPr>
      </w:pPr>
    </w:p>
    <w:p w14:paraId="784C59AC" w14:textId="77777777" w:rsidR="00632206" w:rsidRPr="00632206" w:rsidRDefault="00632206" w:rsidP="00632206">
      <w:pPr>
        <w:adjustRightInd w:val="0"/>
        <w:ind w:left="5670"/>
        <w:rPr>
          <w:rFonts w:ascii="Times New Roman" w:hAnsi="Times New Roman" w:cs="Times New Roman"/>
          <w:bCs/>
          <w:sz w:val="20"/>
          <w:szCs w:val="24"/>
          <w:lang w:val="ru-RU"/>
        </w:rPr>
      </w:pPr>
    </w:p>
    <w:p w14:paraId="2419158C" w14:textId="77777777" w:rsidR="00632206" w:rsidRPr="00632206" w:rsidRDefault="00632206" w:rsidP="00632206">
      <w:pPr>
        <w:adjustRightInd w:val="0"/>
        <w:ind w:left="5670"/>
        <w:rPr>
          <w:rFonts w:ascii="Times New Roman" w:hAnsi="Times New Roman" w:cs="Times New Roman"/>
          <w:bCs/>
          <w:sz w:val="20"/>
          <w:szCs w:val="24"/>
          <w:lang w:val="ru-RU"/>
        </w:rPr>
      </w:pPr>
    </w:p>
    <w:p w14:paraId="715C56D3" w14:textId="77777777" w:rsidR="00632206" w:rsidRPr="00632206" w:rsidRDefault="00632206" w:rsidP="00632206">
      <w:pPr>
        <w:adjustRightInd w:val="0"/>
        <w:ind w:left="5670"/>
        <w:rPr>
          <w:rFonts w:ascii="Times New Roman" w:hAnsi="Times New Roman" w:cs="Times New Roman"/>
          <w:bCs/>
          <w:sz w:val="20"/>
          <w:szCs w:val="24"/>
          <w:lang w:val="ru-RU"/>
        </w:rPr>
      </w:pPr>
    </w:p>
    <w:p w14:paraId="7E7BDAFA" w14:textId="77777777" w:rsidR="00632206" w:rsidRPr="00632206" w:rsidRDefault="00632206" w:rsidP="00632206">
      <w:pPr>
        <w:adjustRightInd w:val="0"/>
        <w:ind w:left="5670"/>
        <w:rPr>
          <w:rFonts w:ascii="Times New Roman" w:hAnsi="Times New Roman" w:cs="Times New Roman"/>
          <w:bCs/>
          <w:sz w:val="20"/>
          <w:szCs w:val="24"/>
          <w:lang w:val="ru-RU"/>
        </w:rPr>
      </w:pPr>
    </w:p>
    <w:p w14:paraId="708CB29C" w14:textId="77777777" w:rsidR="00632206" w:rsidRPr="00632206" w:rsidRDefault="00632206" w:rsidP="00632206">
      <w:pPr>
        <w:adjustRightInd w:val="0"/>
        <w:ind w:left="5670"/>
        <w:rPr>
          <w:rFonts w:ascii="Times New Roman" w:hAnsi="Times New Roman" w:cs="Times New Roman"/>
          <w:bCs/>
          <w:sz w:val="20"/>
          <w:szCs w:val="24"/>
          <w:lang w:val="ru-RU"/>
        </w:rPr>
      </w:pPr>
    </w:p>
    <w:p w14:paraId="60AD0C5F" w14:textId="77777777" w:rsidR="00632206" w:rsidRPr="00632206" w:rsidRDefault="00632206" w:rsidP="00632206">
      <w:pPr>
        <w:adjustRightInd w:val="0"/>
        <w:ind w:left="5670"/>
        <w:rPr>
          <w:rFonts w:ascii="Times New Roman" w:hAnsi="Times New Roman" w:cs="Times New Roman"/>
          <w:bCs/>
          <w:sz w:val="20"/>
          <w:szCs w:val="24"/>
          <w:lang w:val="ru-RU"/>
        </w:rPr>
      </w:pPr>
    </w:p>
    <w:p w14:paraId="69C08288" w14:textId="77777777" w:rsidR="00632206" w:rsidRPr="00632206" w:rsidRDefault="00632206" w:rsidP="00632206">
      <w:pPr>
        <w:adjustRightInd w:val="0"/>
        <w:ind w:left="5670"/>
        <w:rPr>
          <w:rFonts w:ascii="Times New Roman" w:hAnsi="Times New Roman" w:cs="Times New Roman"/>
          <w:bCs/>
          <w:sz w:val="20"/>
          <w:szCs w:val="24"/>
          <w:lang w:val="ru-RU"/>
        </w:rPr>
      </w:pPr>
    </w:p>
    <w:p w14:paraId="195C9C6F" w14:textId="77777777" w:rsidR="00632206" w:rsidRPr="00632206" w:rsidRDefault="00632206" w:rsidP="00632206">
      <w:pPr>
        <w:adjustRightInd w:val="0"/>
        <w:ind w:left="5670"/>
        <w:rPr>
          <w:rFonts w:ascii="Times New Roman" w:hAnsi="Times New Roman" w:cs="Times New Roman"/>
          <w:bCs/>
          <w:sz w:val="20"/>
          <w:szCs w:val="24"/>
          <w:lang w:val="ru-RU"/>
        </w:rPr>
      </w:pPr>
    </w:p>
    <w:p w14:paraId="10EA1FED" w14:textId="77777777" w:rsidR="00632206" w:rsidRPr="00632206" w:rsidRDefault="00632206" w:rsidP="00632206">
      <w:pPr>
        <w:adjustRightInd w:val="0"/>
        <w:ind w:left="5670"/>
        <w:rPr>
          <w:rFonts w:ascii="Times New Roman" w:hAnsi="Times New Roman" w:cs="Times New Roman"/>
          <w:bCs/>
          <w:sz w:val="20"/>
          <w:szCs w:val="24"/>
          <w:lang w:val="ru-RU"/>
        </w:rPr>
      </w:pPr>
    </w:p>
    <w:p w14:paraId="00D77329" w14:textId="77777777" w:rsidR="00632206" w:rsidRPr="00632206" w:rsidRDefault="00632206" w:rsidP="00632206">
      <w:pPr>
        <w:adjustRightInd w:val="0"/>
        <w:ind w:left="5670"/>
        <w:rPr>
          <w:rFonts w:ascii="Times New Roman" w:hAnsi="Times New Roman" w:cs="Times New Roman"/>
          <w:bCs/>
          <w:sz w:val="20"/>
          <w:szCs w:val="24"/>
          <w:lang w:val="ru-RU"/>
        </w:rPr>
      </w:pPr>
    </w:p>
    <w:p w14:paraId="646997E0" w14:textId="77777777" w:rsidR="00632206" w:rsidRPr="00632206" w:rsidRDefault="00632206" w:rsidP="00632206">
      <w:pPr>
        <w:adjustRightInd w:val="0"/>
        <w:ind w:left="5670"/>
        <w:rPr>
          <w:rFonts w:ascii="Times New Roman" w:hAnsi="Times New Roman" w:cs="Times New Roman"/>
          <w:bCs/>
          <w:sz w:val="20"/>
          <w:szCs w:val="24"/>
          <w:lang w:val="ru-RU"/>
        </w:rPr>
      </w:pPr>
    </w:p>
    <w:p w14:paraId="41F45E1E" w14:textId="77777777" w:rsidR="00632206" w:rsidRPr="00632206" w:rsidRDefault="00632206" w:rsidP="00632206">
      <w:pPr>
        <w:adjustRightInd w:val="0"/>
        <w:ind w:left="5670"/>
        <w:rPr>
          <w:rFonts w:ascii="Times New Roman" w:hAnsi="Times New Roman" w:cs="Times New Roman"/>
          <w:bCs/>
          <w:sz w:val="20"/>
          <w:szCs w:val="24"/>
          <w:lang w:val="ru-RU"/>
        </w:rPr>
      </w:pPr>
    </w:p>
    <w:p w14:paraId="56CB7FDC" w14:textId="77777777" w:rsidR="00632206" w:rsidRPr="00632206" w:rsidRDefault="00632206" w:rsidP="00632206">
      <w:pPr>
        <w:adjustRightInd w:val="0"/>
        <w:ind w:left="5670"/>
        <w:rPr>
          <w:rFonts w:ascii="Times New Roman" w:hAnsi="Times New Roman" w:cs="Times New Roman"/>
          <w:bCs/>
          <w:sz w:val="20"/>
          <w:szCs w:val="24"/>
          <w:lang w:val="ru-RU"/>
        </w:rPr>
      </w:pPr>
    </w:p>
    <w:p w14:paraId="57F50864" w14:textId="77777777" w:rsidR="00632206" w:rsidRPr="00632206" w:rsidRDefault="00632206" w:rsidP="00632206">
      <w:pPr>
        <w:adjustRightInd w:val="0"/>
        <w:ind w:left="5670"/>
        <w:rPr>
          <w:rFonts w:ascii="Times New Roman" w:hAnsi="Times New Roman" w:cs="Times New Roman"/>
          <w:bCs/>
          <w:sz w:val="20"/>
          <w:szCs w:val="24"/>
          <w:lang w:val="ru-RU"/>
        </w:rPr>
      </w:pPr>
    </w:p>
    <w:p w14:paraId="6E4FCCA0" w14:textId="77777777" w:rsidR="00632206" w:rsidRPr="00632206" w:rsidRDefault="00632206" w:rsidP="00632206">
      <w:pPr>
        <w:adjustRightInd w:val="0"/>
        <w:ind w:left="5670"/>
        <w:rPr>
          <w:rFonts w:ascii="Times New Roman" w:hAnsi="Times New Roman" w:cs="Times New Roman"/>
          <w:bCs/>
          <w:sz w:val="20"/>
          <w:szCs w:val="24"/>
          <w:lang w:val="ru-RU"/>
        </w:rPr>
      </w:pPr>
    </w:p>
    <w:p w14:paraId="066A1056" w14:textId="77777777" w:rsidR="00632206" w:rsidRPr="00632206" w:rsidRDefault="00632206" w:rsidP="00632206">
      <w:pPr>
        <w:adjustRightInd w:val="0"/>
        <w:ind w:left="5670"/>
        <w:rPr>
          <w:rFonts w:ascii="Times New Roman" w:hAnsi="Times New Roman" w:cs="Times New Roman"/>
          <w:bCs/>
          <w:sz w:val="20"/>
          <w:szCs w:val="24"/>
          <w:lang w:val="ru-RU"/>
        </w:rPr>
      </w:pPr>
    </w:p>
    <w:p w14:paraId="2E01709C" w14:textId="77777777" w:rsidR="00632206" w:rsidRPr="00632206" w:rsidRDefault="00632206" w:rsidP="00632206">
      <w:pPr>
        <w:adjustRightInd w:val="0"/>
        <w:rPr>
          <w:rFonts w:ascii="Times New Roman" w:hAnsi="Times New Roman" w:cs="Times New Roman"/>
          <w:bCs/>
          <w:sz w:val="20"/>
          <w:szCs w:val="24"/>
          <w:lang w:val="ru-RU"/>
        </w:rPr>
      </w:pPr>
    </w:p>
    <w:p w14:paraId="0849E173" w14:textId="77777777" w:rsidR="00632206" w:rsidRPr="00632206" w:rsidRDefault="00632206" w:rsidP="00632206">
      <w:pPr>
        <w:ind w:right="-84"/>
        <w:jc w:val="both"/>
        <w:rPr>
          <w:rFonts w:ascii="Times New Roman" w:eastAsia="Calibri" w:hAnsi="Times New Roman" w:cs="Times New Roman"/>
          <w:color w:val="000000"/>
          <w:spacing w:val="2"/>
          <w:sz w:val="24"/>
          <w:szCs w:val="24"/>
          <w:lang w:val="ru-RU"/>
        </w:rPr>
      </w:pPr>
    </w:p>
    <w:p w14:paraId="155AA4EA" w14:textId="77777777" w:rsidR="00632206" w:rsidRPr="00632206" w:rsidRDefault="00632206" w:rsidP="00632206">
      <w:pPr>
        <w:ind w:right="-84"/>
        <w:jc w:val="both"/>
        <w:rPr>
          <w:rFonts w:ascii="Times New Roman" w:hAnsi="Times New Roman" w:cs="Times New Roman"/>
          <w:bCs/>
          <w:sz w:val="20"/>
          <w:szCs w:val="24"/>
          <w:lang w:val="ru-RU"/>
        </w:rPr>
      </w:pPr>
      <w:r w:rsidRPr="00632206">
        <w:rPr>
          <w:rFonts w:ascii="Times New Roman" w:hAnsi="Times New Roman" w:cs="Times New Roman"/>
          <w:bCs/>
          <w:sz w:val="20"/>
          <w:szCs w:val="24"/>
          <w:lang w:val="ru-RU"/>
        </w:rPr>
        <w:br w:type="page"/>
      </w:r>
    </w:p>
    <w:bookmarkEnd w:id="44"/>
    <w:p w14:paraId="45E5BA9E" w14:textId="30C35AB3" w:rsidR="002E3A38" w:rsidRDefault="0051673C" w:rsidP="002E3A38">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2E3A38" w:rsidRPr="009C3200">
        <w:rPr>
          <w:rFonts w:ascii="Times New Roman" w:hAnsi="Times New Roman" w:cs="Times New Roman"/>
          <w:b/>
          <w:spacing w:val="-6"/>
          <w:sz w:val="24"/>
          <w:szCs w:val="24"/>
          <w:lang w:val="ru-RU"/>
        </w:rPr>
        <w:t>ВЫПИСК</w:t>
      </w:r>
      <w:r w:rsidR="002E3A38">
        <w:rPr>
          <w:rFonts w:ascii="Times New Roman" w:hAnsi="Times New Roman" w:cs="Times New Roman"/>
          <w:b/>
          <w:spacing w:val="-6"/>
          <w:sz w:val="24"/>
          <w:szCs w:val="24"/>
          <w:lang w:val="ru-RU"/>
        </w:rPr>
        <w:t>И</w:t>
      </w:r>
      <w:r w:rsidR="002E3A38" w:rsidRPr="009C3200">
        <w:rPr>
          <w:rFonts w:ascii="Times New Roman" w:hAnsi="Times New Roman" w:cs="Times New Roman"/>
          <w:b/>
          <w:spacing w:val="-6"/>
          <w:sz w:val="24"/>
          <w:szCs w:val="24"/>
          <w:lang w:val="ru-RU"/>
        </w:rPr>
        <w:t xml:space="preserve"> ИЗ ЕДИНОГО ГОСУДАРСТВЕННОГО РЕЕСТРА НЕДВИЖИМОСТИ ОБ ОБЪЕКТ</w:t>
      </w:r>
      <w:r w:rsidR="002E3A38">
        <w:rPr>
          <w:rFonts w:ascii="Times New Roman" w:hAnsi="Times New Roman" w:cs="Times New Roman"/>
          <w:b/>
          <w:spacing w:val="-6"/>
          <w:sz w:val="24"/>
          <w:szCs w:val="24"/>
          <w:lang w:val="ru-RU"/>
        </w:rPr>
        <w:t>Е</w:t>
      </w:r>
      <w:r w:rsidR="002E3A38" w:rsidRPr="009C3200">
        <w:rPr>
          <w:rFonts w:ascii="Times New Roman" w:hAnsi="Times New Roman" w:cs="Times New Roman"/>
          <w:b/>
          <w:spacing w:val="-6"/>
          <w:sz w:val="24"/>
          <w:szCs w:val="24"/>
          <w:lang w:val="ru-RU"/>
        </w:rPr>
        <w:t xml:space="preserve"> НЕДВИЖИМОСТИ (ПРИЛАГА</w:t>
      </w:r>
      <w:r w:rsidR="000376D3">
        <w:rPr>
          <w:rFonts w:ascii="Times New Roman" w:hAnsi="Times New Roman" w:cs="Times New Roman"/>
          <w:b/>
          <w:spacing w:val="-6"/>
          <w:sz w:val="24"/>
          <w:szCs w:val="24"/>
          <w:lang w:val="ru-RU"/>
        </w:rPr>
        <w:t>Ю</w:t>
      </w:r>
      <w:r w:rsidR="002E3A38" w:rsidRPr="009C3200">
        <w:rPr>
          <w:rFonts w:ascii="Times New Roman" w:hAnsi="Times New Roman" w:cs="Times New Roman"/>
          <w:b/>
          <w:spacing w:val="-6"/>
          <w:sz w:val="24"/>
          <w:szCs w:val="24"/>
          <w:lang w:val="ru-RU"/>
        </w:rPr>
        <w:t>ТСЯ К ДОКУМЕНТАЦИИ ОТДЕЛЬНЫМ</w:t>
      </w:r>
      <w:r w:rsidR="002E3A38">
        <w:rPr>
          <w:rFonts w:ascii="Times New Roman" w:hAnsi="Times New Roman" w:cs="Times New Roman"/>
          <w:b/>
          <w:spacing w:val="-6"/>
          <w:sz w:val="24"/>
          <w:szCs w:val="24"/>
          <w:lang w:val="ru-RU"/>
        </w:rPr>
        <w:t>И</w:t>
      </w:r>
      <w:r w:rsidR="002E3A38" w:rsidRPr="009C3200">
        <w:rPr>
          <w:rFonts w:ascii="Times New Roman" w:hAnsi="Times New Roman" w:cs="Times New Roman"/>
          <w:b/>
          <w:spacing w:val="-6"/>
          <w:sz w:val="24"/>
          <w:szCs w:val="24"/>
          <w:lang w:val="ru-RU"/>
        </w:rPr>
        <w:t xml:space="preserve"> ФАЙЛ</w:t>
      </w:r>
      <w:r w:rsidR="002E3A38">
        <w:rPr>
          <w:rFonts w:ascii="Times New Roman" w:hAnsi="Times New Roman" w:cs="Times New Roman"/>
          <w:b/>
          <w:spacing w:val="-6"/>
          <w:sz w:val="24"/>
          <w:szCs w:val="24"/>
          <w:lang w:val="ru-RU"/>
        </w:rPr>
        <w:t>АМИ</w:t>
      </w:r>
      <w:r w:rsidR="002E3A38" w:rsidRPr="009C3200">
        <w:rPr>
          <w:rFonts w:ascii="Times New Roman" w:hAnsi="Times New Roman" w:cs="Times New Roman"/>
          <w:b/>
          <w:spacing w:val="-6"/>
          <w:sz w:val="24"/>
          <w:szCs w:val="24"/>
          <w:lang w:val="ru-RU"/>
        </w:rPr>
        <w:t>).</w:t>
      </w:r>
    </w:p>
    <w:sectPr w:rsidR="002E3A38" w:rsidSect="00580730">
      <w:headerReference w:type="even" r:id="rId27"/>
      <w:footerReference w:type="first" r:id="rId28"/>
      <w:type w:val="continuous"/>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4814" w14:textId="77777777" w:rsidR="002F1C08" w:rsidRDefault="002F1C08" w:rsidP="0051673C">
      <w:r>
        <w:separator/>
      </w:r>
    </w:p>
  </w:endnote>
  <w:endnote w:type="continuationSeparator" w:id="0">
    <w:p w14:paraId="52DF514C" w14:textId="77777777" w:rsidR="002F1C08" w:rsidRDefault="002F1C08"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91166"/>
      <w:docPartObj>
        <w:docPartGallery w:val="Page Numbers (Bottom of Page)"/>
        <w:docPartUnique/>
      </w:docPartObj>
    </w:sdtPr>
    <w:sdtEndPr/>
    <w:sdtContent>
      <w:p w14:paraId="3A3A3585" w14:textId="00B7D931" w:rsidR="000F684E" w:rsidRDefault="000F684E">
        <w:pPr>
          <w:pStyle w:val="aff"/>
          <w:jc w:val="center"/>
        </w:pPr>
        <w:r>
          <w:fldChar w:fldCharType="begin"/>
        </w:r>
        <w:r>
          <w:instrText>PAGE   \* MERGEFORMAT</w:instrText>
        </w:r>
        <w:r>
          <w:fldChar w:fldCharType="separate"/>
        </w:r>
        <w:r>
          <w:rPr>
            <w:noProof/>
          </w:rPr>
          <w:t>21</w:t>
        </w:r>
        <w:r>
          <w:fldChar w:fldCharType="end"/>
        </w:r>
      </w:p>
    </w:sdtContent>
  </w:sdt>
  <w:p w14:paraId="53ACBA61" w14:textId="77777777" w:rsidR="000F684E" w:rsidRDefault="000F684E">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0F684E" w:rsidRDefault="000F684E" w:rsidP="00A165AD">
    <w:pPr>
      <w:pStyle w:val="aff"/>
    </w:pPr>
  </w:p>
  <w:p w14:paraId="3D9EDC47" w14:textId="77777777" w:rsidR="000F684E" w:rsidRDefault="000F684E">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0F684E" w:rsidRDefault="000F684E" w:rsidP="00A165AD">
    <w:pPr>
      <w:pStyle w:val="aff"/>
    </w:pPr>
  </w:p>
  <w:p w14:paraId="3D56C39C" w14:textId="77777777" w:rsidR="000F684E" w:rsidRDefault="000F684E">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0F684E" w:rsidRDefault="000F684E" w:rsidP="00A165AD">
    <w:pPr>
      <w:pStyle w:val="aff"/>
    </w:pPr>
  </w:p>
  <w:p w14:paraId="7CCA4308" w14:textId="77777777" w:rsidR="000F684E" w:rsidRDefault="000F684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BD95B" w14:textId="77777777" w:rsidR="002F1C08" w:rsidRDefault="002F1C08" w:rsidP="0051673C">
      <w:r>
        <w:separator/>
      </w:r>
    </w:p>
  </w:footnote>
  <w:footnote w:type="continuationSeparator" w:id="0">
    <w:p w14:paraId="77CA5D05" w14:textId="77777777" w:rsidR="002F1C08" w:rsidRDefault="002F1C08" w:rsidP="0051673C">
      <w:r>
        <w:continuationSeparator/>
      </w:r>
    </w:p>
  </w:footnote>
  <w:footnote w:id="1">
    <w:p w14:paraId="426B706A" w14:textId="77777777" w:rsidR="000F684E" w:rsidRDefault="000F684E"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0F684E" w:rsidRDefault="000F684E"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0F684E" w:rsidRDefault="000F684E"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0F684E" w:rsidRPr="00964E32" w:rsidRDefault="000F684E"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0F684E" w:rsidRPr="00964E32" w:rsidRDefault="000F684E"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0F684E" w:rsidRPr="00974F61" w:rsidRDefault="000F684E"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0F684E" w:rsidRDefault="000F684E"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517557F5" w14:textId="77777777" w:rsidR="000F684E" w:rsidRPr="00D82B83" w:rsidRDefault="000F684E" w:rsidP="00632206">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1DBC3FA0" w14:textId="77777777" w:rsidR="000F684E" w:rsidRPr="00D82B83" w:rsidRDefault="000F684E" w:rsidP="00632206">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59E1ACFF" w14:textId="77777777" w:rsidR="000F684E" w:rsidRPr="00D82B83" w:rsidRDefault="000F684E" w:rsidP="00632206">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41B6A49A" w14:textId="77777777" w:rsidR="000F684E" w:rsidRPr="00D82B83" w:rsidRDefault="000F684E" w:rsidP="00632206">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16D58C5A" w14:textId="77777777" w:rsidR="000F684E" w:rsidRPr="00DF0975" w:rsidRDefault="000F684E" w:rsidP="00632206">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19761B76" w14:textId="77777777" w:rsidR="000F684E" w:rsidRPr="00DF0975" w:rsidRDefault="000F684E" w:rsidP="00632206">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63082B46" w14:textId="77777777" w:rsidR="000F684E" w:rsidRPr="00DF0975" w:rsidRDefault="000F684E" w:rsidP="00632206">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4B70F91E" w14:textId="77777777" w:rsidR="000F684E" w:rsidRPr="00DF0975" w:rsidRDefault="000F684E" w:rsidP="00632206">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4811C1D3" w14:textId="77777777" w:rsidR="000F684E" w:rsidRPr="00DF0975" w:rsidRDefault="000F684E" w:rsidP="00632206">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6C4591E4" w14:textId="77777777" w:rsidR="000F684E" w:rsidRPr="00DF0975" w:rsidRDefault="000F684E" w:rsidP="00632206">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8">
    <w:p w14:paraId="43FADAA7" w14:textId="77777777" w:rsidR="000F684E" w:rsidRPr="00DF0975" w:rsidRDefault="000F684E" w:rsidP="00632206">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09A31835" w14:textId="77777777" w:rsidR="000F684E" w:rsidRPr="00322228" w:rsidRDefault="000F684E" w:rsidP="00632206">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50E44D12" w14:textId="77777777" w:rsidR="000F684E" w:rsidRPr="00322228" w:rsidRDefault="000F684E" w:rsidP="00632206">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616D7EA2" w14:textId="77777777" w:rsidR="000F684E" w:rsidRPr="00322228" w:rsidRDefault="000F684E" w:rsidP="00632206">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409FF78D" w14:textId="77777777" w:rsidR="000F684E" w:rsidRPr="00322228" w:rsidRDefault="000F684E" w:rsidP="00632206">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53E8A8E0" w14:textId="77777777" w:rsidR="000F684E" w:rsidRPr="00322228" w:rsidRDefault="000F684E" w:rsidP="00632206">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1FA36C3F" w14:textId="77777777" w:rsidR="000F684E" w:rsidRPr="00322228" w:rsidRDefault="000F684E" w:rsidP="00632206">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5B7C82AE" w14:textId="77777777" w:rsidR="000F684E" w:rsidRPr="00322228" w:rsidRDefault="000F684E" w:rsidP="00632206">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52AE263A" w14:textId="77777777" w:rsidR="000F684E" w:rsidRPr="00322228" w:rsidRDefault="000F684E" w:rsidP="00632206">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7DFD50D0" w14:textId="77777777" w:rsidR="000F684E" w:rsidRPr="00322228" w:rsidRDefault="000F684E" w:rsidP="00632206">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322228">
        <w:rPr>
          <w:color w:val="000000"/>
          <w:spacing w:val="-6"/>
        </w:rPr>
        <w:t>.</w:t>
      </w:r>
    </w:p>
  </w:footnote>
  <w:footnote w:id="28">
    <w:p w14:paraId="7A124248" w14:textId="77777777" w:rsidR="000F684E" w:rsidRPr="00322228" w:rsidRDefault="000F684E" w:rsidP="00632206">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2985B4C6" w14:textId="77777777" w:rsidR="000F684E" w:rsidRPr="00322228" w:rsidRDefault="000F684E" w:rsidP="00632206">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0974EA12" w14:textId="77777777" w:rsidR="000F684E" w:rsidRPr="00322228" w:rsidRDefault="000F684E" w:rsidP="00632206">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65447BB8" w14:textId="77777777" w:rsidR="000F684E" w:rsidRPr="0051673C" w:rsidRDefault="000F684E" w:rsidP="00632206">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0F4B311E" w14:textId="77777777" w:rsidR="000F684E" w:rsidRPr="00DD0262" w:rsidRDefault="000F684E" w:rsidP="00632206">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52A7F542" w14:textId="77777777" w:rsidR="000F684E" w:rsidRPr="00DD0262" w:rsidRDefault="000F684E" w:rsidP="00632206">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1078C902" w14:textId="77777777" w:rsidR="000F684E" w:rsidRPr="00B56B7A" w:rsidRDefault="000F684E" w:rsidP="00632206">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04C41803" w14:textId="77777777" w:rsidR="000F684E" w:rsidRPr="00B56B7A" w:rsidRDefault="000F684E" w:rsidP="00632206">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0F684E" w:rsidRDefault="000F684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0F684E" w:rsidRDefault="000F684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0F684E" w:rsidRDefault="000F684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0F684E" w:rsidRDefault="000F684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0F684E" w:rsidRDefault="000F684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0F684E" w:rsidRDefault="000F684E">
    <w:pPr>
      <w:pStyle w:val="af3"/>
    </w:pPr>
  </w:p>
  <w:p w14:paraId="49A5B3FD" w14:textId="77777777" w:rsidR="000F684E" w:rsidRDefault="000F684E"/>
  <w:p w14:paraId="719BE6E2" w14:textId="77777777" w:rsidR="000F684E" w:rsidRDefault="000F684E"/>
  <w:p w14:paraId="6A1A8A3E" w14:textId="77777777" w:rsidR="000F684E" w:rsidRDefault="000F68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E0C38"/>
    <w:multiLevelType w:val="multilevel"/>
    <w:tmpl w:val="DA80DA78"/>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06092BD4"/>
    <w:multiLevelType w:val="multilevel"/>
    <w:tmpl w:val="17849680"/>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798C8C3E"/>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B2FAA4C0"/>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8"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6C0A0F"/>
    <w:multiLevelType w:val="multilevel"/>
    <w:tmpl w:val="C85CFED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39"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2E74A09"/>
    <w:multiLevelType w:val="hybridMultilevel"/>
    <w:tmpl w:val="E5AA3388"/>
    <w:lvl w:ilvl="0" w:tplc="B65EA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224E8952"/>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0"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704098A"/>
    <w:multiLevelType w:val="hybridMultilevel"/>
    <w:tmpl w:val="3AC0624E"/>
    <w:lvl w:ilvl="0" w:tplc="CCDE0A86">
      <w:start w:val="1"/>
      <w:numFmt w:val="decimal"/>
      <w:lvlText w:val="%1."/>
      <w:lvlJc w:val="left"/>
      <w:pPr>
        <w:ind w:left="720" w:hanging="360"/>
      </w:pPr>
      <w:rPr>
        <w:rFonts w:eastAsiaTheme="minorHAnsi" w:cstheme="minorBidi"/>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5" w15:restartNumberingAfterBreak="0">
    <w:nsid w:val="60B84FF9"/>
    <w:multiLevelType w:val="hybridMultilevel"/>
    <w:tmpl w:val="F25A1E18"/>
    <w:lvl w:ilvl="0" w:tplc="0419000F">
      <w:start w:val="1"/>
      <w:numFmt w:val="decimal"/>
      <w:lvlText w:val="%1."/>
      <w:lvlJc w:val="left"/>
      <w:pPr>
        <w:ind w:left="688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054960"/>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2"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120700"/>
    <w:multiLevelType w:val="multilevel"/>
    <w:tmpl w:val="36DAD098"/>
    <w:lvl w:ilvl="0">
      <w:start w:val="12"/>
      <w:numFmt w:val="decimal"/>
      <w:lvlText w:val="%1."/>
      <w:lvlJc w:val="left"/>
      <w:pPr>
        <w:ind w:left="660" w:hanging="660"/>
      </w:pPr>
      <w:rPr>
        <w:rFonts w:hint="default"/>
      </w:rPr>
    </w:lvl>
    <w:lvl w:ilvl="1">
      <w:start w:val="1"/>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7"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0"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7"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8"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0"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44"/>
  </w:num>
  <w:num w:numId="3">
    <w:abstractNumId w:val="55"/>
  </w:num>
  <w:num w:numId="4">
    <w:abstractNumId w:val="27"/>
  </w:num>
  <w:num w:numId="5">
    <w:abstractNumId w:val="63"/>
  </w:num>
  <w:num w:numId="6">
    <w:abstractNumId w:val="4"/>
  </w:num>
  <w:num w:numId="7">
    <w:abstractNumId w:val="16"/>
  </w:num>
  <w:num w:numId="8">
    <w:abstractNumId w:val="6"/>
  </w:num>
  <w:num w:numId="9">
    <w:abstractNumId w:val="0"/>
  </w:num>
  <w:num w:numId="10">
    <w:abstractNumId w:val="51"/>
  </w:num>
  <w:num w:numId="11">
    <w:abstractNumId w:val="3"/>
  </w:num>
  <w:num w:numId="12">
    <w:abstractNumId w:val="49"/>
  </w:num>
  <w:num w:numId="13">
    <w:abstractNumId w:val="62"/>
  </w:num>
  <w:num w:numId="14">
    <w:abstractNumId w:val="68"/>
  </w:num>
  <w:num w:numId="15">
    <w:abstractNumId w:val="34"/>
  </w:num>
  <w:num w:numId="16">
    <w:abstractNumId w:val="71"/>
  </w:num>
  <w:num w:numId="17">
    <w:abstractNumId w:val="56"/>
  </w:num>
  <w:num w:numId="18">
    <w:abstractNumId w:val="17"/>
  </w:num>
  <w:num w:numId="19">
    <w:abstractNumId w:val="33"/>
  </w:num>
  <w:num w:numId="20">
    <w:abstractNumId w:val="43"/>
  </w:num>
  <w:num w:numId="21">
    <w:abstractNumId w:val="21"/>
  </w:num>
  <w:num w:numId="22">
    <w:abstractNumId w:val="59"/>
  </w:num>
  <w:num w:numId="23">
    <w:abstractNumId w:val="26"/>
  </w:num>
  <w:num w:numId="24">
    <w:abstractNumId w:val="64"/>
  </w:num>
  <w:num w:numId="25">
    <w:abstractNumId w:val="18"/>
  </w:num>
  <w:num w:numId="26">
    <w:abstractNumId w:val="28"/>
  </w:num>
  <w:num w:numId="27">
    <w:abstractNumId w:val="25"/>
  </w:num>
  <w:num w:numId="28">
    <w:abstractNumId w:val="58"/>
  </w:num>
  <w:num w:numId="29">
    <w:abstractNumId w:val="75"/>
  </w:num>
  <w:num w:numId="30">
    <w:abstractNumId w:val="36"/>
  </w:num>
  <w:num w:numId="31">
    <w:abstractNumId w:val="31"/>
  </w:num>
  <w:num w:numId="32">
    <w:abstractNumId w:val="57"/>
  </w:num>
  <w:num w:numId="33">
    <w:abstractNumId w:val="7"/>
  </w:num>
  <w:num w:numId="34">
    <w:abstractNumId w:val="47"/>
  </w:num>
  <w:num w:numId="35">
    <w:abstractNumId w:val="79"/>
  </w:num>
  <w:num w:numId="36">
    <w:abstractNumId w:val="80"/>
  </w:num>
  <w:num w:numId="37">
    <w:abstractNumId w:val="38"/>
  </w:num>
  <w:num w:numId="38">
    <w:abstractNumId w:val="12"/>
  </w:num>
  <w:num w:numId="39">
    <w:abstractNumId w:val="48"/>
  </w:num>
  <w:num w:numId="40">
    <w:abstractNumId w:val="61"/>
  </w:num>
  <w:num w:numId="41">
    <w:abstractNumId w:val="50"/>
  </w:num>
  <w:num w:numId="42">
    <w:abstractNumId w:val="67"/>
  </w:num>
  <w:num w:numId="43">
    <w:abstractNumId w:val="53"/>
  </w:num>
  <w:num w:numId="44">
    <w:abstractNumId w:val="8"/>
  </w:num>
  <w:num w:numId="45">
    <w:abstractNumId w:val="2"/>
  </w:num>
  <w:num w:numId="46">
    <w:abstractNumId w:val="78"/>
  </w:num>
  <w:num w:numId="47">
    <w:abstractNumId w:val="45"/>
  </w:num>
  <w:num w:numId="48">
    <w:abstractNumId w:val="15"/>
  </w:num>
  <w:num w:numId="49">
    <w:abstractNumId w:val="11"/>
  </w:num>
  <w:num w:numId="50">
    <w:abstractNumId w:val="10"/>
  </w:num>
  <w:num w:numId="51">
    <w:abstractNumId w:val="30"/>
  </w:num>
  <w:num w:numId="52">
    <w:abstractNumId w:val="69"/>
  </w:num>
  <w:num w:numId="53">
    <w:abstractNumId w:val="14"/>
  </w:num>
  <w:num w:numId="54">
    <w:abstractNumId w:val="35"/>
  </w:num>
  <w:num w:numId="55">
    <w:abstractNumId w:val="66"/>
  </w:num>
  <w:num w:numId="56">
    <w:abstractNumId w:val="40"/>
  </w:num>
  <w:num w:numId="57">
    <w:abstractNumId w:val="20"/>
  </w:num>
  <w:num w:numId="58">
    <w:abstractNumId w:val="72"/>
  </w:num>
  <w:num w:numId="59">
    <w:abstractNumId w:val="23"/>
  </w:num>
  <w:num w:numId="60">
    <w:abstractNumId w:val="76"/>
  </w:num>
  <w:num w:numId="61">
    <w:abstractNumId w:val="41"/>
  </w:num>
  <w:num w:numId="62">
    <w:abstractNumId w:val="39"/>
  </w:num>
  <w:num w:numId="63">
    <w:abstractNumId w:val="54"/>
  </w:num>
  <w:num w:numId="64">
    <w:abstractNumId w:val="81"/>
  </w:num>
  <w:num w:numId="65">
    <w:abstractNumId w:val="37"/>
  </w:num>
  <w:num w:numId="66">
    <w:abstractNumId w:val="73"/>
  </w:num>
  <w:num w:numId="67">
    <w:abstractNumId w:val="74"/>
  </w:num>
  <w:num w:numId="68">
    <w:abstractNumId w:val="60"/>
  </w:num>
  <w:num w:numId="69">
    <w:abstractNumId w:val="9"/>
  </w:num>
  <w:num w:numId="70">
    <w:abstractNumId w:val="22"/>
  </w:num>
  <w:num w:numId="71">
    <w:abstractNumId w:val="32"/>
  </w:num>
  <w:num w:numId="72">
    <w:abstractNumId w:val="46"/>
  </w:num>
  <w:num w:numId="73">
    <w:abstractNumId w:val="29"/>
  </w:num>
  <w:num w:numId="74">
    <w:abstractNumId w:val="19"/>
  </w:num>
  <w:num w:numId="75">
    <w:abstractNumId w:val="70"/>
  </w:num>
  <w:num w:numId="76">
    <w:abstractNumId w:val="77"/>
  </w:num>
  <w:num w:numId="77">
    <w:abstractNumId w:val="13"/>
  </w:num>
  <w:num w:numId="78">
    <w:abstractNumId w:val="24"/>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65"/>
  </w:num>
  <w:num w:numId="82">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F1B"/>
    <w:rsid w:val="00021ECD"/>
    <w:rsid w:val="000312FA"/>
    <w:rsid w:val="000376D3"/>
    <w:rsid w:val="0005193E"/>
    <w:rsid w:val="000553F7"/>
    <w:rsid w:val="0005603F"/>
    <w:rsid w:val="00057F17"/>
    <w:rsid w:val="0006761B"/>
    <w:rsid w:val="00080E72"/>
    <w:rsid w:val="000A2F91"/>
    <w:rsid w:val="000A4AFA"/>
    <w:rsid w:val="000B5937"/>
    <w:rsid w:val="000B6369"/>
    <w:rsid w:val="000D1433"/>
    <w:rsid w:val="000D15AD"/>
    <w:rsid w:val="000D73E3"/>
    <w:rsid w:val="000E0045"/>
    <w:rsid w:val="000F17A9"/>
    <w:rsid w:val="000F2541"/>
    <w:rsid w:val="000F4202"/>
    <w:rsid w:val="000F684E"/>
    <w:rsid w:val="000F739C"/>
    <w:rsid w:val="001044AF"/>
    <w:rsid w:val="00104B39"/>
    <w:rsid w:val="001315B8"/>
    <w:rsid w:val="00134FB8"/>
    <w:rsid w:val="00140013"/>
    <w:rsid w:val="001447CD"/>
    <w:rsid w:val="00145DDF"/>
    <w:rsid w:val="00154280"/>
    <w:rsid w:val="00163DFA"/>
    <w:rsid w:val="00176D93"/>
    <w:rsid w:val="001914DD"/>
    <w:rsid w:val="00194F33"/>
    <w:rsid w:val="001B2D33"/>
    <w:rsid w:val="001B305B"/>
    <w:rsid w:val="001C6C16"/>
    <w:rsid w:val="001D0226"/>
    <w:rsid w:val="001D6ED5"/>
    <w:rsid w:val="001E3C8F"/>
    <w:rsid w:val="001F0FAA"/>
    <w:rsid w:val="00200019"/>
    <w:rsid w:val="002020CD"/>
    <w:rsid w:val="0021221C"/>
    <w:rsid w:val="0022153C"/>
    <w:rsid w:val="00230ECC"/>
    <w:rsid w:val="00233898"/>
    <w:rsid w:val="00233AED"/>
    <w:rsid w:val="00233BF6"/>
    <w:rsid w:val="00240638"/>
    <w:rsid w:val="00247B6B"/>
    <w:rsid w:val="002540A8"/>
    <w:rsid w:val="002620CA"/>
    <w:rsid w:val="00267E82"/>
    <w:rsid w:val="002855EE"/>
    <w:rsid w:val="00285E25"/>
    <w:rsid w:val="00297A2C"/>
    <w:rsid w:val="002A70AF"/>
    <w:rsid w:val="002A7475"/>
    <w:rsid w:val="002B1F17"/>
    <w:rsid w:val="002B3096"/>
    <w:rsid w:val="002C02B6"/>
    <w:rsid w:val="002C0DE4"/>
    <w:rsid w:val="002C4C03"/>
    <w:rsid w:val="002C5B78"/>
    <w:rsid w:val="002C5CEB"/>
    <w:rsid w:val="002D3D85"/>
    <w:rsid w:val="002D68B4"/>
    <w:rsid w:val="002E3A38"/>
    <w:rsid w:val="002F1C08"/>
    <w:rsid w:val="002F7A38"/>
    <w:rsid w:val="00304A09"/>
    <w:rsid w:val="003146FC"/>
    <w:rsid w:val="00322228"/>
    <w:rsid w:val="00322847"/>
    <w:rsid w:val="0032306C"/>
    <w:rsid w:val="003271CF"/>
    <w:rsid w:val="003314E3"/>
    <w:rsid w:val="00357F2C"/>
    <w:rsid w:val="00365763"/>
    <w:rsid w:val="00365A7E"/>
    <w:rsid w:val="003677BD"/>
    <w:rsid w:val="003824A4"/>
    <w:rsid w:val="0038504A"/>
    <w:rsid w:val="003A1247"/>
    <w:rsid w:val="003B05FE"/>
    <w:rsid w:val="003B47FC"/>
    <w:rsid w:val="003B5E12"/>
    <w:rsid w:val="003C0DF2"/>
    <w:rsid w:val="003C4016"/>
    <w:rsid w:val="003C4C4E"/>
    <w:rsid w:val="003D5B30"/>
    <w:rsid w:val="003E36C4"/>
    <w:rsid w:val="003E5149"/>
    <w:rsid w:val="00402087"/>
    <w:rsid w:val="004207B9"/>
    <w:rsid w:val="00422334"/>
    <w:rsid w:val="00427EA8"/>
    <w:rsid w:val="0043268F"/>
    <w:rsid w:val="004339D3"/>
    <w:rsid w:val="0045164F"/>
    <w:rsid w:val="004537B3"/>
    <w:rsid w:val="00463580"/>
    <w:rsid w:val="00464D52"/>
    <w:rsid w:val="00467FC7"/>
    <w:rsid w:val="004731DF"/>
    <w:rsid w:val="004812BF"/>
    <w:rsid w:val="00481E60"/>
    <w:rsid w:val="00486A31"/>
    <w:rsid w:val="00496E6C"/>
    <w:rsid w:val="004A1FB5"/>
    <w:rsid w:val="004A585D"/>
    <w:rsid w:val="004A61D7"/>
    <w:rsid w:val="004C0DA5"/>
    <w:rsid w:val="004C3EB9"/>
    <w:rsid w:val="004C5486"/>
    <w:rsid w:val="004D1563"/>
    <w:rsid w:val="004D2908"/>
    <w:rsid w:val="004E1BD9"/>
    <w:rsid w:val="004E4492"/>
    <w:rsid w:val="004E7A5C"/>
    <w:rsid w:val="004F3BBB"/>
    <w:rsid w:val="004F6D5B"/>
    <w:rsid w:val="00501A90"/>
    <w:rsid w:val="0050381D"/>
    <w:rsid w:val="00504381"/>
    <w:rsid w:val="0051673C"/>
    <w:rsid w:val="005224C4"/>
    <w:rsid w:val="0052354A"/>
    <w:rsid w:val="00526174"/>
    <w:rsid w:val="005328D4"/>
    <w:rsid w:val="00532BF8"/>
    <w:rsid w:val="005358D9"/>
    <w:rsid w:val="0053695D"/>
    <w:rsid w:val="005412DD"/>
    <w:rsid w:val="005418A8"/>
    <w:rsid w:val="00541C80"/>
    <w:rsid w:val="005434F3"/>
    <w:rsid w:val="005469DF"/>
    <w:rsid w:val="005651CB"/>
    <w:rsid w:val="00567571"/>
    <w:rsid w:val="00580730"/>
    <w:rsid w:val="00587004"/>
    <w:rsid w:val="00595805"/>
    <w:rsid w:val="005B109B"/>
    <w:rsid w:val="005B48E5"/>
    <w:rsid w:val="005C1204"/>
    <w:rsid w:val="005C4C5B"/>
    <w:rsid w:val="005D3312"/>
    <w:rsid w:val="005D4297"/>
    <w:rsid w:val="00602384"/>
    <w:rsid w:val="006065E1"/>
    <w:rsid w:val="00611EE7"/>
    <w:rsid w:val="00613CE0"/>
    <w:rsid w:val="00616D53"/>
    <w:rsid w:val="00624121"/>
    <w:rsid w:val="00632206"/>
    <w:rsid w:val="0063446C"/>
    <w:rsid w:val="00635D3C"/>
    <w:rsid w:val="006373A8"/>
    <w:rsid w:val="00662C0E"/>
    <w:rsid w:val="00672E2D"/>
    <w:rsid w:val="006822FB"/>
    <w:rsid w:val="00684AE8"/>
    <w:rsid w:val="00685A93"/>
    <w:rsid w:val="006919FF"/>
    <w:rsid w:val="006950AF"/>
    <w:rsid w:val="006A113A"/>
    <w:rsid w:val="006A1DB7"/>
    <w:rsid w:val="006A2DE8"/>
    <w:rsid w:val="006B4D4B"/>
    <w:rsid w:val="006C1646"/>
    <w:rsid w:val="006C31CD"/>
    <w:rsid w:val="006D483D"/>
    <w:rsid w:val="006E3F1A"/>
    <w:rsid w:val="006F184F"/>
    <w:rsid w:val="006F2494"/>
    <w:rsid w:val="00704204"/>
    <w:rsid w:val="00704797"/>
    <w:rsid w:val="0070519B"/>
    <w:rsid w:val="0072165E"/>
    <w:rsid w:val="00723046"/>
    <w:rsid w:val="007242C8"/>
    <w:rsid w:val="00732E86"/>
    <w:rsid w:val="00737C05"/>
    <w:rsid w:val="007531BB"/>
    <w:rsid w:val="00757B5E"/>
    <w:rsid w:val="00780BA8"/>
    <w:rsid w:val="007816BF"/>
    <w:rsid w:val="007839F9"/>
    <w:rsid w:val="007854B1"/>
    <w:rsid w:val="007C321B"/>
    <w:rsid w:val="007C6482"/>
    <w:rsid w:val="007D522B"/>
    <w:rsid w:val="007E7842"/>
    <w:rsid w:val="007F452A"/>
    <w:rsid w:val="007F5F3A"/>
    <w:rsid w:val="00824329"/>
    <w:rsid w:val="00834B94"/>
    <w:rsid w:val="00834EAF"/>
    <w:rsid w:val="00835BF3"/>
    <w:rsid w:val="0084263B"/>
    <w:rsid w:val="00844E97"/>
    <w:rsid w:val="00851B8D"/>
    <w:rsid w:val="00856663"/>
    <w:rsid w:val="00887692"/>
    <w:rsid w:val="008956A5"/>
    <w:rsid w:val="008B0A1E"/>
    <w:rsid w:val="008B3772"/>
    <w:rsid w:val="008B55BE"/>
    <w:rsid w:val="008C4789"/>
    <w:rsid w:val="008C4C59"/>
    <w:rsid w:val="008C7E24"/>
    <w:rsid w:val="008D39CC"/>
    <w:rsid w:val="008E448C"/>
    <w:rsid w:val="008E5E74"/>
    <w:rsid w:val="008F2A17"/>
    <w:rsid w:val="00902696"/>
    <w:rsid w:val="00904C06"/>
    <w:rsid w:val="00907208"/>
    <w:rsid w:val="009216C7"/>
    <w:rsid w:val="00932D93"/>
    <w:rsid w:val="009400E6"/>
    <w:rsid w:val="00947641"/>
    <w:rsid w:val="00952D78"/>
    <w:rsid w:val="00954466"/>
    <w:rsid w:val="00955F0D"/>
    <w:rsid w:val="009575D0"/>
    <w:rsid w:val="00964E32"/>
    <w:rsid w:val="009709F3"/>
    <w:rsid w:val="00974F61"/>
    <w:rsid w:val="00983BBA"/>
    <w:rsid w:val="009902C9"/>
    <w:rsid w:val="00990764"/>
    <w:rsid w:val="009A3D58"/>
    <w:rsid w:val="009C41E3"/>
    <w:rsid w:val="009C69C7"/>
    <w:rsid w:val="009D41D1"/>
    <w:rsid w:val="009E259F"/>
    <w:rsid w:val="009F037B"/>
    <w:rsid w:val="009F04BD"/>
    <w:rsid w:val="009F330A"/>
    <w:rsid w:val="009F4AE5"/>
    <w:rsid w:val="009F6C54"/>
    <w:rsid w:val="00A0315A"/>
    <w:rsid w:val="00A111AB"/>
    <w:rsid w:val="00A165AD"/>
    <w:rsid w:val="00A16F65"/>
    <w:rsid w:val="00A172CE"/>
    <w:rsid w:val="00A26F58"/>
    <w:rsid w:val="00A32ADF"/>
    <w:rsid w:val="00A37B19"/>
    <w:rsid w:val="00A413F6"/>
    <w:rsid w:val="00A47713"/>
    <w:rsid w:val="00A478AC"/>
    <w:rsid w:val="00A662DC"/>
    <w:rsid w:val="00A71034"/>
    <w:rsid w:val="00AA447D"/>
    <w:rsid w:val="00AC3EC0"/>
    <w:rsid w:val="00AC5019"/>
    <w:rsid w:val="00AC6273"/>
    <w:rsid w:val="00AC7BA3"/>
    <w:rsid w:val="00AD099B"/>
    <w:rsid w:val="00AD1ED5"/>
    <w:rsid w:val="00AD3A14"/>
    <w:rsid w:val="00AD7A57"/>
    <w:rsid w:val="00AD7E1F"/>
    <w:rsid w:val="00AE124F"/>
    <w:rsid w:val="00AF7904"/>
    <w:rsid w:val="00B01B19"/>
    <w:rsid w:val="00B05943"/>
    <w:rsid w:val="00B110A2"/>
    <w:rsid w:val="00B12485"/>
    <w:rsid w:val="00B17F79"/>
    <w:rsid w:val="00B22DDE"/>
    <w:rsid w:val="00B24683"/>
    <w:rsid w:val="00B35ABD"/>
    <w:rsid w:val="00B3677F"/>
    <w:rsid w:val="00B40387"/>
    <w:rsid w:val="00B54A9D"/>
    <w:rsid w:val="00B56B7A"/>
    <w:rsid w:val="00B67D4C"/>
    <w:rsid w:val="00B761E6"/>
    <w:rsid w:val="00B90002"/>
    <w:rsid w:val="00B944DB"/>
    <w:rsid w:val="00BB38AB"/>
    <w:rsid w:val="00BB495C"/>
    <w:rsid w:val="00BC3638"/>
    <w:rsid w:val="00BC5D9F"/>
    <w:rsid w:val="00BE14B7"/>
    <w:rsid w:val="00BE4753"/>
    <w:rsid w:val="00C0185C"/>
    <w:rsid w:val="00C07937"/>
    <w:rsid w:val="00C10CA4"/>
    <w:rsid w:val="00C15CF2"/>
    <w:rsid w:val="00C3124D"/>
    <w:rsid w:val="00C3461C"/>
    <w:rsid w:val="00C54E1A"/>
    <w:rsid w:val="00C55C01"/>
    <w:rsid w:val="00C57AF0"/>
    <w:rsid w:val="00C57D75"/>
    <w:rsid w:val="00C725E6"/>
    <w:rsid w:val="00C72ABD"/>
    <w:rsid w:val="00C867D6"/>
    <w:rsid w:val="00CA23E2"/>
    <w:rsid w:val="00CA3664"/>
    <w:rsid w:val="00CC6460"/>
    <w:rsid w:val="00CD0C7E"/>
    <w:rsid w:val="00CD6549"/>
    <w:rsid w:val="00CE087A"/>
    <w:rsid w:val="00CE0BF7"/>
    <w:rsid w:val="00CE144B"/>
    <w:rsid w:val="00CE2B9B"/>
    <w:rsid w:val="00CE35D1"/>
    <w:rsid w:val="00CE7EB9"/>
    <w:rsid w:val="00CF4E9D"/>
    <w:rsid w:val="00CF5942"/>
    <w:rsid w:val="00CF7833"/>
    <w:rsid w:val="00D026DA"/>
    <w:rsid w:val="00D05D68"/>
    <w:rsid w:val="00D358D2"/>
    <w:rsid w:val="00D40D48"/>
    <w:rsid w:val="00D412F3"/>
    <w:rsid w:val="00D434A4"/>
    <w:rsid w:val="00D43F47"/>
    <w:rsid w:val="00D478D2"/>
    <w:rsid w:val="00D53A48"/>
    <w:rsid w:val="00D74CCE"/>
    <w:rsid w:val="00D80A7C"/>
    <w:rsid w:val="00DA4626"/>
    <w:rsid w:val="00DA6312"/>
    <w:rsid w:val="00DB1302"/>
    <w:rsid w:val="00DD21D3"/>
    <w:rsid w:val="00DF7AE4"/>
    <w:rsid w:val="00E06B6D"/>
    <w:rsid w:val="00E1586B"/>
    <w:rsid w:val="00E15A6B"/>
    <w:rsid w:val="00E26C33"/>
    <w:rsid w:val="00E33D44"/>
    <w:rsid w:val="00E34C47"/>
    <w:rsid w:val="00E443D5"/>
    <w:rsid w:val="00E46F7B"/>
    <w:rsid w:val="00E54891"/>
    <w:rsid w:val="00E92048"/>
    <w:rsid w:val="00E93630"/>
    <w:rsid w:val="00EA7036"/>
    <w:rsid w:val="00EC09A6"/>
    <w:rsid w:val="00EC2A17"/>
    <w:rsid w:val="00EC6D58"/>
    <w:rsid w:val="00EC6ED4"/>
    <w:rsid w:val="00ED28FF"/>
    <w:rsid w:val="00ED37B0"/>
    <w:rsid w:val="00EE235A"/>
    <w:rsid w:val="00EE3009"/>
    <w:rsid w:val="00EE4AEB"/>
    <w:rsid w:val="00EE4C6D"/>
    <w:rsid w:val="00F02D5C"/>
    <w:rsid w:val="00F047F2"/>
    <w:rsid w:val="00F0770E"/>
    <w:rsid w:val="00F15DE6"/>
    <w:rsid w:val="00F23CA9"/>
    <w:rsid w:val="00F26190"/>
    <w:rsid w:val="00F411E2"/>
    <w:rsid w:val="00F41F6F"/>
    <w:rsid w:val="00F434F3"/>
    <w:rsid w:val="00F54B9B"/>
    <w:rsid w:val="00F6118B"/>
    <w:rsid w:val="00F61247"/>
    <w:rsid w:val="00F665D1"/>
    <w:rsid w:val="00F7418E"/>
    <w:rsid w:val="00F7589A"/>
    <w:rsid w:val="00F77878"/>
    <w:rsid w:val="00F905BB"/>
    <w:rsid w:val="00F9068A"/>
    <w:rsid w:val="00F91CD3"/>
    <w:rsid w:val="00F95190"/>
    <w:rsid w:val="00F97159"/>
    <w:rsid w:val="00FA442A"/>
    <w:rsid w:val="00FA457F"/>
    <w:rsid w:val="00FA4CF0"/>
    <w:rsid w:val="00FA612A"/>
    <w:rsid w:val="00FC0723"/>
    <w:rsid w:val="00FD0073"/>
    <w:rsid w:val="00FD2CB9"/>
    <w:rsid w:val="00FD6851"/>
    <w:rsid w:val="00FE459C"/>
    <w:rsid w:val="00FE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33BF6"/>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uiPriority w:val="99"/>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uiPriority w:val="99"/>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table" w:customStyle="1" w:styleId="111">
    <w:name w:val="Сетка таблицы11"/>
    <w:basedOn w:val="a1"/>
    <w:next w:val="a5"/>
    <w:uiPriority w:val="39"/>
    <w:rsid w:val="008B0A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E36C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39"/>
    <w:rsid w:val="00632206"/>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consultantplus://offline/ref=3017F84A4604E88B4B4DFB092D0ECB8C9B0A4412D33057FE5B8A9655C6F49D465E792EED278FA03C6694C0F3BD2934F7E90D75EBCEF148EDKB73H" TargetMode="External"/><Relationship Id="rId18" Type="http://schemas.openxmlformats.org/officeDocument/2006/relationships/footer" Target="footer1.xml"/><Relationship Id="rId26" Type="http://schemas.openxmlformats.org/officeDocument/2006/relationships/hyperlink" Target="consultantplus://offline/main?base=PAP;n=18076;fld=134;dst=1000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yperlink" Target="consultantplus://offline/ref=55ED6F85058F708AD83FA81151F20FF5FE2BBF7E496FFC16264A9740E8F64F654AB992E1A5968869y432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t-capital.ru" TargetMode="External"/><Relationship Id="rId20" Type="http://schemas.openxmlformats.org/officeDocument/2006/relationships/hyperlink" Target="mailto:torgi@rt-capita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mailto:torgi@rt-capital.ru" TargetMode="External"/><Relationship Id="rId28" Type="http://schemas.openxmlformats.org/officeDocument/2006/relationships/footer" Target="footer4.xml"/><Relationship Id="rId10" Type="http://schemas.openxmlformats.org/officeDocument/2006/relationships/hyperlink" Target="http://www.etprf.ru" TargetMode="External"/><Relationship Id="rId19" Type="http://schemas.openxmlformats.org/officeDocument/2006/relationships/hyperlink" Target="http://www.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mailto:info@rt-capital.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9CE5-6EA3-4CFC-840D-553AF650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39</Pages>
  <Words>13361</Words>
  <Characters>76161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Гусева Дарья Евгеньевна</cp:lastModifiedBy>
  <cp:revision>2</cp:revision>
  <dcterms:created xsi:type="dcterms:W3CDTF">2024-04-10T10:06:00Z</dcterms:created>
  <dcterms:modified xsi:type="dcterms:W3CDTF">2024-04-10T10:06:00Z</dcterms:modified>
</cp:coreProperties>
</file>