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B68"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036B2CD2"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41A32777" w14:textId="10E93102" w:rsidR="009011DE" w:rsidRPr="00836AB1" w:rsidRDefault="002835FE" w:rsidP="009011DE">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 </w:t>
      </w:r>
      <w:r w:rsidR="00A633F1" w:rsidRPr="00836AB1">
        <w:rPr>
          <w:rFonts w:ascii="Times New Roman" w:hAnsi="Times New Roman" w:cs="Times New Roman"/>
          <w:b/>
          <w:sz w:val="24"/>
          <w:szCs w:val="24"/>
          <w:lang w:val="ru-RU"/>
        </w:rPr>
        <w:t>АО «</w:t>
      </w:r>
      <w:r w:rsidR="00E458B9">
        <w:rPr>
          <w:rFonts w:ascii="Times New Roman" w:hAnsi="Times New Roman" w:cs="Times New Roman"/>
          <w:b/>
          <w:sz w:val="24"/>
          <w:szCs w:val="24"/>
          <w:lang w:val="ru-RU"/>
        </w:rPr>
        <w:t>Электросигнал</w:t>
      </w:r>
      <w:r w:rsidR="00A633F1" w:rsidRPr="00836AB1">
        <w:rPr>
          <w:rFonts w:ascii="Times New Roman" w:hAnsi="Times New Roman" w:cs="Times New Roman"/>
          <w:b/>
          <w:sz w:val="24"/>
          <w:szCs w:val="24"/>
          <w:lang w:val="ru-RU"/>
        </w:rPr>
        <w:t>»</w:t>
      </w:r>
    </w:p>
    <w:p w14:paraId="2B2DDC65"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________________________</w:t>
      </w:r>
    </w:p>
    <w:p w14:paraId="196CD234"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м.п.</w:t>
      </w:r>
    </w:p>
    <w:p w14:paraId="7EC8E19D" w14:textId="77777777" w:rsidR="00F20E8C" w:rsidRPr="00836AB1" w:rsidRDefault="00F20E8C" w:rsidP="00F20E8C">
      <w:pPr>
        <w:ind w:left="5670" w:right="-1"/>
        <w:rPr>
          <w:rFonts w:ascii="Times New Roman" w:hAnsi="Times New Roman" w:cs="Times New Roman"/>
          <w:b/>
          <w:sz w:val="24"/>
          <w:szCs w:val="24"/>
          <w:lang w:val="ru-RU"/>
        </w:rPr>
      </w:pPr>
    </w:p>
    <w:p w14:paraId="7B84443C" w14:textId="2FB41D9E"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647CDC">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14:paraId="1C3AA9E9" w14:textId="77777777" w:rsidR="00F20E8C" w:rsidRPr="00836AB1" w:rsidRDefault="00F20E8C" w:rsidP="00F20E8C">
      <w:pPr>
        <w:rPr>
          <w:rFonts w:ascii="Times New Roman" w:hAnsi="Times New Roman" w:cs="Times New Roman"/>
          <w:sz w:val="24"/>
          <w:szCs w:val="24"/>
          <w:lang w:val="ru-RU"/>
        </w:rPr>
      </w:pPr>
    </w:p>
    <w:p w14:paraId="119509B8" w14:textId="77777777" w:rsidR="00F20E8C" w:rsidRPr="00836AB1" w:rsidRDefault="00F20E8C" w:rsidP="00F20E8C">
      <w:pPr>
        <w:rPr>
          <w:rFonts w:ascii="Times New Roman" w:hAnsi="Times New Roman" w:cs="Times New Roman"/>
          <w:sz w:val="24"/>
          <w:szCs w:val="24"/>
          <w:lang w:val="ru-RU"/>
        </w:rPr>
      </w:pPr>
    </w:p>
    <w:p w14:paraId="1DA2828E" w14:textId="77777777" w:rsidR="00F20E8C" w:rsidRPr="00836AB1" w:rsidRDefault="00F20E8C" w:rsidP="00F20E8C">
      <w:pPr>
        <w:rPr>
          <w:rFonts w:ascii="Times New Roman" w:hAnsi="Times New Roman" w:cs="Times New Roman"/>
          <w:sz w:val="24"/>
          <w:szCs w:val="24"/>
          <w:lang w:val="ru-RU"/>
        </w:rPr>
      </w:pPr>
    </w:p>
    <w:p w14:paraId="7E774997" w14:textId="77777777" w:rsidR="00F20E8C" w:rsidRPr="00836AB1" w:rsidRDefault="00F20E8C" w:rsidP="00F20E8C">
      <w:pPr>
        <w:rPr>
          <w:rFonts w:ascii="Times New Roman" w:hAnsi="Times New Roman" w:cs="Times New Roman"/>
          <w:sz w:val="24"/>
          <w:szCs w:val="24"/>
          <w:lang w:val="ru-RU"/>
        </w:rPr>
      </w:pPr>
    </w:p>
    <w:p w14:paraId="414F150D" w14:textId="77777777" w:rsidR="00F20E8C" w:rsidRPr="00836AB1" w:rsidRDefault="00F20E8C" w:rsidP="00F20E8C">
      <w:pPr>
        <w:rPr>
          <w:rFonts w:ascii="Times New Roman" w:hAnsi="Times New Roman" w:cs="Times New Roman"/>
          <w:sz w:val="24"/>
          <w:szCs w:val="24"/>
          <w:lang w:val="ru-RU"/>
        </w:rPr>
      </w:pPr>
    </w:p>
    <w:p w14:paraId="11E75C7B" w14:textId="77777777" w:rsidR="00F20E8C" w:rsidRPr="00836AB1" w:rsidRDefault="00F20E8C" w:rsidP="00F20E8C">
      <w:pPr>
        <w:rPr>
          <w:rFonts w:ascii="Times New Roman" w:hAnsi="Times New Roman" w:cs="Times New Roman"/>
          <w:sz w:val="24"/>
          <w:szCs w:val="24"/>
          <w:lang w:val="ru-RU"/>
        </w:rPr>
      </w:pPr>
    </w:p>
    <w:p w14:paraId="73D39C78" w14:textId="77777777" w:rsidR="00F20E8C" w:rsidRPr="00836AB1" w:rsidRDefault="00F20E8C" w:rsidP="00F20E8C">
      <w:pPr>
        <w:rPr>
          <w:rFonts w:ascii="Times New Roman" w:hAnsi="Times New Roman" w:cs="Times New Roman"/>
          <w:sz w:val="24"/>
          <w:szCs w:val="24"/>
          <w:lang w:val="ru-RU"/>
        </w:rPr>
      </w:pPr>
    </w:p>
    <w:p w14:paraId="182693DE" w14:textId="77777777" w:rsidR="00F20E8C" w:rsidRPr="00836AB1" w:rsidRDefault="00F20E8C" w:rsidP="00F20E8C">
      <w:pPr>
        <w:rPr>
          <w:rFonts w:ascii="Times New Roman" w:hAnsi="Times New Roman" w:cs="Times New Roman"/>
          <w:sz w:val="24"/>
          <w:szCs w:val="24"/>
          <w:lang w:val="ru-RU"/>
        </w:rPr>
      </w:pPr>
    </w:p>
    <w:p w14:paraId="1B037142" w14:textId="77777777" w:rsidR="00F20E8C" w:rsidRPr="00836AB1" w:rsidRDefault="00F20E8C" w:rsidP="00F20E8C">
      <w:pPr>
        <w:rPr>
          <w:rFonts w:ascii="Times New Roman" w:hAnsi="Times New Roman" w:cs="Times New Roman"/>
          <w:sz w:val="24"/>
          <w:szCs w:val="24"/>
          <w:lang w:val="ru-RU"/>
        </w:rPr>
      </w:pPr>
    </w:p>
    <w:p w14:paraId="6E1CC0FF" w14:textId="77777777" w:rsidR="00F20E8C" w:rsidRPr="00836AB1" w:rsidRDefault="00F20E8C" w:rsidP="00F20E8C">
      <w:pPr>
        <w:rPr>
          <w:rFonts w:ascii="Times New Roman" w:hAnsi="Times New Roman" w:cs="Times New Roman"/>
          <w:sz w:val="24"/>
          <w:szCs w:val="24"/>
          <w:lang w:val="ru-RU"/>
        </w:rPr>
      </w:pPr>
    </w:p>
    <w:p w14:paraId="6024F68A" w14:textId="77777777"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14:paraId="0512E860" w14:textId="77777777" w:rsidR="00F20E8C" w:rsidRPr="00836AB1" w:rsidRDefault="00F20E8C" w:rsidP="00F20E8C">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аукциона в электронной форме, </w:t>
      </w:r>
    </w:p>
    <w:p w14:paraId="41694EFE" w14:textId="77777777" w:rsidR="00F20E8C" w:rsidRPr="00836AB1" w:rsidRDefault="00F20E8C" w:rsidP="00F20E8C">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недвижимого 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14:paraId="00082EE2" w14:textId="53D7D947" w:rsidR="002835FE" w:rsidRPr="00836AB1"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eastAsia="Proxima Nova ExCn Rg" w:hAnsi="Times New Roman" w:cs="Times New Roman"/>
          <w:b/>
          <w:sz w:val="24"/>
          <w:szCs w:val="24"/>
        </w:rPr>
        <w:t xml:space="preserve">акционерного общества </w:t>
      </w:r>
      <w:bookmarkStart w:id="0" w:name="_Hlk191896498"/>
      <w:bookmarkStart w:id="1" w:name="_Hlk202526878"/>
      <w:r w:rsidR="002835FE" w:rsidRPr="00836AB1">
        <w:rPr>
          <w:rFonts w:ascii="Times New Roman" w:hAnsi="Times New Roman" w:cs="Times New Roman"/>
          <w:b/>
          <w:sz w:val="24"/>
          <w:szCs w:val="24"/>
        </w:rPr>
        <w:t>«</w:t>
      </w:r>
      <w:r w:rsidR="00E458B9">
        <w:rPr>
          <w:rFonts w:ascii="Times New Roman" w:hAnsi="Times New Roman" w:cs="Times New Roman"/>
          <w:b/>
          <w:sz w:val="24"/>
          <w:szCs w:val="24"/>
        </w:rPr>
        <w:t>Электросигнал</w:t>
      </w:r>
      <w:r w:rsidR="002835FE" w:rsidRPr="00836AB1">
        <w:rPr>
          <w:rFonts w:ascii="Times New Roman" w:hAnsi="Times New Roman" w:cs="Times New Roman"/>
          <w:b/>
          <w:sz w:val="24"/>
          <w:szCs w:val="24"/>
        </w:rPr>
        <w:t xml:space="preserve">» </w:t>
      </w:r>
    </w:p>
    <w:p w14:paraId="54FB47F3" w14:textId="0AFFFA48" w:rsidR="00DF0446" w:rsidRDefault="002835FE"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(АО «</w:t>
      </w:r>
      <w:r w:rsidR="00E458B9">
        <w:rPr>
          <w:rFonts w:ascii="Times New Roman" w:hAnsi="Times New Roman" w:cs="Times New Roman"/>
          <w:b/>
          <w:sz w:val="24"/>
          <w:szCs w:val="24"/>
        </w:rPr>
        <w:t>Электросигнал</w:t>
      </w:r>
      <w:r w:rsidRPr="00836AB1">
        <w:rPr>
          <w:rFonts w:ascii="Times New Roman" w:hAnsi="Times New Roman" w:cs="Times New Roman"/>
          <w:b/>
          <w:sz w:val="24"/>
          <w:szCs w:val="24"/>
        </w:rPr>
        <w:t>»)</w:t>
      </w:r>
      <w:bookmarkEnd w:id="0"/>
    </w:p>
    <w:bookmarkEnd w:id="1"/>
    <w:p w14:paraId="470429CB" w14:textId="77777777"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05C4232C" w14:textId="77777777" w:rsidR="00F20E8C" w:rsidRPr="0075564D" w:rsidRDefault="00F20E8C" w:rsidP="00F20E8C">
      <w:pPr>
        <w:rPr>
          <w:rFonts w:ascii="Times New Roman" w:hAnsi="Times New Roman" w:cs="Times New Roman"/>
          <w:sz w:val="24"/>
          <w:szCs w:val="24"/>
          <w:lang w:val="ru-RU"/>
        </w:rPr>
      </w:pPr>
    </w:p>
    <w:p w14:paraId="5085FAF7" w14:textId="77777777" w:rsidR="00F20E8C" w:rsidRPr="0075564D" w:rsidRDefault="00F20E8C" w:rsidP="00F20E8C">
      <w:pPr>
        <w:rPr>
          <w:rFonts w:ascii="Times New Roman" w:hAnsi="Times New Roman" w:cs="Times New Roman"/>
          <w:sz w:val="24"/>
          <w:szCs w:val="24"/>
          <w:lang w:val="ru-RU"/>
        </w:rPr>
      </w:pPr>
    </w:p>
    <w:p w14:paraId="3EF9C779" w14:textId="77777777" w:rsidR="00F20E8C" w:rsidRPr="0075564D" w:rsidRDefault="00F20E8C" w:rsidP="00F20E8C">
      <w:pPr>
        <w:rPr>
          <w:rFonts w:ascii="Times New Roman" w:hAnsi="Times New Roman" w:cs="Times New Roman"/>
          <w:sz w:val="24"/>
          <w:szCs w:val="24"/>
          <w:lang w:val="ru-RU"/>
        </w:rPr>
      </w:pPr>
    </w:p>
    <w:p w14:paraId="0F663C76" w14:textId="77777777" w:rsidR="00F20E8C" w:rsidRPr="0075564D" w:rsidRDefault="00F20E8C" w:rsidP="00F20E8C">
      <w:pPr>
        <w:rPr>
          <w:rFonts w:ascii="Times New Roman" w:hAnsi="Times New Roman" w:cs="Times New Roman"/>
          <w:sz w:val="24"/>
          <w:szCs w:val="24"/>
          <w:lang w:val="ru-RU"/>
        </w:rPr>
      </w:pPr>
    </w:p>
    <w:p w14:paraId="602A23A0" w14:textId="77777777" w:rsidR="00F20E8C" w:rsidRPr="0075564D" w:rsidRDefault="00F20E8C" w:rsidP="00F20E8C">
      <w:pPr>
        <w:rPr>
          <w:rFonts w:ascii="Times New Roman" w:hAnsi="Times New Roman" w:cs="Times New Roman"/>
          <w:sz w:val="24"/>
          <w:szCs w:val="24"/>
          <w:lang w:val="ru-RU"/>
        </w:rPr>
      </w:pPr>
    </w:p>
    <w:p w14:paraId="4BA5AA22" w14:textId="77777777" w:rsidR="00F20E8C" w:rsidRPr="0075564D" w:rsidRDefault="00F20E8C" w:rsidP="00F20E8C">
      <w:pPr>
        <w:rPr>
          <w:rFonts w:ascii="Times New Roman" w:hAnsi="Times New Roman" w:cs="Times New Roman"/>
          <w:sz w:val="24"/>
          <w:szCs w:val="24"/>
          <w:lang w:val="ru-RU"/>
        </w:rPr>
      </w:pPr>
    </w:p>
    <w:p w14:paraId="2D7CC19B" w14:textId="77777777" w:rsidR="00F20E8C" w:rsidRPr="0075564D" w:rsidRDefault="00F20E8C" w:rsidP="00F20E8C">
      <w:pPr>
        <w:rPr>
          <w:rFonts w:ascii="Times New Roman" w:hAnsi="Times New Roman" w:cs="Times New Roman"/>
          <w:sz w:val="24"/>
          <w:szCs w:val="24"/>
          <w:lang w:val="ru-RU"/>
        </w:rPr>
      </w:pPr>
    </w:p>
    <w:p w14:paraId="261C1653" w14:textId="77777777" w:rsidR="00F20E8C" w:rsidRPr="0075564D" w:rsidRDefault="00F20E8C" w:rsidP="00F20E8C">
      <w:pPr>
        <w:rPr>
          <w:rFonts w:ascii="Times New Roman" w:hAnsi="Times New Roman" w:cs="Times New Roman"/>
          <w:sz w:val="24"/>
          <w:szCs w:val="24"/>
          <w:lang w:val="ru-RU"/>
        </w:rPr>
      </w:pPr>
    </w:p>
    <w:p w14:paraId="1E913EC7" w14:textId="77777777" w:rsidR="00F20E8C" w:rsidRPr="0075564D" w:rsidRDefault="00F20E8C" w:rsidP="00F20E8C">
      <w:pPr>
        <w:rPr>
          <w:rFonts w:ascii="Times New Roman" w:hAnsi="Times New Roman" w:cs="Times New Roman"/>
          <w:sz w:val="24"/>
          <w:szCs w:val="24"/>
          <w:lang w:val="ru-RU"/>
        </w:rPr>
      </w:pPr>
    </w:p>
    <w:p w14:paraId="45221CDA" w14:textId="77777777" w:rsidR="00F20E8C" w:rsidRPr="0075564D" w:rsidRDefault="00F20E8C" w:rsidP="00F20E8C">
      <w:pPr>
        <w:rPr>
          <w:rFonts w:ascii="Times New Roman" w:hAnsi="Times New Roman" w:cs="Times New Roman"/>
          <w:sz w:val="24"/>
          <w:szCs w:val="24"/>
          <w:lang w:val="ru-RU"/>
        </w:rPr>
      </w:pPr>
    </w:p>
    <w:p w14:paraId="48B9B8C0" w14:textId="77777777" w:rsidR="00F20E8C" w:rsidRPr="0075564D" w:rsidRDefault="00F20E8C" w:rsidP="00F20E8C">
      <w:pPr>
        <w:rPr>
          <w:rFonts w:ascii="Times New Roman" w:hAnsi="Times New Roman" w:cs="Times New Roman"/>
          <w:sz w:val="24"/>
          <w:szCs w:val="24"/>
          <w:lang w:val="ru-RU"/>
        </w:rPr>
      </w:pPr>
    </w:p>
    <w:p w14:paraId="17F18AA0" w14:textId="77777777" w:rsidR="00F20E8C" w:rsidRPr="0075564D" w:rsidRDefault="00F20E8C" w:rsidP="00F20E8C">
      <w:pPr>
        <w:rPr>
          <w:rFonts w:ascii="Times New Roman" w:hAnsi="Times New Roman" w:cs="Times New Roman"/>
          <w:sz w:val="24"/>
          <w:szCs w:val="24"/>
          <w:lang w:val="ru-RU"/>
        </w:rPr>
      </w:pPr>
    </w:p>
    <w:p w14:paraId="285FCCAE" w14:textId="77777777" w:rsidR="00F20E8C" w:rsidRPr="0075564D" w:rsidRDefault="00F20E8C" w:rsidP="00F20E8C">
      <w:pPr>
        <w:rPr>
          <w:rFonts w:ascii="Times New Roman" w:hAnsi="Times New Roman" w:cs="Times New Roman"/>
          <w:sz w:val="24"/>
          <w:szCs w:val="24"/>
          <w:lang w:val="ru-RU"/>
        </w:rPr>
      </w:pPr>
    </w:p>
    <w:p w14:paraId="7E3BFDA8" w14:textId="77777777" w:rsidR="00F20E8C" w:rsidRPr="0075564D" w:rsidRDefault="00F20E8C" w:rsidP="00F20E8C">
      <w:pPr>
        <w:rPr>
          <w:rFonts w:ascii="Times New Roman" w:hAnsi="Times New Roman" w:cs="Times New Roman"/>
          <w:sz w:val="24"/>
          <w:szCs w:val="24"/>
          <w:lang w:val="ru-RU"/>
        </w:rPr>
      </w:pPr>
    </w:p>
    <w:p w14:paraId="5E7F1D0D" w14:textId="77777777" w:rsidR="00F20E8C" w:rsidRPr="0075564D" w:rsidRDefault="00F20E8C" w:rsidP="00F20E8C">
      <w:pPr>
        <w:rPr>
          <w:rFonts w:ascii="Times New Roman" w:hAnsi="Times New Roman" w:cs="Times New Roman"/>
          <w:sz w:val="24"/>
          <w:szCs w:val="24"/>
          <w:lang w:val="ru-RU"/>
        </w:rPr>
      </w:pPr>
    </w:p>
    <w:p w14:paraId="4D8A61D9" w14:textId="77777777" w:rsidR="00F20E8C" w:rsidRPr="0075564D" w:rsidRDefault="00F20E8C" w:rsidP="00F20E8C">
      <w:pPr>
        <w:rPr>
          <w:rFonts w:ascii="Times New Roman" w:hAnsi="Times New Roman" w:cs="Times New Roman"/>
          <w:sz w:val="24"/>
          <w:szCs w:val="24"/>
          <w:lang w:val="ru-RU"/>
        </w:rPr>
      </w:pPr>
    </w:p>
    <w:p w14:paraId="50D8B1C6" w14:textId="77777777" w:rsidR="00F20E8C" w:rsidRPr="0075564D" w:rsidRDefault="00F20E8C" w:rsidP="00F20E8C">
      <w:pPr>
        <w:rPr>
          <w:rFonts w:ascii="Times New Roman" w:hAnsi="Times New Roman" w:cs="Times New Roman"/>
          <w:sz w:val="24"/>
          <w:szCs w:val="24"/>
          <w:lang w:val="ru-RU"/>
        </w:rPr>
      </w:pPr>
    </w:p>
    <w:p w14:paraId="2428E102" w14:textId="77777777" w:rsidR="00F20E8C" w:rsidRPr="0075564D" w:rsidRDefault="00F20E8C" w:rsidP="00F20E8C">
      <w:pPr>
        <w:rPr>
          <w:rFonts w:ascii="Times New Roman" w:hAnsi="Times New Roman" w:cs="Times New Roman"/>
          <w:sz w:val="24"/>
          <w:szCs w:val="24"/>
          <w:lang w:val="ru-RU"/>
        </w:rPr>
      </w:pPr>
    </w:p>
    <w:p w14:paraId="4F4CC8AA" w14:textId="77777777" w:rsidR="00F20E8C" w:rsidRDefault="00F20E8C" w:rsidP="00F20E8C">
      <w:pPr>
        <w:rPr>
          <w:rFonts w:ascii="Times New Roman" w:hAnsi="Times New Roman" w:cs="Times New Roman"/>
          <w:sz w:val="24"/>
          <w:szCs w:val="24"/>
          <w:lang w:val="ru-RU"/>
        </w:rPr>
      </w:pPr>
    </w:p>
    <w:p w14:paraId="4FBB11C6" w14:textId="77777777" w:rsidR="00F20E8C" w:rsidRDefault="00F20E8C" w:rsidP="00F20E8C">
      <w:pPr>
        <w:rPr>
          <w:rFonts w:ascii="Times New Roman" w:hAnsi="Times New Roman" w:cs="Times New Roman"/>
          <w:sz w:val="24"/>
          <w:szCs w:val="24"/>
          <w:lang w:val="ru-RU"/>
        </w:rPr>
      </w:pPr>
    </w:p>
    <w:p w14:paraId="56A5C7F9" w14:textId="77777777" w:rsidR="00F20E8C" w:rsidRDefault="00F20E8C" w:rsidP="00F20E8C">
      <w:pPr>
        <w:rPr>
          <w:rFonts w:ascii="Times New Roman" w:hAnsi="Times New Roman" w:cs="Times New Roman"/>
          <w:sz w:val="24"/>
          <w:szCs w:val="24"/>
          <w:lang w:val="ru-RU"/>
        </w:rPr>
      </w:pPr>
    </w:p>
    <w:p w14:paraId="30F57CA4" w14:textId="77777777" w:rsidR="00F20E8C" w:rsidRDefault="00F20E8C" w:rsidP="00F20E8C">
      <w:pPr>
        <w:rPr>
          <w:rFonts w:ascii="Times New Roman" w:hAnsi="Times New Roman" w:cs="Times New Roman"/>
          <w:sz w:val="24"/>
          <w:szCs w:val="24"/>
          <w:lang w:val="ru-RU"/>
        </w:rPr>
      </w:pPr>
    </w:p>
    <w:p w14:paraId="54BB699B" w14:textId="77777777" w:rsidR="00F20E8C" w:rsidRDefault="00F20E8C" w:rsidP="00F20E8C">
      <w:pPr>
        <w:rPr>
          <w:rFonts w:ascii="Times New Roman" w:hAnsi="Times New Roman" w:cs="Times New Roman"/>
          <w:sz w:val="24"/>
          <w:szCs w:val="24"/>
          <w:lang w:val="ru-RU"/>
        </w:rPr>
      </w:pPr>
    </w:p>
    <w:p w14:paraId="34CF4AD5" w14:textId="77777777" w:rsidR="00F20E8C" w:rsidRDefault="00F20E8C" w:rsidP="00F20E8C">
      <w:pPr>
        <w:rPr>
          <w:rFonts w:ascii="Times New Roman" w:hAnsi="Times New Roman" w:cs="Times New Roman"/>
          <w:sz w:val="24"/>
          <w:szCs w:val="24"/>
          <w:lang w:val="ru-RU"/>
        </w:rPr>
      </w:pPr>
    </w:p>
    <w:p w14:paraId="0F7699F5" w14:textId="77777777" w:rsidR="00F20E8C" w:rsidRPr="0075564D" w:rsidRDefault="00F20E8C" w:rsidP="00F20E8C">
      <w:pPr>
        <w:rPr>
          <w:rFonts w:ascii="Times New Roman" w:hAnsi="Times New Roman" w:cs="Times New Roman"/>
          <w:sz w:val="24"/>
          <w:szCs w:val="24"/>
          <w:lang w:val="ru-RU"/>
        </w:rPr>
      </w:pPr>
    </w:p>
    <w:p w14:paraId="53FD17E8" w14:textId="77777777" w:rsidR="00F20E8C" w:rsidRPr="0075564D" w:rsidRDefault="00F20E8C" w:rsidP="00F20E8C">
      <w:pPr>
        <w:rPr>
          <w:rFonts w:ascii="Times New Roman" w:hAnsi="Times New Roman" w:cs="Times New Roman"/>
          <w:sz w:val="24"/>
          <w:szCs w:val="24"/>
          <w:lang w:val="ru-RU"/>
        </w:rPr>
      </w:pPr>
    </w:p>
    <w:p w14:paraId="2F8AF932" w14:textId="77777777" w:rsidR="00F20E8C" w:rsidRPr="0075564D" w:rsidRDefault="00F20E8C" w:rsidP="00F20E8C">
      <w:pPr>
        <w:rPr>
          <w:rFonts w:ascii="Times New Roman" w:hAnsi="Times New Roman" w:cs="Times New Roman"/>
          <w:sz w:val="24"/>
          <w:szCs w:val="24"/>
          <w:lang w:val="ru-RU"/>
        </w:rPr>
      </w:pPr>
    </w:p>
    <w:p w14:paraId="0186CBCF" w14:textId="74CB5F3C"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647CDC">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2B45731B"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225DA169"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D060CE0"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6C28D9C2"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7636CAC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2F0D41E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AA520A4"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BE20D7F"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A2C736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26547EC7"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14:paraId="129066E5"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48C8276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19D37F8"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77907D9"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092EF91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6A17628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E2B3666"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AD2B5B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092962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1296700B"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305519B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14:paraId="4BC9081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7A47504C"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CE06D25"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C7EFE4" w14:textId="77777777"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594AFAA8" w14:textId="77777777" w:rsidR="00F20E8C" w:rsidRPr="00BB7BCD" w:rsidRDefault="00F20E8C" w:rsidP="00F20E8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2C7EF066"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1CD94C14"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574858A1" w14:textId="1F2270D2" w:rsidR="00F20E8C" w:rsidRDefault="00F20E8C" w:rsidP="00F20E8C">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rPr>
        <w:t> </w:t>
      </w:r>
      <w:r w:rsidR="005C76F4" w:rsidRPr="00A367D1">
        <w:rPr>
          <w:rFonts w:ascii="Times New Roman" w:hAnsi="Times New Roman" w:cs="Times New Roman"/>
          <w:b/>
          <w:spacing w:val="-6"/>
          <w:sz w:val="24"/>
          <w:szCs w:val="24"/>
          <w:lang w:val="ru-RU"/>
        </w:rPr>
        <w:t>ВЫПИСК</w:t>
      </w:r>
      <w:r w:rsidR="00115D30">
        <w:rPr>
          <w:rFonts w:ascii="Times New Roman" w:hAnsi="Times New Roman" w:cs="Times New Roman"/>
          <w:b/>
          <w:spacing w:val="-6"/>
          <w:sz w:val="24"/>
          <w:szCs w:val="24"/>
          <w:lang w:val="ru-RU"/>
        </w:rPr>
        <w:t>И</w:t>
      </w:r>
      <w:r w:rsidR="005C76F4" w:rsidRPr="00A367D1">
        <w:rPr>
          <w:rFonts w:ascii="Times New Roman" w:hAnsi="Times New Roman" w:cs="Times New Roman"/>
          <w:b/>
          <w:spacing w:val="-6"/>
          <w:sz w:val="24"/>
          <w:szCs w:val="24"/>
          <w:lang w:val="ru-RU"/>
        </w:rPr>
        <w:t xml:space="preserve"> ИЗ ЕДИНОГО ГОСУДАРСТВЕННОГО РЕЕСТРА НЕДВИЖИМОСТИ (ПРИЛАГАЮТСЯ К ДОКУМЕНТАЦИИ ОТДЕЛЬНЫМИ ФАЙЛАМИ).</w:t>
      </w:r>
    </w:p>
    <w:p w14:paraId="0DA0D19B" w14:textId="77777777" w:rsidR="00FD5CA5" w:rsidRDefault="00FD5CA5" w:rsidP="00FD5CA5">
      <w:pPr>
        <w:spacing w:before="120"/>
        <w:jc w:val="both"/>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F75D07">
        <w:rPr>
          <w:rFonts w:ascii="Times New Roman" w:hAnsi="Times New Roman" w:cs="Times New Roman"/>
          <w:b/>
          <w:spacing w:val="-6"/>
          <w:sz w:val="24"/>
          <w:szCs w:val="24"/>
          <w:lang w:val="ru-RU"/>
        </w:rPr>
        <w:t xml:space="preserve">. СПРАВКА </w:t>
      </w:r>
      <w:r>
        <w:rPr>
          <w:rFonts w:ascii="Times New Roman" w:hAnsi="Times New Roman" w:cs="Times New Roman"/>
          <w:b/>
          <w:spacing w:val="-6"/>
          <w:sz w:val="24"/>
          <w:szCs w:val="24"/>
          <w:lang w:val="ru-RU"/>
        </w:rPr>
        <w:t xml:space="preserve">№038/332 от 21.04.2026 </w:t>
      </w:r>
      <w:r w:rsidRPr="00F75D07">
        <w:rPr>
          <w:rFonts w:ascii="Times New Roman" w:hAnsi="Times New Roman" w:cs="Times New Roman"/>
          <w:b/>
          <w:spacing w:val="-6"/>
          <w:sz w:val="24"/>
          <w:szCs w:val="24"/>
          <w:lang w:val="ru-RU"/>
        </w:rPr>
        <w:t>(ПРИЛАГАЕТСЯ К ДОКУМЕНТАЦИИ ОТДЕЛЬНЫМ ФАЙЛОМ).</w:t>
      </w:r>
    </w:p>
    <w:p w14:paraId="6D95EC2A" w14:textId="77777777" w:rsidR="00FD5CA5" w:rsidRDefault="00FD5CA5" w:rsidP="00FD5CA5">
      <w:pPr>
        <w:spacing w:before="120"/>
        <w:jc w:val="both"/>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XII</w:t>
      </w:r>
      <w:r w:rsidRPr="00F75D07">
        <w:rPr>
          <w:rFonts w:ascii="Times New Roman" w:hAnsi="Times New Roman" w:cs="Times New Roman"/>
          <w:b/>
          <w:spacing w:val="-6"/>
          <w:sz w:val="24"/>
          <w:szCs w:val="24"/>
          <w:lang w:val="ru-RU"/>
        </w:rPr>
        <w:t xml:space="preserve">. СПРАВКА </w:t>
      </w:r>
      <w:r w:rsidRPr="00FD5CA5">
        <w:rPr>
          <w:rFonts w:ascii="Times New Roman" w:hAnsi="Times New Roman" w:cs="Times New Roman"/>
          <w:b/>
          <w:spacing w:val="-6"/>
          <w:sz w:val="24"/>
          <w:szCs w:val="24"/>
          <w:lang w:val="ru-RU"/>
        </w:rPr>
        <w:t xml:space="preserve">№038/337 от 21.04.2026 </w:t>
      </w:r>
      <w:r w:rsidRPr="00F75D07">
        <w:rPr>
          <w:rFonts w:ascii="Times New Roman" w:hAnsi="Times New Roman" w:cs="Times New Roman"/>
          <w:b/>
          <w:spacing w:val="-6"/>
          <w:sz w:val="24"/>
          <w:szCs w:val="24"/>
          <w:lang w:val="ru-RU"/>
        </w:rPr>
        <w:t>(ПРИЛАГАЕТСЯ К ДОКУМЕНТАЦИИ ОТДЕЛЬНЫМ ФАЙЛОМ).</w:t>
      </w:r>
    </w:p>
    <w:p w14:paraId="2B9204B0" w14:textId="77777777" w:rsidR="00FD5CA5" w:rsidRPr="00EE5A86" w:rsidRDefault="00FD5CA5" w:rsidP="00FD5CA5">
      <w:pPr>
        <w:widowControl/>
        <w:autoSpaceDE/>
        <w:autoSpaceDN/>
        <w:spacing w:after="160" w:line="259" w:lineRule="auto"/>
        <w:rPr>
          <w:rFonts w:ascii="Times New Roman" w:hAnsi="Times New Roman" w:cs="Times New Roman"/>
          <w:b/>
          <w:spacing w:val="-6"/>
          <w:sz w:val="24"/>
          <w:szCs w:val="24"/>
          <w:lang w:val="ru-RU"/>
        </w:rPr>
      </w:pPr>
    </w:p>
    <w:p w14:paraId="51D532CD" w14:textId="77777777" w:rsidR="00893144" w:rsidRDefault="00893144" w:rsidP="00F20E8C">
      <w:pPr>
        <w:spacing w:before="120"/>
        <w:jc w:val="both"/>
        <w:rPr>
          <w:rFonts w:ascii="Times New Roman" w:hAnsi="Times New Roman" w:cs="Times New Roman"/>
          <w:b/>
          <w:spacing w:val="-6"/>
          <w:sz w:val="24"/>
          <w:szCs w:val="24"/>
          <w:lang w:val="ru-RU"/>
        </w:rPr>
      </w:pPr>
    </w:p>
    <w:p w14:paraId="11CD3FA0" w14:textId="77777777"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14:paraId="0A0E9014"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BBA1685" w14:textId="77777777"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CFEE28D" w14:textId="77777777"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9462D57" w14:textId="77777777"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54462E95" w14:textId="77777777"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2375EB03"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DC5A69B" w14:textId="4C219309"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00C276C5" w:rsidRPr="00C276C5">
        <w:rPr>
          <w:rFonts w:ascii="Times New Roman" w:hAnsi="Times New Roman" w:cs="Times New Roman"/>
          <w:b/>
          <w:spacing w:val="-6"/>
          <w:sz w:val="24"/>
          <w:szCs w:val="24"/>
        </w:rPr>
        <w:t>www</w:t>
      </w:r>
      <w:r w:rsidR="00C276C5" w:rsidRPr="00C276C5">
        <w:rPr>
          <w:rFonts w:ascii="Times New Roman" w:hAnsi="Times New Roman" w:cs="Times New Roman"/>
          <w:b/>
          <w:spacing w:val="-6"/>
          <w:sz w:val="24"/>
          <w:szCs w:val="24"/>
          <w:lang w:val="ru-RU"/>
        </w:rPr>
        <w:t>.</w:t>
      </w:r>
      <w:r w:rsidR="00C276C5" w:rsidRPr="00C276C5">
        <w:rPr>
          <w:rFonts w:ascii="Times New Roman" w:hAnsi="Times New Roman" w:cs="Times New Roman"/>
          <w:b/>
          <w:spacing w:val="-6"/>
          <w:sz w:val="24"/>
          <w:szCs w:val="24"/>
        </w:rPr>
        <w:t>rt</w:t>
      </w:r>
      <w:r w:rsidR="00C276C5" w:rsidRPr="00C276C5">
        <w:rPr>
          <w:rFonts w:ascii="Times New Roman" w:hAnsi="Times New Roman" w:cs="Times New Roman"/>
          <w:b/>
          <w:spacing w:val="-6"/>
          <w:sz w:val="24"/>
          <w:szCs w:val="24"/>
          <w:lang w:val="ru-RU"/>
        </w:rPr>
        <w:t>-</w:t>
      </w:r>
      <w:r w:rsidR="00C276C5" w:rsidRPr="00C276C5">
        <w:rPr>
          <w:rFonts w:ascii="Times New Roman" w:hAnsi="Times New Roman" w:cs="Times New Roman"/>
          <w:b/>
          <w:spacing w:val="-6"/>
          <w:sz w:val="24"/>
          <w:szCs w:val="24"/>
        </w:rPr>
        <w:t>capital</w:t>
      </w:r>
      <w:r w:rsidR="00C276C5" w:rsidRPr="00C276C5">
        <w:rPr>
          <w:rFonts w:ascii="Times New Roman" w:hAnsi="Times New Roman" w:cs="Times New Roman"/>
          <w:b/>
          <w:spacing w:val="-6"/>
          <w:sz w:val="24"/>
          <w:szCs w:val="24"/>
          <w:lang w:val="ru-RU"/>
        </w:rPr>
        <w:t>.</w:t>
      </w:r>
      <w:proofErr w:type="spellStart"/>
      <w:r w:rsidR="00C276C5" w:rsidRPr="00B81706">
        <w:rPr>
          <w:rFonts w:ascii="Times New Roman" w:hAnsi="Times New Roman" w:cs="Times New Roman"/>
          <w:b/>
          <w:spacing w:val="-6"/>
          <w:sz w:val="24"/>
          <w:szCs w:val="24"/>
        </w:rPr>
        <w:t>ru</w:t>
      </w:r>
      <w:proofErr w:type="spellEnd"/>
      <w:r w:rsidRPr="00B81706">
        <w:rPr>
          <w:rStyle w:val="ab"/>
          <w:rFonts w:ascii="Times New Roman" w:hAnsi="Times New Roman" w:cs="Times New Roman"/>
          <w:b/>
          <w:color w:val="auto"/>
          <w:spacing w:val="-6"/>
          <w:sz w:val="24"/>
          <w:szCs w:val="24"/>
          <w:u w:val="none"/>
          <w:lang w:val="ru-RU"/>
        </w:rPr>
        <w:t>.</w:t>
      </w:r>
    </w:p>
    <w:p w14:paraId="22958451"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5D01E29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2C5E28B9"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w:t>
      </w:r>
      <w:bookmarkStart w:id="3" w:name="_GoBack"/>
      <w:bookmarkEnd w:id="3"/>
      <w:r w:rsidRPr="0075564D">
        <w:rPr>
          <w:rFonts w:ascii="Times New Roman" w:hAnsi="Times New Roman" w:cs="Times New Roman"/>
          <w:iCs/>
          <w:spacing w:val="-6"/>
          <w:sz w:val="24"/>
          <w:szCs w:val="24"/>
          <w:lang w:val="ru-RU"/>
        </w:rPr>
        <w:t>я его итогов.</w:t>
      </w:r>
    </w:p>
    <w:p w14:paraId="334D1CB2"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3052AA30"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6E57BEE3"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3743074C"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17BB9C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22924ECD"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61E5C398" w14:textId="77777777"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8D961B"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0C45543"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707C1C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FA2ED35"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872B6E8"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DFEC5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07BEFBA" w14:textId="77777777"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4DA865AC" w14:textId="77777777"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4" w:name="_Toc229476263"/>
      <w:bookmarkStart w:id="5" w:name="_Toc230144031"/>
      <w:r w:rsidRPr="00872F15">
        <w:rPr>
          <w:rFonts w:ascii="Times New Roman" w:hAnsi="Times New Roman" w:cs="Times New Roman"/>
          <w:b/>
          <w:sz w:val="24"/>
          <w:szCs w:val="24"/>
        </w:rPr>
        <w:t xml:space="preserve">ОБЩИЕ СВЕДЕНИЯ О </w:t>
      </w:r>
      <w:bookmarkEnd w:id="4"/>
      <w:bookmarkEnd w:id="5"/>
      <w:r>
        <w:rPr>
          <w:rFonts w:ascii="Times New Roman" w:hAnsi="Times New Roman" w:cs="Times New Roman"/>
          <w:b/>
          <w:sz w:val="24"/>
          <w:szCs w:val="24"/>
        </w:rPr>
        <w:t>АУКЦИОНА</w:t>
      </w:r>
    </w:p>
    <w:p w14:paraId="50514CAD" w14:textId="77777777"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6" w:name="_Toc229476264"/>
      <w:bookmarkStart w:id="7" w:name="_Toc230144032"/>
      <w:r w:rsidRPr="00872F15">
        <w:rPr>
          <w:rFonts w:ascii="Times New Roman" w:hAnsi="Times New Roman" w:cs="Times New Roman"/>
          <w:b/>
          <w:spacing w:val="-6"/>
          <w:sz w:val="24"/>
          <w:szCs w:val="24"/>
        </w:rPr>
        <w:t xml:space="preserve">Предмет </w:t>
      </w:r>
      <w:bookmarkEnd w:id="6"/>
      <w:bookmarkEnd w:id="7"/>
      <w:r>
        <w:rPr>
          <w:rFonts w:ascii="Times New Roman" w:hAnsi="Times New Roman" w:cs="Times New Roman"/>
          <w:b/>
          <w:spacing w:val="-6"/>
          <w:sz w:val="24"/>
          <w:szCs w:val="24"/>
        </w:rPr>
        <w:t>аукциона</w:t>
      </w:r>
    </w:p>
    <w:p w14:paraId="59F776D7" w14:textId="2B86670B"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AA35A2" w:rsidRPr="00C22682">
        <w:rPr>
          <w:rFonts w:ascii="Times New Roman" w:hAnsi="Times New Roman" w:cs="Times New Roman"/>
          <w:spacing w:val="-6"/>
          <w:sz w:val="24"/>
          <w:szCs w:val="24"/>
        </w:rPr>
        <w:t>АО «</w:t>
      </w:r>
      <w:r w:rsidR="00E458B9">
        <w:rPr>
          <w:rFonts w:ascii="Times New Roman" w:hAnsi="Times New Roman" w:cs="Times New Roman"/>
          <w:spacing w:val="-6"/>
          <w:sz w:val="24"/>
          <w:szCs w:val="24"/>
        </w:rPr>
        <w:t>Электросигнал</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059708D3" w14:textId="77777777"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0E3A3DA7" w14:textId="77777777" w:rsidR="00F20E8C" w:rsidRDefault="00F20E8C" w:rsidP="00F20E8C">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6B5BEF94" w14:textId="7D448321" w:rsidR="008A6CB7" w:rsidRPr="00C72504" w:rsidRDefault="00E458B9" w:rsidP="008A6CB7">
      <w:pPr>
        <w:ind w:right="-61" w:firstLine="709"/>
        <w:contextualSpacing/>
        <w:jc w:val="both"/>
        <w:rPr>
          <w:rFonts w:ascii="Times New Roman" w:eastAsia="Times New Roman" w:hAnsi="Times New Roman" w:cs="Times New Roman"/>
          <w:sz w:val="24"/>
          <w:szCs w:val="24"/>
          <w:lang w:val="ru-RU" w:eastAsia="ru-RU"/>
        </w:rPr>
      </w:pPr>
      <w:bookmarkStart w:id="8" w:name="_Hlk192514973"/>
      <w:r w:rsidRPr="00E458B9">
        <w:rPr>
          <w:rFonts w:ascii="Times New Roman" w:eastAsia="Times New Roman" w:hAnsi="Times New Roman" w:cs="Times New Roman"/>
          <w:b/>
          <w:sz w:val="24"/>
          <w:szCs w:val="24"/>
          <w:lang w:val="ru-RU" w:eastAsia="ru-RU"/>
        </w:rPr>
        <w:t>Нежилое помещение</w:t>
      </w:r>
      <w:r w:rsidR="008A6CB7" w:rsidRPr="006F2FE7">
        <w:rPr>
          <w:rFonts w:ascii="Times New Roman" w:eastAsia="Times New Roman" w:hAnsi="Times New Roman" w:cs="Times New Roman"/>
          <w:sz w:val="24"/>
          <w:szCs w:val="24"/>
          <w:lang w:val="ru-RU" w:eastAsia="ru-RU"/>
        </w:rPr>
        <w:t>.</w:t>
      </w:r>
      <w:r w:rsidR="008A6CB7" w:rsidRPr="0058351D">
        <w:rPr>
          <w:rFonts w:ascii="Times New Roman" w:hAnsi="Times New Roman" w:cs="Times New Roman"/>
          <w:color w:val="000000" w:themeColor="text1"/>
          <w:spacing w:val="-6"/>
          <w:sz w:val="24"/>
          <w:szCs w:val="24"/>
          <w:lang w:val="ru-RU"/>
        </w:rPr>
        <w:t xml:space="preserve"> </w:t>
      </w:r>
      <w:r w:rsidR="004D4613" w:rsidRPr="00F75D07">
        <w:rPr>
          <w:rFonts w:ascii="Times New Roman" w:hAnsi="Times New Roman" w:cs="Times New Roman"/>
          <w:b/>
          <w:color w:val="000000" w:themeColor="text1"/>
          <w:spacing w:val="-6"/>
          <w:sz w:val="24"/>
          <w:szCs w:val="24"/>
          <w:lang w:val="ru-RU"/>
        </w:rPr>
        <w:t>**</w:t>
      </w:r>
      <w:r w:rsidR="00367C14" w:rsidRPr="002432B9">
        <w:rPr>
          <w:rFonts w:ascii="Times New Roman" w:hAnsi="Times New Roman" w:cs="Times New Roman"/>
          <w:b/>
          <w:color w:val="000000" w:themeColor="text1"/>
          <w:spacing w:val="-6"/>
          <w:sz w:val="24"/>
          <w:szCs w:val="24"/>
          <w:lang w:val="ru-RU"/>
        </w:rPr>
        <w:t xml:space="preserve"> ***</w:t>
      </w:r>
    </w:p>
    <w:p w14:paraId="4102FEA5" w14:textId="6E8FB6E0" w:rsidR="008A6CB7" w:rsidRPr="00636323" w:rsidRDefault="008A6CB7" w:rsidP="008A6CB7">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r w:rsidR="00E458B9" w:rsidRPr="00E458B9">
        <w:rPr>
          <w:rFonts w:ascii="Times New Roman" w:hAnsi="Times New Roman" w:cs="Times New Roman"/>
          <w:spacing w:val="-6"/>
          <w:sz w:val="24"/>
          <w:szCs w:val="24"/>
          <w:lang w:val="ru-RU"/>
        </w:rPr>
        <w:t>36:34:0209016:892</w:t>
      </w:r>
      <w:r w:rsidRPr="00636323">
        <w:rPr>
          <w:rFonts w:ascii="Times New Roman" w:hAnsi="Times New Roman" w:cs="Times New Roman"/>
          <w:spacing w:val="-6"/>
          <w:sz w:val="24"/>
          <w:szCs w:val="24"/>
          <w:lang w:val="ru-RU"/>
        </w:rPr>
        <w:t>.</w:t>
      </w:r>
    </w:p>
    <w:p w14:paraId="2AEFDFC7" w14:textId="77777777" w:rsidR="008A6CB7" w:rsidRPr="006F2FE7" w:rsidRDefault="008A6CB7" w:rsidP="008A6CB7">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Назначение: Нежилое.</w:t>
      </w:r>
    </w:p>
    <w:p w14:paraId="4F6894FB" w14:textId="2CF34969" w:rsidR="008A6CB7" w:rsidRPr="006F2FE7" w:rsidRDefault="008A6CB7" w:rsidP="008A6CB7">
      <w:pPr>
        <w:ind w:right="-61" w:firstLine="709"/>
        <w:contextualSpacing/>
        <w:jc w:val="both"/>
        <w:rPr>
          <w:rFonts w:ascii="Times New Roman" w:eastAsia="Times New Roman" w:hAnsi="Times New Roman" w:cs="Times New Roman"/>
          <w:sz w:val="24"/>
          <w:szCs w:val="24"/>
          <w:lang w:val="ru-RU" w:eastAsia="ru-RU"/>
        </w:rPr>
      </w:pPr>
      <w:r w:rsidRPr="006F2FE7">
        <w:rPr>
          <w:rFonts w:ascii="Times New Roman" w:eastAsia="Times New Roman" w:hAnsi="Times New Roman" w:cs="Times New Roman"/>
          <w:sz w:val="24"/>
          <w:szCs w:val="24"/>
          <w:lang w:val="ru-RU" w:eastAsia="ru-RU"/>
        </w:rPr>
        <w:t xml:space="preserve">Наименование: </w:t>
      </w:r>
      <w:r w:rsidR="00E458B9" w:rsidRPr="00E458B9">
        <w:rPr>
          <w:rFonts w:ascii="Times New Roman" w:eastAsia="Times New Roman" w:hAnsi="Times New Roman" w:cs="Times New Roman"/>
          <w:sz w:val="24"/>
          <w:szCs w:val="24"/>
          <w:lang w:val="ru-RU" w:eastAsia="ru-RU"/>
        </w:rPr>
        <w:t>Нежилое помещение</w:t>
      </w:r>
      <w:r w:rsidRPr="006F2FE7">
        <w:rPr>
          <w:rFonts w:ascii="Times New Roman" w:eastAsia="Times New Roman" w:hAnsi="Times New Roman" w:cs="Times New Roman"/>
          <w:sz w:val="24"/>
          <w:szCs w:val="24"/>
          <w:lang w:val="ru-RU" w:eastAsia="ru-RU"/>
        </w:rPr>
        <w:t>.</w:t>
      </w:r>
    </w:p>
    <w:p w14:paraId="7A284A28" w14:textId="15201D32" w:rsidR="008A6CB7" w:rsidRPr="008652CD" w:rsidRDefault="00060846" w:rsidP="008A6CB7">
      <w:pPr>
        <w:shd w:val="clear" w:color="auto" w:fill="FFFFFF"/>
        <w:ind w:firstLine="709"/>
        <w:contextualSpacing/>
        <w:jc w:val="both"/>
        <w:rPr>
          <w:rFonts w:ascii="Times New Roman" w:hAnsi="Times New Roman" w:cs="Times New Roman"/>
          <w:spacing w:val="-6"/>
          <w:sz w:val="24"/>
          <w:szCs w:val="24"/>
          <w:lang w:val="ru-RU"/>
        </w:rPr>
      </w:pPr>
      <w:r w:rsidRPr="00060846">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место</w:t>
      </w:r>
      <w:r w:rsidR="008A6CB7" w:rsidRPr="006F2FE7">
        <w:rPr>
          <w:rFonts w:ascii="Times New Roman" w:hAnsi="Times New Roman" w:cs="Times New Roman"/>
          <w:spacing w:val="-6"/>
          <w:sz w:val="24"/>
          <w:szCs w:val="24"/>
          <w:lang w:val="ru-RU"/>
        </w:rPr>
        <w:t xml:space="preserve">: </w:t>
      </w:r>
      <w:r w:rsidR="00BA3816" w:rsidRPr="00BA3816">
        <w:rPr>
          <w:rFonts w:ascii="Times New Roman" w:hAnsi="Times New Roman" w:cs="Times New Roman"/>
          <w:spacing w:val="-6"/>
          <w:sz w:val="24"/>
          <w:szCs w:val="24"/>
          <w:lang w:val="ru-RU"/>
        </w:rPr>
        <w:t>Этаж № 3</w:t>
      </w:r>
      <w:r>
        <w:rPr>
          <w:rFonts w:ascii="Times New Roman" w:hAnsi="Times New Roman" w:cs="Times New Roman"/>
          <w:spacing w:val="-6"/>
          <w:sz w:val="24"/>
          <w:szCs w:val="24"/>
          <w:lang w:val="ru-RU"/>
        </w:rPr>
        <w:t>.</w:t>
      </w:r>
    </w:p>
    <w:p w14:paraId="76B1CCBA" w14:textId="71A2530E" w:rsidR="008A6CB7" w:rsidRPr="008652CD" w:rsidRDefault="008A6CB7" w:rsidP="008A6CB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00E458B9" w:rsidRPr="00E458B9">
        <w:rPr>
          <w:rFonts w:ascii="Times New Roman" w:hAnsi="Times New Roman" w:cs="Times New Roman"/>
          <w:spacing w:val="-6"/>
          <w:sz w:val="24"/>
          <w:szCs w:val="24"/>
          <w:lang w:val="ru-RU"/>
        </w:rPr>
        <w:t>978.2</w:t>
      </w:r>
      <w:r w:rsidRPr="008652CD">
        <w:rPr>
          <w:rFonts w:ascii="Times New Roman" w:hAnsi="Times New Roman" w:cs="Times New Roman"/>
          <w:spacing w:val="-6"/>
          <w:sz w:val="24"/>
          <w:szCs w:val="24"/>
          <w:lang w:val="ru-RU"/>
        </w:rPr>
        <w:t>.</w:t>
      </w:r>
    </w:p>
    <w:p w14:paraId="1E07E080" w14:textId="33BAB0A8" w:rsidR="008A6CB7" w:rsidRPr="008652CD" w:rsidRDefault="008A6CB7"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Местоположение: </w:t>
      </w:r>
      <w:r w:rsidR="00E458B9" w:rsidRPr="00E458B9">
        <w:rPr>
          <w:rFonts w:ascii="Times New Roman" w:hAnsi="Times New Roman" w:cs="Times New Roman"/>
          <w:spacing w:val="-6"/>
          <w:sz w:val="24"/>
          <w:szCs w:val="24"/>
          <w:lang w:val="ru-RU"/>
        </w:rPr>
        <w:t xml:space="preserve">Воронежская область, г Воронеж, </w:t>
      </w:r>
      <w:proofErr w:type="spellStart"/>
      <w:r w:rsidR="00E458B9" w:rsidRPr="00E458B9">
        <w:rPr>
          <w:rFonts w:ascii="Times New Roman" w:hAnsi="Times New Roman" w:cs="Times New Roman"/>
          <w:spacing w:val="-6"/>
          <w:sz w:val="24"/>
          <w:szCs w:val="24"/>
          <w:lang w:val="ru-RU"/>
        </w:rPr>
        <w:t>ул</w:t>
      </w:r>
      <w:proofErr w:type="spellEnd"/>
      <w:r w:rsidR="00E458B9" w:rsidRPr="00E458B9">
        <w:rPr>
          <w:rFonts w:ascii="Times New Roman" w:hAnsi="Times New Roman" w:cs="Times New Roman"/>
          <w:spacing w:val="-6"/>
          <w:sz w:val="24"/>
          <w:szCs w:val="24"/>
          <w:lang w:val="ru-RU"/>
        </w:rPr>
        <w:t xml:space="preserve"> </w:t>
      </w:r>
      <w:proofErr w:type="spellStart"/>
      <w:r w:rsidR="00E458B9" w:rsidRPr="00E458B9">
        <w:rPr>
          <w:rFonts w:ascii="Times New Roman" w:hAnsi="Times New Roman" w:cs="Times New Roman"/>
          <w:spacing w:val="-6"/>
          <w:sz w:val="24"/>
          <w:szCs w:val="24"/>
          <w:lang w:val="ru-RU"/>
        </w:rPr>
        <w:t>Электросигнальная</w:t>
      </w:r>
      <w:proofErr w:type="spellEnd"/>
      <w:r w:rsidR="00E458B9" w:rsidRPr="00E458B9">
        <w:rPr>
          <w:rFonts w:ascii="Times New Roman" w:hAnsi="Times New Roman" w:cs="Times New Roman"/>
          <w:spacing w:val="-6"/>
          <w:sz w:val="24"/>
          <w:szCs w:val="24"/>
          <w:lang w:val="ru-RU"/>
        </w:rPr>
        <w:t>, д 1</w:t>
      </w:r>
      <w:r w:rsidRPr="008652CD">
        <w:rPr>
          <w:rFonts w:ascii="Times New Roman" w:hAnsi="Times New Roman" w:cs="Times New Roman"/>
          <w:spacing w:val="-6"/>
          <w:sz w:val="24"/>
          <w:szCs w:val="24"/>
          <w:lang w:val="ru-RU"/>
        </w:rPr>
        <w:t>.</w:t>
      </w:r>
    </w:p>
    <w:p w14:paraId="2F3C5BC1" w14:textId="77777777" w:rsidR="008A6CB7" w:rsidRPr="008652CD" w:rsidRDefault="008A6CB7" w:rsidP="008A6CB7">
      <w:pPr>
        <w:shd w:val="clear" w:color="auto" w:fill="FFFFFF"/>
        <w:ind w:firstLine="709"/>
        <w:contextualSpacing/>
        <w:jc w:val="both"/>
        <w:rPr>
          <w:rFonts w:ascii="Times New Roman" w:hAnsi="Times New Roman" w:cs="Times New Roman"/>
          <w:spacing w:val="-6"/>
          <w:sz w:val="24"/>
          <w:szCs w:val="24"/>
          <w:lang w:val="ru-RU"/>
        </w:rPr>
      </w:pPr>
      <w:bookmarkStart w:id="9" w:name="_Hlk192588012"/>
      <w:r w:rsidRPr="008652CD">
        <w:rPr>
          <w:rFonts w:ascii="Times New Roman" w:hAnsi="Times New Roman" w:cs="Times New Roman"/>
          <w:spacing w:val="-6"/>
          <w:sz w:val="24"/>
          <w:szCs w:val="24"/>
          <w:lang w:val="ru-RU"/>
        </w:rPr>
        <w:t xml:space="preserve">Ограничение прав и обременение объекта недвижимости: </w:t>
      </w:r>
      <w:bookmarkEnd w:id="9"/>
      <w:r w:rsidRPr="008652CD">
        <w:rPr>
          <w:rFonts w:ascii="Times New Roman" w:hAnsi="Times New Roman" w:cs="Times New Roman"/>
          <w:spacing w:val="-6"/>
          <w:sz w:val="24"/>
          <w:szCs w:val="24"/>
          <w:lang w:val="ru-RU"/>
        </w:rPr>
        <w:t>не зарегистрировано. *</w:t>
      </w:r>
    </w:p>
    <w:p w14:paraId="3998B901" w14:textId="5183FA55" w:rsidR="008A6CB7" w:rsidRDefault="008A6CB7" w:rsidP="008A6CB7">
      <w:pPr>
        <w:shd w:val="clear" w:color="auto" w:fill="FFFFFF"/>
        <w:ind w:firstLine="709"/>
        <w:contextualSpacing/>
        <w:jc w:val="both"/>
        <w:rPr>
          <w:rFonts w:ascii="Times New Roman" w:hAnsi="Times New Roman" w:cs="Times New Roman"/>
          <w:spacing w:val="-6"/>
          <w:sz w:val="24"/>
          <w:szCs w:val="24"/>
          <w:lang w:val="ru-RU"/>
        </w:rPr>
      </w:pPr>
      <w:bookmarkStart w:id="10" w:name="_Hlk192597393"/>
      <w:r w:rsidRPr="008652CD">
        <w:rPr>
          <w:rFonts w:ascii="Times New Roman" w:hAnsi="Times New Roman" w:cs="Times New Roman"/>
          <w:spacing w:val="-6"/>
          <w:sz w:val="24"/>
          <w:szCs w:val="24"/>
          <w:lang w:val="ru-RU"/>
        </w:rPr>
        <w:t xml:space="preserve">*Сведения указаны в соответствии с </w:t>
      </w:r>
      <w:bookmarkStart w:id="11" w:name="_Hlk192597440"/>
      <w:r w:rsidRPr="008652CD">
        <w:rPr>
          <w:rFonts w:ascii="Times New Roman" w:hAnsi="Times New Roman" w:cs="Times New Roman"/>
          <w:spacing w:val="-6"/>
          <w:sz w:val="24"/>
          <w:szCs w:val="24"/>
          <w:lang w:val="ru-RU"/>
        </w:rPr>
        <w:t>выпиской из Единого государственного реестра недвижимости об объекте недвижимости</w:t>
      </w:r>
      <w:bookmarkEnd w:id="11"/>
      <w:r w:rsidRPr="008652CD">
        <w:rPr>
          <w:rFonts w:ascii="Times New Roman" w:hAnsi="Times New Roman" w:cs="Times New Roman"/>
          <w:spacing w:val="-6"/>
          <w:sz w:val="24"/>
          <w:szCs w:val="24"/>
          <w:lang w:val="ru-RU"/>
        </w:rPr>
        <w:t xml:space="preserve"> </w:t>
      </w:r>
      <w:r w:rsidR="00E458B9" w:rsidRPr="00E458B9">
        <w:rPr>
          <w:rFonts w:ascii="Times New Roman" w:hAnsi="Times New Roman" w:cs="Times New Roman"/>
          <w:spacing w:val="-6"/>
          <w:sz w:val="24"/>
          <w:szCs w:val="24"/>
          <w:lang w:val="ru-RU"/>
        </w:rPr>
        <w:t>15.04.2026г. № КУВИ-001/2026-48274776</w:t>
      </w:r>
      <w:r w:rsidRPr="008652CD">
        <w:rPr>
          <w:rFonts w:ascii="Times New Roman" w:hAnsi="Times New Roman" w:cs="Times New Roman"/>
          <w:spacing w:val="-6"/>
          <w:sz w:val="24"/>
          <w:szCs w:val="24"/>
          <w:lang w:val="ru-RU"/>
        </w:rPr>
        <w:t>, прилагаемой к Документации (Раздел X).</w:t>
      </w:r>
    </w:p>
    <w:bookmarkEnd w:id="8"/>
    <w:bookmarkEnd w:id="10"/>
    <w:p w14:paraId="3286EE2A" w14:textId="61302CCB" w:rsidR="00060846" w:rsidRDefault="004D4613" w:rsidP="00F75D07">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w:t>
      </w:r>
      <w:r w:rsidR="006B2CEF">
        <w:rPr>
          <w:rFonts w:ascii="Times New Roman" w:hAnsi="Times New Roman" w:cs="Times New Roman"/>
          <w:spacing w:val="-6"/>
          <w:sz w:val="24"/>
          <w:szCs w:val="24"/>
          <w:lang w:val="ru-RU"/>
        </w:rPr>
        <w:t xml:space="preserve">Дополнительная информация </w:t>
      </w:r>
      <w:proofErr w:type="gramStart"/>
      <w:r w:rsidR="006B2CEF">
        <w:rPr>
          <w:rFonts w:ascii="Times New Roman" w:hAnsi="Times New Roman" w:cs="Times New Roman"/>
          <w:spacing w:val="-6"/>
          <w:sz w:val="24"/>
          <w:szCs w:val="24"/>
          <w:lang w:val="ru-RU"/>
        </w:rPr>
        <w:t xml:space="preserve">о </w:t>
      </w:r>
      <w:r w:rsidRPr="00F75D07">
        <w:rPr>
          <w:rFonts w:ascii="Times New Roman" w:hAnsi="Times New Roman" w:cs="Times New Roman"/>
          <w:spacing w:val="-6"/>
          <w:sz w:val="24"/>
          <w:szCs w:val="24"/>
          <w:lang w:val="ru-RU"/>
        </w:rPr>
        <w:t xml:space="preserve"> </w:t>
      </w:r>
      <w:r w:rsidR="00D47DD8">
        <w:rPr>
          <w:rFonts w:ascii="Times New Roman" w:hAnsi="Times New Roman" w:cs="Times New Roman"/>
          <w:spacing w:val="-6"/>
          <w:sz w:val="24"/>
          <w:szCs w:val="24"/>
          <w:lang w:val="ru-RU"/>
        </w:rPr>
        <w:t>нежило</w:t>
      </w:r>
      <w:r w:rsidR="006B2CEF">
        <w:rPr>
          <w:rFonts w:ascii="Times New Roman" w:hAnsi="Times New Roman" w:cs="Times New Roman"/>
          <w:spacing w:val="-6"/>
          <w:sz w:val="24"/>
          <w:szCs w:val="24"/>
          <w:lang w:val="ru-RU"/>
        </w:rPr>
        <w:t>м</w:t>
      </w:r>
      <w:proofErr w:type="gramEnd"/>
      <w:r w:rsidR="00D47DD8">
        <w:rPr>
          <w:rFonts w:ascii="Times New Roman" w:hAnsi="Times New Roman" w:cs="Times New Roman"/>
          <w:spacing w:val="-6"/>
          <w:sz w:val="24"/>
          <w:szCs w:val="24"/>
          <w:lang w:val="ru-RU"/>
        </w:rPr>
        <w:t xml:space="preserve"> </w:t>
      </w:r>
      <w:r w:rsidR="0015426B">
        <w:rPr>
          <w:rFonts w:ascii="Times New Roman" w:hAnsi="Times New Roman" w:cs="Times New Roman"/>
          <w:spacing w:val="-6"/>
          <w:sz w:val="24"/>
          <w:szCs w:val="24"/>
          <w:lang w:val="ru-RU"/>
        </w:rPr>
        <w:t>помещени</w:t>
      </w:r>
      <w:r w:rsidR="006B2CEF">
        <w:rPr>
          <w:rFonts w:ascii="Times New Roman" w:hAnsi="Times New Roman" w:cs="Times New Roman"/>
          <w:spacing w:val="-6"/>
          <w:sz w:val="24"/>
          <w:szCs w:val="24"/>
          <w:lang w:val="ru-RU"/>
        </w:rPr>
        <w:t>и</w:t>
      </w:r>
      <w:r w:rsidR="0015426B">
        <w:rPr>
          <w:rFonts w:ascii="Times New Roman" w:hAnsi="Times New Roman" w:cs="Times New Roman"/>
          <w:spacing w:val="-6"/>
          <w:sz w:val="24"/>
          <w:szCs w:val="24"/>
          <w:lang w:val="ru-RU"/>
        </w:rPr>
        <w:t xml:space="preserve"> с кадастровым номером: </w:t>
      </w:r>
      <w:r w:rsidR="00E458B9" w:rsidRPr="00E458B9">
        <w:rPr>
          <w:rFonts w:ascii="Times New Roman" w:hAnsi="Times New Roman" w:cs="Times New Roman"/>
          <w:spacing w:val="-6"/>
          <w:sz w:val="24"/>
          <w:szCs w:val="24"/>
          <w:lang w:val="ru-RU"/>
        </w:rPr>
        <w:t>36:34:0209016:892</w:t>
      </w:r>
      <w:r w:rsidR="00E458B9">
        <w:rPr>
          <w:rFonts w:ascii="Times New Roman" w:hAnsi="Times New Roman" w:cs="Times New Roman"/>
          <w:spacing w:val="-6"/>
          <w:sz w:val="24"/>
          <w:szCs w:val="24"/>
          <w:lang w:val="ru-RU"/>
        </w:rPr>
        <w:t xml:space="preserve"> </w:t>
      </w:r>
      <w:r w:rsidRPr="00F75D07">
        <w:rPr>
          <w:rFonts w:ascii="Times New Roman" w:hAnsi="Times New Roman" w:cs="Times New Roman"/>
          <w:spacing w:val="-6"/>
          <w:sz w:val="24"/>
          <w:szCs w:val="24"/>
          <w:lang w:val="ru-RU"/>
        </w:rPr>
        <w:t>указан</w:t>
      </w:r>
      <w:r w:rsidR="006B2CEF">
        <w:rPr>
          <w:rFonts w:ascii="Times New Roman" w:hAnsi="Times New Roman" w:cs="Times New Roman"/>
          <w:spacing w:val="-6"/>
          <w:sz w:val="24"/>
          <w:szCs w:val="24"/>
          <w:lang w:val="ru-RU"/>
        </w:rPr>
        <w:t>а</w:t>
      </w:r>
      <w:r w:rsidRPr="00F75D07">
        <w:rPr>
          <w:rFonts w:ascii="Times New Roman" w:hAnsi="Times New Roman" w:cs="Times New Roman"/>
          <w:spacing w:val="-6"/>
          <w:sz w:val="24"/>
          <w:szCs w:val="24"/>
          <w:lang w:val="ru-RU"/>
        </w:rPr>
        <w:t xml:space="preserve"> в справке</w:t>
      </w:r>
      <w:r w:rsidR="00FD5CA5">
        <w:rPr>
          <w:rFonts w:ascii="Times New Roman" w:hAnsi="Times New Roman" w:cs="Times New Roman"/>
          <w:spacing w:val="-6"/>
          <w:sz w:val="24"/>
          <w:szCs w:val="24"/>
          <w:lang w:val="ru-RU"/>
        </w:rPr>
        <w:t xml:space="preserve"> </w:t>
      </w:r>
      <w:r w:rsidR="00FD5CA5" w:rsidRPr="00FD5CA5">
        <w:rPr>
          <w:rFonts w:ascii="Times New Roman" w:hAnsi="Times New Roman" w:cs="Times New Roman"/>
          <w:spacing w:val="-6"/>
          <w:sz w:val="24"/>
          <w:szCs w:val="24"/>
          <w:lang w:val="ru-RU"/>
        </w:rPr>
        <w:t>№038/332 от 21.04.2026</w:t>
      </w:r>
      <w:r w:rsidRPr="00F75D07">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w:t>
      </w:r>
      <w:r w:rsidRPr="00F75D07">
        <w:rPr>
          <w:rFonts w:ascii="Times New Roman" w:hAnsi="Times New Roman" w:cs="Times New Roman"/>
          <w:spacing w:val="-6"/>
          <w:sz w:val="24"/>
          <w:szCs w:val="24"/>
          <w:lang w:val="ru-RU"/>
        </w:rPr>
        <w:t>).</w:t>
      </w:r>
    </w:p>
    <w:p w14:paraId="48CA3A2B" w14:textId="7EB3F9C6" w:rsidR="00367C14" w:rsidRPr="00367C14" w:rsidRDefault="00367C14" w:rsidP="00F75D07">
      <w:pPr>
        <w:shd w:val="clear" w:color="auto" w:fill="FFFFFF"/>
        <w:ind w:firstLine="709"/>
        <w:jc w:val="both"/>
        <w:rPr>
          <w:rFonts w:ascii="Times New Roman" w:eastAsiaTheme="minorHAnsi" w:hAnsi="Times New Roman" w:cs="Times New Roman"/>
          <w:spacing w:val="-6"/>
          <w:sz w:val="24"/>
          <w:szCs w:val="24"/>
          <w:lang w:val="ru-RU"/>
        </w:rPr>
      </w:pPr>
      <w:r w:rsidRPr="002432B9">
        <w:rPr>
          <w:rFonts w:ascii="Times New Roman" w:eastAsiaTheme="minorHAnsi" w:hAnsi="Times New Roman" w:cs="Times New Roman"/>
          <w:spacing w:val="-6"/>
          <w:sz w:val="24"/>
          <w:szCs w:val="24"/>
          <w:lang w:val="ru-RU"/>
        </w:rPr>
        <w:t xml:space="preserve">*** Состояние внутренней отделки помещения </w:t>
      </w:r>
      <w:r>
        <w:rPr>
          <w:rFonts w:ascii="Times New Roman" w:eastAsiaTheme="minorHAnsi" w:hAnsi="Times New Roman" w:cs="Times New Roman"/>
          <w:spacing w:val="-6"/>
          <w:sz w:val="24"/>
          <w:szCs w:val="24"/>
        </w:rPr>
        <w:t>c</w:t>
      </w:r>
      <w:r w:rsidRPr="002432B9">
        <w:rPr>
          <w:rFonts w:ascii="Times New Roman" w:eastAsiaTheme="minorHAnsi" w:hAnsi="Times New Roman" w:cs="Times New Roman"/>
          <w:spacing w:val="-6"/>
          <w:sz w:val="24"/>
          <w:szCs w:val="24"/>
          <w:lang w:val="ru-RU"/>
        </w:rPr>
        <w:t xml:space="preserve"> </w:t>
      </w:r>
      <w:r>
        <w:rPr>
          <w:rFonts w:ascii="Times New Roman" w:eastAsiaTheme="minorHAnsi" w:hAnsi="Times New Roman" w:cs="Times New Roman"/>
          <w:spacing w:val="-6"/>
          <w:sz w:val="24"/>
          <w:szCs w:val="24"/>
          <w:lang w:val="ru-RU"/>
        </w:rPr>
        <w:t xml:space="preserve">кадастровым номером </w:t>
      </w:r>
      <w:r w:rsidRPr="00367C14">
        <w:rPr>
          <w:rFonts w:ascii="Times New Roman" w:eastAsiaTheme="minorHAnsi" w:hAnsi="Times New Roman" w:cs="Times New Roman"/>
          <w:spacing w:val="-6"/>
          <w:sz w:val="24"/>
          <w:szCs w:val="24"/>
          <w:lang w:val="ru-RU"/>
        </w:rPr>
        <w:t>36:34:0209016:892</w:t>
      </w:r>
      <w:r>
        <w:rPr>
          <w:rFonts w:ascii="Times New Roman" w:eastAsiaTheme="minorHAnsi" w:hAnsi="Times New Roman" w:cs="Times New Roman"/>
          <w:spacing w:val="-6"/>
          <w:sz w:val="24"/>
          <w:szCs w:val="24"/>
          <w:lang w:val="ru-RU"/>
        </w:rPr>
        <w:t xml:space="preserve"> неудовлетворительное (</w:t>
      </w:r>
      <w:r w:rsidRPr="00367C14">
        <w:rPr>
          <w:rFonts w:ascii="Times New Roman" w:eastAsiaTheme="minorHAnsi" w:hAnsi="Times New Roman" w:cs="Times New Roman"/>
          <w:spacing w:val="-6"/>
          <w:sz w:val="24"/>
          <w:szCs w:val="24"/>
          <w:lang w:val="ru-RU"/>
        </w:rPr>
        <w:t>требу</w:t>
      </w:r>
      <w:r>
        <w:rPr>
          <w:rFonts w:ascii="Times New Roman" w:eastAsiaTheme="minorHAnsi" w:hAnsi="Times New Roman" w:cs="Times New Roman"/>
          <w:spacing w:val="-6"/>
          <w:sz w:val="24"/>
          <w:szCs w:val="24"/>
          <w:lang w:val="ru-RU"/>
        </w:rPr>
        <w:t>е</w:t>
      </w:r>
      <w:r w:rsidRPr="00367C14">
        <w:rPr>
          <w:rFonts w:ascii="Times New Roman" w:eastAsiaTheme="minorHAnsi" w:hAnsi="Times New Roman" w:cs="Times New Roman"/>
          <w:spacing w:val="-6"/>
          <w:sz w:val="24"/>
          <w:szCs w:val="24"/>
          <w:lang w:val="ru-RU"/>
        </w:rPr>
        <w:t>т</w:t>
      </w:r>
      <w:r>
        <w:rPr>
          <w:rFonts w:ascii="Times New Roman" w:eastAsiaTheme="minorHAnsi" w:hAnsi="Times New Roman" w:cs="Times New Roman"/>
          <w:spacing w:val="-6"/>
          <w:sz w:val="24"/>
          <w:szCs w:val="24"/>
          <w:lang w:val="ru-RU"/>
        </w:rPr>
        <w:t>ся</w:t>
      </w:r>
      <w:r w:rsidRPr="00367C14">
        <w:rPr>
          <w:rFonts w:ascii="Times New Roman" w:eastAsiaTheme="minorHAnsi" w:hAnsi="Times New Roman" w:cs="Times New Roman"/>
          <w:spacing w:val="-6"/>
          <w:sz w:val="24"/>
          <w:szCs w:val="24"/>
          <w:lang w:val="ru-RU"/>
        </w:rPr>
        <w:t xml:space="preserve"> проведени</w:t>
      </w:r>
      <w:r>
        <w:rPr>
          <w:rFonts w:ascii="Times New Roman" w:eastAsiaTheme="minorHAnsi" w:hAnsi="Times New Roman" w:cs="Times New Roman"/>
          <w:spacing w:val="-6"/>
          <w:sz w:val="24"/>
          <w:szCs w:val="24"/>
          <w:lang w:val="ru-RU"/>
        </w:rPr>
        <w:t>е</w:t>
      </w:r>
      <w:r w:rsidRPr="00367C14">
        <w:rPr>
          <w:rFonts w:ascii="Times New Roman" w:eastAsiaTheme="minorHAnsi" w:hAnsi="Times New Roman" w:cs="Times New Roman"/>
          <w:spacing w:val="-6"/>
          <w:sz w:val="24"/>
          <w:szCs w:val="24"/>
          <w:lang w:val="ru-RU"/>
        </w:rPr>
        <w:t xml:space="preserve"> ремонта и замены отделки</w:t>
      </w:r>
      <w:r>
        <w:rPr>
          <w:rFonts w:ascii="Times New Roman" w:eastAsiaTheme="minorHAnsi" w:hAnsi="Times New Roman" w:cs="Times New Roman"/>
          <w:spacing w:val="-6"/>
          <w:sz w:val="24"/>
          <w:szCs w:val="24"/>
          <w:lang w:val="ru-RU"/>
        </w:rPr>
        <w:t>)</w:t>
      </w:r>
      <w:r w:rsidRPr="00367C14">
        <w:rPr>
          <w:rFonts w:ascii="Times New Roman" w:eastAsiaTheme="minorHAnsi" w:hAnsi="Times New Roman" w:cs="Times New Roman"/>
          <w:spacing w:val="-6"/>
          <w:sz w:val="24"/>
          <w:szCs w:val="24"/>
          <w:lang w:val="ru-RU"/>
        </w:rPr>
        <w:t>.</w:t>
      </w:r>
    </w:p>
    <w:p w14:paraId="24607D4C" w14:textId="77777777" w:rsidR="00060846" w:rsidRDefault="00060846" w:rsidP="00060846">
      <w:pPr>
        <w:shd w:val="clear" w:color="auto" w:fill="FFFFFF"/>
        <w:contextualSpacing/>
        <w:jc w:val="both"/>
        <w:rPr>
          <w:rFonts w:ascii="Times New Roman" w:hAnsi="Times New Roman" w:cs="Times New Roman"/>
          <w:b/>
          <w:color w:val="000000"/>
          <w:spacing w:val="-6"/>
          <w:sz w:val="24"/>
          <w:szCs w:val="24"/>
          <w:lang w:val="ru-RU"/>
        </w:rPr>
      </w:pPr>
    </w:p>
    <w:p w14:paraId="3C91D1F1" w14:textId="1D166C3F"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12" w:name="_Toc230144033"/>
      <w:r w:rsidRPr="00885891">
        <w:rPr>
          <w:rFonts w:ascii="Times New Roman" w:hAnsi="Times New Roman" w:cs="Times New Roman"/>
          <w:b/>
          <w:spacing w:val="-6"/>
          <w:sz w:val="24"/>
          <w:szCs w:val="24"/>
          <w:lang w:val="ru-RU"/>
        </w:rPr>
        <w:t xml:space="preserve">Начальная (стартовая) цена Имущества: </w:t>
      </w:r>
      <w:r w:rsidR="00EF2D22">
        <w:rPr>
          <w:rFonts w:ascii="Times New Roman" w:hAnsi="Times New Roman" w:cs="Times New Roman"/>
          <w:b/>
          <w:sz w:val="24"/>
          <w:szCs w:val="24"/>
          <w:lang w:val="ru-RU"/>
        </w:rPr>
        <w:t>15 685 133</w:t>
      </w:r>
      <w:r w:rsidR="00060846" w:rsidRPr="00885891">
        <w:rPr>
          <w:rFonts w:ascii="Times New Roman" w:hAnsi="Times New Roman" w:cs="Times New Roman"/>
          <w:spacing w:val="-6"/>
          <w:sz w:val="24"/>
          <w:szCs w:val="24"/>
          <w:lang w:val="ru-RU"/>
        </w:rPr>
        <w:t xml:space="preserve"> </w:t>
      </w:r>
      <w:r w:rsidRPr="00885891">
        <w:rPr>
          <w:rFonts w:ascii="Times New Roman" w:hAnsi="Times New Roman" w:cs="Times New Roman"/>
          <w:spacing w:val="-6"/>
          <w:sz w:val="24"/>
          <w:szCs w:val="24"/>
          <w:lang w:val="ru-RU"/>
        </w:rPr>
        <w:t>(</w:t>
      </w:r>
      <w:r w:rsidR="00EF2D22" w:rsidRPr="00EF2D22">
        <w:rPr>
          <w:rFonts w:ascii="Times New Roman" w:hAnsi="Times New Roman" w:cs="Times New Roman"/>
          <w:spacing w:val="-6"/>
          <w:sz w:val="24"/>
          <w:szCs w:val="24"/>
          <w:lang w:val="ru-RU"/>
        </w:rPr>
        <w:t>Пятнадцать миллионов шестьсот восемьдесят пять тысяч сто тридцать три</w:t>
      </w:r>
      <w:r w:rsidRPr="00885891">
        <w:rPr>
          <w:rFonts w:ascii="Times New Roman" w:hAnsi="Times New Roman" w:cs="Times New Roman"/>
          <w:spacing w:val="-6"/>
          <w:sz w:val="24"/>
          <w:szCs w:val="24"/>
          <w:lang w:val="ru-RU"/>
        </w:rPr>
        <w:t>) рубл</w:t>
      </w:r>
      <w:r w:rsidR="00EF2D22">
        <w:rPr>
          <w:rFonts w:ascii="Times New Roman" w:hAnsi="Times New Roman" w:cs="Times New Roman"/>
          <w:spacing w:val="-6"/>
          <w:sz w:val="24"/>
          <w:szCs w:val="24"/>
          <w:lang w:val="ru-RU"/>
        </w:rPr>
        <w:t>я</w:t>
      </w:r>
      <w:r w:rsidRPr="00885891">
        <w:rPr>
          <w:rFonts w:ascii="Times New Roman" w:hAnsi="Times New Roman" w:cs="Times New Roman"/>
          <w:spacing w:val="-6"/>
          <w:sz w:val="24"/>
          <w:szCs w:val="24"/>
          <w:lang w:val="ru-RU"/>
        </w:rPr>
        <w:t xml:space="preserve"> </w:t>
      </w:r>
      <w:r w:rsidR="00EF2D22">
        <w:rPr>
          <w:rFonts w:ascii="Times New Roman" w:hAnsi="Times New Roman" w:cs="Times New Roman"/>
          <w:spacing w:val="-6"/>
          <w:sz w:val="24"/>
          <w:szCs w:val="24"/>
          <w:lang w:val="ru-RU"/>
        </w:rPr>
        <w:t>34</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w:t>
      </w:r>
      <w:r w:rsidR="00EF2D22">
        <w:rPr>
          <w:rFonts w:ascii="Times New Roman" w:hAnsi="Times New Roman" w:cs="Times New Roman"/>
          <w:spacing w:val="-6"/>
          <w:sz w:val="24"/>
          <w:szCs w:val="24"/>
          <w:lang w:val="ru-RU"/>
        </w:rPr>
        <w:t>йки</w:t>
      </w:r>
      <w:r w:rsidRPr="00885891">
        <w:rPr>
          <w:rFonts w:ascii="Times New Roman" w:hAnsi="Times New Roman" w:cs="Times New Roman"/>
          <w:spacing w:val="-6"/>
          <w:sz w:val="24"/>
          <w:szCs w:val="24"/>
          <w:lang w:val="ru-RU"/>
        </w:rPr>
        <w:t xml:space="preserve"> (с учетом НДС).</w:t>
      </w:r>
    </w:p>
    <w:p w14:paraId="412FCDB0" w14:textId="77777777" w:rsidR="00F20E8C" w:rsidRPr="00885891" w:rsidRDefault="00F20E8C" w:rsidP="00F20E8C">
      <w:pPr>
        <w:ind w:firstLine="709"/>
        <w:contextualSpacing/>
        <w:jc w:val="both"/>
        <w:rPr>
          <w:rFonts w:ascii="Times New Roman" w:hAnsi="Times New Roman" w:cs="Times New Roman"/>
          <w:b/>
          <w:spacing w:val="-6"/>
          <w:sz w:val="24"/>
          <w:szCs w:val="24"/>
          <w:lang w:val="ru-RU"/>
        </w:rPr>
      </w:pPr>
    </w:p>
    <w:p w14:paraId="61F2A92F" w14:textId="23C26D0D"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EF2D22">
        <w:rPr>
          <w:rFonts w:ascii="Times New Roman" w:eastAsia="Times New Roman" w:hAnsi="Times New Roman" w:cs="Times New Roman"/>
          <w:b/>
          <w:spacing w:val="-6"/>
          <w:sz w:val="24"/>
          <w:szCs w:val="24"/>
          <w:lang w:val="ru-RU" w:eastAsia="ru-RU"/>
        </w:rPr>
        <w:t xml:space="preserve">314 000 </w:t>
      </w:r>
      <w:r w:rsidRPr="00885891">
        <w:rPr>
          <w:rFonts w:ascii="Times New Roman" w:eastAsia="Times New Roman" w:hAnsi="Times New Roman" w:cs="Times New Roman"/>
          <w:spacing w:val="-6"/>
          <w:sz w:val="24"/>
          <w:szCs w:val="24"/>
          <w:lang w:val="ru-RU" w:eastAsia="ru-RU"/>
        </w:rPr>
        <w:t>(</w:t>
      </w:r>
      <w:r w:rsidR="00EF2D22" w:rsidRPr="00EF2D22">
        <w:rPr>
          <w:rFonts w:ascii="Times New Roman" w:eastAsia="Times New Roman" w:hAnsi="Times New Roman" w:cs="Times New Roman"/>
          <w:spacing w:val="-6"/>
          <w:sz w:val="24"/>
          <w:szCs w:val="24"/>
          <w:lang w:val="ru-RU" w:eastAsia="ru-RU"/>
        </w:rPr>
        <w:t>Триста четырнадцать тысяч</w:t>
      </w:r>
      <w:r w:rsidRPr="00885891">
        <w:rPr>
          <w:rFonts w:ascii="Times New Roman" w:eastAsia="Times New Roman" w:hAnsi="Times New Roman" w:cs="Times New Roman"/>
          <w:spacing w:val="-6"/>
          <w:sz w:val="24"/>
          <w:szCs w:val="24"/>
          <w:lang w:val="ru-RU" w:eastAsia="ru-RU"/>
        </w:rPr>
        <w:t xml:space="preserve">) рублей </w:t>
      </w:r>
      <w:r w:rsidR="00EF2D22">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14:paraId="35515E85" w14:textId="77777777"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14:paraId="0DA3E41E" w14:textId="4DFCF191"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13" w:name="_Hlk177567738"/>
      <w:bookmarkStart w:id="14" w:name="_Hlk169875728"/>
      <w:r w:rsidR="00EF2D22">
        <w:rPr>
          <w:rFonts w:ascii="Times New Roman" w:hAnsi="Times New Roman" w:cs="Times New Roman"/>
          <w:b/>
          <w:spacing w:val="-6"/>
          <w:sz w:val="24"/>
          <w:szCs w:val="24"/>
          <w:lang w:val="ru-RU"/>
        </w:rPr>
        <w:t>1 568 513</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EF2D22" w:rsidRPr="00EF2D22">
        <w:rPr>
          <w:rFonts w:ascii="Times New Roman" w:hAnsi="Times New Roman" w:cs="Times New Roman"/>
          <w:spacing w:val="-6"/>
          <w:sz w:val="24"/>
          <w:szCs w:val="24"/>
          <w:lang w:val="ru-RU"/>
        </w:rPr>
        <w:t>Один миллион пятьсот шестьдесят восемь тысяч пятьсот тринадцать</w:t>
      </w:r>
      <w:r w:rsidRPr="00885891">
        <w:rPr>
          <w:rFonts w:ascii="Times New Roman" w:hAnsi="Times New Roman" w:cs="Times New Roman"/>
          <w:spacing w:val="-6"/>
          <w:sz w:val="24"/>
          <w:szCs w:val="24"/>
          <w:lang w:val="ru-RU"/>
        </w:rPr>
        <w:t>) рубл</w:t>
      </w:r>
      <w:r w:rsidR="00662027" w:rsidRPr="00885891">
        <w:rPr>
          <w:rFonts w:ascii="Times New Roman" w:hAnsi="Times New Roman" w:cs="Times New Roman"/>
          <w:spacing w:val="-6"/>
          <w:sz w:val="24"/>
          <w:szCs w:val="24"/>
          <w:lang w:val="ru-RU"/>
        </w:rPr>
        <w:t>ей</w:t>
      </w:r>
      <w:r w:rsidRPr="00885891">
        <w:rPr>
          <w:rFonts w:ascii="Times New Roman" w:hAnsi="Times New Roman" w:cs="Times New Roman"/>
          <w:spacing w:val="-6"/>
          <w:sz w:val="24"/>
          <w:szCs w:val="24"/>
          <w:lang w:val="ru-RU"/>
        </w:rPr>
        <w:t xml:space="preserve"> </w:t>
      </w:r>
      <w:r w:rsidR="00EF2D22">
        <w:rPr>
          <w:rFonts w:ascii="Times New Roman" w:hAnsi="Times New Roman" w:cs="Times New Roman"/>
          <w:b/>
          <w:spacing w:val="-6"/>
          <w:sz w:val="24"/>
          <w:szCs w:val="24"/>
          <w:lang w:val="ru-RU"/>
        </w:rPr>
        <w:t>33</w:t>
      </w:r>
      <w:r w:rsidRPr="00885891">
        <w:rPr>
          <w:rFonts w:ascii="Times New Roman" w:hAnsi="Times New Roman" w:cs="Times New Roman"/>
          <w:spacing w:val="-6"/>
          <w:sz w:val="24"/>
          <w:szCs w:val="24"/>
          <w:lang w:val="ru-RU"/>
        </w:rPr>
        <w:t xml:space="preserve"> копе</w:t>
      </w:r>
      <w:r w:rsidR="00D47DD8">
        <w:rPr>
          <w:rFonts w:ascii="Times New Roman" w:hAnsi="Times New Roman" w:cs="Times New Roman"/>
          <w:spacing w:val="-6"/>
          <w:sz w:val="24"/>
          <w:szCs w:val="24"/>
          <w:lang w:val="ru-RU"/>
        </w:rPr>
        <w:t>йки</w:t>
      </w:r>
      <w:r w:rsidRPr="00885891">
        <w:rPr>
          <w:rFonts w:ascii="Times New Roman" w:hAnsi="Times New Roman" w:cs="Times New Roman"/>
          <w:spacing w:val="-6"/>
          <w:sz w:val="24"/>
          <w:szCs w:val="24"/>
          <w:lang w:val="ru-RU"/>
        </w:rPr>
        <w:t xml:space="preserve"> (НДС не облагается)</w:t>
      </w:r>
      <w:bookmarkEnd w:id="13"/>
      <w:r w:rsidRPr="00885891">
        <w:rPr>
          <w:rFonts w:ascii="Times New Roman" w:hAnsi="Times New Roman" w:cs="Times New Roman"/>
          <w:spacing w:val="-6"/>
          <w:sz w:val="24"/>
          <w:szCs w:val="24"/>
          <w:lang w:val="ru-RU"/>
        </w:rPr>
        <w:t>.</w:t>
      </w:r>
    </w:p>
    <w:p w14:paraId="63731788" w14:textId="691715C0" w:rsidR="00852C59" w:rsidRDefault="00852C59" w:rsidP="00F20E8C">
      <w:pPr>
        <w:shd w:val="clear" w:color="auto" w:fill="FFFFFF"/>
        <w:ind w:firstLine="709"/>
        <w:contextualSpacing/>
        <w:jc w:val="both"/>
        <w:rPr>
          <w:rFonts w:ascii="Times New Roman" w:hAnsi="Times New Roman" w:cs="Times New Roman"/>
          <w:spacing w:val="-6"/>
          <w:sz w:val="24"/>
          <w:szCs w:val="24"/>
          <w:lang w:val="ru-RU"/>
        </w:rPr>
      </w:pPr>
    </w:p>
    <w:p w14:paraId="0C159A50" w14:textId="525ABD82" w:rsidR="00B26227" w:rsidRDefault="00B26227" w:rsidP="00B26227">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2</w:t>
      </w:r>
    </w:p>
    <w:p w14:paraId="33CDB486" w14:textId="5B5C5046" w:rsidR="00B26227" w:rsidRDefault="00905413" w:rsidP="00B26227">
      <w:pPr>
        <w:ind w:right="-61" w:firstLine="709"/>
        <w:contextualSpacing/>
        <w:jc w:val="both"/>
        <w:rPr>
          <w:rFonts w:ascii="Times New Roman" w:eastAsia="Times New Roman" w:hAnsi="Times New Roman" w:cs="Times New Roman"/>
          <w:sz w:val="24"/>
          <w:szCs w:val="24"/>
          <w:lang w:val="ru-RU" w:eastAsia="ru-RU"/>
        </w:rPr>
      </w:pPr>
      <w:r w:rsidRPr="00905413">
        <w:rPr>
          <w:rFonts w:ascii="Times New Roman" w:eastAsia="Times New Roman" w:hAnsi="Times New Roman" w:cs="Times New Roman"/>
          <w:b/>
          <w:sz w:val="24"/>
          <w:szCs w:val="24"/>
          <w:lang w:val="ru-RU" w:eastAsia="ru-RU"/>
        </w:rPr>
        <w:t>Часть нежилого помещения I</w:t>
      </w:r>
      <w:r w:rsidR="00B26227" w:rsidRPr="006F2FE7">
        <w:rPr>
          <w:rFonts w:ascii="Times New Roman" w:eastAsia="Times New Roman" w:hAnsi="Times New Roman" w:cs="Times New Roman"/>
          <w:sz w:val="24"/>
          <w:szCs w:val="24"/>
          <w:lang w:val="ru-RU" w:eastAsia="ru-RU"/>
        </w:rPr>
        <w:t>.</w:t>
      </w:r>
      <w:r w:rsidR="00B26227" w:rsidRPr="0058351D">
        <w:rPr>
          <w:rFonts w:ascii="Times New Roman" w:hAnsi="Times New Roman" w:cs="Times New Roman"/>
          <w:color w:val="000000" w:themeColor="text1"/>
          <w:spacing w:val="-6"/>
          <w:sz w:val="24"/>
          <w:szCs w:val="24"/>
          <w:lang w:val="ru-RU"/>
        </w:rPr>
        <w:t xml:space="preserve"> </w:t>
      </w:r>
      <w:r w:rsidR="00B26227" w:rsidRPr="00F75D07">
        <w:rPr>
          <w:rFonts w:ascii="Times New Roman" w:hAnsi="Times New Roman" w:cs="Times New Roman"/>
          <w:b/>
          <w:color w:val="000000" w:themeColor="text1"/>
          <w:spacing w:val="-6"/>
          <w:sz w:val="24"/>
          <w:szCs w:val="24"/>
          <w:lang w:val="ru-RU"/>
        </w:rPr>
        <w:t>**</w:t>
      </w:r>
      <w:r w:rsidR="00760348">
        <w:rPr>
          <w:rFonts w:ascii="Times New Roman" w:hAnsi="Times New Roman" w:cs="Times New Roman"/>
          <w:b/>
          <w:color w:val="000000" w:themeColor="text1"/>
          <w:spacing w:val="-6"/>
          <w:sz w:val="24"/>
          <w:szCs w:val="24"/>
          <w:lang w:val="ru-RU"/>
        </w:rPr>
        <w:t xml:space="preserve"> *** </w:t>
      </w:r>
    </w:p>
    <w:p w14:paraId="75933AC3" w14:textId="1A0875BC" w:rsidR="00B26227" w:rsidRPr="00636323"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r w:rsidR="00905413" w:rsidRPr="00905413">
        <w:rPr>
          <w:rFonts w:ascii="Times New Roman" w:hAnsi="Times New Roman" w:cs="Times New Roman"/>
          <w:spacing w:val="-6"/>
          <w:sz w:val="24"/>
          <w:szCs w:val="24"/>
          <w:lang w:val="ru-RU"/>
        </w:rPr>
        <w:t>36:34:0209016:1285</w:t>
      </w:r>
      <w:r w:rsidRPr="00636323">
        <w:rPr>
          <w:rFonts w:ascii="Times New Roman" w:hAnsi="Times New Roman" w:cs="Times New Roman"/>
          <w:spacing w:val="-6"/>
          <w:sz w:val="24"/>
          <w:szCs w:val="24"/>
          <w:lang w:val="ru-RU"/>
        </w:rPr>
        <w:t>.</w:t>
      </w:r>
    </w:p>
    <w:p w14:paraId="2C4252FC" w14:textId="77777777" w:rsidR="00B26227" w:rsidRPr="006F2FE7" w:rsidRDefault="00B26227" w:rsidP="00B26227">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Назначение: Нежилое.</w:t>
      </w:r>
    </w:p>
    <w:p w14:paraId="0776690A" w14:textId="55429C53" w:rsidR="00B26227" w:rsidRPr="006F2FE7" w:rsidRDefault="00B26227" w:rsidP="00B26227">
      <w:pPr>
        <w:ind w:right="-61" w:firstLine="709"/>
        <w:contextualSpacing/>
        <w:jc w:val="both"/>
        <w:rPr>
          <w:rFonts w:ascii="Times New Roman" w:eastAsia="Times New Roman" w:hAnsi="Times New Roman" w:cs="Times New Roman"/>
          <w:sz w:val="24"/>
          <w:szCs w:val="24"/>
          <w:lang w:val="ru-RU" w:eastAsia="ru-RU"/>
        </w:rPr>
      </w:pPr>
      <w:r w:rsidRPr="006F2FE7">
        <w:rPr>
          <w:rFonts w:ascii="Times New Roman" w:eastAsia="Times New Roman" w:hAnsi="Times New Roman" w:cs="Times New Roman"/>
          <w:sz w:val="24"/>
          <w:szCs w:val="24"/>
          <w:lang w:val="ru-RU" w:eastAsia="ru-RU"/>
        </w:rPr>
        <w:t xml:space="preserve">Наименование: </w:t>
      </w:r>
      <w:r w:rsidR="00905413" w:rsidRPr="00905413">
        <w:rPr>
          <w:rFonts w:ascii="Times New Roman" w:eastAsia="Times New Roman" w:hAnsi="Times New Roman" w:cs="Times New Roman"/>
          <w:sz w:val="24"/>
          <w:szCs w:val="24"/>
          <w:lang w:val="ru-RU" w:eastAsia="ru-RU"/>
        </w:rPr>
        <w:t>Часть нежилого помещения I</w:t>
      </w:r>
      <w:r w:rsidRPr="006F2FE7">
        <w:rPr>
          <w:rFonts w:ascii="Times New Roman" w:eastAsia="Times New Roman" w:hAnsi="Times New Roman" w:cs="Times New Roman"/>
          <w:sz w:val="24"/>
          <w:szCs w:val="24"/>
          <w:lang w:val="ru-RU" w:eastAsia="ru-RU"/>
        </w:rPr>
        <w:t>.</w:t>
      </w:r>
    </w:p>
    <w:p w14:paraId="64A84FCA" w14:textId="47E3FFB1" w:rsidR="00B26227" w:rsidRPr="008652CD"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060846">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место</w:t>
      </w:r>
      <w:r w:rsidRPr="006F2FE7">
        <w:rPr>
          <w:rFonts w:ascii="Times New Roman" w:hAnsi="Times New Roman" w:cs="Times New Roman"/>
          <w:spacing w:val="-6"/>
          <w:sz w:val="24"/>
          <w:szCs w:val="24"/>
          <w:lang w:val="ru-RU"/>
        </w:rPr>
        <w:t xml:space="preserve">: </w:t>
      </w:r>
      <w:r w:rsidR="00905413" w:rsidRPr="00905413">
        <w:rPr>
          <w:rFonts w:ascii="Times New Roman" w:hAnsi="Times New Roman" w:cs="Times New Roman"/>
          <w:spacing w:val="-6"/>
          <w:sz w:val="24"/>
          <w:szCs w:val="24"/>
          <w:lang w:val="ru-RU"/>
        </w:rPr>
        <w:t>Этаж № подвал</w:t>
      </w:r>
      <w:r>
        <w:rPr>
          <w:rFonts w:ascii="Times New Roman" w:hAnsi="Times New Roman" w:cs="Times New Roman"/>
          <w:spacing w:val="-6"/>
          <w:sz w:val="24"/>
          <w:szCs w:val="24"/>
          <w:lang w:val="ru-RU"/>
        </w:rPr>
        <w:t>.</w:t>
      </w:r>
    </w:p>
    <w:p w14:paraId="2809EA33" w14:textId="02BEE22B" w:rsidR="00B26227" w:rsidRPr="008652CD"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00905413" w:rsidRPr="00905413">
        <w:rPr>
          <w:rFonts w:ascii="Times New Roman" w:hAnsi="Times New Roman" w:cs="Times New Roman"/>
          <w:spacing w:val="-6"/>
          <w:sz w:val="24"/>
          <w:szCs w:val="24"/>
          <w:lang w:val="ru-RU"/>
        </w:rPr>
        <w:t>2419.8</w:t>
      </w:r>
      <w:r w:rsidRPr="008652CD">
        <w:rPr>
          <w:rFonts w:ascii="Times New Roman" w:hAnsi="Times New Roman" w:cs="Times New Roman"/>
          <w:spacing w:val="-6"/>
          <w:sz w:val="24"/>
          <w:szCs w:val="24"/>
          <w:lang w:val="ru-RU"/>
        </w:rPr>
        <w:t>.</w:t>
      </w:r>
    </w:p>
    <w:p w14:paraId="1F6A7CFF" w14:textId="1C121792" w:rsidR="00B26227" w:rsidRPr="008652CD"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Местоположение: </w:t>
      </w:r>
      <w:r w:rsidR="00905413" w:rsidRPr="00905413">
        <w:rPr>
          <w:rFonts w:ascii="Times New Roman" w:hAnsi="Times New Roman" w:cs="Times New Roman"/>
          <w:spacing w:val="-6"/>
          <w:sz w:val="24"/>
          <w:szCs w:val="24"/>
          <w:lang w:val="ru-RU"/>
        </w:rPr>
        <w:t xml:space="preserve">Воронежская область, г Воронеж, </w:t>
      </w:r>
      <w:proofErr w:type="spellStart"/>
      <w:r w:rsidR="00905413" w:rsidRPr="00905413">
        <w:rPr>
          <w:rFonts w:ascii="Times New Roman" w:hAnsi="Times New Roman" w:cs="Times New Roman"/>
          <w:spacing w:val="-6"/>
          <w:sz w:val="24"/>
          <w:szCs w:val="24"/>
          <w:lang w:val="ru-RU"/>
        </w:rPr>
        <w:t>ул</w:t>
      </w:r>
      <w:proofErr w:type="spellEnd"/>
      <w:r w:rsidR="00905413" w:rsidRPr="00905413">
        <w:rPr>
          <w:rFonts w:ascii="Times New Roman" w:hAnsi="Times New Roman" w:cs="Times New Roman"/>
          <w:spacing w:val="-6"/>
          <w:sz w:val="24"/>
          <w:szCs w:val="24"/>
          <w:lang w:val="ru-RU"/>
        </w:rPr>
        <w:t xml:space="preserve"> </w:t>
      </w:r>
      <w:proofErr w:type="spellStart"/>
      <w:r w:rsidR="00905413" w:rsidRPr="00905413">
        <w:rPr>
          <w:rFonts w:ascii="Times New Roman" w:hAnsi="Times New Roman" w:cs="Times New Roman"/>
          <w:spacing w:val="-6"/>
          <w:sz w:val="24"/>
          <w:szCs w:val="24"/>
          <w:lang w:val="ru-RU"/>
        </w:rPr>
        <w:t>Электросигнальная</w:t>
      </w:r>
      <w:proofErr w:type="spellEnd"/>
      <w:r w:rsidR="00905413" w:rsidRPr="00905413">
        <w:rPr>
          <w:rFonts w:ascii="Times New Roman" w:hAnsi="Times New Roman" w:cs="Times New Roman"/>
          <w:spacing w:val="-6"/>
          <w:sz w:val="24"/>
          <w:szCs w:val="24"/>
          <w:lang w:val="ru-RU"/>
        </w:rPr>
        <w:t>, д 1, часть нежилого помещения I</w:t>
      </w:r>
      <w:r w:rsidRPr="008652CD">
        <w:rPr>
          <w:rFonts w:ascii="Times New Roman" w:hAnsi="Times New Roman" w:cs="Times New Roman"/>
          <w:spacing w:val="-6"/>
          <w:sz w:val="24"/>
          <w:szCs w:val="24"/>
          <w:lang w:val="ru-RU"/>
        </w:rPr>
        <w:t>.</w:t>
      </w:r>
    </w:p>
    <w:p w14:paraId="534A0DA4" w14:textId="77777777" w:rsidR="00B26227" w:rsidRPr="008652CD"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AFA1F99" w14:textId="31745620" w:rsidR="00B26227"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905413" w:rsidRPr="00905413">
        <w:rPr>
          <w:rFonts w:ascii="Times New Roman" w:hAnsi="Times New Roman" w:cs="Times New Roman"/>
          <w:spacing w:val="-6"/>
          <w:sz w:val="24"/>
          <w:szCs w:val="24"/>
          <w:lang w:val="ru-RU"/>
        </w:rPr>
        <w:t>15.04.2026г. № КУВИ-001/2026-48283083</w:t>
      </w:r>
      <w:r w:rsidRPr="008652CD">
        <w:rPr>
          <w:rFonts w:ascii="Times New Roman" w:hAnsi="Times New Roman" w:cs="Times New Roman"/>
          <w:spacing w:val="-6"/>
          <w:sz w:val="24"/>
          <w:szCs w:val="24"/>
          <w:lang w:val="ru-RU"/>
        </w:rPr>
        <w:t>, прилагаемой к Документации (Раздел X).</w:t>
      </w:r>
    </w:p>
    <w:p w14:paraId="489B1450" w14:textId="1A819C7E" w:rsidR="00B26227" w:rsidRDefault="00B26227" w:rsidP="00B26227">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w:t>
      </w:r>
      <w:r w:rsidR="006B2CEF">
        <w:rPr>
          <w:rFonts w:ascii="Times New Roman" w:hAnsi="Times New Roman" w:cs="Times New Roman"/>
          <w:spacing w:val="-6"/>
          <w:sz w:val="24"/>
          <w:szCs w:val="24"/>
          <w:lang w:val="ru-RU"/>
        </w:rPr>
        <w:t xml:space="preserve">Дополнительная информация о </w:t>
      </w:r>
      <w:proofErr w:type="gramStart"/>
      <w:r w:rsidR="006B2CEF">
        <w:rPr>
          <w:rFonts w:ascii="Times New Roman" w:hAnsi="Times New Roman" w:cs="Times New Roman"/>
          <w:spacing w:val="-6"/>
          <w:sz w:val="24"/>
          <w:szCs w:val="24"/>
          <w:lang w:val="ru-RU"/>
        </w:rPr>
        <w:t xml:space="preserve">части </w:t>
      </w:r>
      <w:r w:rsidRPr="00F75D0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нежилого</w:t>
      </w:r>
      <w:proofErr w:type="gramEnd"/>
      <w:r>
        <w:rPr>
          <w:rFonts w:ascii="Times New Roman" w:hAnsi="Times New Roman" w:cs="Times New Roman"/>
          <w:spacing w:val="-6"/>
          <w:sz w:val="24"/>
          <w:szCs w:val="24"/>
          <w:lang w:val="ru-RU"/>
        </w:rPr>
        <w:t xml:space="preserve"> помещения с кадастровым номером: </w:t>
      </w:r>
      <w:r w:rsidR="00905413" w:rsidRPr="00905413">
        <w:rPr>
          <w:rFonts w:ascii="Times New Roman" w:hAnsi="Times New Roman" w:cs="Times New Roman"/>
          <w:spacing w:val="-6"/>
          <w:sz w:val="24"/>
          <w:szCs w:val="24"/>
          <w:lang w:val="ru-RU"/>
        </w:rPr>
        <w:t>36:34:0209016:1285</w:t>
      </w:r>
      <w:r w:rsidR="00905413">
        <w:rPr>
          <w:rFonts w:ascii="Times New Roman" w:hAnsi="Times New Roman" w:cs="Times New Roman"/>
          <w:spacing w:val="-6"/>
          <w:sz w:val="24"/>
          <w:szCs w:val="24"/>
          <w:lang w:val="ru-RU"/>
        </w:rPr>
        <w:t xml:space="preserve"> </w:t>
      </w:r>
      <w:r w:rsidRPr="00F75D07">
        <w:rPr>
          <w:rFonts w:ascii="Times New Roman" w:hAnsi="Times New Roman" w:cs="Times New Roman"/>
          <w:spacing w:val="-6"/>
          <w:sz w:val="24"/>
          <w:szCs w:val="24"/>
          <w:lang w:val="ru-RU"/>
        </w:rPr>
        <w:t>указан</w:t>
      </w:r>
      <w:r w:rsidR="006B2CEF">
        <w:rPr>
          <w:rFonts w:ascii="Times New Roman" w:hAnsi="Times New Roman" w:cs="Times New Roman"/>
          <w:spacing w:val="-6"/>
          <w:sz w:val="24"/>
          <w:szCs w:val="24"/>
          <w:lang w:val="ru-RU"/>
        </w:rPr>
        <w:t>а</w:t>
      </w:r>
      <w:r w:rsidRPr="00F75D07">
        <w:rPr>
          <w:rFonts w:ascii="Times New Roman" w:hAnsi="Times New Roman" w:cs="Times New Roman"/>
          <w:spacing w:val="-6"/>
          <w:sz w:val="24"/>
          <w:szCs w:val="24"/>
          <w:lang w:val="ru-RU"/>
        </w:rPr>
        <w:t xml:space="preserve"> в справке</w:t>
      </w:r>
      <w:r w:rsidR="00FD5CA5">
        <w:rPr>
          <w:rFonts w:ascii="Times New Roman" w:hAnsi="Times New Roman" w:cs="Times New Roman"/>
          <w:spacing w:val="-6"/>
          <w:sz w:val="24"/>
          <w:szCs w:val="24"/>
          <w:lang w:val="ru-RU"/>
        </w:rPr>
        <w:t xml:space="preserve"> №038/337 от 21.04.2026</w:t>
      </w:r>
      <w:r w:rsidRPr="00F75D07">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w:t>
      </w:r>
      <w:r w:rsidR="00516A0A">
        <w:rPr>
          <w:rFonts w:ascii="Times New Roman" w:hAnsi="Times New Roman" w:cs="Times New Roman"/>
          <w:spacing w:val="-6"/>
          <w:sz w:val="24"/>
          <w:szCs w:val="24"/>
        </w:rPr>
        <w:t>I</w:t>
      </w:r>
      <w:r w:rsidRPr="00F75D07">
        <w:rPr>
          <w:rFonts w:ascii="Times New Roman" w:hAnsi="Times New Roman" w:cs="Times New Roman"/>
          <w:spacing w:val="-6"/>
          <w:sz w:val="24"/>
          <w:szCs w:val="24"/>
          <w:lang w:val="ru-RU"/>
        </w:rPr>
        <w:t>).</w:t>
      </w:r>
    </w:p>
    <w:p w14:paraId="06D4ECCD" w14:textId="7F8061DF" w:rsidR="004D2422" w:rsidRPr="004D2422" w:rsidRDefault="004D2422" w:rsidP="004D2422">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xml:space="preserve">*** </w:t>
      </w:r>
      <w:r w:rsidRPr="004D2422">
        <w:rPr>
          <w:rFonts w:ascii="Times New Roman" w:eastAsiaTheme="minorHAnsi" w:hAnsi="Times New Roman" w:cs="Times New Roman"/>
          <w:spacing w:val="-6"/>
          <w:sz w:val="24"/>
          <w:szCs w:val="24"/>
          <w:lang w:val="ru-RU"/>
        </w:rPr>
        <w:t xml:space="preserve">Состояние внутренней отделки </w:t>
      </w:r>
      <w:r>
        <w:rPr>
          <w:rFonts w:ascii="Times New Roman" w:eastAsiaTheme="minorHAnsi" w:hAnsi="Times New Roman" w:cs="Times New Roman"/>
          <w:spacing w:val="-6"/>
          <w:sz w:val="24"/>
          <w:szCs w:val="24"/>
          <w:lang w:val="ru-RU"/>
        </w:rPr>
        <w:t xml:space="preserve">части </w:t>
      </w:r>
      <w:r w:rsidRPr="004D2422">
        <w:rPr>
          <w:rFonts w:ascii="Times New Roman" w:eastAsiaTheme="minorHAnsi" w:hAnsi="Times New Roman" w:cs="Times New Roman"/>
          <w:spacing w:val="-6"/>
          <w:sz w:val="24"/>
          <w:szCs w:val="24"/>
          <w:lang w:val="ru-RU"/>
        </w:rPr>
        <w:t xml:space="preserve">помещения </w:t>
      </w:r>
      <w:r w:rsidRPr="004D2422">
        <w:rPr>
          <w:rFonts w:ascii="Times New Roman" w:eastAsiaTheme="minorHAnsi" w:hAnsi="Times New Roman" w:cs="Times New Roman"/>
          <w:spacing w:val="-6"/>
          <w:sz w:val="24"/>
          <w:szCs w:val="24"/>
        </w:rPr>
        <w:t>c</w:t>
      </w:r>
      <w:r w:rsidRPr="004D2422">
        <w:rPr>
          <w:rFonts w:ascii="Times New Roman" w:eastAsiaTheme="minorHAnsi" w:hAnsi="Times New Roman" w:cs="Times New Roman"/>
          <w:spacing w:val="-6"/>
          <w:sz w:val="24"/>
          <w:szCs w:val="24"/>
          <w:lang w:val="ru-RU"/>
        </w:rPr>
        <w:t xml:space="preserve"> кадастровым номером </w:t>
      </w:r>
      <w:r w:rsidR="00760348" w:rsidRPr="00760348">
        <w:rPr>
          <w:rFonts w:ascii="Times New Roman" w:eastAsiaTheme="minorHAnsi" w:hAnsi="Times New Roman" w:cs="Times New Roman"/>
          <w:spacing w:val="-6"/>
          <w:sz w:val="24"/>
          <w:szCs w:val="24"/>
          <w:lang w:val="ru-RU"/>
        </w:rPr>
        <w:t>36:34:0209016:1285</w:t>
      </w:r>
      <w:r w:rsidR="00760348">
        <w:rPr>
          <w:rFonts w:ascii="Times New Roman" w:eastAsiaTheme="minorHAnsi" w:hAnsi="Times New Roman" w:cs="Times New Roman"/>
          <w:spacing w:val="-6"/>
          <w:sz w:val="24"/>
          <w:szCs w:val="24"/>
          <w:lang w:val="ru-RU"/>
        </w:rPr>
        <w:t xml:space="preserve"> </w:t>
      </w:r>
      <w:r w:rsidRPr="004D2422">
        <w:rPr>
          <w:rFonts w:ascii="Times New Roman" w:eastAsiaTheme="minorHAnsi" w:hAnsi="Times New Roman" w:cs="Times New Roman"/>
          <w:spacing w:val="-6"/>
          <w:sz w:val="24"/>
          <w:szCs w:val="24"/>
          <w:lang w:val="ru-RU"/>
        </w:rPr>
        <w:t>неудовлетворительное (требуется проведение ремонта и замены отделки).</w:t>
      </w:r>
    </w:p>
    <w:p w14:paraId="6739C743" w14:textId="4CF5A558" w:rsidR="004D2422" w:rsidRPr="00F75D07" w:rsidRDefault="004D2422" w:rsidP="00B26227">
      <w:pPr>
        <w:shd w:val="clear" w:color="auto" w:fill="FFFFFF"/>
        <w:ind w:firstLine="709"/>
        <w:jc w:val="both"/>
        <w:rPr>
          <w:rFonts w:ascii="Times New Roman" w:eastAsiaTheme="minorHAnsi" w:hAnsi="Times New Roman" w:cs="Times New Roman"/>
          <w:spacing w:val="-6"/>
          <w:sz w:val="24"/>
          <w:szCs w:val="24"/>
          <w:lang w:val="ru-RU"/>
        </w:rPr>
      </w:pPr>
    </w:p>
    <w:p w14:paraId="006711D7" w14:textId="77777777" w:rsidR="00B26227" w:rsidRDefault="00B26227" w:rsidP="00B26227">
      <w:pPr>
        <w:shd w:val="clear" w:color="auto" w:fill="FFFFFF"/>
        <w:contextualSpacing/>
        <w:jc w:val="both"/>
        <w:rPr>
          <w:rFonts w:ascii="Times New Roman" w:hAnsi="Times New Roman" w:cs="Times New Roman"/>
          <w:b/>
          <w:color w:val="000000"/>
          <w:spacing w:val="-6"/>
          <w:sz w:val="24"/>
          <w:szCs w:val="24"/>
          <w:lang w:val="ru-RU"/>
        </w:rPr>
      </w:pPr>
    </w:p>
    <w:p w14:paraId="0D24113E" w14:textId="7ACA5CB8" w:rsidR="00B26227" w:rsidRPr="00885891" w:rsidRDefault="00B26227" w:rsidP="00B26227">
      <w:pPr>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spacing w:val="-6"/>
          <w:sz w:val="24"/>
          <w:szCs w:val="24"/>
          <w:lang w:val="ru-RU"/>
        </w:rPr>
        <w:lastRenderedPageBreak/>
        <w:t xml:space="preserve">Начальная (стартовая) цена Имущества: </w:t>
      </w:r>
      <w:r w:rsidR="00905413">
        <w:rPr>
          <w:rFonts w:ascii="Times New Roman" w:hAnsi="Times New Roman" w:cs="Times New Roman"/>
          <w:b/>
          <w:sz w:val="24"/>
          <w:szCs w:val="24"/>
          <w:lang w:val="ru-RU"/>
        </w:rPr>
        <w:t>29 858 483</w:t>
      </w:r>
      <w:r w:rsidRPr="00885891">
        <w:rPr>
          <w:rFonts w:ascii="Times New Roman" w:hAnsi="Times New Roman" w:cs="Times New Roman"/>
          <w:spacing w:val="-6"/>
          <w:sz w:val="24"/>
          <w:szCs w:val="24"/>
          <w:lang w:val="ru-RU"/>
        </w:rPr>
        <w:t xml:space="preserve"> (</w:t>
      </w:r>
      <w:r w:rsidR="00905413" w:rsidRPr="00905413">
        <w:rPr>
          <w:rFonts w:ascii="Times New Roman" w:hAnsi="Times New Roman" w:cs="Times New Roman"/>
          <w:spacing w:val="-6"/>
          <w:sz w:val="24"/>
          <w:szCs w:val="24"/>
          <w:lang w:val="ru-RU"/>
        </w:rPr>
        <w:t>Двадцать девять миллионов восемьсот пятьдесят восемь тысяч четыреста восемьдесят три</w:t>
      </w:r>
      <w:r w:rsidRPr="00885891">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я</w:t>
      </w:r>
      <w:r w:rsidRPr="00885891">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34</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w:t>
      </w:r>
      <w:r>
        <w:rPr>
          <w:rFonts w:ascii="Times New Roman" w:hAnsi="Times New Roman" w:cs="Times New Roman"/>
          <w:spacing w:val="-6"/>
          <w:sz w:val="24"/>
          <w:szCs w:val="24"/>
          <w:lang w:val="ru-RU"/>
        </w:rPr>
        <w:t>йки</w:t>
      </w:r>
      <w:r w:rsidRPr="00885891">
        <w:rPr>
          <w:rFonts w:ascii="Times New Roman" w:hAnsi="Times New Roman" w:cs="Times New Roman"/>
          <w:spacing w:val="-6"/>
          <w:sz w:val="24"/>
          <w:szCs w:val="24"/>
          <w:lang w:val="ru-RU"/>
        </w:rPr>
        <w:t xml:space="preserve"> (с учетом НДС).</w:t>
      </w:r>
    </w:p>
    <w:p w14:paraId="3BB62A7A" w14:textId="77777777" w:rsidR="00B26227" w:rsidRPr="00885891" w:rsidRDefault="00B26227" w:rsidP="00B26227">
      <w:pPr>
        <w:ind w:firstLine="709"/>
        <w:contextualSpacing/>
        <w:jc w:val="both"/>
        <w:rPr>
          <w:rFonts w:ascii="Times New Roman" w:hAnsi="Times New Roman" w:cs="Times New Roman"/>
          <w:b/>
          <w:spacing w:val="-6"/>
          <w:sz w:val="24"/>
          <w:szCs w:val="24"/>
          <w:lang w:val="ru-RU"/>
        </w:rPr>
      </w:pPr>
    </w:p>
    <w:p w14:paraId="56885FF4" w14:textId="5BFE0C4E" w:rsidR="00B26227" w:rsidRPr="00885891" w:rsidRDefault="00B26227" w:rsidP="00B26227">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07387D">
        <w:rPr>
          <w:rFonts w:ascii="Times New Roman" w:eastAsia="Times New Roman" w:hAnsi="Times New Roman" w:cs="Times New Roman"/>
          <w:b/>
          <w:spacing w:val="-6"/>
          <w:sz w:val="24"/>
          <w:szCs w:val="24"/>
          <w:lang w:val="ru-RU" w:eastAsia="ru-RU"/>
        </w:rPr>
        <w:t>598</w:t>
      </w:r>
      <w:r>
        <w:rPr>
          <w:rFonts w:ascii="Times New Roman" w:eastAsia="Times New Roman" w:hAnsi="Times New Roman" w:cs="Times New Roman"/>
          <w:b/>
          <w:spacing w:val="-6"/>
          <w:sz w:val="24"/>
          <w:szCs w:val="24"/>
          <w:lang w:val="ru-RU" w:eastAsia="ru-RU"/>
        </w:rPr>
        <w:t xml:space="preserve"> 000 </w:t>
      </w:r>
      <w:r w:rsidRPr="00885891">
        <w:rPr>
          <w:rFonts w:ascii="Times New Roman" w:eastAsia="Times New Roman" w:hAnsi="Times New Roman" w:cs="Times New Roman"/>
          <w:spacing w:val="-6"/>
          <w:sz w:val="24"/>
          <w:szCs w:val="24"/>
          <w:lang w:val="ru-RU" w:eastAsia="ru-RU"/>
        </w:rPr>
        <w:t>(</w:t>
      </w:r>
      <w:r w:rsidR="0007387D" w:rsidRPr="0007387D">
        <w:rPr>
          <w:rFonts w:ascii="Times New Roman" w:eastAsia="Times New Roman" w:hAnsi="Times New Roman" w:cs="Times New Roman"/>
          <w:spacing w:val="-6"/>
          <w:sz w:val="24"/>
          <w:szCs w:val="24"/>
          <w:lang w:val="ru-RU" w:eastAsia="ru-RU"/>
        </w:rPr>
        <w:t>Пятьсот девяносто восемь тысяч</w:t>
      </w:r>
      <w:r w:rsidRPr="00885891">
        <w:rPr>
          <w:rFonts w:ascii="Times New Roman" w:eastAsia="Times New Roman" w:hAnsi="Times New Roman" w:cs="Times New Roman"/>
          <w:spacing w:val="-6"/>
          <w:sz w:val="24"/>
          <w:szCs w:val="24"/>
          <w:lang w:val="ru-RU" w:eastAsia="ru-RU"/>
        </w:rPr>
        <w:t xml:space="preserve">) рублей </w:t>
      </w:r>
      <w:r>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14:paraId="48D5F5CC" w14:textId="77777777" w:rsidR="00B26227" w:rsidRPr="00885891" w:rsidRDefault="00B26227" w:rsidP="00B26227">
      <w:pPr>
        <w:shd w:val="clear" w:color="auto" w:fill="FFFFFF"/>
        <w:ind w:firstLine="709"/>
        <w:contextualSpacing/>
        <w:jc w:val="both"/>
        <w:rPr>
          <w:rFonts w:ascii="Times New Roman" w:hAnsi="Times New Roman" w:cs="Times New Roman"/>
          <w:b/>
          <w:bCs/>
          <w:spacing w:val="-6"/>
          <w:sz w:val="24"/>
          <w:szCs w:val="24"/>
          <w:lang w:val="ru-RU"/>
        </w:rPr>
      </w:pPr>
    </w:p>
    <w:p w14:paraId="53436B00" w14:textId="795D52EE" w:rsidR="00B26227" w:rsidRDefault="00B26227" w:rsidP="00B26227">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w:t>
      </w:r>
      <w:r w:rsidR="005F4307">
        <w:rPr>
          <w:rFonts w:ascii="Times New Roman" w:hAnsi="Times New Roman" w:cs="Times New Roman"/>
          <w:b/>
          <w:bCs/>
          <w:spacing w:val="-6"/>
          <w:sz w:val="24"/>
          <w:szCs w:val="24"/>
          <w:lang w:val="ru-RU"/>
        </w:rPr>
        <w:t>2</w:t>
      </w:r>
      <w:r w:rsidRPr="00885891">
        <w:rPr>
          <w:rFonts w:ascii="Times New Roman" w:hAnsi="Times New Roman" w:cs="Times New Roman"/>
          <w:b/>
          <w:bCs/>
          <w:spacing w:val="-6"/>
          <w:sz w:val="24"/>
          <w:szCs w:val="24"/>
          <w:lang w:val="ru-RU"/>
        </w:rPr>
        <w:t xml:space="preserve"> составляет:</w:t>
      </w:r>
      <w:r w:rsidRPr="00885891">
        <w:rPr>
          <w:rFonts w:ascii="Times New Roman" w:hAnsi="Times New Roman" w:cs="Times New Roman"/>
          <w:spacing w:val="-6"/>
          <w:sz w:val="24"/>
          <w:szCs w:val="24"/>
          <w:lang w:val="ru-RU"/>
        </w:rPr>
        <w:t xml:space="preserve"> </w:t>
      </w:r>
      <w:r w:rsidR="00905413">
        <w:rPr>
          <w:rFonts w:ascii="Times New Roman" w:hAnsi="Times New Roman" w:cs="Times New Roman"/>
          <w:b/>
          <w:spacing w:val="-6"/>
          <w:sz w:val="24"/>
          <w:szCs w:val="24"/>
          <w:lang w:val="ru-RU"/>
        </w:rPr>
        <w:t>2 985 848</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905413" w:rsidRPr="00905413">
        <w:rPr>
          <w:rFonts w:ascii="Times New Roman" w:hAnsi="Times New Roman" w:cs="Times New Roman"/>
          <w:spacing w:val="-6"/>
          <w:sz w:val="24"/>
          <w:szCs w:val="24"/>
          <w:lang w:val="ru-RU"/>
        </w:rPr>
        <w:t>Два миллиона девятьсот восемьдесят пять тысяч восемьсот сорок восемь</w:t>
      </w:r>
      <w:r w:rsidRPr="00885891">
        <w:rPr>
          <w:rFonts w:ascii="Times New Roman" w:hAnsi="Times New Roman" w:cs="Times New Roman"/>
          <w:spacing w:val="-6"/>
          <w:sz w:val="24"/>
          <w:szCs w:val="24"/>
          <w:lang w:val="ru-RU"/>
        </w:rPr>
        <w:t xml:space="preserve">) рублей </w:t>
      </w:r>
      <w:r>
        <w:rPr>
          <w:rFonts w:ascii="Times New Roman" w:hAnsi="Times New Roman" w:cs="Times New Roman"/>
          <w:b/>
          <w:spacing w:val="-6"/>
          <w:sz w:val="24"/>
          <w:szCs w:val="24"/>
          <w:lang w:val="ru-RU"/>
        </w:rPr>
        <w:t>33</w:t>
      </w:r>
      <w:r w:rsidRPr="00885891">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йки</w:t>
      </w:r>
      <w:r w:rsidRPr="00885891">
        <w:rPr>
          <w:rFonts w:ascii="Times New Roman" w:hAnsi="Times New Roman" w:cs="Times New Roman"/>
          <w:spacing w:val="-6"/>
          <w:sz w:val="24"/>
          <w:szCs w:val="24"/>
          <w:lang w:val="ru-RU"/>
        </w:rPr>
        <w:t xml:space="preserve"> (НДС не облагается).</w:t>
      </w:r>
    </w:p>
    <w:p w14:paraId="35AA6574" w14:textId="77777777" w:rsidR="00B26227" w:rsidRPr="002F4F3E" w:rsidRDefault="00B26227" w:rsidP="00F20E8C">
      <w:pPr>
        <w:shd w:val="clear" w:color="auto" w:fill="FFFFFF"/>
        <w:ind w:firstLine="709"/>
        <w:contextualSpacing/>
        <w:jc w:val="both"/>
        <w:rPr>
          <w:rFonts w:ascii="Times New Roman" w:hAnsi="Times New Roman" w:cs="Times New Roman"/>
          <w:spacing w:val="-6"/>
          <w:sz w:val="24"/>
          <w:szCs w:val="24"/>
          <w:lang w:val="ru-RU"/>
        </w:rPr>
      </w:pPr>
    </w:p>
    <w:bookmarkEnd w:id="14"/>
    <w:p w14:paraId="515AA4EE" w14:textId="77777777"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1D762737" w14:textId="77777777"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58CB19E8"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2ADCA9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14:paraId="6041357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0AC8AFE"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365D19A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2CAECEC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494056DA" w14:textId="76889E1F"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862C2F">
        <w:rPr>
          <w:rFonts w:ascii="Times New Roman" w:hAnsi="Times New Roman" w:cs="Times New Roman"/>
          <w:b/>
          <w:spacing w:val="-6"/>
          <w:sz w:val="24"/>
          <w:szCs w:val="24"/>
          <w:lang w:val="ru-RU"/>
        </w:rPr>
        <w:t>16</w:t>
      </w:r>
      <w:r w:rsidR="00EC0414" w:rsidRPr="00024022">
        <w:rPr>
          <w:rFonts w:ascii="Times New Roman" w:hAnsi="Times New Roman" w:cs="Times New Roman"/>
          <w:b/>
          <w:spacing w:val="-6"/>
          <w:sz w:val="24"/>
          <w:szCs w:val="24"/>
          <w:lang w:val="ru-RU"/>
        </w:rPr>
        <w:t>.</w:t>
      </w:r>
      <w:r w:rsidR="00EC0414">
        <w:rPr>
          <w:rFonts w:ascii="Times New Roman" w:hAnsi="Times New Roman" w:cs="Times New Roman"/>
          <w:b/>
          <w:spacing w:val="-6"/>
          <w:sz w:val="24"/>
          <w:szCs w:val="24"/>
          <w:lang w:val="ru-RU"/>
        </w:rPr>
        <w:t>0</w:t>
      </w:r>
      <w:r w:rsidR="00015B63">
        <w:rPr>
          <w:rFonts w:ascii="Times New Roman" w:hAnsi="Times New Roman" w:cs="Times New Roman"/>
          <w:b/>
          <w:spacing w:val="-6"/>
          <w:sz w:val="24"/>
          <w:szCs w:val="24"/>
          <w:lang w:val="ru-RU"/>
        </w:rPr>
        <w:t>6</w:t>
      </w:r>
      <w:r w:rsidR="00EC0414" w:rsidRPr="00024022">
        <w:rPr>
          <w:rFonts w:ascii="Times New Roman" w:hAnsi="Times New Roman" w:cs="Times New Roman"/>
          <w:b/>
          <w:spacing w:val="-6"/>
          <w:sz w:val="24"/>
          <w:szCs w:val="24"/>
          <w:lang w:val="ru-RU"/>
        </w:rPr>
        <w:t>.202</w:t>
      </w:r>
      <w:r w:rsidR="00EC0414">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14:paraId="4450D4DE" w14:textId="77777777"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6C032329" w14:textId="77777777"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F68C5EB" w14:textId="77777777"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017DA31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E741BD" w14:textId="77777777"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1D1BDF7"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671648D"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72B5B6E"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55F4C26" w14:textId="77777777"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14:paraId="73F928B1" w14:textId="38463B2A"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r w:rsidR="001E3778">
        <w:rPr>
          <w:rFonts w:ascii="Times New Roman" w:hAnsi="Times New Roman" w:cs="Times New Roman"/>
          <w:b/>
          <w:spacing w:val="-6"/>
          <w:sz w:val="24"/>
          <w:szCs w:val="24"/>
          <w:lang w:val="ru-RU"/>
        </w:rPr>
        <w:t>0</w:t>
      </w:r>
      <w:r w:rsidR="00C276C5">
        <w:rPr>
          <w:rFonts w:ascii="Times New Roman" w:hAnsi="Times New Roman" w:cs="Times New Roman"/>
          <w:b/>
          <w:spacing w:val="-6"/>
          <w:sz w:val="24"/>
          <w:szCs w:val="24"/>
          <w:lang w:val="ru-RU"/>
        </w:rPr>
        <w:t>7</w:t>
      </w:r>
      <w:r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1E3778">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8"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389AF4CE" w14:textId="5CFB2A29"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862C2F">
        <w:rPr>
          <w:rFonts w:ascii="Times New Roman" w:hAnsi="Times New Roman" w:cs="Times New Roman"/>
          <w:b/>
          <w:spacing w:val="-6"/>
          <w:sz w:val="24"/>
          <w:szCs w:val="24"/>
          <w:lang w:val="ru-RU"/>
        </w:rPr>
        <w:t>16</w:t>
      </w:r>
      <w:r w:rsidR="002C0ABD"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015B63">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9"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2BAE48E5" w14:textId="0A5D826D"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1E3778">
        <w:rPr>
          <w:rFonts w:ascii="Times New Roman" w:hAnsi="Times New Roman" w:cs="Times New Roman"/>
          <w:b/>
          <w:spacing w:val="-6"/>
          <w:sz w:val="24"/>
          <w:szCs w:val="24"/>
          <w:lang w:val="ru-RU"/>
        </w:rPr>
        <w:t>1</w:t>
      </w:r>
      <w:r w:rsidR="00862C2F">
        <w:rPr>
          <w:rFonts w:ascii="Times New Roman" w:hAnsi="Times New Roman" w:cs="Times New Roman"/>
          <w:b/>
          <w:spacing w:val="-6"/>
          <w:sz w:val="24"/>
          <w:szCs w:val="24"/>
          <w:lang w:val="ru-RU"/>
        </w:rPr>
        <w:t>8</w:t>
      </w:r>
      <w:r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015B63">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0"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582F4CA9" w14:textId="6EF51A75"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862C2F">
        <w:rPr>
          <w:rFonts w:ascii="Times New Roman" w:hAnsi="Times New Roman" w:cs="Times New Roman"/>
          <w:b/>
          <w:spacing w:val="-6"/>
          <w:sz w:val="24"/>
          <w:szCs w:val="24"/>
          <w:lang w:val="ru-RU"/>
        </w:rPr>
        <w:t>18</w:t>
      </w:r>
      <w:r w:rsidR="00647CDC"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015B63">
        <w:rPr>
          <w:rFonts w:ascii="Times New Roman" w:hAnsi="Times New Roman" w:cs="Times New Roman"/>
          <w:b/>
          <w:spacing w:val="-6"/>
          <w:sz w:val="24"/>
          <w:szCs w:val="24"/>
          <w:lang w:val="ru-RU"/>
        </w:rPr>
        <w:t>6</w:t>
      </w:r>
      <w:r w:rsidR="00647CDC" w:rsidRPr="00024022">
        <w:rPr>
          <w:rFonts w:ascii="Times New Roman" w:hAnsi="Times New Roman" w:cs="Times New Roman"/>
          <w:b/>
          <w:spacing w:val="-6"/>
          <w:sz w:val="24"/>
          <w:szCs w:val="24"/>
          <w:lang w:val="ru-RU"/>
        </w:rPr>
        <w:t>.202</w:t>
      </w:r>
      <w:r w:rsidR="00647CDC">
        <w:rPr>
          <w:rFonts w:ascii="Times New Roman" w:hAnsi="Times New Roman" w:cs="Times New Roman"/>
          <w:b/>
          <w:spacing w:val="-6"/>
          <w:sz w:val="24"/>
          <w:szCs w:val="24"/>
          <w:lang w:val="ru-RU"/>
        </w:rPr>
        <w:t>6</w:t>
      </w:r>
      <w:r w:rsidR="00647CDC"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hyperlink r:id="rId11" w:history="1">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etprf</w:t>
        </w:r>
        <w:proofErr w:type="spellEnd"/>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ru</w:t>
        </w:r>
        <w:proofErr w:type="spellEnd"/>
      </w:hyperlink>
      <w:r w:rsidRPr="00C17DED">
        <w:rPr>
          <w:rFonts w:ascii="Times New Roman" w:hAnsi="Times New Roman" w:cs="Times New Roman"/>
          <w:b/>
          <w:spacing w:val="-6"/>
          <w:sz w:val="24"/>
          <w:szCs w:val="24"/>
          <w:lang w:val="ru-RU"/>
        </w:rPr>
        <w:t>.</w:t>
      </w:r>
    </w:p>
    <w:p w14:paraId="299CD693" w14:textId="77777777"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w:t>
      </w:r>
      <w:r w:rsidR="00E137F0" w:rsidRPr="007006C6">
        <w:rPr>
          <w:rFonts w:ascii="Times New Roman" w:eastAsia="Proxima Nova ExCn Rg" w:hAnsi="Times New Roman" w:cs="Times New Roman"/>
          <w:spacing w:val="-6"/>
          <w:sz w:val="24"/>
          <w:szCs w:val="24"/>
        </w:rPr>
        <w:lastRenderedPageBreak/>
        <w:t>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14:paraId="00E07D74"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2"/>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3F397986"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AF7CDDE"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2FA187D4"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62E4A31C" w14:textId="77777777"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85253DE" w14:textId="62193171"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5"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5"/>
      <w:r w:rsidRPr="004139A8">
        <w:rPr>
          <w:rFonts w:ascii="Times New Roman" w:hAnsi="Times New Roman" w:cs="Times New Roman"/>
          <w:color w:val="000000"/>
          <w:spacing w:val="-6"/>
          <w:sz w:val="24"/>
          <w:szCs w:val="24"/>
        </w:rPr>
        <w:t xml:space="preserve">, Собственник имеет право заключить Договор купли-продажи с Участником, </w:t>
      </w:r>
      <w:r w:rsidR="000C5B71" w:rsidRPr="004139A8">
        <w:rPr>
          <w:rFonts w:ascii="Times New Roman" w:hAnsi="Times New Roman" w:cs="Times New Roman"/>
          <w:color w:val="000000"/>
          <w:spacing w:val="-6"/>
          <w:sz w:val="24"/>
          <w:szCs w:val="24"/>
        </w:rPr>
        <w:t>кот</w:t>
      </w:r>
      <w:r w:rsidR="000C5B71">
        <w:rPr>
          <w:rFonts w:ascii="Times New Roman" w:hAnsi="Times New Roman" w:cs="Times New Roman"/>
          <w:color w:val="000000"/>
          <w:spacing w:val="-6"/>
          <w:sz w:val="24"/>
          <w:szCs w:val="24"/>
        </w:rPr>
        <w:t>о</w:t>
      </w:r>
      <w:r w:rsidR="000C5B71" w:rsidRPr="004139A8">
        <w:rPr>
          <w:rFonts w:ascii="Times New Roman" w:hAnsi="Times New Roman" w:cs="Times New Roman"/>
          <w:color w:val="000000"/>
          <w:spacing w:val="-6"/>
          <w:sz w:val="24"/>
          <w:szCs w:val="24"/>
        </w:rPr>
        <w:t>рый</w:t>
      </w:r>
      <w:r w:rsidRPr="004139A8">
        <w:rPr>
          <w:rFonts w:ascii="Times New Roman" w:hAnsi="Times New Roman" w:cs="Times New Roman"/>
          <w:color w:val="000000"/>
          <w:spacing w:val="-6"/>
          <w:sz w:val="24"/>
          <w:szCs w:val="24"/>
        </w:rPr>
        <w:t xml:space="preserve">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9685EAB" w14:textId="77777777"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40472B5"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9B1402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FF6ED0F" w14:textId="77777777"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EF150F0"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ABABDA9" w14:textId="77777777"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0AD841"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01729FB"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63B2390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Покупатель обязуется оплатить Собственнику </w:t>
      </w:r>
      <w:bookmarkStart w:id="16"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6"/>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4742C03F"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66D610A5" w14:textId="77777777"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7"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D496907"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444EF846" w14:textId="77777777" w:rsidR="00F20E8C" w:rsidRPr="006336F6"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336F6">
        <w:rPr>
          <w:rFonts w:ascii="Times New Roman" w:hAnsi="Times New Roman" w:cs="Times New Roman"/>
          <w:spacing w:val="-6"/>
          <w:sz w:val="24"/>
          <w:szCs w:val="24"/>
          <w:lang w:val="ru-RU"/>
        </w:rPr>
        <w:t>.: +7(495)580-71-15;</w:t>
      </w:r>
    </w:p>
    <w:p w14:paraId="24978141" w14:textId="77777777" w:rsidR="00F20E8C" w:rsidRPr="00C276C5"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C276C5">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C276C5">
        <w:rPr>
          <w:rFonts w:ascii="Times New Roman" w:hAnsi="Times New Roman" w:cs="Times New Roman"/>
          <w:spacing w:val="-6"/>
          <w:sz w:val="24"/>
          <w:szCs w:val="24"/>
          <w:lang w:val="ru-RU"/>
        </w:rPr>
        <w:t xml:space="preserve">: </w:t>
      </w:r>
      <w:hyperlink r:id="rId12" w:history="1">
        <w:r w:rsidRPr="00C249A3">
          <w:rPr>
            <w:rStyle w:val="ab"/>
            <w:rFonts w:ascii="Times New Roman" w:hAnsi="Times New Roman" w:cs="Times New Roman"/>
            <w:spacing w:val="-6"/>
            <w:sz w:val="24"/>
            <w:szCs w:val="24"/>
          </w:rPr>
          <w:t>info</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C276C5">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C276C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C276C5">
        <w:rPr>
          <w:rFonts w:ascii="Times New Roman" w:hAnsi="Times New Roman" w:cs="Times New Roman"/>
          <w:spacing w:val="-6"/>
          <w:sz w:val="24"/>
          <w:szCs w:val="24"/>
          <w:lang w:val="ru-RU"/>
        </w:rPr>
        <w:t>;</w:t>
      </w:r>
    </w:p>
    <w:p w14:paraId="63465CB3"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53481D47" w14:textId="77777777" w:rsidR="00862C2F" w:rsidRDefault="00F20E8C" w:rsidP="00862C2F">
      <w:pPr>
        <w:pStyle w:val="a6"/>
        <w:numPr>
          <w:ilvl w:val="1"/>
          <w:numId w:val="39"/>
        </w:numPr>
        <w:ind w:left="0" w:firstLine="709"/>
        <w:jc w:val="both"/>
        <w:rPr>
          <w:rFonts w:ascii="Times New Roman" w:hAnsi="Times New Roman" w:cs="Times New Roman"/>
          <w:spacing w:val="-6"/>
          <w:sz w:val="24"/>
          <w:szCs w:val="24"/>
        </w:rPr>
      </w:pPr>
      <w:r w:rsidRPr="009766CE">
        <w:rPr>
          <w:rFonts w:ascii="Times New Roman" w:hAnsi="Times New Roman" w:cs="Times New Roman"/>
          <w:spacing w:val="-6"/>
          <w:sz w:val="24"/>
          <w:szCs w:val="24"/>
        </w:rPr>
        <w:t xml:space="preserve">Собственником </w:t>
      </w:r>
      <w:r w:rsidRPr="00636323">
        <w:rPr>
          <w:rFonts w:ascii="Times New Roman" w:hAnsi="Times New Roman" w:cs="Times New Roman"/>
          <w:spacing w:val="-6"/>
          <w:sz w:val="24"/>
          <w:szCs w:val="24"/>
        </w:rPr>
        <w:t xml:space="preserve">является </w:t>
      </w:r>
      <w:bookmarkStart w:id="18" w:name="_Toc230144036"/>
      <w:r w:rsidR="00862C2F">
        <w:rPr>
          <w:rFonts w:ascii="Times New Roman" w:hAnsi="Times New Roman" w:cs="Times New Roman"/>
          <w:spacing w:val="-6"/>
          <w:sz w:val="24"/>
          <w:szCs w:val="24"/>
        </w:rPr>
        <w:t>акционерное общество «Электросигнал» (АО «Электросигнал»).</w:t>
      </w:r>
    </w:p>
    <w:p w14:paraId="27A4D197" w14:textId="42EB3F07" w:rsidR="00261950" w:rsidRPr="00862C2F" w:rsidRDefault="00862C2F" w:rsidP="00862C2F">
      <w:pPr>
        <w:pStyle w:val="a6"/>
        <w:spacing w:after="0"/>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Адрес Собственника: 394026, Воронежская область, г. Воронеж, ул. Электросигнальная, д. 1.</w:t>
      </w:r>
    </w:p>
    <w:p w14:paraId="79095D6D" w14:textId="77777777"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18"/>
      <w:r w:rsidRPr="00261950">
        <w:rPr>
          <w:rFonts w:ascii="Times New Roman" w:hAnsi="Times New Roman" w:cs="Times New Roman"/>
          <w:b/>
          <w:sz w:val="24"/>
          <w:szCs w:val="24"/>
        </w:rPr>
        <w:t>.</w:t>
      </w:r>
    </w:p>
    <w:p w14:paraId="77521B0D" w14:textId="77777777"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9" w:name="_Toc229476270"/>
      <w:bookmarkStart w:id="20"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9"/>
      <w:bookmarkEnd w:id="20"/>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7"/>
    <w:p w14:paraId="23E4B6B0"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21" w:name="_Hlk99699533"/>
      <w:r w:rsidRPr="00A235FE">
        <w:rPr>
          <w:rFonts w:ascii="Times New Roman" w:hAnsi="Times New Roman" w:cs="Times New Roman"/>
          <w:spacing w:val="-6"/>
          <w:sz w:val="24"/>
          <w:szCs w:val="24"/>
        </w:rPr>
        <w:t>астей:</w:t>
      </w:r>
    </w:p>
    <w:p w14:paraId="1841463F"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21"/>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1B309D3B"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30C98B5"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2" w:name="КД_пор_сроки_предостав"/>
      <w:bookmarkEnd w:id="22"/>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54B1B0B"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2D592CD2"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4"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51193421"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EF1A689"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278EB9BA"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977D3E3" w14:textId="77777777"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75087198"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3" w:name="_Toc229476266"/>
      <w:bookmarkStart w:id="24" w:name="_Toc230144040"/>
      <w:bookmarkStart w:id="25" w:name="_Toc229476271"/>
      <w:bookmarkStart w:id="26" w:name="_Toc230144038"/>
      <w:r w:rsidRPr="00C92F07">
        <w:rPr>
          <w:rFonts w:ascii="Times New Roman" w:hAnsi="Times New Roman" w:cs="Times New Roman"/>
          <w:b/>
          <w:sz w:val="24"/>
          <w:szCs w:val="24"/>
        </w:rPr>
        <w:t xml:space="preserve">УСЛОВИЯ УЧАСТИЯ В </w:t>
      </w:r>
      <w:bookmarkEnd w:id="23"/>
      <w:bookmarkEnd w:id="24"/>
      <w:r>
        <w:rPr>
          <w:rFonts w:ascii="Times New Roman" w:hAnsi="Times New Roman" w:cs="Times New Roman"/>
          <w:b/>
          <w:sz w:val="24"/>
          <w:szCs w:val="24"/>
        </w:rPr>
        <w:t>АУКЦИОНЕ.</w:t>
      </w:r>
    </w:p>
    <w:p w14:paraId="5FFAD505" w14:textId="77777777"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7" w:name="_Toc229476267"/>
      <w:bookmarkStart w:id="28"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7"/>
      <w:bookmarkEnd w:id="28"/>
      <w:r>
        <w:rPr>
          <w:rFonts w:ascii="Times New Roman" w:hAnsi="Times New Roman" w:cs="Times New Roman"/>
          <w:b/>
          <w:sz w:val="24"/>
          <w:szCs w:val="24"/>
        </w:rPr>
        <w:t>Аукционе.</w:t>
      </w:r>
    </w:p>
    <w:p w14:paraId="34CB03F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6B6340AA"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9B4AD39"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3663A1A"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lastRenderedPageBreak/>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03CFBB7C"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35834D3"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14:paraId="79EF660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70292F05"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6FDB9FD"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ED523C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1C9A543"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FD5E8CF"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C513581"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227E435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0EA6A9F" w14:textId="77777777"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9" w:name="_Toc230144042"/>
      <w:r w:rsidRPr="00C92F07">
        <w:rPr>
          <w:rFonts w:ascii="Times New Roman" w:hAnsi="Times New Roman" w:cs="Times New Roman"/>
          <w:b/>
          <w:sz w:val="24"/>
          <w:szCs w:val="24"/>
        </w:rPr>
        <w:t>ЗАЯВКИ</w:t>
      </w:r>
      <w:bookmarkEnd w:id="29"/>
      <w:r>
        <w:rPr>
          <w:rFonts w:ascii="Times New Roman" w:hAnsi="Times New Roman" w:cs="Times New Roman"/>
          <w:b/>
          <w:sz w:val="24"/>
          <w:szCs w:val="24"/>
        </w:rPr>
        <w:t>.</w:t>
      </w:r>
    </w:p>
    <w:p w14:paraId="1C0945EF" w14:textId="77777777"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30" w:name="_Toc229476272"/>
      <w:bookmarkStart w:id="31" w:name="_Toc230144043"/>
      <w:r w:rsidRPr="00C92F07">
        <w:rPr>
          <w:rFonts w:ascii="Times New Roman" w:hAnsi="Times New Roman" w:cs="Times New Roman"/>
          <w:b/>
          <w:sz w:val="24"/>
          <w:szCs w:val="24"/>
        </w:rPr>
        <w:t>Оформление Заявки</w:t>
      </w:r>
      <w:bookmarkEnd w:id="30"/>
      <w:bookmarkEnd w:id="31"/>
      <w:r>
        <w:rPr>
          <w:rFonts w:ascii="Times New Roman" w:hAnsi="Times New Roman" w:cs="Times New Roman"/>
          <w:b/>
          <w:sz w:val="24"/>
          <w:szCs w:val="24"/>
        </w:rPr>
        <w:t>.</w:t>
      </w:r>
    </w:p>
    <w:p w14:paraId="2ACC9214"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050CE236"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5"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A4ED608"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1D75D56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C8800B2" w14:textId="77777777"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188F7C51"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0E61F"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EA9240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9D8088C"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FCC9AD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375CAB28"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2"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91EE5D5"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1642772"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2"/>
      <w:r>
        <w:rPr>
          <w:rFonts w:ascii="Times New Roman" w:hAnsi="Times New Roman" w:cs="Times New Roman"/>
          <w:b/>
          <w:sz w:val="24"/>
          <w:szCs w:val="24"/>
        </w:rPr>
        <w:t>.</w:t>
      </w:r>
    </w:p>
    <w:p w14:paraId="6A4A1F0C" w14:textId="77777777"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3" w:name="_Toc230144045"/>
      <w:bookmarkStart w:id="34"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895F902" w14:textId="668D8ED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723FAA">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C7E9FE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3"/>
    <w:p w14:paraId="50C993D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039BC61"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FCB932"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759727A"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3D899ED1"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39E925D" w14:textId="1FF54421"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5561DCD7"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66202E4" w14:textId="77777777"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1915B60E"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70F5E6AA" w14:textId="77777777"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49EEEB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003885C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370C59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6859D2DA"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8FAF3F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E6DC63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445AC988"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69F24929"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EED932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4B33BA54" w14:textId="77777777"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1A7FFCF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14:paraId="3B18380B"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B2ACD32"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40ED0C8"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индивидуальных предпринимателей:</w:t>
      </w:r>
    </w:p>
    <w:p w14:paraId="676C456C"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FB025FD"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3AE2802"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2B41D169"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B6637"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юридических лиц:</w:t>
      </w:r>
    </w:p>
    <w:p w14:paraId="2B5D00E2"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9F79AB8"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AF75CAA"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AA94BD"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1118EC3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2B578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0DCA4D9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510128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5"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5"/>
      <w:r w:rsidRPr="00ED3176">
        <w:rPr>
          <w:rFonts w:ascii="Times New Roman" w:hAnsi="Times New Roman" w:cs="Times New Roman"/>
          <w:spacing w:val="-6"/>
          <w:sz w:val="24"/>
          <w:szCs w:val="24"/>
        </w:rPr>
        <w:t>список участников (для обществ с ограниченной ответственностью).</w:t>
      </w:r>
    </w:p>
    <w:p w14:paraId="74A4332A"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14:paraId="5A4BB5D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14:paraId="258BBC05"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CB8C728" w14:textId="77777777"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57BD4456"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14:paraId="12F38C5C"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245C553A"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053E6791"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14:paraId="4617E2D1" w14:textId="77777777"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D654E29" w14:textId="77777777"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52743364"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EE45B85"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2997CF24"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FF2590B"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14:paraId="4F4EC0F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B4E29B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0A209E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03618E0D"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50933AA0"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14:paraId="3B3CE4E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2A26C837"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2CDBAC5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 xml:space="preserve">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w:t>
      </w:r>
      <w:r w:rsidRPr="006C21E4">
        <w:rPr>
          <w:rFonts w:ascii="Times New Roman" w:hAnsi="Times New Roman" w:cs="Times New Roman"/>
          <w:spacing w:val="-6"/>
          <w:sz w:val="24"/>
          <w:szCs w:val="24"/>
          <w:lang w:val="ru-RU"/>
        </w:rPr>
        <w:lastRenderedPageBreak/>
        <w:t>Организатора в размере и сроки, предусмотренные Документацией.</w:t>
      </w:r>
    </w:p>
    <w:p w14:paraId="026F4E9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326A730"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CE895FB"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1CEC23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3FD192F"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4FBC072D"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14:paraId="7B6C37DD"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01A8166B"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2870C789"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9A3A33F"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65BA6A02"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B81C72D"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7CC2CF7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9E7C1F"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30C9464"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4A5A61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lastRenderedPageBreak/>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01E140BC"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97D1C40"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B1A6AF" w14:textId="77777777"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D54537A"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1713493D"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59ED5B70" w14:textId="77777777"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01D9ACF6"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6CD019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1C35F8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4F3525DF"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44FAB5B3"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61197E20"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14:paraId="2A087342"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213A7874"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B2BCCEF" w14:textId="77777777"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A61E203" w14:textId="77777777"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14:paraId="58286A39" w14:textId="77777777"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1800472"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73746EE"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2EA8F72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31F1D3E"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BB18738"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49D7C48"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 xml:space="preserve">оговор купли-продажи заключается с </w:t>
      </w:r>
      <w:r w:rsidRPr="00214A86">
        <w:rPr>
          <w:rFonts w:ascii="Times New Roman" w:hAnsi="Times New Roman" w:cs="Times New Roman"/>
          <w:color w:val="000000"/>
          <w:spacing w:val="-6"/>
          <w:sz w:val="24"/>
          <w:szCs w:val="24"/>
        </w:rPr>
        <w:lastRenderedPageBreak/>
        <w:t>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14:paraId="08B5C9A0" w14:textId="77777777"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4104AF14" w14:textId="77777777"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6BBD75B1" w14:textId="77777777"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5E5908ED"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B84F3B"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1C449D2" w14:textId="77777777"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1250F0C2"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630F281"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5ED42943" w14:textId="77777777"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4"/>
    <w:p w14:paraId="0C3FC67C"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05AE400B"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5"/>
    <w:bookmarkEnd w:id="26"/>
    <w:p w14:paraId="08DB93EE"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6"/>
          <w:pgSz w:w="11906" w:h="16838" w:code="9"/>
          <w:pgMar w:top="1134" w:right="567" w:bottom="1134" w:left="1134" w:header="567" w:footer="567" w:gutter="0"/>
          <w:cols w:space="708"/>
          <w:titlePg/>
          <w:docGrid w:linePitch="360"/>
        </w:sectPr>
      </w:pPr>
    </w:p>
    <w:p w14:paraId="6AC6D232" w14:textId="77777777"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6" w:name="Содерж_свед_на_конвер"/>
      <w:bookmarkStart w:id="37" w:name="Коверт_ЗУК"/>
      <w:bookmarkStart w:id="38" w:name="Форма_заявки_на_уч_в_конкурсе"/>
      <w:bookmarkStart w:id="39" w:name="_Toc230144066"/>
      <w:bookmarkEnd w:id="36"/>
      <w:bookmarkEnd w:id="37"/>
      <w:bookmarkEnd w:id="38"/>
    </w:p>
    <w:p w14:paraId="687AC5F7"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9"/>
    </w:p>
    <w:p w14:paraId="49099409" w14:textId="77777777"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0F80E80D"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5F52F8D6" w14:textId="77777777" w:rsidR="00F20E8C" w:rsidRPr="0075564D" w:rsidRDefault="00F20E8C" w:rsidP="00F20E8C">
      <w:pPr>
        <w:ind w:firstLine="709"/>
        <w:mirrorIndents/>
        <w:jc w:val="both"/>
        <w:rPr>
          <w:rFonts w:ascii="Times New Roman" w:hAnsi="Times New Roman" w:cs="Times New Roman"/>
          <w:b/>
          <w:bCs/>
          <w:sz w:val="24"/>
          <w:szCs w:val="24"/>
          <w:lang w:val="ru-RU"/>
        </w:rPr>
      </w:pPr>
    </w:p>
    <w:p w14:paraId="0D2119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9E8F664"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9413765"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F6C1B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6730AF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0677512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A715FA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A7011CA" w14:textId="77777777"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1867571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4F84C5A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339E74C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0F2AE1D"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90E74B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1AA14736"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3835A03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C4FF6EE"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22C0F4F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5F823571"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149131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B6ED199"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56B857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8EB15FE"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6DB79839"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3757B2B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A70525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0213224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3317D03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339CC66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2074FD4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4325FA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314E6B8"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73E3E7CC" w14:textId="77777777" w:rsidR="00F20E8C" w:rsidRPr="0075564D" w:rsidRDefault="00F20E8C" w:rsidP="00F20E8C">
      <w:pPr>
        <w:ind w:firstLine="709"/>
        <w:mirrorIndents/>
        <w:jc w:val="both"/>
        <w:rPr>
          <w:rFonts w:ascii="Times New Roman" w:hAnsi="Times New Roman" w:cs="Times New Roman"/>
          <w:sz w:val="24"/>
          <w:szCs w:val="24"/>
          <w:lang w:val="ru-RU"/>
        </w:rPr>
      </w:pPr>
    </w:p>
    <w:p w14:paraId="09407D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0A2856FC"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89DA5AA" w14:textId="77777777"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62E9335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7645100"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E843B26"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41DE0BF4"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7D5FBC"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2ACEB62B" w14:textId="77777777"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572F67A9" w14:textId="77777777"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14:paraId="50A8A8A4" w14:textId="77777777"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15A8B25" w14:textId="77777777"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998F60A" w14:textId="77777777"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3C23B12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050F97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7D80310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39E707E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F281C7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0D9B7E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B70363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48F9AA7F" w14:textId="23378192" w:rsid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347E6805" w14:textId="7E8B31BF" w:rsidR="007C0A48" w:rsidRPr="007C0A48" w:rsidRDefault="007C0A48" w:rsidP="007C0A48">
      <w:pPr>
        <w:pStyle w:val="a6"/>
        <w:numPr>
          <w:ilvl w:val="0"/>
          <w:numId w:val="28"/>
        </w:numPr>
        <w:ind w:left="0" w:firstLine="709"/>
        <w:mirrorIndents/>
        <w:jc w:val="both"/>
        <w:rPr>
          <w:rFonts w:ascii="Times New Roman" w:hAnsi="Times New Roman" w:cs="Times New Roman"/>
          <w:sz w:val="24"/>
          <w:szCs w:val="24"/>
        </w:rPr>
      </w:pPr>
      <w:r>
        <w:rPr>
          <w:rFonts w:ascii="Times New Roman" w:hAnsi="Times New Roman" w:cs="Times New Roman"/>
          <w:sz w:val="24"/>
          <w:szCs w:val="24"/>
        </w:rPr>
        <w:t>ознакомлен с д</w:t>
      </w:r>
      <w:r w:rsidRPr="007C0A48">
        <w:rPr>
          <w:rFonts w:ascii="Times New Roman" w:hAnsi="Times New Roman" w:cs="Times New Roman"/>
          <w:sz w:val="24"/>
          <w:szCs w:val="24"/>
        </w:rPr>
        <w:t>ополнительн</w:t>
      </w:r>
      <w:r>
        <w:rPr>
          <w:rFonts w:ascii="Times New Roman" w:hAnsi="Times New Roman" w:cs="Times New Roman"/>
          <w:sz w:val="24"/>
          <w:szCs w:val="24"/>
        </w:rPr>
        <w:t>ой</w:t>
      </w:r>
      <w:r w:rsidRPr="007C0A48">
        <w:rPr>
          <w:rFonts w:ascii="Times New Roman" w:hAnsi="Times New Roman" w:cs="Times New Roman"/>
          <w:sz w:val="24"/>
          <w:szCs w:val="24"/>
        </w:rPr>
        <w:t xml:space="preserve"> информаци</w:t>
      </w:r>
      <w:r>
        <w:rPr>
          <w:rFonts w:ascii="Times New Roman" w:hAnsi="Times New Roman" w:cs="Times New Roman"/>
          <w:sz w:val="24"/>
          <w:szCs w:val="24"/>
        </w:rPr>
        <w:t>ей</w:t>
      </w:r>
      <w:r w:rsidRPr="007C0A48">
        <w:rPr>
          <w:rFonts w:ascii="Times New Roman" w:hAnsi="Times New Roman" w:cs="Times New Roman"/>
          <w:sz w:val="24"/>
          <w:szCs w:val="24"/>
        </w:rPr>
        <w:t xml:space="preserve"> о нежилом помещении с кадастровым номером: 36:34:0209016:892</w:t>
      </w:r>
      <w:r>
        <w:rPr>
          <w:rFonts w:ascii="Times New Roman" w:hAnsi="Times New Roman" w:cs="Times New Roman"/>
          <w:sz w:val="24"/>
          <w:szCs w:val="24"/>
        </w:rPr>
        <w:t>,</w:t>
      </w:r>
      <w:r w:rsidRPr="007C0A48">
        <w:rPr>
          <w:rFonts w:ascii="Times New Roman" w:hAnsi="Times New Roman" w:cs="Times New Roman"/>
          <w:sz w:val="24"/>
          <w:szCs w:val="24"/>
        </w:rPr>
        <w:t xml:space="preserve"> указан</w:t>
      </w:r>
      <w:r>
        <w:rPr>
          <w:rFonts w:ascii="Times New Roman" w:hAnsi="Times New Roman" w:cs="Times New Roman"/>
          <w:sz w:val="24"/>
          <w:szCs w:val="24"/>
        </w:rPr>
        <w:t>ной</w:t>
      </w:r>
      <w:r w:rsidRPr="007C0A48">
        <w:rPr>
          <w:rFonts w:ascii="Times New Roman" w:hAnsi="Times New Roman" w:cs="Times New Roman"/>
          <w:sz w:val="24"/>
          <w:szCs w:val="24"/>
        </w:rPr>
        <w:t xml:space="preserve"> в справке №038/332 от 21.04.2026, прилагаемой к Документации (Раздел </w:t>
      </w:r>
      <w:r w:rsidRPr="007C0A48">
        <w:rPr>
          <w:rFonts w:ascii="Times New Roman" w:hAnsi="Times New Roman" w:cs="Times New Roman"/>
          <w:sz w:val="24"/>
          <w:szCs w:val="24"/>
          <w:lang w:val="en-US"/>
        </w:rPr>
        <w:t>XI</w:t>
      </w:r>
      <w:r w:rsidRPr="007C0A48">
        <w:rPr>
          <w:rFonts w:ascii="Times New Roman" w:hAnsi="Times New Roman" w:cs="Times New Roman"/>
          <w:sz w:val="24"/>
          <w:szCs w:val="24"/>
        </w:rPr>
        <w:t>).</w:t>
      </w:r>
      <w:r>
        <w:rPr>
          <w:rFonts w:ascii="Times New Roman" w:hAnsi="Times New Roman" w:cs="Times New Roman"/>
          <w:sz w:val="24"/>
          <w:szCs w:val="24"/>
        </w:rPr>
        <w:t xml:space="preserve"> Указанная информация не повлияла на мое решение об участии в Аукционе </w:t>
      </w:r>
      <w:r>
        <w:rPr>
          <w:rFonts w:ascii="Times New Roman" w:hAnsi="Times New Roman" w:cs="Times New Roman"/>
          <w:i/>
          <w:sz w:val="24"/>
          <w:szCs w:val="24"/>
        </w:rPr>
        <w:t xml:space="preserve">(применимо к Лоту №1); </w:t>
      </w:r>
    </w:p>
    <w:p w14:paraId="1C62CC70" w14:textId="03B4F0EA" w:rsidR="007C0A48" w:rsidRPr="007C0A48" w:rsidRDefault="007C0A48" w:rsidP="007C0A48">
      <w:pPr>
        <w:pStyle w:val="a6"/>
        <w:numPr>
          <w:ilvl w:val="0"/>
          <w:numId w:val="28"/>
        </w:numPr>
        <w:spacing w:after="0" w:line="240" w:lineRule="auto"/>
        <w:ind w:left="0" w:firstLine="709"/>
        <w:mirrorIndents/>
        <w:jc w:val="both"/>
        <w:rPr>
          <w:rFonts w:ascii="Times New Roman" w:hAnsi="Times New Roman" w:cs="Times New Roman"/>
          <w:sz w:val="24"/>
          <w:szCs w:val="24"/>
        </w:rPr>
      </w:pPr>
      <w:r>
        <w:rPr>
          <w:rFonts w:ascii="Times New Roman" w:hAnsi="Times New Roman" w:cs="Times New Roman"/>
          <w:sz w:val="24"/>
          <w:szCs w:val="24"/>
        </w:rPr>
        <w:t>ознакомлен с информацией о том, что с</w:t>
      </w:r>
      <w:r w:rsidRPr="007C0A48">
        <w:rPr>
          <w:rFonts w:ascii="Times New Roman" w:hAnsi="Times New Roman" w:cs="Times New Roman"/>
          <w:sz w:val="24"/>
          <w:szCs w:val="24"/>
        </w:rPr>
        <w:t xml:space="preserve">остояние внутренней отделки помещения </w:t>
      </w:r>
      <w:r w:rsidRPr="007C0A48">
        <w:rPr>
          <w:rFonts w:ascii="Times New Roman" w:hAnsi="Times New Roman" w:cs="Times New Roman"/>
          <w:sz w:val="24"/>
          <w:szCs w:val="24"/>
          <w:lang w:val="en-US"/>
        </w:rPr>
        <w:t>c</w:t>
      </w:r>
      <w:r w:rsidRPr="007C0A48">
        <w:rPr>
          <w:rFonts w:ascii="Times New Roman" w:hAnsi="Times New Roman" w:cs="Times New Roman"/>
          <w:sz w:val="24"/>
          <w:szCs w:val="24"/>
        </w:rPr>
        <w:t xml:space="preserve"> кадастровым номером 36:34:0209016:892 неудовлетворительное (требуется проведение ремонта и замены отделки).</w:t>
      </w:r>
      <w:r>
        <w:rPr>
          <w:rFonts w:ascii="Times New Roman" w:hAnsi="Times New Roman" w:cs="Times New Roman"/>
          <w:sz w:val="24"/>
          <w:szCs w:val="24"/>
        </w:rPr>
        <w:t xml:space="preserve"> Указанная информация не повлияла на мое решение об участии в Аукционе </w:t>
      </w:r>
      <w:r w:rsidRPr="002432B9">
        <w:rPr>
          <w:rFonts w:ascii="Times New Roman" w:hAnsi="Times New Roman" w:cs="Times New Roman"/>
          <w:i/>
          <w:sz w:val="24"/>
          <w:szCs w:val="24"/>
        </w:rPr>
        <w:t>(применимо к Лоту №1);</w:t>
      </w:r>
      <w:r>
        <w:rPr>
          <w:rFonts w:ascii="Times New Roman" w:hAnsi="Times New Roman" w:cs="Times New Roman"/>
          <w:i/>
          <w:sz w:val="24"/>
          <w:szCs w:val="24"/>
        </w:rPr>
        <w:t xml:space="preserve"> </w:t>
      </w:r>
    </w:p>
    <w:p w14:paraId="3D61137A" w14:textId="4F1AAAC4" w:rsidR="007C0A48" w:rsidRPr="007C0A48" w:rsidRDefault="007C0A48" w:rsidP="007C0A48">
      <w:pPr>
        <w:pStyle w:val="a6"/>
        <w:numPr>
          <w:ilvl w:val="0"/>
          <w:numId w:val="28"/>
        </w:numPr>
        <w:ind w:left="0" w:firstLine="709"/>
        <w:mirrorIndents/>
        <w:jc w:val="both"/>
        <w:rPr>
          <w:rFonts w:ascii="Times New Roman" w:hAnsi="Times New Roman" w:cs="Times New Roman"/>
          <w:sz w:val="24"/>
          <w:szCs w:val="24"/>
        </w:rPr>
      </w:pPr>
      <w:r>
        <w:rPr>
          <w:rFonts w:ascii="Times New Roman" w:hAnsi="Times New Roman" w:cs="Times New Roman"/>
          <w:sz w:val="24"/>
          <w:szCs w:val="24"/>
        </w:rPr>
        <w:t>ознакомлен с д</w:t>
      </w:r>
      <w:r w:rsidRPr="007C0A48">
        <w:rPr>
          <w:rFonts w:ascii="Times New Roman" w:hAnsi="Times New Roman" w:cs="Times New Roman"/>
          <w:sz w:val="24"/>
          <w:szCs w:val="24"/>
        </w:rPr>
        <w:t>ополнительн</w:t>
      </w:r>
      <w:r>
        <w:rPr>
          <w:rFonts w:ascii="Times New Roman" w:hAnsi="Times New Roman" w:cs="Times New Roman"/>
          <w:sz w:val="24"/>
          <w:szCs w:val="24"/>
        </w:rPr>
        <w:t>ой</w:t>
      </w:r>
      <w:r w:rsidRPr="007C0A48">
        <w:rPr>
          <w:rFonts w:ascii="Times New Roman" w:hAnsi="Times New Roman" w:cs="Times New Roman"/>
          <w:sz w:val="24"/>
          <w:szCs w:val="24"/>
        </w:rPr>
        <w:t xml:space="preserve"> информаци</w:t>
      </w:r>
      <w:r>
        <w:rPr>
          <w:rFonts w:ascii="Times New Roman" w:hAnsi="Times New Roman" w:cs="Times New Roman"/>
          <w:sz w:val="24"/>
          <w:szCs w:val="24"/>
        </w:rPr>
        <w:t>ей</w:t>
      </w:r>
      <w:r w:rsidRPr="007C0A48">
        <w:rPr>
          <w:rFonts w:ascii="Times New Roman" w:hAnsi="Times New Roman" w:cs="Times New Roman"/>
          <w:sz w:val="24"/>
          <w:szCs w:val="24"/>
        </w:rPr>
        <w:t xml:space="preserve"> о </w:t>
      </w:r>
      <w:proofErr w:type="gramStart"/>
      <w:r w:rsidRPr="007C0A48">
        <w:rPr>
          <w:rFonts w:ascii="Times New Roman" w:hAnsi="Times New Roman" w:cs="Times New Roman"/>
          <w:sz w:val="24"/>
          <w:szCs w:val="24"/>
        </w:rPr>
        <w:t>части  нежилого</w:t>
      </w:r>
      <w:proofErr w:type="gramEnd"/>
      <w:r w:rsidRPr="007C0A48">
        <w:rPr>
          <w:rFonts w:ascii="Times New Roman" w:hAnsi="Times New Roman" w:cs="Times New Roman"/>
          <w:sz w:val="24"/>
          <w:szCs w:val="24"/>
        </w:rPr>
        <w:t xml:space="preserve"> помещения с кадастровым номером: 36:34:0209016:1285</w:t>
      </w:r>
      <w:r>
        <w:rPr>
          <w:rFonts w:ascii="Times New Roman" w:hAnsi="Times New Roman" w:cs="Times New Roman"/>
          <w:sz w:val="24"/>
          <w:szCs w:val="24"/>
        </w:rPr>
        <w:t>,</w:t>
      </w:r>
      <w:r w:rsidRPr="007C0A48">
        <w:rPr>
          <w:rFonts w:ascii="Times New Roman" w:hAnsi="Times New Roman" w:cs="Times New Roman"/>
          <w:sz w:val="24"/>
          <w:szCs w:val="24"/>
        </w:rPr>
        <w:t xml:space="preserve"> указан</w:t>
      </w:r>
      <w:r>
        <w:rPr>
          <w:rFonts w:ascii="Times New Roman" w:hAnsi="Times New Roman" w:cs="Times New Roman"/>
          <w:sz w:val="24"/>
          <w:szCs w:val="24"/>
        </w:rPr>
        <w:t>ной</w:t>
      </w:r>
      <w:r w:rsidRPr="007C0A48">
        <w:rPr>
          <w:rFonts w:ascii="Times New Roman" w:hAnsi="Times New Roman" w:cs="Times New Roman"/>
          <w:sz w:val="24"/>
          <w:szCs w:val="24"/>
        </w:rPr>
        <w:t xml:space="preserve"> в справке №038/337 от 21.04.2026, прилагаемой к Документации (Раздел </w:t>
      </w:r>
      <w:r w:rsidRPr="007C0A48">
        <w:rPr>
          <w:rFonts w:ascii="Times New Roman" w:hAnsi="Times New Roman" w:cs="Times New Roman"/>
          <w:sz w:val="24"/>
          <w:szCs w:val="24"/>
          <w:lang w:val="en-US"/>
        </w:rPr>
        <w:t>XII</w:t>
      </w:r>
      <w:r w:rsidRPr="007C0A48">
        <w:rPr>
          <w:rFonts w:ascii="Times New Roman" w:hAnsi="Times New Roman" w:cs="Times New Roman"/>
          <w:sz w:val="24"/>
          <w:szCs w:val="24"/>
        </w:rPr>
        <w:t>)</w:t>
      </w:r>
      <w:r>
        <w:rPr>
          <w:rFonts w:ascii="Times New Roman" w:hAnsi="Times New Roman" w:cs="Times New Roman"/>
          <w:sz w:val="24"/>
          <w:szCs w:val="24"/>
        </w:rPr>
        <w:t xml:space="preserve">. </w:t>
      </w:r>
      <w:r w:rsidRPr="002432B9">
        <w:rPr>
          <w:rFonts w:ascii="Times New Roman" w:hAnsi="Times New Roman" w:cs="Times New Roman"/>
          <w:sz w:val="24"/>
          <w:szCs w:val="24"/>
        </w:rPr>
        <w:t xml:space="preserve">Указанная информация не повлияла на мое решение об участии в Аукционе </w:t>
      </w:r>
      <w:r w:rsidRPr="002432B9">
        <w:rPr>
          <w:rFonts w:ascii="Times New Roman" w:hAnsi="Times New Roman" w:cs="Times New Roman"/>
          <w:i/>
          <w:sz w:val="24"/>
          <w:szCs w:val="24"/>
        </w:rPr>
        <w:t>(применимо к Лоту №</w:t>
      </w:r>
      <w:r>
        <w:rPr>
          <w:rFonts w:ascii="Times New Roman" w:hAnsi="Times New Roman" w:cs="Times New Roman"/>
          <w:i/>
          <w:sz w:val="24"/>
          <w:szCs w:val="24"/>
        </w:rPr>
        <w:t>2</w:t>
      </w:r>
      <w:r w:rsidRPr="002432B9">
        <w:rPr>
          <w:rFonts w:ascii="Times New Roman" w:hAnsi="Times New Roman" w:cs="Times New Roman"/>
          <w:i/>
          <w:sz w:val="24"/>
          <w:szCs w:val="24"/>
        </w:rPr>
        <w:t>)</w:t>
      </w:r>
      <w:r>
        <w:rPr>
          <w:rFonts w:ascii="Times New Roman" w:hAnsi="Times New Roman" w:cs="Times New Roman"/>
          <w:i/>
          <w:sz w:val="24"/>
          <w:szCs w:val="24"/>
        </w:rPr>
        <w:t>;</w:t>
      </w:r>
    </w:p>
    <w:p w14:paraId="23727A5C" w14:textId="6A363E21" w:rsidR="007C0A48" w:rsidRPr="002432B9" w:rsidRDefault="007C0A48" w:rsidP="002432B9">
      <w:pPr>
        <w:pStyle w:val="a6"/>
        <w:numPr>
          <w:ilvl w:val="0"/>
          <w:numId w:val="28"/>
        </w:numPr>
        <w:spacing w:after="0" w:line="240" w:lineRule="auto"/>
        <w:ind w:left="0" w:firstLine="709"/>
        <w:mirrorIndents/>
        <w:jc w:val="both"/>
        <w:rPr>
          <w:rFonts w:ascii="Times New Roman" w:hAnsi="Times New Roman" w:cs="Times New Roman"/>
          <w:sz w:val="24"/>
          <w:szCs w:val="24"/>
        </w:rPr>
      </w:pPr>
      <w:r>
        <w:rPr>
          <w:rFonts w:ascii="Times New Roman" w:hAnsi="Times New Roman" w:cs="Times New Roman"/>
          <w:sz w:val="24"/>
          <w:szCs w:val="24"/>
        </w:rPr>
        <w:t>ознакомлен с информацией о том, что с</w:t>
      </w:r>
      <w:r w:rsidRPr="007C0A48">
        <w:rPr>
          <w:rFonts w:ascii="Times New Roman" w:hAnsi="Times New Roman" w:cs="Times New Roman"/>
          <w:sz w:val="24"/>
          <w:szCs w:val="24"/>
        </w:rPr>
        <w:t xml:space="preserve">остояние внутренней отделки части помещения </w:t>
      </w:r>
      <w:r w:rsidRPr="007C0A48">
        <w:rPr>
          <w:rFonts w:ascii="Times New Roman" w:hAnsi="Times New Roman" w:cs="Times New Roman"/>
          <w:sz w:val="24"/>
          <w:szCs w:val="24"/>
          <w:lang w:val="en-US"/>
        </w:rPr>
        <w:t>c</w:t>
      </w:r>
      <w:r w:rsidRPr="007C0A48">
        <w:rPr>
          <w:rFonts w:ascii="Times New Roman" w:hAnsi="Times New Roman" w:cs="Times New Roman"/>
          <w:sz w:val="24"/>
          <w:szCs w:val="24"/>
        </w:rPr>
        <w:t xml:space="preserve"> кадастровым номером 36:34:0209016:1285 неудовлетворительное (требуется проведение ремонта и замены отделки).</w:t>
      </w:r>
      <w:r w:rsidR="007007F2" w:rsidRPr="007007F2">
        <w:rPr>
          <w:rFonts w:ascii="Times New Roman" w:hAnsi="Times New Roman" w:cs="Times New Roman"/>
          <w:sz w:val="24"/>
          <w:szCs w:val="24"/>
        </w:rPr>
        <w:t xml:space="preserve"> Указанная информация не повлияла на мое решение об участии в Аукционе </w:t>
      </w:r>
      <w:r w:rsidR="007007F2" w:rsidRPr="007007F2">
        <w:rPr>
          <w:rFonts w:ascii="Times New Roman" w:hAnsi="Times New Roman" w:cs="Times New Roman"/>
          <w:i/>
          <w:sz w:val="24"/>
          <w:szCs w:val="24"/>
        </w:rPr>
        <w:t>(применимо к Лоту №2);</w:t>
      </w:r>
    </w:p>
    <w:p w14:paraId="31748C3C" w14:textId="6DCC12C9" w:rsidR="00261950" w:rsidRP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7E253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F3494FD"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7F449AC7"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05F2C19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4CF8F2D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058975D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057B122D" w14:textId="77777777"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5D7503F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D26F13A" w14:textId="77777777" w:rsidR="00F20E8C" w:rsidRPr="0075564D" w:rsidRDefault="00F20E8C" w:rsidP="00F20E8C">
      <w:pPr>
        <w:ind w:firstLine="709"/>
        <w:mirrorIndents/>
        <w:jc w:val="both"/>
        <w:rPr>
          <w:rFonts w:ascii="Times New Roman" w:hAnsi="Times New Roman" w:cs="Times New Roman"/>
          <w:lang w:val="ru-RU"/>
        </w:rPr>
      </w:pPr>
    </w:p>
    <w:p w14:paraId="0A0122A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689A24F8"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7C893DE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38195BEE"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FE8812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B021F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112F3CA"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2F1F7309"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648CF443"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E839FEF"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6A9B5562"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64278E54" w14:textId="77777777"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C8C24C6" w14:textId="77777777"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076BAE3A"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4907A8EF"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45E8A5B3" w14:textId="77777777"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929ABCF"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EB0C74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ED955D7"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72BF06A6"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256EFDB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2E087F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721234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D54509C"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56A55261"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1F5627A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73D3340"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11E3ED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0192E6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115957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04138F5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D6E83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3C8D37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A65ACD7"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A46C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3E1686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396EC4C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97F06B0"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30815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4DE42DD"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3DB7FFD6"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6DE8FA1"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338F9FE" w14:textId="77777777" w:rsidR="00F20E8C" w:rsidRPr="0075564D" w:rsidRDefault="00F20E8C" w:rsidP="00F20E8C">
      <w:pPr>
        <w:tabs>
          <w:tab w:val="left" w:pos="1620"/>
        </w:tabs>
        <w:jc w:val="center"/>
        <w:rPr>
          <w:rFonts w:ascii="Times New Roman" w:hAnsi="Times New Roman" w:cs="Times New Roman"/>
          <w:i/>
          <w:sz w:val="24"/>
          <w:szCs w:val="24"/>
          <w:lang w:val="ru-RU"/>
        </w:rPr>
      </w:pPr>
    </w:p>
    <w:p w14:paraId="2BDB4B55" w14:textId="77777777"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6E5CF5A" w14:textId="77777777"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9507083"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6DF909A2"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05F386F6" w14:textId="77777777" w:rsidR="00F20E8C" w:rsidRPr="0075564D" w:rsidRDefault="00F20E8C" w:rsidP="00F20E8C">
      <w:pPr>
        <w:tabs>
          <w:tab w:val="left" w:pos="1620"/>
        </w:tabs>
        <w:jc w:val="right"/>
        <w:rPr>
          <w:rFonts w:ascii="Times New Roman" w:hAnsi="Times New Roman" w:cs="Times New Roman"/>
          <w:b/>
          <w:sz w:val="24"/>
          <w:szCs w:val="24"/>
          <w:lang w:val="ru-RU"/>
        </w:rPr>
      </w:pPr>
    </w:p>
    <w:p w14:paraId="6A8D4FA0" w14:textId="77777777" w:rsidR="00F20E8C" w:rsidRPr="0075564D" w:rsidRDefault="00F20E8C" w:rsidP="00F20E8C">
      <w:pPr>
        <w:tabs>
          <w:tab w:val="left" w:pos="1620"/>
        </w:tabs>
        <w:jc w:val="both"/>
        <w:rPr>
          <w:rFonts w:ascii="Times New Roman" w:hAnsi="Times New Roman" w:cs="Times New Roman"/>
          <w:b/>
          <w:sz w:val="24"/>
          <w:szCs w:val="24"/>
          <w:lang w:val="ru-RU"/>
        </w:rPr>
      </w:pPr>
    </w:p>
    <w:p w14:paraId="4A34992C" w14:textId="77777777"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5EE503F9" w14:textId="77777777" w:rsidR="00F20E8C" w:rsidRPr="0075564D" w:rsidRDefault="00F20E8C" w:rsidP="00F20E8C">
      <w:pPr>
        <w:ind w:firstLine="709"/>
        <w:jc w:val="center"/>
        <w:rPr>
          <w:rFonts w:ascii="Times New Roman" w:hAnsi="Times New Roman" w:cs="Times New Roman"/>
          <w:b/>
          <w:sz w:val="24"/>
          <w:szCs w:val="24"/>
          <w:lang w:val="ru-RU"/>
        </w:rPr>
      </w:pPr>
    </w:p>
    <w:p w14:paraId="12D6633E" w14:textId="77777777"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5A9F7B2"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4904E05"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4F0DCDF0"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FA24BE6"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70469CFB"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60012EA3"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866FAF5"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1B65762"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1B42FDEE"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4145731"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4B61FACC"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8DF31AA"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7580FA2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7009C19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54E82B"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15B8E83" w14:textId="77777777"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60773013"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577C25BD" w14:textId="77777777"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0C09F86"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08B4A5AF" w14:textId="77777777"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1544E16D"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88C494" w14:textId="77777777"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FEA1B29"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4320D2FB"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 xml:space="preserve">предоставлению персональных данных </w:t>
      </w:r>
      <w:r w:rsidRPr="0075564D">
        <w:rPr>
          <w:rFonts w:ascii="Times New Roman" w:hAnsi="Times New Roman" w:cs="Times New Roman"/>
          <w:sz w:val="24"/>
          <w:szCs w:val="24"/>
          <w:lang w:val="ru-RU"/>
        </w:rPr>
        <w:lastRenderedPageBreak/>
        <w:t>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5D4AADEA"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4FED5D5"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F5E0E78"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265DCD04"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78EC780"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B886A6B"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B675A84"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7087D61"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BBEBCCB"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F5D875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21D2AE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402EEA0"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F8957C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F8429C" w14:textId="77777777"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92016B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3F134AB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226DE3E"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0828E976" w14:textId="77777777"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4910DCA"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6BCAC184"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C6EDB90" w14:textId="77777777" w:rsidR="00F20E8C" w:rsidRPr="0088365A" w:rsidRDefault="00F20E8C" w:rsidP="00F20E8C">
      <w:pPr>
        <w:tabs>
          <w:tab w:val="left" w:pos="1620"/>
        </w:tabs>
        <w:jc w:val="both"/>
        <w:outlineLvl w:val="0"/>
        <w:rPr>
          <w:rFonts w:ascii="Times New Roman" w:hAnsi="Times New Roman" w:cs="Times New Roman"/>
          <w:b/>
          <w:sz w:val="24"/>
          <w:szCs w:val="24"/>
          <w:lang w:val="ru-RU"/>
        </w:rPr>
      </w:pPr>
    </w:p>
    <w:p w14:paraId="23EA11D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5BAEF2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F75455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0F11D5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1CFEDE62"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78A61849"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16FE9BB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A7697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71858205"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29D9F5D3"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9B86AC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22E641CC"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676E43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4A1EA352"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46C4C3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19B5BCFE"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6C202746"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288FA1D1" w14:textId="77777777"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93F8C4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05F5EA06" w14:textId="77777777"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61F9450"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Pr>
          <w:rFonts w:ascii="Times New Roman" w:hAnsi="Times New Roman" w:cs="Times New Roman"/>
          <w:sz w:val="24"/>
          <w:szCs w:val="24"/>
          <w:lang w:val="ru-RU"/>
        </w:rPr>
        <w:t>.</w:t>
      </w:r>
    </w:p>
    <w:p w14:paraId="44899A6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DF4427E" w14:textId="77777777"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4EA7D202"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73088D8"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BFE9272"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045004C"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2293820"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25B1FA1" w14:textId="77777777"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14:paraId="34FD0363"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5CD954EE"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89C0874"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14:paraId="746FBF4C"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6977BE1C" w14:textId="77777777" w:rsidR="00F20E8C" w:rsidRPr="005817F9" w:rsidRDefault="00781C88" w:rsidP="00E137F0">
            <w:pPr>
              <w:spacing w:line="276" w:lineRule="auto"/>
              <w:ind w:firstLine="709"/>
              <w:rPr>
                <w:rFonts w:ascii="Times New Roman" w:hAnsi="Times New Roman" w:cs="Times New Roman"/>
                <w:sz w:val="24"/>
                <w:szCs w:val="24"/>
              </w:rPr>
            </w:pPr>
            <w:hyperlink r:id="rId17"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1C52D83"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16EBF8A5"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7E0AB619" w14:textId="77777777"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8"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BF8E812"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493535AD" w14:textId="77777777" w:rsidTr="00E137F0">
        <w:tc>
          <w:tcPr>
            <w:tcW w:w="5097" w:type="dxa"/>
            <w:tcBorders>
              <w:top w:val="single" w:sz="4" w:space="0" w:color="auto"/>
              <w:left w:val="single" w:sz="4" w:space="0" w:color="auto"/>
              <w:bottom w:val="single" w:sz="4" w:space="0" w:color="auto"/>
              <w:right w:val="single" w:sz="4" w:space="0" w:color="auto"/>
            </w:tcBorders>
          </w:tcPr>
          <w:p w14:paraId="75AEA063" w14:textId="77777777"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74BFCFC" w14:textId="77777777"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1958F76E" w14:textId="77777777"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14:paraId="0518F8AD" w14:textId="77777777"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A08C3C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4BE60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53C4D65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15E9C3F" w14:textId="77777777"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59CE6EA"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F538A88"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2F64FFB"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4E67427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A6D0FB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74FFD1F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1525DFD2"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69084A09"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7E0D37CC"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C2288F7"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3ED4F5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20872E6" w14:textId="77777777"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92CBC4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144061D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04F536DE"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468F01"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3E90796"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DD4C063" w14:textId="77777777"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5E566F7" w14:textId="77777777"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CABD2C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0" w:name="_Hlk98755189"/>
      <w:r w:rsidRPr="0075564D">
        <w:rPr>
          <w:rFonts w:ascii="Times New Roman" w:hAnsi="Times New Roman" w:cs="Times New Roman"/>
          <w:sz w:val="24"/>
          <w:szCs w:val="24"/>
          <w:lang w:val="ru-RU"/>
        </w:rPr>
        <w:t>ДЕКЛАРАЦИЯ</w:t>
      </w:r>
    </w:p>
    <w:p w14:paraId="76C19C84"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40"/>
    </w:p>
    <w:p w14:paraId="7C9E62B2"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633D327C"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C6A793" w14:textId="77777777"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91774CB"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3E840AC"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05F7C6"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FFF5958"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2136CD1" w14:textId="77777777"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1E4284B1"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E929F4"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23FB6390" w14:textId="77777777"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E2750C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14:paraId="45527E0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14:paraId="08B94163" w14:textId="77777777"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460E35F3"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2A3893F4"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5790C7F6" w14:textId="77777777" w:rsidR="00F20E8C" w:rsidRPr="0075564D" w:rsidRDefault="00F20E8C" w:rsidP="00F20E8C">
      <w:pPr>
        <w:outlineLvl w:val="0"/>
        <w:rPr>
          <w:rFonts w:ascii="Times New Roman" w:hAnsi="Times New Roman" w:cs="Times New Roman"/>
          <w:b/>
          <w:sz w:val="24"/>
          <w:szCs w:val="24"/>
          <w:lang w:val="ru-RU"/>
        </w:rPr>
      </w:pPr>
    </w:p>
    <w:p w14:paraId="68541DC7" w14:textId="77777777" w:rsidR="00F20E8C" w:rsidRPr="0075564D" w:rsidRDefault="00F20E8C" w:rsidP="00F20E8C">
      <w:pPr>
        <w:outlineLvl w:val="0"/>
        <w:rPr>
          <w:rFonts w:ascii="Times New Roman" w:hAnsi="Times New Roman" w:cs="Times New Roman"/>
          <w:b/>
          <w:sz w:val="24"/>
          <w:szCs w:val="24"/>
          <w:lang w:val="ru-RU"/>
        </w:rPr>
      </w:pPr>
    </w:p>
    <w:p w14:paraId="7E074D55" w14:textId="77777777" w:rsidR="00F20E8C" w:rsidRPr="0075564D" w:rsidRDefault="00F20E8C" w:rsidP="00F20E8C">
      <w:pPr>
        <w:outlineLvl w:val="0"/>
        <w:rPr>
          <w:rFonts w:ascii="Times New Roman" w:hAnsi="Times New Roman" w:cs="Times New Roman"/>
          <w:b/>
          <w:sz w:val="24"/>
          <w:szCs w:val="24"/>
          <w:lang w:val="ru-RU"/>
        </w:rPr>
      </w:pPr>
    </w:p>
    <w:p w14:paraId="792EA13F" w14:textId="77777777"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CECF95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A25E6B3"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1B106368"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EC2425A"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787207"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70BB4FA1"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CEAD291"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379CE0EA"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186D3B7D"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318FF304"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A6ABAA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B880045"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B7F424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C1EE806" w14:textId="77777777"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8B8118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8858911"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55E811EA" w14:textId="77777777"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43041573" w14:textId="77777777"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14:paraId="0EB7B5A5" w14:textId="77777777"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38C03EC1" w14:textId="77777777"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14:paraId="4234345A"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1" w:name="Адрес_помещ"/>
      <w:bookmarkStart w:id="42" w:name="Адрес_орг_конкурса"/>
      <w:bookmarkStart w:id="43" w:name="Информационная_карта"/>
      <w:bookmarkEnd w:id="41"/>
      <w:bookmarkEnd w:id="42"/>
      <w:bookmarkEnd w:id="43"/>
      <w:r w:rsidRPr="00C92F07">
        <w:rPr>
          <w:rFonts w:ascii="Times New Roman" w:hAnsi="Times New Roman" w:cs="Times New Roman"/>
          <w:b/>
          <w:sz w:val="24"/>
          <w:szCs w:val="24"/>
        </w:rPr>
        <w:lastRenderedPageBreak/>
        <w:t>ФОРМА ДОГОВОРА О ЗАДАТКЕ</w:t>
      </w:r>
    </w:p>
    <w:p w14:paraId="67C92A0C" w14:textId="77777777" w:rsidR="00F20E8C" w:rsidRDefault="00F20E8C" w:rsidP="00F20E8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B5F07E5" w14:textId="77777777" w:rsidR="00F20E8C" w:rsidRPr="00F301FE" w:rsidRDefault="00F20E8C" w:rsidP="00F20E8C">
      <w:pPr>
        <w:rPr>
          <w:rFonts w:ascii="Times New Roman" w:hAnsi="Times New Roman" w:cs="Times New Roman"/>
          <w:sz w:val="24"/>
          <w:szCs w:val="24"/>
        </w:rPr>
      </w:pPr>
    </w:p>
    <w:p w14:paraId="77BEA77E" w14:textId="77777777"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14:paraId="682C7BAA" w14:textId="77777777" w:rsidR="008F1308" w:rsidRPr="00111EFD" w:rsidRDefault="008F1308" w:rsidP="008F1308">
      <w:pPr>
        <w:jc w:val="both"/>
        <w:rPr>
          <w:rFonts w:ascii="Times New Roman" w:hAnsi="Times New Roman" w:cs="Times New Roman"/>
          <w:sz w:val="24"/>
          <w:szCs w:val="24"/>
        </w:rPr>
      </w:pPr>
    </w:p>
    <w:p w14:paraId="0D91225F"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3E0426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D60EDA5"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A89A690" w14:textId="4B9EE169"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7B20F6" w:rsidRPr="00836AB1">
        <w:rPr>
          <w:rFonts w:ascii="Times New Roman" w:hAnsi="Times New Roman" w:cs="Times New Roman"/>
          <w:spacing w:val="-6"/>
          <w:sz w:val="24"/>
          <w:szCs w:val="24"/>
        </w:rPr>
        <w:t>АО «</w:t>
      </w:r>
      <w:r w:rsidR="00FD5F6E">
        <w:rPr>
          <w:rFonts w:ascii="Times New Roman" w:hAnsi="Times New Roman" w:cs="Times New Roman"/>
          <w:spacing w:val="-6"/>
          <w:sz w:val="24"/>
          <w:szCs w:val="24"/>
        </w:rPr>
        <w:t>Электросигнал</w:t>
      </w:r>
      <w:r w:rsidR="00FD1A0C"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14:paraId="7DC7B10F" w14:textId="23C679C1"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Задаток устанавливается в сумме: </w:t>
      </w:r>
      <w:r w:rsidR="003D7D98">
        <w:rPr>
          <w:rFonts w:ascii="Times New Roman" w:hAnsi="Times New Roman" w:cs="Times New Roman"/>
          <w:color w:val="000000"/>
          <w:spacing w:val="-6"/>
          <w:sz w:val="24"/>
          <w:szCs w:val="24"/>
        </w:rPr>
        <w:t>__________ рублей ____________ копеек</w:t>
      </w:r>
      <w:r w:rsidR="002B370A" w:rsidRPr="00836AB1">
        <w:rPr>
          <w:rFonts w:ascii="Times New Roman" w:hAnsi="Times New Roman" w:cs="Times New Roman"/>
          <w:spacing w:val="-6"/>
          <w:sz w:val="24"/>
          <w:szCs w:val="24"/>
        </w:rPr>
        <w:t xml:space="preserve"> </w:t>
      </w:r>
      <w:r w:rsidR="007B20F6" w:rsidRPr="00836AB1">
        <w:rPr>
          <w:rFonts w:ascii="Times New Roman" w:hAnsi="Times New Roman" w:cs="Times New Roman"/>
          <w:spacing w:val="-6"/>
          <w:sz w:val="24"/>
          <w:szCs w:val="24"/>
        </w:rPr>
        <w:t>(НДС не облагается)</w:t>
      </w:r>
      <w:r w:rsidRPr="00836AB1">
        <w:rPr>
          <w:rFonts w:ascii="Times New Roman" w:hAnsi="Times New Roman" w:cs="Times New Roman"/>
          <w:spacing w:val="-6"/>
          <w:sz w:val="24"/>
          <w:szCs w:val="24"/>
        </w:rPr>
        <w:t>.</w:t>
      </w:r>
    </w:p>
    <w:p w14:paraId="70E088FA" w14:textId="77777777" w:rsidR="00F20E8C" w:rsidRPr="00836AB1"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Передача денежных средств</w:t>
      </w:r>
    </w:p>
    <w:p w14:paraId="70F3DAD3" w14:textId="4697DAA4"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Задатка </w:t>
      </w:r>
      <w:r w:rsidR="003D7D98">
        <w:rPr>
          <w:rFonts w:ascii="Times New Roman" w:hAnsi="Times New Roman" w:cs="Times New Roman"/>
          <w:spacing w:val="-6"/>
          <w:sz w:val="24"/>
          <w:szCs w:val="24"/>
        </w:rPr>
        <w:t>в размере _________ рублей ______ копеек</w:t>
      </w:r>
      <w:r w:rsidR="002B370A"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на расчетный счет Организатора по реквизитам, указанным в Разделе</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7</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 xml:space="preserve">Договора, </w:t>
      </w:r>
      <w:r w:rsidRPr="00836AB1">
        <w:rPr>
          <w:rFonts w:ascii="Times New Roman" w:hAnsi="Times New Roman" w:cs="Times New Roman"/>
          <w:b/>
          <w:spacing w:val="-6"/>
          <w:sz w:val="24"/>
          <w:szCs w:val="24"/>
        </w:rPr>
        <w:t xml:space="preserve">в срок до </w:t>
      </w:r>
      <w:r w:rsidR="00015B63">
        <w:rPr>
          <w:rFonts w:ascii="Times New Roman" w:hAnsi="Times New Roman" w:cs="Times New Roman"/>
          <w:b/>
          <w:spacing w:val="-6"/>
          <w:sz w:val="24"/>
          <w:szCs w:val="24"/>
        </w:rPr>
        <w:t>16</w:t>
      </w:r>
      <w:r w:rsidR="00EC0414" w:rsidRPr="00024022">
        <w:rPr>
          <w:rFonts w:ascii="Times New Roman" w:hAnsi="Times New Roman" w:cs="Times New Roman"/>
          <w:b/>
          <w:spacing w:val="-6"/>
          <w:sz w:val="24"/>
          <w:szCs w:val="24"/>
        </w:rPr>
        <w:t>.</w:t>
      </w:r>
      <w:r w:rsidR="00EC0414">
        <w:rPr>
          <w:rFonts w:ascii="Times New Roman" w:hAnsi="Times New Roman" w:cs="Times New Roman"/>
          <w:b/>
          <w:spacing w:val="-6"/>
          <w:sz w:val="24"/>
          <w:szCs w:val="24"/>
        </w:rPr>
        <w:t>0</w:t>
      </w:r>
      <w:r w:rsidR="00015B63">
        <w:rPr>
          <w:rFonts w:ascii="Times New Roman" w:hAnsi="Times New Roman" w:cs="Times New Roman"/>
          <w:b/>
          <w:spacing w:val="-6"/>
          <w:sz w:val="24"/>
          <w:szCs w:val="24"/>
        </w:rPr>
        <w:t>6</w:t>
      </w:r>
      <w:r w:rsidR="00EC0414" w:rsidRPr="00024022">
        <w:rPr>
          <w:rFonts w:ascii="Times New Roman" w:hAnsi="Times New Roman" w:cs="Times New Roman"/>
          <w:b/>
          <w:spacing w:val="-6"/>
          <w:sz w:val="24"/>
          <w:szCs w:val="24"/>
        </w:rPr>
        <w:t>.202</w:t>
      </w:r>
      <w:r w:rsidR="00EC0414">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14:paraId="561EC22B"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750BCCA6"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0B7051F"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684C6A2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6921A1C"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00953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76A22A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DC0EE5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D842884"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1330B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353F969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63812A13" w14:textId="77777777"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6D37F81C" w14:textId="77777777"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14:paraId="173648E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8969936"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4806C4E"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DC7D55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64F23E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520ED20"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B358B70"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03324F9"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1E43C4"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651A91D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759C49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9D6B1E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7328AF"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8EC858A"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74CBA8F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41D0D0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989998A"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ED40E5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837C75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EE778B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10E3CED"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14:paraId="3EA2CE71" w14:textId="77777777" w:rsidTr="00E137F0">
        <w:tc>
          <w:tcPr>
            <w:tcW w:w="4961" w:type="dxa"/>
            <w:gridSpan w:val="3"/>
          </w:tcPr>
          <w:p w14:paraId="0A441808"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15AACC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F20E8C" w:rsidRPr="00C276C5" w14:paraId="23776556" w14:textId="77777777" w:rsidTr="00E137F0">
        <w:tc>
          <w:tcPr>
            <w:tcW w:w="4961" w:type="dxa"/>
            <w:gridSpan w:val="3"/>
          </w:tcPr>
          <w:p w14:paraId="06D6ACF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74B6CA2F"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14:paraId="40B76706" w14:textId="77777777" w:rsidTr="00E137F0">
        <w:tc>
          <w:tcPr>
            <w:tcW w:w="993" w:type="dxa"/>
          </w:tcPr>
          <w:p w14:paraId="36775C40"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C1ACC15" w14:textId="77777777"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4B140A62" w14:textId="77777777" w:rsidR="00F20E8C" w:rsidRPr="00AF3281" w:rsidRDefault="00F20E8C" w:rsidP="00E137F0">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ADF39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511A73C8" w14:textId="77777777" w:rsidTr="00E137F0">
        <w:tc>
          <w:tcPr>
            <w:tcW w:w="993" w:type="dxa"/>
          </w:tcPr>
          <w:p w14:paraId="56F816B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68C338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4BA1EC6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DF813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1FACAD37" w14:textId="77777777" w:rsidTr="00E137F0">
        <w:tc>
          <w:tcPr>
            <w:tcW w:w="993" w:type="dxa"/>
          </w:tcPr>
          <w:p w14:paraId="7ED8A0F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7A4E1E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B7A31C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49D5871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0816EE3" w14:textId="77777777" w:rsidTr="00E137F0">
        <w:tc>
          <w:tcPr>
            <w:tcW w:w="993" w:type="dxa"/>
          </w:tcPr>
          <w:p w14:paraId="3E7DD65F"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C95C79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1917A85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BA268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3F0AA765" w14:textId="77777777" w:rsidTr="00E137F0">
        <w:tc>
          <w:tcPr>
            <w:tcW w:w="993" w:type="dxa"/>
          </w:tcPr>
          <w:p w14:paraId="6087DD7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47363B" w14:textId="77777777"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14:paraId="61F84AC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D5989D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4518C0C3" w14:textId="77777777" w:rsidTr="00E137F0">
        <w:tc>
          <w:tcPr>
            <w:tcW w:w="993" w:type="dxa"/>
          </w:tcPr>
          <w:p w14:paraId="16C4ABC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1FFB6B6"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A11126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BFC9CD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C68490D" w14:textId="77777777" w:rsidTr="00E137F0">
        <w:tc>
          <w:tcPr>
            <w:tcW w:w="993" w:type="dxa"/>
          </w:tcPr>
          <w:p w14:paraId="61A7D39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E6CAD5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A42642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00A0B8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7986B95D" w14:textId="77777777" w:rsidTr="00E137F0">
        <w:tc>
          <w:tcPr>
            <w:tcW w:w="993" w:type="dxa"/>
          </w:tcPr>
          <w:p w14:paraId="37C754D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750F4D4B" w14:textId="547D131D" w:rsidR="00F20E8C" w:rsidRPr="00AF3281" w:rsidRDefault="00E04FAA" w:rsidP="00E137F0">
            <w:pPr>
              <w:contextualSpacing/>
              <w:rPr>
                <w:rFonts w:ascii="Times New Roman" w:hAnsi="Times New Roman" w:cs="Times New Roman"/>
                <w:b/>
                <w:bCs/>
                <w:sz w:val="24"/>
                <w:szCs w:val="24"/>
              </w:rPr>
            </w:pPr>
            <w:r>
              <w:rPr>
                <w:rFonts w:ascii="Times New Roman" w:hAnsi="Times New Roman" w:cs="Times New Roman"/>
                <w:spacing w:val="-6"/>
                <w:sz w:val="24"/>
                <w:szCs w:val="24"/>
                <w:lang w:val="ru-RU"/>
              </w:rPr>
              <w:t>044525162</w:t>
            </w:r>
          </w:p>
        </w:tc>
        <w:tc>
          <w:tcPr>
            <w:tcW w:w="993" w:type="dxa"/>
          </w:tcPr>
          <w:p w14:paraId="67151A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F981C6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36DD44" w14:textId="77777777" w:rsidTr="00E137F0">
        <w:tc>
          <w:tcPr>
            <w:tcW w:w="993" w:type="dxa"/>
          </w:tcPr>
          <w:p w14:paraId="40822117"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B3C566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4CABE13"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60EABBE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CF6F949" w14:textId="77777777" w:rsidTr="00E137F0">
        <w:tc>
          <w:tcPr>
            <w:tcW w:w="993" w:type="dxa"/>
          </w:tcPr>
          <w:p w14:paraId="5BD33F7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52366FD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D6CE95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263F7EF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D4F794" w14:textId="77777777" w:rsidTr="00E137F0">
        <w:tc>
          <w:tcPr>
            <w:tcW w:w="9917" w:type="dxa"/>
            <w:gridSpan w:val="6"/>
          </w:tcPr>
          <w:p w14:paraId="59C655C3"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380ED8CE" w14:textId="77777777" w:rsidTr="00E137F0">
        <w:tc>
          <w:tcPr>
            <w:tcW w:w="9917" w:type="dxa"/>
            <w:gridSpan w:val="6"/>
          </w:tcPr>
          <w:p w14:paraId="0D2AA529" w14:textId="77777777"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14:paraId="19A600F1" w14:textId="77777777" w:rsidTr="00E137F0">
        <w:tc>
          <w:tcPr>
            <w:tcW w:w="9917" w:type="dxa"/>
            <w:gridSpan w:val="6"/>
          </w:tcPr>
          <w:p w14:paraId="2CA0388B"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5EC9FCAE" w14:textId="77777777" w:rsidTr="00E137F0">
        <w:tc>
          <w:tcPr>
            <w:tcW w:w="4961" w:type="dxa"/>
            <w:gridSpan w:val="3"/>
          </w:tcPr>
          <w:p w14:paraId="107EEC3B"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70393C44"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F20E8C" w:rsidRPr="00AF3281" w14:paraId="47077B86" w14:textId="77777777" w:rsidTr="00E137F0">
        <w:tc>
          <w:tcPr>
            <w:tcW w:w="4961" w:type="dxa"/>
            <w:gridSpan w:val="3"/>
          </w:tcPr>
          <w:p w14:paraId="05EF8258" w14:textId="77777777" w:rsidR="00F20E8C" w:rsidRPr="00AF3281" w:rsidRDefault="00F20E8C" w:rsidP="00E137F0">
            <w:pPr>
              <w:contextualSpacing/>
              <w:rPr>
                <w:rFonts w:ascii="Times New Roman" w:hAnsi="Times New Roman" w:cs="Times New Roman"/>
                <w:b/>
                <w:bCs/>
                <w:sz w:val="24"/>
                <w:szCs w:val="24"/>
              </w:rPr>
            </w:pPr>
          </w:p>
        </w:tc>
        <w:tc>
          <w:tcPr>
            <w:tcW w:w="4956" w:type="dxa"/>
            <w:gridSpan w:val="3"/>
          </w:tcPr>
          <w:p w14:paraId="5068295B" w14:textId="77777777" w:rsidR="00F20E8C" w:rsidRPr="00AF3281" w:rsidRDefault="00F20E8C" w:rsidP="00E137F0">
            <w:pPr>
              <w:contextualSpacing/>
              <w:rPr>
                <w:rFonts w:ascii="Times New Roman" w:hAnsi="Times New Roman" w:cs="Times New Roman"/>
                <w:b/>
                <w:bCs/>
                <w:sz w:val="24"/>
                <w:szCs w:val="24"/>
              </w:rPr>
            </w:pPr>
          </w:p>
        </w:tc>
      </w:tr>
      <w:tr w:rsidR="00F20E8C" w:rsidRPr="00C276C5" w14:paraId="5E52FA70" w14:textId="77777777" w:rsidTr="00E137F0">
        <w:tc>
          <w:tcPr>
            <w:tcW w:w="4961" w:type="dxa"/>
            <w:gridSpan w:val="3"/>
          </w:tcPr>
          <w:p w14:paraId="051A9A0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892AF1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C276C5" w14:paraId="2D4D2C88" w14:textId="77777777" w:rsidTr="00E137F0">
        <w:tc>
          <w:tcPr>
            <w:tcW w:w="4961" w:type="dxa"/>
            <w:gridSpan w:val="3"/>
          </w:tcPr>
          <w:p w14:paraId="305E7DAB"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c>
          <w:tcPr>
            <w:tcW w:w="4956" w:type="dxa"/>
            <w:gridSpan w:val="3"/>
          </w:tcPr>
          <w:p w14:paraId="3407E0F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r>
      <w:tr w:rsidR="00F20E8C" w:rsidRPr="00C276C5" w14:paraId="7DDEDC91" w14:textId="77777777" w:rsidTr="00E137F0">
        <w:tc>
          <w:tcPr>
            <w:tcW w:w="4961" w:type="dxa"/>
            <w:gridSpan w:val="3"/>
          </w:tcPr>
          <w:p w14:paraId="04B232FA" w14:textId="77777777"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14:paraId="435A64EE" w14:textId="77777777" w:rsidR="00F20E8C" w:rsidRPr="00AF3281" w:rsidRDefault="00F20E8C" w:rsidP="00E137F0">
            <w:pPr>
              <w:contextualSpacing/>
              <w:rPr>
                <w:rFonts w:ascii="Times New Roman" w:hAnsi="Times New Roman" w:cs="Times New Roman"/>
                <w:b/>
                <w:bCs/>
                <w:sz w:val="24"/>
                <w:szCs w:val="24"/>
                <w:lang w:val="ru-RU"/>
              </w:rPr>
            </w:pPr>
          </w:p>
        </w:tc>
      </w:tr>
      <w:tr w:rsidR="00F20E8C" w:rsidRPr="00C276C5" w14:paraId="3EE9F629" w14:textId="77777777" w:rsidTr="00E137F0">
        <w:tc>
          <w:tcPr>
            <w:tcW w:w="2473" w:type="dxa"/>
            <w:gridSpan w:val="2"/>
          </w:tcPr>
          <w:p w14:paraId="69C0AC45" w14:textId="77777777" w:rsidR="00F20E8C" w:rsidRPr="00AF3281" w:rsidRDefault="00F20E8C" w:rsidP="00E137F0">
            <w:pPr>
              <w:contextualSpacing/>
              <w:rPr>
                <w:rFonts w:ascii="Times New Roman" w:hAnsi="Times New Roman" w:cs="Times New Roman"/>
                <w:sz w:val="24"/>
                <w:szCs w:val="24"/>
                <w:lang w:val="ru-RU"/>
              </w:rPr>
            </w:pPr>
          </w:p>
        </w:tc>
        <w:tc>
          <w:tcPr>
            <w:tcW w:w="2488" w:type="dxa"/>
          </w:tcPr>
          <w:p w14:paraId="1F9DCE2D"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3FB5889" w14:textId="77777777" w:rsidR="00F20E8C" w:rsidRPr="00AF3281" w:rsidRDefault="00F20E8C" w:rsidP="00E137F0">
            <w:pPr>
              <w:contextualSpacing/>
              <w:rPr>
                <w:rFonts w:ascii="Times New Roman" w:hAnsi="Times New Roman" w:cs="Times New Roman"/>
                <w:sz w:val="24"/>
                <w:szCs w:val="24"/>
                <w:lang w:val="ru-RU"/>
              </w:rPr>
            </w:pPr>
          </w:p>
        </w:tc>
        <w:tc>
          <w:tcPr>
            <w:tcW w:w="2569" w:type="dxa"/>
          </w:tcPr>
          <w:p w14:paraId="5C803E7C"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14:paraId="4FE1B070" w14:textId="77777777" w:rsidTr="00E137F0">
        <w:tc>
          <w:tcPr>
            <w:tcW w:w="2473" w:type="dxa"/>
            <w:gridSpan w:val="2"/>
          </w:tcPr>
          <w:p w14:paraId="309557F0" w14:textId="77777777" w:rsidR="00F20E8C" w:rsidRPr="00AF3281" w:rsidRDefault="00F20E8C" w:rsidP="00E137F0">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6C5B723E" w14:textId="77777777" w:rsidR="00F20E8C" w:rsidRPr="00AF3281" w:rsidRDefault="00F20E8C" w:rsidP="00E137F0">
            <w:pPr>
              <w:contextualSpacing/>
              <w:rPr>
                <w:rFonts w:ascii="Times New Roman" w:hAnsi="Times New Roman" w:cs="Times New Roman"/>
                <w:b/>
                <w:bCs/>
                <w:sz w:val="24"/>
                <w:szCs w:val="24"/>
              </w:rPr>
            </w:pPr>
          </w:p>
        </w:tc>
        <w:tc>
          <w:tcPr>
            <w:tcW w:w="2387" w:type="dxa"/>
            <w:gridSpan w:val="2"/>
          </w:tcPr>
          <w:p w14:paraId="0B3AAF7C"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656ADE5E" w14:textId="77777777" w:rsidR="00F20E8C" w:rsidRPr="00AF3281" w:rsidRDefault="00F20E8C" w:rsidP="00E137F0">
            <w:pPr>
              <w:contextualSpacing/>
              <w:rPr>
                <w:rFonts w:ascii="Times New Roman" w:hAnsi="Times New Roman" w:cs="Times New Roman"/>
                <w:b/>
                <w:bCs/>
                <w:sz w:val="24"/>
                <w:szCs w:val="24"/>
              </w:rPr>
            </w:pPr>
          </w:p>
        </w:tc>
      </w:tr>
    </w:tbl>
    <w:p w14:paraId="203A8EEF" w14:textId="77777777" w:rsidR="00F20E8C" w:rsidRDefault="00F20E8C">
      <w:r>
        <w:br w:type="page"/>
      </w:r>
    </w:p>
    <w:p w14:paraId="018A1CED" w14:textId="77777777" w:rsidR="00EE5671" w:rsidRDefault="00EE5671" w:rsidP="00295C07">
      <w:pPr>
        <w:keepNext/>
        <w:jc w:val="center"/>
        <w:outlineLvl w:val="7"/>
        <w:rPr>
          <w:rFonts w:ascii="Times New Roman" w:eastAsia="Calibri" w:hAnsi="Times New Roman" w:cs="Times New Roman"/>
          <w:b/>
          <w:bCs/>
          <w:sz w:val="24"/>
          <w:szCs w:val="24"/>
          <w:highlight w:val="yellow"/>
          <w:lang w:val="ru-RU"/>
        </w:rPr>
      </w:pPr>
    </w:p>
    <w:p w14:paraId="2A84691F" w14:textId="77777777"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4C18682" w14:textId="77777777" w:rsidR="00EE5671" w:rsidRPr="0075564D" w:rsidRDefault="00EE5671" w:rsidP="00EE5671">
      <w:pPr>
        <w:spacing w:before="120"/>
        <w:jc w:val="center"/>
        <w:rPr>
          <w:rFonts w:ascii="Times New Roman" w:hAnsi="Times New Roman" w:cs="Times New Roman"/>
          <w:b/>
          <w:sz w:val="24"/>
          <w:szCs w:val="24"/>
          <w:lang w:val="ru-RU"/>
        </w:rPr>
      </w:pPr>
    </w:p>
    <w:p w14:paraId="7F51E9B3" w14:textId="77777777" w:rsidR="00295C07" w:rsidRDefault="00F20E8C" w:rsidP="00295C07">
      <w:pPr>
        <w:keepNext/>
        <w:jc w:val="center"/>
        <w:outlineLvl w:val="7"/>
        <w:rPr>
          <w:rFonts w:ascii="Times New Roman" w:eastAsia="Calibri" w:hAnsi="Times New Roman" w:cs="Times New Roman"/>
          <w:b/>
          <w:bCs/>
          <w:sz w:val="24"/>
          <w:szCs w:val="24"/>
          <w:lang w:val="ru-RU"/>
        </w:rPr>
      </w:pPr>
      <w:r w:rsidRPr="00EE5671">
        <w:rPr>
          <w:rFonts w:ascii="Times New Roman" w:eastAsia="Calibri" w:hAnsi="Times New Roman" w:cs="Times New Roman"/>
          <w:b/>
          <w:bCs/>
          <w:sz w:val="24"/>
          <w:szCs w:val="24"/>
          <w:lang w:val="ru-RU"/>
        </w:rPr>
        <w:t>Договор купли-продажи имущества</w:t>
      </w:r>
    </w:p>
    <w:p w14:paraId="047F70A1" w14:textId="77777777" w:rsidR="00EE5671" w:rsidRDefault="00EE5671" w:rsidP="00295C07">
      <w:pPr>
        <w:keepNext/>
        <w:jc w:val="center"/>
        <w:outlineLvl w:val="7"/>
        <w:rPr>
          <w:rFonts w:ascii="Times New Roman" w:eastAsia="Calibri" w:hAnsi="Times New Roman" w:cs="Times New Roman"/>
          <w:color w:val="000000"/>
          <w:sz w:val="24"/>
          <w:szCs w:val="24"/>
          <w:lang w:val="ru-RU"/>
        </w:rPr>
      </w:pPr>
    </w:p>
    <w:p w14:paraId="28107E45" w14:textId="77777777" w:rsidR="00F20E8C" w:rsidRPr="0075564D" w:rsidRDefault="00F20E8C" w:rsidP="00295C07">
      <w:pPr>
        <w:keepNext/>
        <w:jc w:val="center"/>
        <w:outlineLvl w:val="7"/>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r w:rsidR="00295C07">
        <w:rPr>
          <w:rFonts w:ascii="Times New Roman" w:eastAsia="Calibri" w:hAnsi="Times New Roman" w:cs="Times New Roman"/>
          <w:color w:val="000000"/>
          <w:sz w:val="24"/>
          <w:szCs w:val="24"/>
          <w:lang w:val="ru-RU"/>
        </w:rPr>
        <w:t xml:space="preserve"> </w:t>
      </w:r>
      <w:r w:rsidR="00066938">
        <w:rPr>
          <w:rFonts w:ascii="Times New Roman" w:eastAsia="Calibri" w:hAnsi="Times New Roman" w:cs="Times New Roman"/>
          <w:color w:val="000000"/>
          <w:sz w:val="24"/>
          <w:szCs w:val="24"/>
          <w:lang w:val="ru-RU"/>
        </w:rPr>
        <w:t xml:space="preserve">                                                                         </w:t>
      </w:r>
      <w:r w:rsidR="00EE5671">
        <w:rPr>
          <w:rFonts w:ascii="Times New Roman" w:eastAsia="Calibri" w:hAnsi="Times New Roman" w:cs="Times New Roman"/>
          <w:color w:val="000000"/>
          <w:sz w:val="24"/>
          <w:szCs w:val="24"/>
          <w:lang w:val="ru-RU"/>
        </w:rPr>
        <w:t xml:space="preserve">                </w:t>
      </w:r>
      <w:r w:rsidR="00066938">
        <w:rPr>
          <w:rFonts w:ascii="Times New Roman" w:eastAsia="Calibri" w:hAnsi="Times New Roman" w:cs="Times New Roman"/>
          <w:color w:val="000000"/>
          <w:sz w:val="24"/>
          <w:szCs w:val="24"/>
          <w:lang w:val="ru-RU"/>
        </w:rPr>
        <w:t xml:space="preserve">        </w:t>
      </w:r>
      <w:r w:rsidR="00295C07">
        <w:rPr>
          <w:rFonts w:ascii="Times New Roman" w:eastAsia="Calibri" w:hAnsi="Times New Roman" w:cs="Times New Roman"/>
          <w:color w:val="000000"/>
          <w:sz w:val="24"/>
          <w:szCs w:val="24"/>
          <w:lang w:val="ru-RU"/>
        </w:rPr>
        <w:t xml:space="preserve"> </w:t>
      </w:r>
      <w:proofErr w:type="gramStart"/>
      <w:r w:rsidR="00295C07">
        <w:rPr>
          <w:rFonts w:ascii="Times New Roman" w:eastAsia="Calibri" w:hAnsi="Times New Roman" w:cs="Times New Roman"/>
          <w:color w:val="000000"/>
          <w:sz w:val="24"/>
          <w:szCs w:val="24"/>
          <w:lang w:val="ru-RU"/>
        </w:rPr>
        <w:t xml:space="preserve">   </w:t>
      </w:r>
      <w:r w:rsidRPr="0075564D">
        <w:rPr>
          <w:rFonts w:ascii="Times New Roman" w:eastAsia="Calibri" w:hAnsi="Times New Roman" w:cs="Times New Roman"/>
          <w:color w:val="000000"/>
          <w:sz w:val="24"/>
          <w:szCs w:val="24"/>
          <w:lang w:val="ru-RU"/>
        </w:rPr>
        <w:t>«</w:t>
      </w:r>
      <w:proofErr w:type="gramEnd"/>
      <w:r w:rsidRPr="0075564D">
        <w:rPr>
          <w:rFonts w:ascii="Times New Roman" w:eastAsia="Calibri" w:hAnsi="Times New Roman" w:cs="Times New Roman"/>
          <w:color w:val="000000"/>
          <w:sz w:val="24"/>
          <w:szCs w:val="24"/>
          <w:lang w:val="ru-RU"/>
        </w:rPr>
        <w:t>___» _____________ 20__ г.</w:t>
      </w:r>
    </w:p>
    <w:p w14:paraId="1BC8F63C" w14:textId="77777777" w:rsidR="00F20E8C" w:rsidRPr="0075564D" w:rsidRDefault="00F20E8C" w:rsidP="00F20E8C">
      <w:pPr>
        <w:ind w:right="-84"/>
        <w:jc w:val="both"/>
        <w:rPr>
          <w:rFonts w:ascii="Times New Roman" w:eastAsia="Calibri" w:hAnsi="Times New Roman" w:cs="Times New Roman"/>
          <w:color w:val="000000"/>
          <w:spacing w:val="2"/>
          <w:sz w:val="24"/>
          <w:szCs w:val="24"/>
          <w:lang w:val="ru-RU"/>
        </w:rPr>
      </w:pPr>
    </w:p>
    <w:p w14:paraId="079B151F" w14:textId="77777777" w:rsidR="00317C01" w:rsidRPr="0075564D" w:rsidRDefault="00317C01" w:rsidP="00317C01">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6385F803" w14:textId="77777777" w:rsidR="00317C01" w:rsidRPr="0075564D" w:rsidRDefault="00317C01" w:rsidP="00317C01">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25887C4F" w14:textId="77777777" w:rsidR="00317C01" w:rsidRPr="000D2F56" w:rsidRDefault="00317C01" w:rsidP="00317C01">
      <w:pPr>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015A7CA"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59D28FA0" w14:textId="77777777" w:rsidR="00317C01" w:rsidRPr="000D2F56"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DDCE382"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1E10FFC5"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0D30E0B1" w14:textId="77777777" w:rsidR="00317C01" w:rsidRPr="0075564D" w:rsidRDefault="00317C01" w:rsidP="00317C01">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27289BA7"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5BE815BB" w14:textId="77777777" w:rsidR="00317C01" w:rsidRPr="0075564D" w:rsidRDefault="00317C01" w:rsidP="00317C01">
      <w:pPr>
        <w:widowControl/>
        <w:numPr>
          <w:ilvl w:val="1"/>
          <w:numId w:val="23"/>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71968C62" w14:textId="77777777" w:rsidR="00317C01" w:rsidRPr="0075564D" w:rsidRDefault="00317C01" w:rsidP="00317C01">
      <w:pPr>
        <w:widowControl/>
        <w:numPr>
          <w:ilvl w:val="1"/>
          <w:numId w:val="2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3794898F" w14:textId="77777777" w:rsidR="00317C01" w:rsidRPr="000D2F56" w:rsidRDefault="00317C01" w:rsidP="00317C01">
      <w:pPr>
        <w:keepNext/>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586DF376"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Установленная по итогам Аукциона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(Протокол об итогах Аукциона от</w:t>
      </w:r>
      <w:r w:rsidRPr="00C10864">
        <w:rPr>
          <w:rFonts w:ascii="Times New Roman" w:eastAsia="Calibri" w:hAnsi="Times New Roman" w:cs="Times New Roman"/>
          <w:bCs/>
          <w:color w:val="000000"/>
          <w:spacing w:val="-6"/>
          <w:sz w:val="24"/>
          <w:szCs w:val="24"/>
          <w:lang w:val="ru-RU"/>
        </w:rPr>
        <w:t xml:space="preserve">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 цена Имущества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(далее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цена Договора) составляет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xml:space="preserve">) рублей, в том числе НДС в размере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5"/>
      </w:r>
      <w:r w:rsidRPr="00C10864">
        <w:rPr>
          <w:rFonts w:ascii="Times New Roman" w:eastAsia="Calibri" w:hAnsi="Times New Roman" w:cs="Times New Roman"/>
          <w:color w:val="000000"/>
          <w:spacing w:val="-6"/>
          <w:sz w:val="24"/>
          <w:szCs w:val="24"/>
          <w:lang w:val="ru-RU"/>
        </w:rPr>
        <w:t>.</w:t>
      </w:r>
    </w:p>
    <w:p w14:paraId="0D21DEC5"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Задаток в размере ___________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76BEA6E"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 xml:space="preserve">С учетом </w:t>
      </w:r>
      <w:hyperlink r:id="rId19" w:history="1">
        <w:r w:rsidRPr="00C10864">
          <w:rPr>
            <w:rFonts w:ascii="Times New Roman" w:eastAsia="Calibri" w:hAnsi="Times New Roman" w:cs="Times New Roman"/>
            <w:color w:val="000000"/>
            <w:spacing w:val="-6"/>
            <w:sz w:val="24"/>
            <w:szCs w:val="24"/>
            <w:lang w:val="ru-RU"/>
          </w:rPr>
          <w:t>п.</w:t>
        </w:r>
        <w:r w:rsidRPr="00C10864">
          <w:rPr>
            <w:rFonts w:ascii="Times New Roman" w:eastAsia="Calibri" w:hAnsi="Times New Roman" w:cs="Times New Roman"/>
            <w:color w:val="000000"/>
            <w:spacing w:val="-6"/>
            <w:sz w:val="24"/>
            <w:szCs w:val="24"/>
          </w:rPr>
          <w:t> </w:t>
        </w:r>
      </w:hyperlink>
      <w:r w:rsidRPr="00C10864">
        <w:rPr>
          <w:rFonts w:ascii="Times New Roman" w:eastAsia="Calibri" w:hAnsi="Times New Roman" w:cs="Times New Roman"/>
          <w:color w:val="000000"/>
          <w:spacing w:val="-6"/>
          <w:sz w:val="24"/>
          <w:szCs w:val="24"/>
          <w:lang w:val="ru-RU"/>
        </w:rPr>
        <w:t>2.2.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6"/>
      </w:r>
      <w:r w:rsidRPr="00C10864">
        <w:rPr>
          <w:rFonts w:ascii="Times New Roman" w:eastAsia="Calibri" w:hAnsi="Times New Roman" w:cs="Times New Roman"/>
          <w:color w:val="000000"/>
          <w:spacing w:val="-6"/>
          <w:sz w:val="24"/>
          <w:szCs w:val="24"/>
          <w:lang w:val="ru-RU"/>
        </w:rPr>
        <w:t>.</w:t>
      </w:r>
    </w:p>
    <w:p w14:paraId="320D6703" w14:textId="77777777" w:rsidR="00317C01" w:rsidRPr="000D2F56" w:rsidRDefault="00317C01" w:rsidP="00317C01">
      <w:pPr>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4735AAE4" w14:textId="77777777" w:rsidR="00317C01" w:rsidRPr="0075564D" w:rsidRDefault="00317C01" w:rsidP="00317C01">
      <w:pPr>
        <w:widowControl/>
        <w:numPr>
          <w:ilvl w:val="1"/>
          <w:numId w:val="2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в течение </w:t>
      </w:r>
      <w:r w:rsidR="00516085" w:rsidRPr="00516085">
        <w:rPr>
          <w:rFonts w:ascii="Times New Roman" w:eastAsia="Calibri" w:hAnsi="Times New Roman" w:cs="Times New Roman"/>
          <w:color w:val="000000"/>
          <w:spacing w:val="-6"/>
          <w:sz w:val="24"/>
          <w:szCs w:val="24"/>
          <w:lang w:val="ru-RU"/>
        </w:rPr>
        <w:t>30</w:t>
      </w:r>
      <w:r w:rsidRPr="00516085">
        <w:rPr>
          <w:rFonts w:ascii="Times New Roman" w:eastAsia="Calibri" w:hAnsi="Times New Roman" w:cs="Times New Roman"/>
          <w:color w:val="000000"/>
          <w:spacing w:val="-6"/>
          <w:sz w:val="24"/>
          <w:szCs w:val="24"/>
        </w:rPr>
        <w:t> </w:t>
      </w:r>
      <w:r w:rsidRPr="00516085">
        <w:rPr>
          <w:rFonts w:ascii="Times New Roman" w:eastAsia="Calibri" w:hAnsi="Times New Roman" w:cs="Times New Roman"/>
          <w:color w:val="000000"/>
          <w:spacing w:val="-6"/>
          <w:sz w:val="24"/>
          <w:szCs w:val="24"/>
          <w:lang w:val="ru-RU"/>
        </w:rPr>
        <w:t>(</w:t>
      </w:r>
      <w:r w:rsidR="00516085" w:rsidRPr="00516085">
        <w:rPr>
          <w:rFonts w:ascii="Times New Roman" w:eastAsia="Calibri" w:hAnsi="Times New Roman" w:cs="Times New Roman"/>
          <w:color w:val="000000"/>
          <w:spacing w:val="-6"/>
          <w:sz w:val="24"/>
          <w:szCs w:val="24"/>
          <w:lang w:val="ru-RU"/>
        </w:rPr>
        <w:t>тридцати</w:t>
      </w:r>
      <w:r w:rsidRPr="00516085">
        <w:rPr>
          <w:rFonts w:ascii="Times New Roman" w:eastAsia="Calibri" w:hAnsi="Times New Roman" w:cs="Times New Roman"/>
          <w:color w:val="000000"/>
          <w:spacing w:val="-6"/>
          <w:sz w:val="24"/>
          <w:szCs w:val="24"/>
          <w:lang w:val="ru-RU"/>
        </w:rPr>
        <w:t>) рабочих</w:t>
      </w:r>
      <w:r w:rsidRPr="0075564D">
        <w:rPr>
          <w:rFonts w:ascii="Times New Roman" w:eastAsia="Calibri" w:hAnsi="Times New Roman" w:cs="Times New Roman"/>
          <w:color w:val="000000"/>
          <w:spacing w:val="-6"/>
          <w:sz w:val="24"/>
          <w:szCs w:val="24"/>
          <w:lang w:val="ru-RU"/>
        </w:rPr>
        <w:t xml:space="preserve">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70E9CDA2" w14:textId="77777777" w:rsidR="00317C01" w:rsidRPr="003B2079"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482B3C4" w14:textId="77777777" w:rsidR="00317C01" w:rsidRPr="003B2079"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3B2079">
        <w:rPr>
          <w:rFonts w:ascii="Times New Roman" w:eastAsia="Calibri" w:hAnsi="Times New Roman" w:cs="Times New Roman"/>
          <w:b/>
          <w:bCs/>
          <w:color w:val="000000"/>
          <w:sz w:val="24"/>
          <w:szCs w:val="24"/>
        </w:rPr>
        <w:t>Передача имущества</w:t>
      </w:r>
    </w:p>
    <w:p w14:paraId="3537400B"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16085">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516085" w:rsidRPr="00516085">
        <w:rPr>
          <w:rFonts w:ascii="Times New Roman" w:eastAsia="Calibri" w:hAnsi="Times New Roman" w:cs="Times New Roman"/>
          <w:color w:val="000000"/>
          <w:spacing w:val="-6"/>
          <w:sz w:val="24"/>
          <w:szCs w:val="24"/>
        </w:rPr>
        <w:t>30</w:t>
      </w:r>
      <w:r w:rsidRPr="00516085">
        <w:rPr>
          <w:rFonts w:ascii="Times New Roman" w:eastAsia="Calibri" w:hAnsi="Times New Roman" w:cs="Times New Roman"/>
          <w:color w:val="000000"/>
          <w:spacing w:val="-6"/>
          <w:sz w:val="24"/>
          <w:szCs w:val="24"/>
        </w:rPr>
        <w:t> (</w:t>
      </w:r>
      <w:r w:rsidR="00516085" w:rsidRPr="00516085">
        <w:rPr>
          <w:rFonts w:ascii="Times New Roman" w:eastAsia="Calibri" w:hAnsi="Times New Roman" w:cs="Times New Roman"/>
          <w:color w:val="000000"/>
          <w:spacing w:val="-6"/>
          <w:sz w:val="24"/>
          <w:szCs w:val="24"/>
        </w:rPr>
        <w:t>тридцати</w:t>
      </w:r>
      <w:r w:rsidRPr="00516085">
        <w:rPr>
          <w:rFonts w:ascii="Times New Roman" w:eastAsia="Calibri" w:hAnsi="Times New Roman" w:cs="Times New Roman"/>
          <w:color w:val="000000"/>
          <w:spacing w:val="-6"/>
          <w:sz w:val="24"/>
          <w:szCs w:val="24"/>
        </w:rPr>
        <w:t>) календарных</w:t>
      </w:r>
      <w:r w:rsidRPr="00C10864">
        <w:rPr>
          <w:rFonts w:ascii="Times New Roman" w:eastAsia="Calibri" w:hAnsi="Times New Roman" w:cs="Times New Roman"/>
          <w:color w:val="000000"/>
          <w:spacing w:val="-6"/>
          <w:sz w:val="24"/>
          <w:szCs w:val="24"/>
        </w:rPr>
        <w:t xml:space="preserve"> дней после поступления денежных средств по Договору на счет Продавца в полном объеме.</w:t>
      </w:r>
    </w:p>
    <w:p w14:paraId="23A0B7AC"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67B2F482"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75B13D0"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bCs/>
          <w:spacing w:val="-6"/>
          <w:sz w:val="24"/>
          <w:szCs w:val="24"/>
        </w:rPr>
        <w:t>;</w:t>
      </w:r>
      <w:r w:rsidRPr="00C10864">
        <w:rPr>
          <w:rFonts w:ascii="Times New Roman" w:hAnsi="Times New Roman" w:cs="Times New Roman"/>
          <w:bCs/>
          <w:spacing w:val="-6"/>
          <w:sz w:val="24"/>
          <w:szCs w:val="24"/>
          <w:vertAlign w:val="superscript"/>
        </w:rPr>
        <w:footnoteReference w:id="18"/>
      </w:r>
    </w:p>
    <w:p w14:paraId="5C1404AD"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19"/>
      </w:r>
    </w:p>
    <w:p w14:paraId="07045331"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20"/>
      </w:r>
    </w:p>
    <w:p w14:paraId="4BF83952"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w:t>
      </w:r>
    </w:p>
    <w:p w14:paraId="0CBBD350" w14:textId="77777777" w:rsidR="00317C01" w:rsidRPr="00C10864" w:rsidRDefault="00317C01" w:rsidP="00317C01">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C10864">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47.3.</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Федерального закона от 25</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июня</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2002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 №</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73-ФЗ «Об</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1CA65358" w14:textId="77777777" w:rsidR="00317C01" w:rsidRPr="00C10864" w:rsidRDefault="00317C01" w:rsidP="00317C01">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spacing w:val="-6"/>
          <w:sz w:val="24"/>
          <w:szCs w:val="24"/>
          <w:lang w:val="ru-RU"/>
        </w:rPr>
        <w:t xml:space="preserve">требования Охранного обязательства от </w:t>
      </w:r>
      <w:r w:rsidRPr="00C10864">
        <w:rPr>
          <w:rFonts w:ascii="Times New Roman" w:eastAsia="Calibri" w:hAnsi="Times New Roman" w:cs="Times New Roman"/>
          <w:bCs/>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w:t>
      </w:r>
      <w:r w:rsidRPr="00C10864">
        <w:rPr>
          <w:rFonts w:ascii="Times New Roman" w:eastAsia="Calibri" w:hAnsi="Times New Roman" w:cs="Times New Roman"/>
          <w:spacing w:val="-6"/>
          <w:sz w:val="24"/>
          <w:szCs w:val="24"/>
          <w:lang w:val="ru-RU"/>
        </w:rPr>
        <w:t xml:space="preserve">, выданного </w:t>
      </w:r>
      <w:r w:rsidRPr="00C10864">
        <w:rPr>
          <w:rFonts w:ascii="Times New Roman" w:eastAsia="Calibri" w:hAnsi="Times New Roman" w:cs="Times New Roman"/>
          <w:color w:val="000000"/>
          <w:spacing w:val="-6"/>
          <w:sz w:val="24"/>
          <w:szCs w:val="24"/>
          <w:lang w:val="ru-RU"/>
        </w:rPr>
        <w:t>__________</w:t>
      </w:r>
      <w:r w:rsidRPr="00C10864">
        <w:rPr>
          <w:rFonts w:ascii="Times New Roman" w:eastAsia="Calibri" w:hAnsi="Times New Roman" w:cs="Times New Roman"/>
          <w:spacing w:val="-6"/>
          <w:sz w:val="24"/>
          <w:szCs w:val="24"/>
          <w:lang w:val="ru-RU"/>
        </w:rPr>
        <w:t xml:space="preserve"> (Приложение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1 к</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Договору);</w:t>
      </w:r>
      <w:r w:rsidRPr="00C10864">
        <w:rPr>
          <w:rFonts w:ascii="Times New Roman" w:eastAsia="Calibri" w:hAnsi="Times New Roman" w:cs="Times New Roman"/>
          <w:spacing w:val="-6"/>
          <w:sz w:val="24"/>
          <w:szCs w:val="24"/>
          <w:vertAlign w:val="superscript"/>
        </w:rPr>
        <w:footnoteReference w:id="21"/>
      </w:r>
    </w:p>
    <w:p w14:paraId="33D8220C" w14:textId="77777777" w:rsidR="00317C01" w:rsidRPr="00DD2E1D" w:rsidRDefault="00317C01" w:rsidP="00317C01">
      <w:pPr>
        <w:pStyle w:val="a6"/>
        <w:numPr>
          <w:ilvl w:val="2"/>
          <w:numId w:val="23"/>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spacing w:val="-6"/>
          <w:sz w:val="24"/>
          <w:szCs w:val="24"/>
        </w:rPr>
        <w:t>;</w:t>
      </w:r>
      <w:r w:rsidRPr="00C10864">
        <w:rPr>
          <w:rFonts w:ascii="Times New Roman" w:hAnsi="Times New Roman" w:cs="Times New Roman"/>
          <w:spacing w:val="-6"/>
          <w:sz w:val="24"/>
          <w:szCs w:val="24"/>
          <w:vertAlign w:val="superscript"/>
        </w:rPr>
        <w:footnoteReference w:id="22"/>
      </w:r>
    </w:p>
    <w:p w14:paraId="059F005A" w14:textId="77777777" w:rsidR="00317C01" w:rsidRPr="00516085" w:rsidRDefault="00317C01" w:rsidP="00317C01">
      <w:pPr>
        <w:widowControl/>
        <w:numPr>
          <w:ilvl w:val="2"/>
          <w:numId w:val="2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516085">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516085" w:rsidRPr="00516085">
        <w:rPr>
          <w:rFonts w:ascii="Times New Roman" w:eastAsia="Calibri" w:hAnsi="Times New Roman" w:cs="Times New Roman"/>
          <w:spacing w:val="-6"/>
          <w:sz w:val="24"/>
          <w:szCs w:val="24"/>
          <w:lang w:val="ru-RU"/>
        </w:rPr>
        <w:t xml:space="preserve"> </w:t>
      </w:r>
      <w:r w:rsidRPr="00516085">
        <w:rPr>
          <w:rFonts w:ascii="Times New Roman" w:eastAsia="Calibri" w:hAnsi="Times New Roman" w:cs="Times New Roman"/>
          <w:spacing w:val="-6"/>
          <w:sz w:val="24"/>
          <w:szCs w:val="24"/>
          <w:lang w:val="ru-RU"/>
        </w:rPr>
        <w:t xml:space="preserve">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516085" w:rsidRPr="00516085">
        <w:rPr>
          <w:rFonts w:ascii="Times New Roman" w:eastAsia="Calibri" w:hAnsi="Times New Roman" w:cs="Times New Roman"/>
          <w:spacing w:val="-6"/>
          <w:sz w:val="24"/>
          <w:szCs w:val="24"/>
          <w:lang w:val="ru-RU"/>
        </w:rPr>
        <w:t>оплате</w:t>
      </w:r>
      <w:r w:rsidRPr="00516085">
        <w:rPr>
          <w:rFonts w:ascii="Times New Roman" w:eastAsia="Calibri" w:hAnsi="Times New Roman" w:cs="Times New Roman"/>
          <w:spacing w:val="-6"/>
          <w:sz w:val="24"/>
          <w:szCs w:val="24"/>
          <w:lang w:val="ru-RU"/>
        </w:rPr>
        <w:t xml:space="preserve"> коммунальных платежей; платежей, связанных с эксплуатацией Имущества и иных</w:t>
      </w:r>
      <w:r w:rsidR="00516085" w:rsidRPr="00516085">
        <w:rPr>
          <w:rFonts w:ascii="Times New Roman" w:eastAsia="Calibri" w:hAnsi="Times New Roman" w:cs="Times New Roman"/>
          <w:spacing w:val="-6"/>
          <w:sz w:val="24"/>
          <w:szCs w:val="24"/>
          <w:lang w:val="ru-RU"/>
        </w:rPr>
        <w:t>,</w:t>
      </w:r>
      <w:r w:rsidRPr="00516085">
        <w:rPr>
          <w:rFonts w:ascii="Times New Roman" w:eastAsia="Calibri" w:hAnsi="Times New Roman" w:cs="Times New Roman"/>
          <w:spacing w:val="-6"/>
          <w:sz w:val="24"/>
          <w:szCs w:val="24"/>
          <w:lang w:val="ru-RU"/>
        </w:rPr>
        <w:t xml:space="preserve"> переходит к Покупателю.</w:t>
      </w:r>
    </w:p>
    <w:p w14:paraId="3FDD35F1"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spacing w:val="-6"/>
          <w:sz w:val="24"/>
          <w:szCs w:val="24"/>
        </w:rPr>
      </w:pPr>
      <w:r w:rsidRPr="00C10864">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246B2FB3"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Ответственность Сторон</w:t>
      </w:r>
    </w:p>
    <w:p w14:paraId="3F11B501"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559AC13" w14:textId="77777777" w:rsidR="00317C01" w:rsidRPr="00C10864" w:rsidRDefault="00317C01" w:rsidP="00317C01">
      <w:pPr>
        <w:adjustRightInd w:val="0"/>
        <w:ind w:firstLine="709"/>
        <w:contextualSpacing/>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C2B1E0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C10864">
        <w:rPr>
          <w:rFonts w:ascii="Times New Roman" w:hAnsi="Times New Roman" w:cs="Times New Roman"/>
          <w:spacing w:val="-6"/>
          <w:sz w:val="24"/>
          <w:szCs w:val="24"/>
          <w:vertAlign w:val="superscript"/>
        </w:rPr>
        <w:footnoteReference w:id="23"/>
      </w:r>
      <w:r w:rsidRPr="00C10864">
        <w:rPr>
          <w:rFonts w:ascii="Times New Roman" w:eastAsia="Calibri" w:hAnsi="Times New Roman" w:cs="Times New Roman"/>
          <w:color w:val="000000"/>
          <w:spacing w:val="-6"/>
          <w:sz w:val="24"/>
          <w:szCs w:val="24"/>
        </w:rPr>
        <w:t>, п. 1.4.</w:t>
      </w:r>
      <w:r w:rsidRPr="00C10864">
        <w:rPr>
          <w:rFonts w:ascii="Times New Roman" w:hAnsi="Times New Roman" w:cs="Times New Roman"/>
          <w:spacing w:val="-6"/>
          <w:sz w:val="24"/>
          <w:szCs w:val="24"/>
          <w:vertAlign w:val="superscript"/>
        </w:rPr>
        <w:footnoteReference w:id="24"/>
      </w:r>
      <w:r w:rsidRPr="00C10864">
        <w:rPr>
          <w:rFonts w:ascii="Times New Roman" w:eastAsia="Calibri" w:hAnsi="Times New Roman" w:cs="Times New Roman"/>
          <w:color w:val="000000"/>
          <w:spacing w:val="-6"/>
          <w:sz w:val="24"/>
          <w:szCs w:val="24"/>
        </w:rPr>
        <w:t>, п.</w:t>
      </w:r>
      <w:r>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rPr>
        <w:t>1.5.</w:t>
      </w:r>
      <w:r w:rsidRPr="00C10864">
        <w:rPr>
          <w:rFonts w:ascii="Times New Roman" w:hAnsi="Times New Roman" w:cs="Times New Roman"/>
          <w:spacing w:val="-6"/>
          <w:sz w:val="24"/>
          <w:szCs w:val="24"/>
          <w:vertAlign w:val="superscript"/>
        </w:rPr>
        <w:footnoteReference w:id="25"/>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п. 6.6.</w:t>
      </w:r>
      <w:r>
        <w:rPr>
          <w:rFonts w:ascii="Times New Roman" w:eastAsia="Calibri" w:hAnsi="Times New Roman" w:cs="Times New Roman"/>
          <w:color w:val="000000"/>
          <w:spacing w:val="-6"/>
          <w:sz w:val="24"/>
          <w:szCs w:val="24"/>
        </w:rPr>
        <w:t xml:space="preserve"> и п. 10.1.</w:t>
      </w:r>
      <w:r w:rsidRPr="00C10864">
        <w:rPr>
          <w:rFonts w:ascii="Times New Roman" w:eastAsia="Calibri" w:hAnsi="Times New Roman" w:cs="Times New Roman"/>
          <w:color w:val="000000"/>
          <w:spacing w:val="-6"/>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D2BFD8A"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3BAA4883"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EAC97F8"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Возникновение права собственности</w:t>
      </w:r>
    </w:p>
    <w:p w14:paraId="0E4EB86C"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p>
    <w:p w14:paraId="7D05CAF7"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2486DB9"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FA64620"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8DCED06"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4E7DF03F"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10864">
        <w:rPr>
          <w:rFonts w:ascii="Times New Roman" w:eastAsia="Calibri" w:hAnsi="Times New Roman" w:cs="Times New Roman"/>
          <w:bCs/>
          <w:color w:val="000000"/>
          <w:spacing w:val="-6"/>
          <w:sz w:val="24"/>
          <w:szCs w:val="24"/>
        </w:rPr>
        <w:t>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r w:rsidRPr="00C10864">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0767E79"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Обстоятельства непреодолимой силы</w:t>
      </w:r>
    </w:p>
    <w:p w14:paraId="6CDEBCC6"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7FCE972"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C949B71"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C1C46DE"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13D7A691"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Разрешение споров</w:t>
      </w:r>
    </w:p>
    <w:p w14:paraId="531DBC2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36C7F5D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Все споры по Договору решаются путем переговоров.</w:t>
      </w:r>
      <w:r w:rsidRPr="00C10864">
        <w:rPr>
          <w:rFonts w:ascii="Times New Roman" w:eastAsia="Calibri" w:hAnsi="Times New Roman" w:cs="Times New Roman"/>
          <w:spacing w:val="-6"/>
          <w:sz w:val="24"/>
          <w:szCs w:val="24"/>
        </w:rPr>
        <w:t xml:space="preserve"> </w:t>
      </w:r>
      <w:r w:rsidRPr="00C10864">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02F127F"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z w:val="24"/>
          <w:szCs w:val="24"/>
          <w:vertAlign w:val="superscript"/>
        </w:rPr>
        <w:footnoteReference w:id="26"/>
      </w:r>
    </w:p>
    <w:p w14:paraId="18E5605D" w14:textId="77777777" w:rsidR="00317C01" w:rsidRPr="000D2F56" w:rsidRDefault="00317C01" w:rsidP="00317C01">
      <w:pPr>
        <w:widowControl/>
        <w:numPr>
          <w:ilvl w:val="0"/>
          <w:numId w:val="24"/>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2AE9B8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F91C91C" w14:textId="77777777" w:rsidR="00317C01" w:rsidRPr="000D2F56"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46DD180E" w14:textId="77777777" w:rsidR="00317C01" w:rsidRPr="0075564D" w:rsidRDefault="00317C01" w:rsidP="00317C01">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AF0A5AE" w14:textId="77777777" w:rsidR="00317C01" w:rsidRPr="0075564D" w:rsidRDefault="00317C01" w:rsidP="00317C01">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6D10E0D2"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B8DC59C" w14:textId="77777777" w:rsidR="00317C01" w:rsidRPr="000D2F56" w:rsidRDefault="00317C01" w:rsidP="00317C01">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48E2CC1C" w14:textId="77777777" w:rsidR="00317C01" w:rsidRPr="008B339C"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3FBD313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165CD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CF50EC7"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044E49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E02A89C"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Покупателю.</w:t>
      </w:r>
    </w:p>
    <w:p w14:paraId="070B3926"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549C1D6D" w14:textId="77777777" w:rsidR="00317C01" w:rsidRPr="0075564D" w:rsidRDefault="00317C01" w:rsidP="00317C01">
      <w:pPr>
        <w:widowControl/>
        <w:numPr>
          <w:ilvl w:val="0"/>
          <w:numId w:val="2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7C01" w:rsidRPr="00C10864" w14:paraId="059F2787" w14:textId="77777777" w:rsidTr="00732B14">
        <w:tc>
          <w:tcPr>
            <w:tcW w:w="4961" w:type="dxa"/>
            <w:gridSpan w:val="3"/>
            <w:hideMark/>
          </w:tcPr>
          <w:p w14:paraId="0421C86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1F11B6D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317C01" w:rsidRPr="00C276C5" w14:paraId="7D3B9FC3" w14:textId="77777777" w:rsidTr="00732B14">
        <w:tc>
          <w:tcPr>
            <w:tcW w:w="4961" w:type="dxa"/>
            <w:gridSpan w:val="3"/>
            <w:hideMark/>
          </w:tcPr>
          <w:p w14:paraId="45BC10FA"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AE423BB"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317C01" w:rsidRPr="00C10864" w14:paraId="35A25987" w14:textId="77777777" w:rsidTr="00732B14">
        <w:tc>
          <w:tcPr>
            <w:tcW w:w="993" w:type="dxa"/>
            <w:hideMark/>
          </w:tcPr>
          <w:p w14:paraId="736CEC14"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34A9BF5D" w14:textId="77777777" w:rsidR="00317C01" w:rsidRPr="00C10864" w:rsidRDefault="00317C01" w:rsidP="00732B14">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F1F359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Адрес:</w:t>
            </w:r>
          </w:p>
        </w:tc>
        <w:tc>
          <w:tcPr>
            <w:tcW w:w="3963" w:type="dxa"/>
            <w:gridSpan w:val="2"/>
          </w:tcPr>
          <w:p w14:paraId="1B58B848"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4669CB1E" w14:textId="77777777" w:rsidTr="00732B14">
        <w:tc>
          <w:tcPr>
            <w:tcW w:w="993" w:type="dxa"/>
            <w:hideMark/>
          </w:tcPr>
          <w:p w14:paraId="305172C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8" w:type="dxa"/>
            <w:gridSpan w:val="2"/>
          </w:tcPr>
          <w:p w14:paraId="3FADE56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D45C250"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3" w:type="dxa"/>
            <w:gridSpan w:val="2"/>
          </w:tcPr>
          <w:p w14:paraId="483C252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101F44C1" w14:textId="77777777" w:rsidTr="00732B14">
        <w:tc>
          <w:tcPr>
            <w:tcW w:w="993" w:type="dxa"/>
            <w:hideMark/>
          </w:tcPr>
          <w:p w14:paraId="63A20D1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8" w:type="dxa"/>
            <w:gridSpan w:val="2"/>
          </w:tcPr>
          <w:p w14:paraId="5ADD51B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7793FCCB"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3" w:type="dxa"/>
            <w:gridSpan w:val="2"/>
          </w:tcPr>
          <w:p w14:paraId="0355DD8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271C3E44" w14:textId="77777777" w:rsidTr="00732B14">
        <w:tc>
          <w:tcPr>
            <w:tcW w:w="993" w:type="dxa"/>
            <w:hideMark/>
          </w:tcPr>
          <w:p w14:paraId="1A9D5E0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8" w:type="dxa"/>
            <w:gridSpan w:val="2"/>
          </w:tcPr>
          <w:p w14:paraId="222C278E"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2F6283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3" w:type="dxa"/>
            <w:gridSpan w:val="2"/>
          </w:tcPr>
          <w:p w14:paraId="087261B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78600F99" w14:textId="77777777" w:rsidTr="00732B14">
        <w:tc>
          <w:tcPr>
            <w:tcW w:w="993" w:type="dxa"/>
            <w:hideMark/>
          </w:tcPr>
          <w:p w14:paraId="018D8FCC"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8" w:type="dxa"/>
            <w:gridSpan w:val="2"/>
          </w:tcPr>
          <w:p w14:paraId="2ED2377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51A6861B"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3" w:type="dxa"/>
            <w:gridSpan w:val="2"/>
          </w:tcPr>
          <w:p w14:paraId="7C738FC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54BDDA53" w14:textId="77777777" w:rsidTr="00732B14">
        <w:tc>
          <w:tcPr>
            <w:tcW w:w="993" w:type="dxa"/>
            <w:hideMark/>
          </w:tcPr>
          <w:p w14:paraId="18434AE8"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8" w:type="dxa"/>
            <w:gridSpan w:val="2"/>
          </w:tcPr>
          <w:p w14:paraId="689D7687"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7BD9077C"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3" w:type="dxa"/>
            <w:gridSpan w:val="2"/>
          </w:tcPr>
          <w:p w14:paraId="5001163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02ECDCB5" w14:textId="77777777" w:rsidTr="00732B14">
        <w:tc>
          <w:tcPr>
            <w:tcW w:w="993" w:type="dxa"/>
            <w:hideMark/>
          </w:tcPr>
          <w:p w14:paraId="126D91A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8" w:type="dxa"/>
            <w:gridSpan w:val="2"/>
          </w:tcPr>
          <w:p w14:paraId="10794B93"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854F7B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3" w:type="dxa"/>
            <w:gridSpan w:val="2"/>
          </w:tcPr>
          <w:p w14:paraId="0EAFA22A"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492F8187" w14:textId="77777777" w:rsidTr="00732B14">
        <w:tc>
          <w:tcPr>
            <w:tcW w:w="993" w:type="dxa"/>
            <w:hideMark/>
          </w:tcPr>
          <w:p w14:paraId="53DBCF1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8" w:type="dxa"/>
            <w:gridSpan w:val="2"/>
          </w:tcPr>
          <w:p w14:paraId="32A570B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FE1090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3" w:type="dxa"/>
            <w:gridSpan w:val="2"/>
          </w:tcPr>
          <w:p w14:paraId="4723F30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169070AB" w14:textId="77777777" w:rsidTr="00732B14">
        <w:tc>
          <w:tcPr>
            <w:tcW w:w="993" w:type="dxa"/>
            <w:hideMark/>
          </w:tcPr>
          <w:p w14:paraId="3E88E90A"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25610C0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7178239"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7BEB8D1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2621374D" w14:textId="77777777" w:rsidTr="00732B14">
        <w:tc>
          <w:tcPr>
            <w:tcW w:w="993" w:type="dxa"/>
            <w:hideMark/>
          </w:tcPr>
          <w:p w14:paraId="3E3F045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8" w:type="dxa"/>
            <w:gridSpan w:val="2"/>
          </w:tcPr>
          <w:p w14:paraId="129694F7"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5DD77E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3" w:type="dxa"/>
            <w:gridSpan w:val="2"/>
          </w:tcPr>
          <w:p w14:paraId="0C4DF79F"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0C3333BC" w14:textId="77777777" w:rsidTr="00732B14">
        <w:tc>
          <w:tcPr>
            <w:tcW w:w="9917" w:type="dxa"/>
            <w:gridSpan w:val="6"/>
          </w:tcPr>
          <w:p w14:paraId="635342B6" w14:textId="77777777" w:rsidR="00317C01" w:rsidRPr="00C10864" w:rsidRDefault="00317C01" w:rsidP="00732B14">
            <w:pPr>
              <w:ind w:firstLine="0"/>
              <w:rPr>
                <w:rFonts w:ascii="Times New Roman" w:hAnsi="Times New Roman" w:cs="Times New Roman"/>
                <w:b/>
                <w:bCs/>
                <w:sz w:val="24"/>
                <w:szCs w:val="24"/>
              </w:rPr>
            </w:pPr>
          </w:p>
        </w:tc>
      </w:tr>
      <w:tr w:rsidR="00317C01" w:rsidRPr="00C10864" w14:paraId="7987199F" w14:textId="77777777" w:rsidTr="00732B14">
        <w:tc>
          <w:tcPr>
            <w:tcW w:w="9917" w:type="dxa"/>
            <w:gridSpan w:val="6"/>
            <w:hideMark/>
          </w:tcPr>
          <w:p w14:paraId="23547131" w14:textId="77777777" w:rsidR="00317C01" w:rsidRPr="00C10864" w:rsidRDefault="00317C01" w:rsidP="00732B14">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317C01" w:rsidRPr="00C10864" w14:paraId="3EBF79A7" w14:textId="77777777" w:rsidTr="00732B14">
        <w:tc>
          <w:tcPr>
            <w:tcW w:w="9917" w:type="dxa"/>
            <w:gridSpan w:val="6"/>
          </w:tcPr>
          <w:p w14:paraId="4EEEEB23" w14:textId="77777777" w:rsidR="00317C01" w:rsidRPr="00C10864" w:rsidRDefault="00317C01" w:rsidP="00732B14">
            <w:pPr>
              <w:ind w:firstLine="0"/>
              <w:rPr>
                <w:rFonts w:ascii="Times New Roman" w:hAnsi="Times New Roman" w:cs="Times New Roman"/>
                <w:b/>
                <w:bCs/>
                <w:sz w:val="24"/>
                <w:szCs w:val="24"/>
              </w:rPr>
            </w:pPr>
          </w:p>
        </w:tc>
      </w:tr>
      <w:tr w:rsidR="00317C01" w:rsidRPr="00C10864" w14:paraId="33B4470D" w14:textId="77777777" w:rsidTr="00732B14">
        <w:tc>
          <w:tcPr>
            <w:tcW w:w="4961" w:type="dxa"/>
            <w:gridSpan w:val="3"/>
            <w:hideMark/>
          </w:tcPr>
          <w:p w14:paraId="52AAD0A3"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7E12D64D"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317C01" w:rsidRPr="00C10864" w14:paraId="18B41971" w14:textId="77777777" w:rsidTr="00732B14">
        <w:tc>
          <w:tcPr>
            <w:tcW w:w="4961" w:type="dxa"/>
            <w:gridSpan w:val="3"/>
          </w:tcPr>
          <w:p w14:paraId="261699F6" w14:textId="77777777" w:rsidR="00317C01" w:rsidRPr="00C10864" w:rsidRDefault="00317C01" w:rsidP="00732B14">
            <w:pPr>
              <w:ind w:firstLine="0"/>
              <w:rPr>
                <w:rFonts w:ascii="Times New Roman" w:hAnsi="Times New Roman" w:cs="Times New Roman"/>
                <w:b/>
                <w:bCs/>
                <w:sz w:val="24"/>
                <w:szCs w:val="24"/>
              </w:rPr>
            </w:pPr>
          </w:p>
        </w:tc>
        <w:tc>
          <w:tcPr>
            <w:tcW w:w="4956" w:type="dxa"/>
            <w:gridSpan w:val="3"/>
          </w:tcPr>
          <w:p w14:paraId="4C1D3CD8" w14:textId="77777777" w:rsidR="00317C01" w:rsidRPr="00C10864" w:rsidRDefault="00317C01" w:rsidP="00732B14">
            <w:pPr>
              <w:ind w:firstLine="0"/>
              <w:rPr>
                <w:rFonts w:ascii="Times New Roman" w:hAnsi="Times New Roman" w:cs="Times New Roman"/>
                <w:b/>
                <w:bCs/>
                <w:sz w:val="24"/>
                <w:szCs w:val="24"/>
              </w:rPr>
            </w:pPr>
          </w:p>
        </w:tc>
      </w:tr>
      <w:tr w:rsidR="00317C01" w:rsidRPr="00C276C5" w14:paraId="583C6252" w14:textId="77777777" w:rsidTr="00732B14">
        <w:tc>
          <w:tcPr>
            <w:tcW w:w="4961" w:type="dxa"/>
            <w:gridSpan w:val="3"/>
            <w:hideMark/>
          </w:tcPr>
          <w:p w14:paraId="5040B7E7"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5DDBE71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317C01" w:rsidRPr="00C276C5" w14:paraId="1ECE4F85" w14:textId="77777777" w:rsidTr="00732B14">
        <w:tc>
          <w:tcPr>
            <w:tcW w:w="4961" w:type="dxa"/>
            <w:gridSpan w:val="3"/>
            <w:hideMark/>
          </w:tcPr>
          <w:p w14:paraId="1F94DA4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C85A9C2"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317C01" w:rsidRPr="00C276C5" w14:paraId="22579565" w14:textId="77777777" w:rsidTr="00732B14">
        <w:tc>
          <w:tcPr>
            <w:tcW w:w="4961" w:type="dxa"/>
            <w:gridSpan w:val="3"/>
          </w:tcPr>
          <w:p w14:paraId="6BCD6533" w14:textId="77777777" w:rsidR="00317C01" w:rsidRPr="00C10864" w:rsidRDefault="00317C01" w:rsidP="00732B14">
            <w:pPr>
              <w:ind w:firstLine="0"/>
              <w:rPr>
                <w:rFonts w:ascii="Times New Roman" w:hAnsi="Times New Roman" w:cs="Times New Roman"/>
                <w:b/>
                <w:bCs/>
                <w:sz w:val="24"/>
                <w:szCs w:val="24"/>
                <w:lang w:val="ru-RU"/>
              </w:rPr>
            </w:pPr>
          </w:p>
        </w:tc>
        <w:tc>
          <w:tcPr>
            <w:tcW w:w="4956" w:type="dxa"/>
            <w:gridSpan w:val="3"/>
          </w:tcPr>
          <w:p w14:paraId="41B04519" w14:textId="77777777" w:rsidR="00317C01" w:rsidRPr="00C10864" w:rsidRDefault="00317C01" w:rsidP="00732B14">
            <w:pPr>
              <w:ind w:firstLine="0"/>
              <w:rPr>
                <w:rFonts w:ascii="Times New Roman" w:hAnsi="Times New Roman" w:cs="Times New Roman"/>
                <w:b/>
                <w:bCs/>
                <w:sz w:val="24"/>
                <w:szCs w:val="24"/>
                <w:lang w:val="ru-RU"/>
              </w:rPr>
            </w:pPr>
          </w:p>
        </w:tc>
      </w:tr>
      <w:tr w:rsidR="00317C01" w:rsidRPr="00C276C5" w14:paraId="7641F81F" w14:textId="77777777" w:rsidTr="00732B14">
        <w:tc>
          <w:tcPr>
            <w:tcW w:w="2473" w:type="dxa"/>
            <w:gridSpan w:val="2"/>
          </w:tcPr>
          <w:p w14:paraId="150AF7D8" w14:textId="77777777" w:rsidR="00317C01" w:rsidRPr="00C10864" w:rsidRDefault="00317C01" w:rsidP="00732B14">
            <w:pPr>
              <w:ind w:firstLine="0"/>
              <w:rPr>
                <w:rFonts w:ascii="Times New Roman" w:hAnsi="Times New Roman" w:cs="Times New Roman"/>
                <w:sz w:val="24"/>
                <w:szCs w:val="24"/>
                <w:lang w:val="ru-RU"/>
              </w:rPr>
            </w:pPr>
          </w:p>
        </w:tc>
        <w:tc>
          <w:tcPr>
            <w:tcW w:w="2488" w:type="dxa"/>
            <w:hideMark/>
          </w:tcPr>
          <w:p w14:paraId="60D2DD2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147A15A8" w14:textId="77777777" w:rsidR="00317C01" w:rsidRPr="00C10864" w:rsidRDefault="00317C01" w:rsidP="00732B14">
            <w:pPr>
              <w:ind w:firstLine="0"/>
              <w:rPr>
                <w:rFonts w:ascii="Times New Roman" w:hAnsi="Times New Roman" w:cs="Times New Roman"/>
                <w:sz w:val="24"/>
                <w:szCs w:val="24"/>
                <w:lang w:val="ru-RU"/>
              </w:rPr>
            </w:pPr>
          </w:p>
        </w:tc>
        <w:tc>
          <w:tcPr>
            <w:tcW w:w="2569" w:type="dxa"/>
            <w:hideMark/>
          </w:tcPr>
          <w:p w14:paraId="2A9D7944"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317C01" w:rsidRPr="00C10864" w14:paraId="4F5A0D27" w14:textId="77777777" w:rsidTr="00732B14">
        <w:tc>
          <w:tcPr>
            <w:tcW w:w="2473" w:type="dxa"/>
            <w:gridSpan w:val="2"/>
            <w:hideMark/>
          </w:tcPr>
          <w:p w14:paraId="5BD8B5F8" w14:textId="77777777" w:rsidR="00317C01" w:rsidRPr="00C10864" w:rsidRDefault="00317C01" w:rsidP="00732B14">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23C9DCE9" w14:textId="77777777" w:rsidR="00317C01" w:rsidRPr="00C10864" w:rsidRDefault="00317C01" w:rsidP="00732B14">
            <w:pPr>
              <w:ind w:firstLine="0"/>
              <w:rPr>
                <w:rFonts w:ascii="Times New Roman" w:hAnsi="Times New Roman" w:cs="Times New Roman"/>
                <w:b/>
                <w:bCs/>
                <w:sz w:val="24"/>
                <w:szCs w:val="24"/>
              </w:rPr>
            </w:pPr>
          </w:p>
        </w:tc>
        <w:tc>
          <w:tcPr>
            <w:tcW w:w="2387" w:type="dxa"/>
            <w:gridSpan w:val="2"/>
            <w:hideMark/>
          </w:tcPr>
          <w:p w14:paraId="122CAD1D" w14:textId="77777777" w:rsidR="00317C01" w:rsidRPr="00C10864" w:rsidRDefault="00317C01" w:rsidP="00732B14">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56F9FC8A" w14:textId="77777777" w:rsidR="00317C01" w:rsidRPr="00C10864" w:rsidRDefault="00317C01" w:rsidP="00732B14">
            <w:pPr>
              <w:ind w:firstLine="0"/>
              <w:rPr>
                <w:rFonts w:ascii="Times New Roman" w:hAnsi="Times New Roman" w:cs="Times New Roman"/>
                <w:b/>
                <w:bCs/>
                <w:sz w:val="24"/>
                <w:szCs w:val="24"/>
              </w:rPr>
            </w:pPr>
          </w:p>
        </w:tc>
      </w:tr>
    </w:tbl>
    <w:p w14:paraId="4CB774E6" w14:textId="77777777" w:rsidR="00317C01" w:rsidRDefault="00317C01" w:rsidP="00317C01">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350C6C54" w14:textId="77777777" w:rsidR="00317C01" w:rsidRPr="00DD2E1D" w:rsidRDefault="00317C01" w:rsidP="00317C01">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8"/>
      </w:r>
    </w:p>
    <w:p w14:paraId="38A4A503" w14:textId="77777777" w:rsidR="00317C01" w:rsidRPr="00DD2E1D" w:rsidRDefault="00317C01" w:rsidP="00317C01">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t>к Договору купли-продажи имущества</w:t>
      </w:r>
    </w:p>
    <w:p w14:paraId="1F5B3D68" w14:textId="77777777" w:rsidR="00317C01" w:rsidRPr="00DD2E1D" w:rsidRDefault="00317C01" w:rsidP="00317C01">
      <w:pPr>
        <w:adjustRightInd w:val="0"/>
        <w:ind w:left="5670"/>
        <w:rPr>
          <w:rFonts w:ascii="Times New Roman" w:hAnsi="Times New Roman" w:cs="Times New Roman"/>
          <w:sz w:val="20"/>
          <w:szCs w:val="24"/>
          <w:lang w:val="ru-RU"/>
        </w:rPr>
      </w:pPr>
      <w:r w:rsidRPr="00DD2E1D">
        <w:rPr>
          <w:rFonts w:ascii="Times New Roman" w:hAnsi="Times New Roman" w:cs="Times New Roman"/>
          <w:sz w:val="20"/>
          <w:szCs w:val="24"/>
          <w:lang w:val="ru-RU"/>
        </w:rPr>
        <w:t>№ _______________ от «_____» _______________ 20___ г.</w:t>
      </w:r>
    </w:p>
    <w:p w14:paraId="0A4F860B" w14:textId="77777777" w:rsidR="00317C01" w:rsidRPr="00DD2E1D" w:rsidRDefault="00317C01" w:rsidP="00317C01">
      <w:pPr>
        <w:adjustRightInd w:val="0"/>
        <w:rPr>
          <w:rFonts w:ascii="Times New Roman" w:eastAsia="Calibri" w:hAnsi="Times New Roman" w:cs="Times New Roman"/>
          <w:spacing w:val="-6"/>
          <w:sz w:val="24"/>
          <w:szCs w:val="24"/>
          <w:lang w:val="ru-RU"/>
        </w:rPr>
      </w:pPr>
    </w:p>
    <w:p w14:paraId="27D5FD82"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76B2FD4"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4616BC6B"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71473DFE"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5223368"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1C1AF99F"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1E6FE42"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25B51E58"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3059CCD1"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00134645"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7E7B7E75"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62AF53F3"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r w:rsidRPr="00DD2E1D">
        <w:rPr>
          <w:rFonts w:ascii="Times New Roman" w:eastAsia="Calibri" w:hAnsi="Times New Roman" w:cs="Times New Roman"/>
          <w:b/>
          <w:spacing w:val="-6"/>
          <w:sz w:val="24"/>
          <w:szCs w:val="24"/>
          <w:lang w:val="ru-RU"/>
        </w:rPr>
        <w:t xml:space="preserve">Охранное обязательство от </w:t>
      </w:r>
      <w:r w:rsidRPr="00DD2E1D">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DD2E1D">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color w:val="000000"/>
          <w:spacing w:val="-6"/>
          <w:sz w:val="24"/>
          <w:szCs w:val="24"/>
          <w:lang w:val="ru-RU"/>
        </w:rPr>
        <w:t xml:space="preserve">г. </w:t>
      </w:r>
      <w:r w:rsidRPr="00DD2E1D">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spacing w:val="-6"/>
          <w:sz w:val="24"/>
          <w:szCs w:val="24"/>
          <w:lang w:val="ru-RU"/>
        </w:rPr>
        <w:t xml:space="preserve">___, </w:t>
      </w:r>
    </w:p>
    <w:p w14:paraId="7B348C15" w14:textId="77777777" w:rsidR="00317C01" w:rsidRPr="00DB40BB" w:rsidRDefault="00317C01" w:rsidP="00317C01">
      <w:pPr>
        <w:adjustRightInd w:val="0"/>
        <w:jc w:val="center"/>
        <w:rPr>
          <w:rFonts w:ascii="Times New Roman" w:eastAsia="Calibri" w:hAnsi="Times New Roman" w:cs="Times New Roman"/>
          <w:spacing w:val="-6"/>
          <w:sz w:val="24"/>
          <w:szCs w:val="24"/>
          <w:lang w:val="ru-RU"/>
        </w:rPr>
      </w:pPr>
      <w:r w:rsidRPr="00DB40BB">
        <w:rPr>
          <w:rFonts w:ascii="Times New Roman" w:eastAsia="Calibri" w:hAnsi="Times New Roman" w:cs="Times New Roman"/>
          <w:b/>
          <w:spacing w:val="-6"/>
          <w:sz w:val="24"/>
          <w:szCs w:val="24"/>
          <w:lang w:val="ru-RU"/>
        </w:rPr>
        <w:t>выдано _________________________________</w:t>
      </w:r>
      <w:r w:rsidRPr="00DB40BB">
        <w:rPr>
          <w:rFonts w:ascii="Times New Roman" w:eastAsia="Calibri" w:hAnsi="Times New Roman" w:cs="Times New Roman"/>
          <w:spacing w:val="-6"/>
          <w:sz w:val="24"/>
          <w:szCs w:val="24"/>
          <w:lang w:val="ru-RU"/>
        </w:rPr>
        <w:t xml:space="preserve"> </w:t>
      </w:r>
    </w:p>
    <w:p w14:paraId="29EEF6AB" w14:textId="77777777" w:rsidR="00317C01" w:rsidRPr="00DB40BB" w:rsidRDefault="00317C01" w:rsidP="00317C01">
      <w:pPr>
        <w:adjustRightInd w:val="0"/>
        <w:jc w:val="center"/>
        <w:rPr>
          <w:rFonts w:ascii="Times New Roman" w:hAnsi="Times New Roman" w:cs="Times New Roman"/>
          <w:bCs/>
          <w:sz w:val="20"/>
          <w:szCs w:val="24"/>
          <w:lang w:val="ru-RU"/>
        </w:rPr>
      </w:pPr>
      <w:r w:rsidRPr="00DB40BB">
        <w:rPr>
          <w:rFonts w:ascii="Times New Roman" w:eastAsia="Calibri" w:hAnsi="Times New Roman" w:cs="Times New Roman"/>
          <w:spacing w:val="-6"/>
          <w:sz w:val="24"/>
          <w:szCs w:val="24"/>
          <w:lang w:val="ru-RU"/>
        </w:rPr>
        <w:t>(прилагается отдельным файлом)</w:t>
      </w:r>
    </w:p>
    <w:p w14:paraId="4F79CD78" w14:textId="77777777" w:rsidR="00317C01" w:rsidRPr="00DB40BB" w:rsidRDefault="00317C01" w:rsidP="00317C01">
      <w:pPr>
        <w:adjustRightInd w:val="0"/>
        <w:ind w:left="5670"/>
        <w:rPr>
          <w:rFonts w:ascii="Times New Roman" w:hAnsi="Times New Roman" w:cs="Times New Roman"/>
          <w:bCs/>
          <w:sz w:val="20"/>
          <w:szCs w:val="24"/>
          <w:lang w:val="ru-RU"/>
        </w:rPr>
      </w:pPr>
    </w:p>
    <w:p w14:paraId="0ECC5C26" w14:textId="77777777" w:rsidR="00317C01" w:rsidRPr="00DB40BB" w:rsidRDefault="00317C01" w:rsidP="00317C01">
      <w:pPr>
        <w:adjustRightInd w:val="0"/>
        <w:ind w:left="5670"/>
        <w:rPr>
          <w:rFonts w:ascii="Times New Roman" w:hAnsi="Times New Roman" w:cs="Times New Roman"/>
          <w:bCs/>
          <w:sz w:val="20"/>
          <w:szCs w:val="24"/>
          <w:lang w:val="ru-RU"/>
        </w:rPr>
      </w:pPr>
    </w:p>
    <w:p w14:paraId="50F7D254" w14:textId="77777777" w:rsidR="00317C01" w:rsidRPr="00DB40BB" w:rsidRDefault="00317C01" w:rsidP="00317C01">
      <w:pPr>
        <w:adjustRightInd w:val="0"/>
        <w:ind w:left="5670"/>
        <w:rPr>
          <w:rFonts w:ascii="Times New Roman" w:hAnsi="Times New Roman" w:cs="Times New Roman"/>
          <w:bCs/>
          <w:sz w:val="20"/>
          <w:szCs w:val="24"/>
          <w:lang w:val="ru-RU"/>
        </w:rPr>
      </w:pPr>
    </w:p>
    <w:p w14:paraId="4E4CC704" w14:textId="77777777" w:rsidR="00317C01" w:rsidRPr="00DB40BB" w:rsidRDefault="00317C01" w:rsidP="00317C01">
      <w:pPr>
        <w:adjustRightInd w:val="0"/>
        <w:ind w:left="5670"/>
        <w:rPr>
          <w:rFonts w:ascii="Times New Roman" w:hAnsi="Times New Roman" w:cs="Times New Roman"/>
          <w:bCs/>
          <w:sz w:val="20"/>
          <w:szCs w:val="24"/>
          <w:lang w:val="ru-RU"/>
        </w:rPr>
      </w:pPr>
    </w:p>
    <w:p w14:paraId="727BD0DF" w14:textId="77777777" w:rsidR="00317C01" w:rsidRPr="00DB40BB" w:rsidRDefault="00317C01" w:rsidP="00317C01">
      <w:pPr>
        <w:adjustRightInd w:val="0"/>
        <w:ind w:left="5670"/>
        <w:rPr>
          <w:rFonts w:ascii="Times New Roman" w:hAnsi="Times New Roman" w:cs="Times New Roman"/>
          <w:bCs/>
          <w:sz w:val="20"/>
          <w:szCs w:val="24"/>
          <w:lang w:val="ru-RU"/>
        </w:rPr>
      </w:pPr>
    </w:p>
    <w:p w14:paraId="1308F4D9" w14:textId="77777777" w:rsidR="00317C01" w:rsidRPr="00DB40BB" w:rsidRDefault="00317C01" w:rsidP="00317C01">
      <w:pPr>
        <w:adjustRightInd w:val="0"/>
        <w:ind w:left="5670"/>
        <w:rPr>
          <w:rFonts w:ascii="Times New Roman" w:hAnsi="Times New Roman" w:cs="Times New Roman"/>
          <w:bCs/>
          <w:sz w:val="20"/>
          <w:szCs w:val="24"/>
          <w:lang w:val="ru-RU"/>
        </w:rPr>
      </w:pPr>
    </w:p>
    <w:p w14:paraId="59A5E9CB" w14:textId="77777777" w:rsidR="00317C01" w:rsidRPr="00DB40BB" w:rsidRDefault="00317C01" w:rsidP="00317C01">
      <w:pPr>
        <w:adjustRightInd w:val="0"/>
        <w:ind w:left="5670"/>
        <w:rPr>
          <w:rFonts w:ascii="Times New Roman" w:hAnsi="Times New Roman" w:cs="Times New Roman"/>
          <w:bCs/>
          <w:sz w:val="20"/>
          <w:szCs w:val="24"/>
          <w:lang w:val="ru-RU"/>
        </w:rPr>
      </w:pPr>
    </w:p>
    <w:p w14:paraId="4D06FD18" w14:textId="77777777" w:rsidR="00317C01" w:rsidRPr="00DB40BB" w:rsidRDefault="00317C01" w:rsidP="00317C01">
      <w:pPr>
        <w:adjustRightInd w:val="0"/>
        <w:ind w:left="5670"/>
        <w:rPr>
          <w:rFonts w:ascii="Times New Roman" w:hAnsi="Times New Roman" w:cs="Times New Roman"/>
          <w:bCs/>
          <w:sz w:val="20"/>
          <w:szCs w:val="24"/>
          <w:lang w:val="ru-RU"/>
        </w:rPr>
      </w:pPr>
    </w:p>
    <w:p w14:paraId="20284E39" w14:textId="77777777" w:rsidR="00317C01" w:rsidRPr="00DB40BB" w:rsidRDefault="00317C01" w:rsidP="00317C01">
      <w:pPr>
        <w:adjustRightInd w:val="0"/>
        <w:ind w:left="5670"/>
        <w:rPr>
          <w:rFonts w:ascii="Times New Roman" w:hAnsi="Times New Roman" w:cs="Times New Roman"/>
          <w:bCs/>
          <w:sz w:val="20"/>
          <w:szCs w:val="24"/>
          <w:lang w:val="ru-RU"/>
        </w:rPr>
      </w:pPr>
    </w:p>
    <w:p w14:paraId="454DA5A4" w14:textId="77777777" w:rsidR="00317C01" w:rsidRPr="00DB40BB" w:rsidRDefault="00317C01" w:rsidP="00317C01">
      <w:pPr>
        <w:adjustRightInd w:val="0"/>
        <w:ind w:left="5670"/>
        <w:rPr>
          <w:rFonts w:ascii="Times New Roman" w:hAnsi="Times New Roman" w:cs="Times New Roman"/>
          <w:bCs/>
          <w:sz w:val="20"/>
          <w:szCs w:val="24"/>
          <w:lang w:val="ru-RU"/>
        </w:rPr>
      </w:pPr>
    </w:p>
    <w:p w14:paraId="4ED8629D" w14:textId="77777777" w:rsidR="00317C01" w:rsidRPr="00DB40BB" w:rsidRDefault="00317C01" w:rsidP="00317C01">
      <w:pPr>
        <w:adjustRightInd w:val="0"/>
        <w:ind w:left="5670"/>
        <w:rPr>
          <w:rFonts w:ascii="Times New Roman" w:hAnsi="Times New Roman" w:cs="Times New Roman"/>
          <w:bCs/>
          <w:sz w:val="20"/>
          <w:szCs w:val="24"/>
          <w:lang w:val="ru-RU"/>
        </w:rPr>
      </w:pPr>
    </w:p>
    <w:p w14:paraId="5E4BF94D" w14:textId="77777777" w:rsidR="00317C01" w:rsidRPr="00DB40BB" w:rsidRDefault="00317C01" w:rsidP="00317C01">
      <w:pPr>
        <w:adjustRightInd w:val="0"/>
        <w:ind w:left="5670"/>
        <w:rPr>
          <w:rFonts w:ascii="Times New Roman" w:hAnsi="Times New Roman" w:cs="Times New Roman"/>
          <w:bCs/>
          <w:sz w:val="20"/>
          <w:szCs w:val="24"/>
          <w:lang w:val="ru-RU"/>
        </w:rPr>
      </w:pPr>
    </w:p>
    <w:p w14:paraId="23A7D7C4" w14:textId="77777777" w:rsidR="00317C01" w:rsidRPr="00DB40BB" w:rsidRDefault="00317C01" w:rsidP="00317C01">
      <w:pPr>
        <w:adjustRightInd w:val="0"/>
        <w:ind w:left="5670"/>
        <w:rPr>
          <w:rFonts w:ascii="Times New Roman" w:hAnsi="Times New Roman" w:cs="Times New Roman"/>
          <w:bCs/>
          <w:sz w:val="20"/>
          <w:szCs w:val="24"/>
          <w:lang w:val="ru-RU"/>
        </w:rPr>
      </w:pPr>
    </w:p>
    <w:p w14:paraId="790D370B" w14:textId="77777777" w:rsidR="00317C01" w:rsidRPr="00DB40BB" w:rsidRDefault="00317C01" w:rsidP="00317C01">
      <w:pPr>
        <w:adjustRightInd w:val="0"/>
        <w:ind w:left="5670"/>
        <w:rPr>
          <w:rFonts w:ascii="Times New Roman" w:hAnsi="Times New Roman" w:cs="Times New Roman"/>
          <w:bCs/>
          <w:sz w:val="20"/>
          <w:szCs w:val="24"/>
          <w:lang w:val="ru-RU"/>
        </w:rPr>
      </w:pPr>
    </w:p>
    <w:p w14:paraId="0B058DB8" w14:textId="77777777" w:rsidR="00317C01" w:rsidRPr="00DB40BB" w:rsidRDefault="00317C01" w:rsidP="00317C01">
      <w:pPr>
        <w:adjustRightInd w:val="0"/>
        <w:ind w:left="5670"/>
        <w:rPr>
          <w:rFonts w:ascii="Times New Roman" w:hAnsi="Times New Roman" w:cs="Times New Roman"/>
          <w:bCs/>
          <w:sz w:val="20"/>
          <w:szCs w:val="24"/>
          <w:lang w:val="ru-RU"/>
        </w:rPr>
      </w:pPr>
    </w:p>
    <w:p w14:paraId="6F1A94E5" w14:textId="77777777" w:rsidR="00317C01" w:rsidRPr="00DB40BB" w:rsidRDefault="00317C01" w:rsidP="00317C01">
      <w:pPr>
        <w:adjustRightInd w:val="0"/>
        <w:ind w:left="5670"/>
        <w:rPr>
          <w:rFonts w:ascii="Times New Roman" w:hAnsi="Times New Roman" w:cs="Times New Roman"/>
          <w:bCs/>
          <w:sz w:val="20"/>
          <w:szCs w:val="24"/>
          <w:lang w:val="ru-RU"/>
        </w:rPr>
      </w:pPr>
    </w:p>
    <w:p w14:paraId="69CF1936" w14:textId="77777777" w:rsidR="00317C01" w:rsidRPr="00DB40BB" w:rsidRDefault="00317C01" w:rsidP="00317C01">
      <w:pPr>
        <w:adjustRightInd w:val="0"/>
        <w:ind w:left="5670"/>
        <w:rPr>
          <w:rFonts w:ascii="Times New Roman" w:hAnsi="Times New Roman" w:cs="Times New Roman"/>
          <w:bCs/>
          <w:sz w:val="20"/>
          <w:szCs w:val="24"/>
          <w:lang w:val="ru-RU"/>
        </w:rPr>
      </w:pPr>
    </w:p>
    <w:p w14:paraId="49072EEB" w14:textId="77777777" w:rsidR="00317C01" w:rsidRPr="00DB40BB" w:rsidRDefault="00317C01" w:rsidP="00317C01">
      <w:pPr>
        <w:adjustRightInd w:val="0"/>
        <w:ind w:left="5670"/>
        <w:rPr>
          <w:rFonts w:ascii="Times New Roman" w:hAnsi="Times New Roman" w:cs="Times New Roman"/>
          <w:bCs/>
          <w:sz w:val="20"/>
          <w:szCs w:val="24"/>
          <w:lang w:val="ru-RU"/>
        </w:rPr>
      </w:pPr>
    </w:p>
    <w:p w14:paraId="339FC257" w14:textId="77777777" w:rsidR="00317C01" w:rsidRPr="00DB40BB" w:rsidRDefault="00317C01" w:rsidP="00317C01">
      <w:pPr>
        <w:adjustRightInd w:val="0"/>
        <w:ind w:left="5670"/>
        <w:rPr>
          <w:rFonts w:ascii="Times New Roman" w:hAnsi="Times New Roman" w:cs="Times New Roman"/>
          <w:bCs/>
          <w:sz w:val="20"/>
          <w:szCs w:val="24"/>
          <w:lang w:val="ru-RU"/>
        </w:rPr>
      </w:pPr>
    </w:p>
    <w:p w14:paraId="12EF5CB3" w14:textId="77777777" w:rsidR="00317C01" w:rsidRPr="00DB40BB" w:rsidRDefault="00317C01" w:rsidP="00317C01">
      <w:pPr>
        <w:adjustRightInd w:val="0"/>
        <w:ind w:left="5670"/>
        <w:rPr>
          <w:rFonts w:ascii="Times New Roman" w:hAnsi="Times New Roman" w:cs="Times New Roman"/>
          <w:bCs/>
          <w:sz w:val="20"/>
          <w:szCs w:val="24"/>
          <w:lang w:val="ru-RU"/>
        </w:rPr>
      </w:pPr>
    </w:p>
    <w:p w14:paraId="03C3F162" w14:textId="77777777" w:rsidR="00317C01" w:rsidRPr="00DB40BB" w:rsidRDefault="00317C01" w:rsidP="00317C01">
      <w:pPr>
        <w:adjustRightInd w:val="0"/>
        <w:ind w:left="5670"/>
        <w:rPr>
          <w:rFonts w:ascii="Times New Roman" w:hAnsi="Times New Roman" w:cs="Times New Roman"/>
          <w:bCs/>
          <w:sz w:val="20"/>
          <w:szCs w:val="24"/>
          <w:lang w:val="ru-RU"/>
        </w:rPr>
      </w:pPr>
    </w:p>
    <w:p w14:paraId="0F0FF27A" w14:textId="77777777" w:rsidR="00317C01" w:rsidRPr="00DB40BB" w:rsidRDefault="00317C01" w:rsidP="00317C01">
      <w:pPr>
        <w:adjustRightInd w:val="0"/>
        <w:ind w:left="5670"/>
        <w:rPr>
          <w:rFonts w:ascii="Times New Roman" w:hAnsi="Times New Roman" w:cs="Times New Roman"/>
          <w:bCs/>
          <w:sz w:val="20"/>
          <w:szCs w:val="24"/>
          <w:lang w:val="ru-RU"/>
        </w:rPr>
      </w:pPr>
    </w:p>
    <w:p w14:paraId="71D5FCCC" w14:textId="77777777" w:rsidR="00317C01" w:rsidRPr="00DB40BB" w:rsidRDefault="00317C01" w:rsidP="00317C01">
      <w:pPr>
        <w:adjustRightInd w:val="0"/>
        <w:ind w:left="5670"/>
        <w:rPr>
          <w:rFonts w:ascii="Times New Roman" w:hAnsi="Times New Roman" w:cs="Times New Roman"/>
          <w:bCs/>
          <w:sz w:val="20"/>
          <w:szCs w:val="24"/>
          <w:lang w:val="ru-RU"/>
        </w:rPr>
      </w:pPr>
    </w:p>
    <w:p w14:paraId="39500D14" w14:textId="77777777" w:rsidR="00317C01" w:rsidRPr="00DB40BB" w:rsidRDefault="00317C01" w:rsidP="00317C01">
      <w:pPr>
        <w:adjustRightInd w:val="0"/>
        <w:ind w:left="5670"/>
        <w:rPr>
          <w:rFonts w:ascii="Times New Roman" w:hAnsi="Times New Roman" w:cs="Times New Roman"/>
          <w:bCs/>
          <w:sz w:val="20"/>
          <w:szCs w:val="24"/>
          <w:lang w:val="ru-RU"/>
        </w:rPr>
      </w:pPr>
    </w:p>
    <w:p w14:paraId="4F12928E" w14:textId="77777777" w:rsidR="00317C01" w:rsidRPr="00DB40BB" w:rsidRDefault="00317C01" w:rsidP="00317C01">
      <w:pPr>
        <w:adjustRightInd w:val="0"/>
        <w:ind w:left="5670"/>
        <w:rPr>
          <w:rFonts w:ascii="Times New Roman" w:hAnsi="Times New Roman" w:cs="Times New Roman"/>
          <w:bCs/>
          <w:sz w:val="20"/>
          <w:szCs w:val="24"/>
          <w:lang w:val="ru-RU"/>
        </w:rPr>
      </w:pPr>
    </w:p>
    <w:p w14:paraId="168D26B5" w14:textId="77777777" w:rsidR="00317C01" w:rsidRPr="00DB40BB" w:rsidRDefault="00317C01" w:rsidP="00317C01">
      <w:pPr>
        <w:adjustRightInd w:val="0"/>
        <w:ind w:left="5670"/>
        <w:rPr>
          <w:rFonts w:ascii="Times New Roman" w:hAnsi="Times New Roman" w:cs="Times New Roman"/>
          <w:bCs/>
          <w:sz w:val="20"/>
          <w:szCs w:val="24"/>
          <w:lang w:val="ru-RU"/>
        </w:rPr>
      </w:pPr>
    </w:p>
    <w:p w14:paraId="4012AE6B" w14:textId="77777777" w:rsidR="00317C01" w:rsidRPr="00DB40BB" w:rsidRDefault="00317C01" w:rsidP="00317C01">
      <w:pPr>
        <w:adjustRightInd w:val="0"/>
        <w:ind w:left="5670"/>
        <w:rPr>
          <w:rFonts w:ascii="Times New Roman" w:hAnsi="Times New Roman" w:cs="Times New Roman"/>
          <w:bCs/>
          <w:sz w:val="20"/>
          <w:szCs w:val="24"/>
          <w:lang w:val="ru-RU"/>
        </w:rPr>
      </w:pPr>
    </w:p>
    <w:p w14:paraId="27BA0F59" w14:textId="77777777" w:rsidR="00317C01" w:rsidRPr="00DB40BB" w:rsidRDefault="00317C01" w:rsidP="00317C01">
      <w:pPr>
        <w:adjustRightInd w:val="0"/>
        <w:ind w:left="5670"/>
        <w:rPr>
          <w:rFonts w:ascii="Times New Roman" w:hAnsi="Times New Roman" w:cs="Times New Roman"/>
          <w:bCs/>
          <w:sz w:val="20"/>
          <w:szCs w:val="24"/>
          <w:lang w:val="ru-RU"/>
        </w:rPr>
      </w:pPr>
    </w:p>
    <w:p w14:paraId="27EB7FF5" w14:textId="77777777" w:rsidR="00317C01" w:rsidRPr="00DB40BB" w:rsidRDefault="00317C01" w:rsidP="00317C01">
      <w:pPr>
        <w:adjustRightInd w:val="0"/>
        <w:ind w:left="5670"/>
        <w:rPr>
          <w:rFonts w:ascii="Times New Roman" w:hAnsi="Times New Roman" w:cs="Times New Roman"/>
          <w:bCs/>
          <w:sz w:val="20"/>
          <w:szCs w:val="24"/>
          <w:lang w:val="ru-RU"/>
        </w:rPr>
      </w:pPr>
    </w:p>
    <w:p w14:paraId="10989D71" w14:textId="77777777" w:rsidR="00317C01" w:rsidRPr="00DB40BB" w:rsidRDefault="00317C01" w:rsidP="00317C01">
      <w:pPr>
        <w:adjustRightInd w:val="0"/>
        <w:ind w:left="5670"/>
        <w:rPr>
          <w:rFonts w:ascii="Times New Roman" w:hAnsi="Times New Roman" w:cs="Times New Roman"/>
          <w:bCs/>
          <w:sz w:val="20"/>
          <w:szCs w:val="24"/>
          <w:lang w:val="ru-RU"/>
        </w:rPr>
      </w:pPr>
    </w:p>
    <w:p w14:paraId="49DCBDCF" w14:textId="77777777" w:rsidR="00317C01" w:rsidRPr="00DB40BB" w:rsidRDefault="00317C01" w:rsidP="00317C01">
      <w:pPr>
        <w:adjustRightInd w:val="0"/>
        <w:ind w:left="5670"/>
        <w:rPr>
          <w:rFonts w:ascii="Times New Roman" w:hAnsi="Times New Roman" w:cs="Times New Roman"/>
          <w:bCs/>
          <w:sz w:val="20"/>
          <w:szCs w:val="24"/>
          <w:lang w:val="ru-RU"/>
        </w:rPr>
      </w:pPr>
    </w:p>
    <w:p w14:paraId="346A8C29" w14:textId="77777777" w:rsidR="00317C01" w:rsidRPr="00DB40BB" w:rsidRDefault="00317C01" w:rsidP="00317C01">
      <w:pPr>
        <w:adjustRightInd w:val="0"/>
        <w:ind w:left="5670"/>
        <w:rPr>
          <w:rFonts w:ascii="Times New Roman" w:hAnsi="Times New Roman" w:cs="Times New Roman"/>
          <w:bCs/>
          <w:sz w:val="20"/>
          <w:szCs w:val="24"/>
          <w:lang w:val="ru-RU"/>
        </w:rPr>
      </w:pPr>
    </w:p>
    <w:p w14:paraId="768FD230" w14:textId="77777777" w:rsidR="00317C01" w:rsidRPr="00DB40BB" w:rsidRDefault="00317C01" w:rsidP="00317C01">
      <w:pPr>
        <w:adjustRightInd w:val="0"/>
        <w:ind w:left="5670"/>
        <w:rPr>
          <w:rFonts w:ascii="Times New Roman" w:hAnsi="Times New Roman" w:cs="Times New Roman"/>
          <w:bCs/>
          <w:sz w:val="20"/>
          <w:szCs w:val="24"/>
          <w:lang w:val="ru-RU"/>
        </w:rPr>
      </w:pPr>
    </w:p>
    <w:p w14:paraId="067F7EB7" w14:textId="77777777" w:rsidR="00317C01" w:rsidRPr="00DB40BB" w:rsidRDefault="00317C01" w:rsidP="00317C01">
      <w:pPr>
        <w:adjustRightInd w:val="0"/>
        <w:ind w:left="5670"/>
        <w:rPr>
          <w:rFonts w:ascii="Times New Roman" w:hAnsi="Times New Roman" w:cs="Times New Roman"/>
          <w:bCs/>
          <w:sz w:val="20"/>
          <w:szCs w:val="24"/>
          <w:lang w:val="ru-RU"/>
        </w:rPr>
      </w:pPr>
    </w:p>
    <w:p w14:paraId="642CEEF2" w14:textId="77777777" w:rsidR="00317C01" w:rsidRPr="00DB40BB" w:rsidRDefault="00317C01" w:rsidP="00317C01">
      <w:pPr>
        <w:adjustRightInd w:val="0"/>
        <w:ind w:left="5670"/>
        <w:rPr>
          <w:rFonts w:ascii="Times New Roman" w:hAnsi="Times New Roman" w:cs="Times New Roman"/>
          <w:bCs/>
          <w:sz w:val="20"/>
          <w:szCs w:val="24"/>
          <w:lang w:val="ru-RU"/>
        </w:rPr>
      </w:pPr>
    </w:p>
    <w:p w14:paraId="2AD7AA29" w14:textId="77777777" w:rsidR="00317C01" w:rsidRPr="00DB40BB" w:rsidRDefault="00317C01" w:rsidP="00317C01">
      <w:pPr>
        <w:adjustRightInd w:val="0"/>
        <w:ind w:left="5670"/>
        <w:rPr>
          <w:rFonts w:ascii="Times New Roman" w:hAnsi="Times New Roman" w:cs="Times New Roman"/>
          <w:bCs/>
          <w:sz w:val="20"/>
          <w:szCs w:val="24"/>
          <w:lang w:val="ru-RU"/>
        </w:rPr>
      </w:pPr>
    </w:p>
    <w:p w14:paraId="2EA79E1E" w14:textId="77777777" w:rsidR="00317C01" w:rsidRPr="00DB40BB" w:rsidRDefault="00317C01" w:rsidP="00317C01">
      <w:pPr>
        <w:adjustRightInd w:val="0"/>
        <w:ind w:left="5670"/>
        <w:rPr>
          <w:rFonts w:ascii="Times New Roman" w:hAnsi="Times New Roman" w:cs="Times New Roman"/>
          <w:bCs/>
          <w:sz w:val="20"/>
          <w:szCs w:val="24"/>
          <w:lang w:val="ru-RU"/>
        </w:rPr>
      </w:pPr>
    </w:p>
    <w:p w14:paraId="6F69B9B7" w14:textId="77777777" w:rsidR="00317C01" w:rsidRPr="00DB40BB" w:rsidRDefault="00317C01" w:rsidP="00317C01">
      <w:pPr>
        <w:widowControl/>
        <w:autoSpaceDE/>
        <w:autoSpaceDN/>
        <w:spacing w:after="160" w:line="259" w:lineRule="auto"/>
        <w:rPr>
          <w:rFonts w:ascii="Times New Roman" w:hAnsi="Times New Roman" w:cs="Times New Roman"/>
          <w:bCs/>
          <w:sz w:val="20"/>
          <w:szCs w:val="24"/>
          <w:lang w:val="ru-RU"/>
        </w:rPr>
      </w:pPr>
      <w:r w:rsidRPr="00DB40BB">
        <w:rPr>
          <w:rFonts w:ascii="Times New Roman" w:hAnsi="Times New Roman" w:cs="Times New Roman"/>
          <w:bCs/>
          <w:sz w:val="20"/>
          <w:szCs w:val="24"/>
          <w:lang w:val="ru-RU"/>
        </w:rPr>
        <w:br w:type="page"/>
      </w:r>
    </w:p>
    <w:p w14:paraId="4997176F" w14:textId="3F9B34D8" w:rsidR="00392C18" w:rsidRDefault="00F20E8C" w:rsidP="002432B9">
      <w:pPr>
        <w:widowControl/>
        <w:autoSpaceDE/>
        <w:autoSpaceDN/>
        <w:spacing w:after="160" w:line="259" w:lineRule="auto"/>
        <w:jc w:val="center"/>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lastRenderedPageBreak/>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w:t>
      </w:r>
      <w:r w:rsidR="00FD5CA5">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ПРИЛАГАЮТСЯ К ДОКУМЕНТАЦИИ ОТДЕЛЬНЫМИ ФАЙЛАМИ</w:t>
      </w:r>
      <w:r w:rsidR="00F00E11"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lang w:val="ru-RU"/>
        </w:rPr>
        <w:t>.</w:t>
      </w:r>
    </w:p>
    <w:p w14:paraId="486D293C" w14:textId="58B0897D" w:rsidR="00392C18" w:rsidRDefault="00392C18" w:rsidP="002432B9">
      <w:pPr>
        <w:spacing w:before="120"/>
        <w:jc w:val="center"/>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F75D07">
        <w:rPr>
          <w:rFonts w:ascii="Times New Roman" w:hAnsi="Times New Roman" w:cs="Times New Roman"/>
          <w:b/>
          <w:spacing w:val="-6"/>
          <w:sz w:val="24"/>
          <w:szCs w:val="24"/>
          <w:lang w:val="ru-RU"/>
        </w:rPr>
        <w:t xml:space="preserve">. СПРАВКА </w:t>
      </w:r>
      <w:r w:rsidR="00FD5CA5">
        <w:rPr>
          <w:rFonts w:ascii="Times New Roman" w:hAnsi="Times New Roman" w:cs="Times New Roman"/>
          <w:b/>
          <w:spacing w:val="-6"/>
          <w:sz w:val="24"/>
          <w:szCs w:val="24"/>
          <w:lang w:val="ru-RU"/>
        </w:rPr>
        <w:t xml:space="preserve">№038/332 от 21.04.2026 </w:t>
      </w:r>
      <w:r w:rsidRPr="00F75D07">
        <w:rPr>
          <w:rFonts w:ascii="Times New Roman" w:hAnsi="Times New Roman" w:cs="Times New Roman"/>
          <w:b/>
          <w:spacing w:val="-6"/>
          <w:sz w:val="24"/>
          <w:szCs w:val="24"/>
          <w:lang w:val="ru-RU"/>
        </w:rPr>
        <w:t>(ПРИЛАГАЕТСЯ К ДОКУМЕНТАЦИИ ОТДЕЛЬНЫМ ФАЙЛОМ).</w:t>
      </w:r>
    </w:p>
    <w:p w14:paraId="050F9091" w14:textId="0C4452A7" w:rsidR="00FD5CA5" w:rsidRDefault="00FD5CA5" w:rsidP="002432B9">
      <w:pPr>
        <w:spacing w:before="120"/>
        <w:jc w:val="center"/>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XII</w:t>
      </w:r>
      <w:r w:rsidRPr="00F75D07">
        <w:rPr>
          <w:rFonts w:ascii="Times New Roman" w:hAnsi="Times New Roman" w:cs="Times New Roman"/>
          <w:b/>
          <w:spacing w:val="-6"/>
          <w:sz w:val="24"/>
          <w:szCs w:val="24"/>
          <w:lang w:val="ru-RU"/>
        </w:rPr>
        <w:t xml:space="preserve">. СПРАВКА </w:t>
      </w:r>
      <w:r w:rsidRPr="00FD5CA5">
        <w:rPr>
          <w:rFonts w:ascii="Times New Roman" w:hAnsi="Times New Roman" w:cs="Times New Roman"/>
          <w:b/>
          <w:spacing w:val="-6"/>
          <w:sz w:val="24"/>
          <w:szCs w:val="24"/>
          <w:lang w:val="ru-RU"/>
        </w:rPr>
        <w:t xml:space="preserve">№038/337 от 21.04.2026 </w:t>
      </w:r>
      <w:r w:rsidRPr="00F75D07">
        <w:rPr>
          <w:rFonts w:ascii="Times New Roman" w:hAnsi="Times New Roman" w:cs="Times New Roman"/>
          <w:b/>
          <w:spacing w:val="-6"/>
          <w:sz w:val="24"/>
          <w:szCs w:val="24"/>
          <w:lang w:val="ru-RU"/>
        </w:rPr>
        <w:t>(ПРИЛАГАЕТСЯ К ДОКУМЕНТАЦИИ ОТДЕЛЬНЫМ ФАЙЛОМ).</w:t>
      </w:r>
    </w:p>
    <w:p w14:paraId="5093E607" w14:textId="77777777" w:rsidR="00392C18" w:rsidRPr="00EE5A86" w:rsidRDefault="00392C18" w:rsidP="00EA15E4">
      <w:pPr>
        <w:widowControl/>
        <w:autoSpaceDE/>
        <w:autoSpaceDN/>
        <w:spacing w:after="160" w:line="259" w:lineRule="auto"/>
        <w:rPr>
          <w:rFonts w:ascii="Times New Roman" w:hAnsi="Times New Roman" w:cs="Times New Roman"/>
          <w:b/>
          <w:spacing w:val="-6"/>
          <w:sz w:val="24"/>
          <w:szCs w:val="24"/>
          <w:lang w:val="ru-RU"/>
        </w:rPr>
      </w:pPr>
    </w:p>
    <w:sectPr w:rsidR="00392C18" w:rsidRPr="00EE5A86" w:rsidSect="00066938">
      <w:headerReference w:type="even" r:id="rId20"/>
      <w:footerReference w:type="first" r:id="rId2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EA35A" w14:textId="77777777" w:rsidR="00781C88" w:rsidRDefault="00781C88" w:rsidP="00F20E8C">
      <w:r>
        <w:separator/>
      </w:r>
    </w:p>
  </w:endnote>
  <w:endnote w:type="continuationSeparator" w:id="0">
    <w:p w14:paraId="626B9CD8" w14:textId="77777777" w:rsidR="00781C88" w:rsidRDefault="00781C88"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A0E" w14:textId="77777777" w:rsidR="004D2422" w:rsidRDefault="004D2422" w:rsidP="00E137F0">
    <w:pPr>
      <w:pStyle w:val="aff"/>
    </w:pPr>
  </w:p>
  <w:p w14:paraId="7407FBF9" w14:textId="77777777" w:rsidR="004D2422" w:rsidRDefault="004D242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31E6" w14:textId="77777777" w:rsidR="00781C88" w:rsidRDefault="00781C88" w:rsidP="00F20E8C">
      <w:r>
        <w:separator/>
      </w:r>
    </w:p>
  </w:footnote>
  <w:footnote w:type="continuationSeparator" w:id="0">
    <w:p w14:paraId="73DF1572" w14:textId="77777777" w:rsidR="00781C88" w:rsidRDefault="00781C88" w:rsidP="00F20E8C">
      <w:r>
        <w:continuationSeparator/>
      </w:r>
    </w:p>
  </w:footnote>
  <w:footnote w:id="1">
    <w:p w14:paraId="3689E313" w14:textId="77777777" w:rsidR="004D2422" w:rsidRDefault="004D2422"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2D912A9" w14:textId="77777777" w:rsidR="004D2422" w:rsidRDefault="004D2422"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CADD787" w14:textId="77777777" w:rsidR="004D2422" w:rsidRDefault="004D2422"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743232BA" w14:textId="77777777" w:rsidR="004D2422" w:rsidRDefault="004D2422"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D0FDDC" w14:textId="77777777" w:rsidR="004D2422" w:rsidRDefault="004D2422" w:rsidP="00F20E8C">
      <w:pPr>
        <w:pStyle w:val="a8"/>
      </w:pPr>
      <w:r>
        <w:rPr>
          <w:rStyle w:val="aa"/>
        </w:rPr>
        <w:footnoteRef/>
      </w:r>
      <w:r>
        <w:t xml:space="preserve"> Нужное отметить «Х»</w:t>
      </w:r>
    </w:p>
  </w:footnote>
  <w:footnote w:id="6">
    <w:p w14:paraId="20A7B72B" w14:textId="77777777" w:rsidR="004D2422" w:rsidRDefault="004D2422"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D2AA2B8" w14:textId="77777777" w:rsidR="004D2422" w:rsidRDefault="004D2422" w:rsidP="00F20E8C">
      <w:pPr>
        <w:pStyle w:val="a8"/>
      </w:pPr>
      <w:r>
        <w:rPr>
          <w:rStyle w:val="aa"/>
        </w:rPr>
        <w:footnoteRef/>
      </w:r>
      <w:r>
        <w:t xml:space="preserve"> Нужное отметить «Х»</w:t>
      </w:r>
    </w:p>
  </w:footnote>
  <w:footnote w:id="8">
    <w:p w14:paraId="47B14C3A" w14:textId="77777777" w:rsidR="004D2422" w:rsidRPr="00E05791" w:rsidRDefault="004D2422"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Предметом </w:t>
      </w:r>
      <w:r>
        <w:rPr>
          <w:spacing w:val="-6"/>
        </w:rPr>
        <w:t>аукциона</w:t>
      </w:r>
      <w:r w:rsidRPr="00E05791">
        <w:rPr>
          <w:spacing w:val="-6"/>
        </w:rPr>
        <w:t>.</w:t>
      </w:r>
    </w:p>
  </w:footnote>
  <w:footnote w:id="9">
    <w:p w14:paraId="77C62FAC" w14:textId="77777777" w:rsidR="004D2422" w:rsidRPr="00E05791" w:rsidRDefault="004D2422" w:rsidP="00317C01">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091FDB30" w14:textId="77777777" w:rsidR="004D2422" w:rsidRPr="00E05791" w:rsidRDefault="004D2422"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2628841A" w14:textId="77777777" w:rsidR="004D2422" w:rsidRPr="00E05791" w:rsidRDefault="004D2422"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7B608DBE" w14:textId="77777777" w:rsidR="004D2422" w:rsidRPr="00012974" w:rsidRDefault="004D2422"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422AA9FC" w14:textId="77777777" w:rsidR="004D2422" w:rsidRPr="00012974" w:rsidRDefault="004D2422"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79C7FB0A" w14:textId="77777777" w:rsidR="004D2422" w:rsidRPr="00012974" w:rsidRDefault="004D2422"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012974">
        <w:rPr>
          <w:spacing w:val="-6"/>
        </w:rPr>
        <w:t>является объект Недвижимого имущества, переданный в аренду.</w:t>
      </w:r>
    </w:p>
  </w:footnote>
  <w:footnote w:id="15">
    <w:p w14:paraId="07F6AE50" w14:textId="77777777" w:rsidR="004D2422" w:rsidRPr="00012974" w:rsidRDefault="004D2422" w:rsidP="00317C01">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1D89FA52" w14:textId="77777777" w:rsidR="004D2422" w:rsidRPr="00012974" w:rsidRDefault="004D2422" w:rsidP="00317C01">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5154EBA9" w14:textId="77777777" w:rsidR="004D2422" w:rsidRPr="00DD2E1D" w:rsidRDefault="004D2422" w:rsidP="00317C01">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w:t>
      </w:r>
      <w:r w:rsidRPr="0089403C">
        <w:rPr>
          <w:rFonts w:ascii="Times New Roman" w:hAnsi="Times New Roman" w:cs="Times New Roman"/>
          <w:color w:val="000000"/>
          <w:spacing w:val="-6"/>
          <w:sz w:val="20"/>
          <w:szCs w:val="20"/>
          <w:lang w:val="ru-RU"/>
        </w:rPr>
        <w:t>2.3</w:t>
      </w:r>
      <w:r w:rsidRPr="00DD2E1D">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p w14:paraId="41E1A45C" w14:textId="77777777" w:rsidR="004D2422" w:rsidRDefault="004D2422" w:rsidP="00317C01">
      <w:pPr>
        <w:pStyle w:val="a8"/>
      </w:pPr>
    </w:p>
  </w:footnote>
  <w:footnote w:id="18">
    <w:p w14:paraId="086B41D4" w14:textId="77777777" w:rsidR="004D2422" w:rsidRPr="0075564D" w:rsidRDefault="004D2422" w:rsidP="00317C01">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15C924C8" w14:textId="77777777" w:rsidR="004D2422" w:rsidRPr="00F90B4A" w:rsidRDefault="004D2422"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6094BA10" w14:textId="77777777" w:rsidR="004D2422" w:rsidRPr="00F90B4A" w:rsidRDefault="004D2422"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44B2D480" w14:textId="77777777" w:rsidR="004D2422" w:rsidRPr="00F90B4A" w:rsidRDefault="004D2422"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1B8F006E" w14:textId="77777777" w:rsidR="004D2422" w:rsidRPr="0075564D" w:rsidRDefault="004D2422" w:rsidP="00317C01">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3">
    <w:p w14:paraId="58102BD7" w14:textId="77777777" w:rsidR="004D2422" w:rsidRPr="00F90B4A" w:rsidRDefault="004D2422" w:rsidP="00317C01">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7F6EB390" w14:textId="77777777" w:rsidR="004D2422" w:rsidRPr="00F90B4A" w:rsidRDefault="004D2422" w:rsidP="00317C01">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54EBA10F" w14:textId="77777777" w:rsidR="004D2422" w:rsidRPr="00F90B4A" w:rsidRDefault="004D2422" w:rsidP="00317C01">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6E8E9F21" w14:textId="77777777" w:rsidR="004D2422" w:rsidRPr="0075564D" w:rsidRDefault="004D2422" w:rsidP="00317C01">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707B974B" w14:textId="77777777" w:rsidR="004D2422" w:rsidRPr="00357620" w:rsidRDefault="004D2422" w:rsidP="00317C01">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5067FE13" w14:textId="77777777" w:rsidR="004D2422" w:rsidRDefault="004D2422" w:rsidP="00317C01">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1797EEBA" w14:textId="77777777" w:rsidR="004D2422" w:rsidRDefault="004D2422" w:rsidP="0049062E">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7532" w14:textId="77777777" w:rsidR="004D2422" w:rsidRDefault="004D242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89C598" w14:textId="77777777" w:rsidR="004D2422" w:rsidRDefault="004D24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1"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7"/>
  </w:num>
  <w:num w:numId="2">
    <w:abstractNumId w:val="15"/>
  </w:num>
  <w:num w:numId="3">
    <w:abstractNumId w:val="32"/>
  </w:num>
  <w:num w:numId="4">
    <w:abstractNumId w:val="2"/>
  </w:num>
  <w:num w:numId="5">
    <w:abstractNumId w:val="6"/>
  </w:num>
  <w:num w:numId="6">
    <w:abstractNumId w:val="3"/>
  </w:num>
  <w:num w:numId="7">
    <w:abstractNumId w:val="0"/>
  </w:num>
  <w:num w:numId="8">
    <w:abstractNumId w:val="31"/>
  </w:num>
  <w:num w:numId="9">
    <w:abstractNumId w:val="28"/>
  </w:num>
  <w:num w:numId="10">
    <w:abstractNumId w:val="8"/>
  </w:num>
  <w:num w:numId="11">
    <w:abstractNumId w:val="17"/>
  </w:num>
  <w:num w:numId="12">
    <w:abstractNumId w:val="23"/>
  </w:num>
  <w:num w:numId="13">
    <w:abstractNumId w:val="10"/>
  </w:num>
  <w:num w:numId="14">
    <w:abstractNumId w:val="30"/>
  </w:num>
  <w:num w:numId="15">
    <w:abstractNumId w:val="14"/>
  </w:num>
  <w:num w:numId="16">
    <w:abstractNumId w:val="33"/>
  </w:num>
  <w:num w:numId="17">
    <w:abstractNumId w:val="9"/>
  </w:num>
  <w:num w:numId="18">
    <w:abstractNumId w:val="16"/>
  </w:num>
  <w:num w:numId="19">
    <w:abstractNumId w:val="13"/>
  </w:num>
  <w:num w:numId="20">
    <w:abstractNumId w:val="29"/>
  </w:num>
  <w:num w:numId="21">
    <w:abstractNumId w:val="34"/>
  </w:num>
  <w:num w:numId="22">
    <w:abstractNumId w:val="22"/>
  </w:num>
  <w:num w:numId="23">
    <w:abstractNumId w:val="25"/>
  </w:num>
  <w:num w:numId="24">
    <w:abstractNumId w:val="36"/>
  </w:num>
  <w:num w:numId="25">
    <w:abstractNumId w:val="20"/>
  </w:num>
  <w:num w:numId="26">
    <w:abstractNumId w:val="4"/>
  </w:num>
  <w:num w:numId="27">
    <w:abstractNumId w:val="1"/>
  </w:num>
  <w:num w:numId="28">
    <w:abstractNumId w:val="35"/>
  </w:num>
  <w:num w:numId="29">
    <w:abstractNumId w:val="37"/>
  </w:num>
  <w:num w:numId="30">
    <w:abstractNumId w:val="26"/>
  </w:num>
  <w:num w:numId="31">
    <w:abstractNumId w:val="21"/>
  </w:num>
  <w:num w:numId="32">
    <w:abstractNumId w:val="12"/>
  </w:num>
  <w:num w:numId="33">
    <w:abstractNumId w:val="18"/>
  </w:num>
  <w:num w:numId="34">
    <w:abstractNumId w:val="19"/>
  </w:num>
  <w:num w:numId="35">
    <w:abstractNumId w:val="11"/>
  </w:num>
  <w:num w:numId="36">
    <w:abstractNumId w:val="7"/>
  </w:num>
  <w:num w:numId="37">
    <w:abstractNumId w:val="5"/>
  </w:num>
  <w:num w:numId="38">
    <w:abstractNumId w:val="2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C"/>
    <w:rsid w:val="00000B46"/>
    <w:rsid w:val="00013CA2"/>
    <w:rsid w:val="00015B63"/>
    <w:rsid w:val="0002221B"/>
    <w:rsid w:val="00024022"/>
    <w:rsid w:val="00032759"/>
    <w:rsid w:val="00032DD3"/>
    <w:rsid w:val="000357A6"/>
    <w:rsid w:val="00046E5C"/>
    <w:rsid w:val="00051FB6"/>
    <w:rsid w:val="00060846"/>
    <w:rsid w:val="00064E04"/>
    <w:rsid w:val="00066938"/>
    <w:rsid w:val="0007387D"/>
    <w:rsid w:val="000B2F13"/>
    <w:rsid w:val="000B36B7"/>
    <w:rsid w:val="000B50DC"/>
    <w:rsid w:val="000B61F9"/>
    <w:rsid w:val="000B7D68"/>
    <w:rsid w:val="000C354B"/>
    <w:rsid w:val="000C5B71"/>
    <w:rsid w:val="000C7D92"/>
    <w:rsid w:val="000D3725"/>
    <w:rsid w:val="000D64A9"/>
    <w:rsid w:val="000E1AB1"/>
    <w:rsid w:val="000E7D7A"/>
    <w:rsid w:val="00115D30"/>
    <w:rsid w:val="00116598"/>
    <w:rsid w:val="0014461F"/>
    <w:rsid w:val="00152BC1"/>
    <w:rsid w:val="0015426B"/>
    <w:rsid w:val="001609F7"/>
    <w:rsid w:val="001672C7"/>
    <w:rsid w:val="00171519"/>
    <w:rsid w:val="0017230D"/>
    <w:rsid w:val="0018194E"/>
    <w:rsid w:val="00187947"/>
    <w:rsid w:val="001A11F3"/>
    <w:rsid w:val="001E08DE"/>
    <w:rsid w:val="001E34FA"/>
    <w:rsid w:val="001E3778"/>
    <w:rsid w:val="001E7C28"/>
    <w:rsid w:val="001F11CE"/>
    <w:rsid w:val="001F7888"/>
    <w:rsid w:val="002038FD"/>
    <w:rsid w:val="00203FA2"/>
    <w:rsid w:val="00226EB2"/>
    <w:rsid w:val="002432B9"/>
    <w:rsid w:val="00255FDB"/>
    <w:rsid w:val="0026187F"/>
    <w:rsid w:val="00261950"/>
    <w:rsid w:val="00262C5C"/>
    <w:rsid w:val="00265085"/>
    <w:rsid w:val="002655CC"/>
    <w:rsid w:val="00273185"/>
    <w:rsid w:val="002807EA"/>
    <w:rsid w:val="00281822"/>
    <w:rsid w:val="002835FE"/>
    <w:rsid w:val="00285042"/>
    <w:rsid w:val="00294767"/>
    <w:rsid w:val="00295C07"/>
    <w:rsid w:val="002B370A"/>
    <w:rsid w:val="002C0ABD"/>
    <w:rsid w:val="002C3973"/>
    <w:rsid w:val="002D38FA"/>
    <w:rsid w:val="002D69E1"/>
    <w:rsid w:val="002E2320"/>
    <w:rsid w:val="002E53DB"/>
    <w:rsid w:val="002F2FDC"/>
    <w:rsid w:val="002F4722"/>
    <w:rsid w:val="00303B45"/>
    <w:rsid w:val="003071FA"/>
    <w:rsid w:val="00310730"/>
    <w:rsid w:val="00314098"/>
    <w:rsid w:val="00317C01"/>
    <w:rsid w:val="00330AF0"/>
    <w:rsid w:val="00345058"/>
    <w:rsid w:val="003454A3"/>
    <w:rsid w:val="00352F0E"/>
    <w:rsid w:val="00357E58"/>
    <w:rsid w:val="00367C14"/>
    <w:rsid w:val="00371506"/>
    <w:rsid w:val="00385F80"/>
    <w:rsid w:val="00386F3F"/>
    <w:rsid w:val="00392C18"/>
    <w:rsid w:val="00392EA4"/>
    <w:rsid w:val="003960E2"/>
    <w:rsid w:val="003A17C2"/>
    <w:rsid w:val="003A34FA"/>
    <w:rsid w:val="003A3839"/>
    <w:rsid w:val="003A5C79"/>
    <w:rsid w:val="003B34C8"/>
    <w:rsid w:val="003B5990"/>
    <w:rsid w:val="003B6A13"/>
    <w:rsid w:val="003B773B"/>
    <w:rsid w:val="003D7D98"/>
    <w:rsid w:val="003E5364"/>
    <w:rsid w:val="003E5D25"/>
    <w:rsid w:val="00400408"/>
    <w:rsid w:val="00400C75"/>
    <w:rsid w:val="00406FCE"/>
    <w:rsid w:val="00413A9B"/>
    <w:rsid w:val="00452038"/>
    <w:rsid w:val="00452846"/>
    <w:rsid w:val="00453334"/>
    <w:rsid w:val="00462A84"/>
    <w:rsid w:val="00473DFA"/>
    <w:rsid w:val="00474067"/>
    <w:rsid w:val="004752EC"/>
    <w:rsid w:val="0049062E"/>
    <w:rsid w:val="004949BC"/>
    <w:rsid w:val="00496AD4"/>
    <w:rsid w:val="004A2098"/>
    <w:rsid w:val="004B64E3"/>
    <w:rsid w:val="004B7F5D"/>
    <w:rsid w:val="004C14AE"/>
    <w:rsid w:val="004C3850"/>
    <w:rsid w:val="004C67C4"/>
    <w:rsid w:val="004D2422"/>
    <w:rsid w:val="004D2E73"/>
    <w:rsid w:val="004D4613"/>
    <w:rsid w:val="004E338B"/>
    <w:rsid w:val="00516085"/>
    <w:rsid w:val="00516A0A"/>
    <w:rsid w:val="00523882"/>
    <w:rsid w:val="005341BC"/>
    <w:rsid w:val="0053647E"/>
    <w:rsid w:val="0054028B"/>
    <w:rsid w:val="0054368B"/>
    <w:rsid w:val="00557D36"/>
    <w:rsid w:val="00570439"/>
    <w:rsid w:val="0058351D"/>
    <w:rsid w:val="0059528A"/>
    <w:rsid w:val="005963BB"/>
    <w:rsid w:val="005B0F1A"/>
    <w:rsid w:val="005C1133"/>
    <w:rsid w:val="005C76F4"/>
    <w:rsid w:val="005E0FCF"/>
    <w:rsid w:val="005F4307"/>
    <w:rsid w:val="005F5D13"/>
    <w:rsid w:val="00606CA1"/>
    <w:rsid w:val="00627122"/>
    <w:rsid w:val="006336F6"/>
    <w:rsid w:val="00636323"/>
    <w:rsid w:val="0064105B"/>
    <w:rsid w:val="0064609B"/>
    <w:rsid w:val="00647CDC"/>
    <w:rsid w:val="00662027"/>
    <w:rsid w:val="00662BD3"/>
    <w:rsid w:val="00663EBD"/>
    <w:rsid w:val="0067034F"/>
    <w:rsid w:val="00680994"/>
    <w:rsid w:val="006A09D7"/>
    <w:rsid w:val="006A1120"/>
    <w:rsid w:val="006B2CEF"/>
    <w:rsid w:val="006D59EA"/>
    <w:rsid w:val="006E6550"/>
    <w:rsid w:val="006E7A45"/>
    <w:rsid w:val="006F2FE7"/>
    <w:rsid w:val="007001DC"/>
    <w:rsid w:val="007006C6"/>
    <w:rsid w:val="007007F2"/>
    <w:rsid w:val="00704219"/>
    <w:rsid w:val="007132F5"/>
    <w:rsid w:val="007134B2"/>
    <w:rsid w:val="00723FAA"/>
    <w:rsid w:val="00731B51"/>
    <w:rsid w:val="0073294C"/>
    <w:rsid w:val="00732B14"/>
    <w:rsid w:val="00733650"/>
    <w:rsid w:val="007336A1"/>
    <w:rsid w:val="00742545"/>
    <w:rsid w:val="0074531F"/>
    <w:rsid w:val="00760348"/>
    <w:rsid w:val="007735B4"/>
    <w:rsid w:val="00780518"/>
    <w:rsid w:val="00781C88"/>
    <w:rsid w:val="007B20F6"/>
    <w:rsid w:val="007B57AD"/>
    <w:rsid w:val="007C0A48"/>
    <w:rsid w:val="007C4EB9"/>
    <w:rsid w:val="007C52BE"/>
    <w:rsid w:val="007E0F2B"/>
    <w:rsid w:val="007E0F6C"/>
    <w:rsid w:val="007E14C2"/>
    <w:rsid w:val="007E253C"/>
    <w:rsid w:val="007E6449"/>
    <w:rsid w:val="008259EE"/>
    <w:rsid w:val="008362EA"/>
    <w:rsid w:val="00836AB1"/>
    <w:rsid w:val="0085019E"/>
    <w:rsid w:val="00852C59"/>
    <w:rsid w:val="008555B6"/>
    <w:rsid w:val="00862C2F"/>
    <w:rsid w:val="008652CD"/>
    <w:rsid w:val="0087187B"/>
    <w:rsid w:val="00872FB2"/>
    <w:rsid w:val="0088365A"/>
    <w:rsid w:val="00884DC1"/>
    <w:rsid w:val="00885891"/>
    <w:rsid w:val="00887543"/>
    <w:rsid w:val="00893144"/>
    <w:rsid w:val="008964CD"/>
    <w:rsid w:val="008A392B"/>
    <w:rsid w:val="008A6CB7"/>
    <w:rsid w:val="008C62AE"/>
    <w:rsid w:val="008D1F9E"/>
    <w:rsid w:val="008E12DD"/>
    <w:rsid w:val="008F0CFA"/>
    <w:rsid w:val="008F1308"/>
    <w:rsid w:val="008F6661"/>
    <w:rsid w:val="009011DE"/>
    <w:rsid w:val="00901D73"/>
    <w:rsid w:val="00905413"/>
    <w:rsid w:val="00905BDE"/>
    <w:rsid w:val="009232F5"/>
    <w:rsid w:val="009260E6"/>
    <w:rsid w:val="00930C6F"/>
    <w:rsid w:val="00944DA2"/>
    <w:rsid w:val="00951D24"/>
    <w:rsid w:val="00952099"/>
    <w:rsid w:val="009616B3"/>
    <w:rsid w:val="00966FA4"/>
    <w:rsid w:val="00973E9D"/>
    <w:rsid w:val="009766CE"/>
    <w:rsid w:val="009916C8"/>
    <w:rsid w:val="009968F6"/>
    <w:rsid w:val="009A66FB"/>
    <w:rsid w:val="009C56DA"/>
    <w:rsid w:val="009D58CA"/>
    <w:rsid w:val="009D6EFB"/>
    <w:rsid w:val="009F1B30"/>
    <w:rsid w:val="00A12560"/>
    <w:rsid w:val="00A367D1"/>
    <w:rsid w:val="00A3773E"/>
    <w:rsid w:val="00A57C12"/>
    <w:rsid w:val="00A633F1"/>
    <w:rsid w:val="00A801EA"/>
    <w:rsid w:val="00A9185D"/>
    <w:rsid w:val="00AA1626"/>
    <w:rsid w:val="00AA35A2"/>
    <w:rsid w:val="00AB3BD8"/>
    <w:rsid w:val="00AB4E48"/>
    <w:rsid w:val="00AC6137"/>
    <w:rsid w:val="00AE1E26"/>
    <w:rsid w:val="00AF198F"/>
    <w:rsid w:val="00AF293E"/>
    <w:rsid w:val="00B0164B"/>
    <w:rsid w:val="00B07F52"/>
    <w:rsid w:val="00B101EA"/>
    <w:rsid w:val="00B145AF"/>
    <w:rsid w:val="00B253D0"/>
    <w:rsid w:val="00B26227"/>
    <w:rsid w:val="00B32B35"/>
    <w:rsid w:val="00B45228"/>
    <w:rsid w:val="00B51BC0"/>
    <w:rsid w:val="00B53BE9"/>
    <w:rsid w:val="00B70037"/>
    <w:rsid w:val="00B81706"/>
    <w:rsid w:val="00BA3816"/>
    <w:rsid w:val="00BB0E26"/>
    <w:rsid w:val="00BE6880"/>
    <w:rsid w:val="00BF5D1A"/>
    <w:rsid w:val="00BF6549"/>
    <w:rsid w:val="00BF7858"/>
    <w:rsid w:val="00C17DB1"/>
    <w:rsid w:val="00C17DED"/>
    <w:rsid w:val="00C22682"/>
    <w:rsid w:val="00C24A9A"/>
    <w:rsid w:val="00C276C5"/>
    <w:rsid w:val="00C3569A"/>
    <w:rsid w:val="00C47853"/>
    <w:rsid w:val="00C66022"/>
    <w:rsid w:val="00C67D3D"/>
    <w:rsid w:val="00C67F57"/>
    <w:rsid w:val="00C709E2"/>
    <w:rsid w:val="00C72504"/>
    <w:rsid w:val="00C91A8F"/>
    <w:rsid w:val="00C94DA1"/>
    <w:rsid w:val="00CA2E9A"/>
    <w:rsid w:val="00CB1F86"/>
    <w:rsid w:val="00CB58E8"/>
    <w:rsid w:val="00CB71E4"/>
    <w:rsid w:val="00CD4251"/>
    <w:rsid w:val="00CE408F"/>
    <w:rsid w:val="00CE4CCF"/>
    <w:rsid w:val="00D058A5"/>
    <w:rsid w:val="00D37112"/>
    <w:rsid w:val="00D42400"/>
    <w:rsid w:val="00D442FF"/>
    <w:rsid w:val="00D47DD8"/>
    <w:rsid w:val="00D511D1"/>
    <w:rsid w:val="00D52C94"/>
    <w:rsid w:val="00D73D11"/>
    <w:rsid w:val="00D90A10"/>
    <w:rsid w:val="00DB3FFD"/>
    <w:rsid w:val="00DB40BB"/>
    <w:rsid w:val="00DC52A4"/>
    <w:rsid w:val="00DC638A"/>
    <w:rsid w:val="00DC7F22"/>
    <w:rsid w:val="00DD79DA"/>
    <w:rsid w:val="00DF0446"/>
    <w:rsid w:val="00E04FAA"/>
    <w:rsid w:val="00E137F0"/>
    <w:rsid w:val="00E20852"/>
    <w:rsid w:val="00E45413"/>
    <w:rsid w:val="00E458B9"/>
    <w:rsid w:val="00E46784"/>
    <w:rsid w:val="00E537F3"/>
    <w:rsid w:val="00E546F3"/>
    <w:rsid w:val="00E6263B"/>
    <w:rsid w:val="00E647B2"/>
    <w:rsid w:val="00E723C6"/>
    <w:rsid w:val="00E76563"/>
    <w:rsid w:val="00E94651"/>
    <w:rsid w:val="00E94DFA"/>
    <w:rsid w:val="00E94EE5"/>
    <w:rsid w:val="00EA15E4"/>
    <w:rsid w:val="00EA245D"/>
    <w:rsid w:val="00EA44CB"/>
    <w:rsid w:val="00EA738F"/>
    <w:rsid w:val="00EB420E"/>
    <w:rsid w:val="00EC0414"/>
    <w:rsid w:val="00EC11EC"/>
    <w:rsid w:val="00EC3E86"/>
    <w:rsid w:val="00EC3FC7"/>
    <w:rsid w:val="00ED1975"/>
    <w:rsid w:val="00EE20B8"/>
    <w:rsid w:val="00EE5671"/>
    <w:rsid w:val="00EF2D22"/>
    <w:rsid w:val="00F00E11"/>
    <w:rsid w:val="00F10018"/>
    <w:rsid w:val="00F20E8C"/>
    <w:rsid w:val="00F316CA"/>
    <w:rsid w:val="00F329DD"/>
    <w:rsid w:val="00F73927"/>
    <w:rsid w:val="00F75D07"/>
    <w:rsid w:val="00F9318A"/>
    <w:rsid w:val="00F94BC0"/>
    <w:rsid w:val="00F9740F"/>
    <w:rsid w:val="00FA5E38"/>
    <w:rsid w:val="00FD1A0C"/>
    <w:rsid w:val="00FD5CA5"/>
    <w:rsid w:val="00FD5F6E"/>
    <w:rsid w:val="00FE2C29"/>
    <w:rsid w:val="00FF03E4"/>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05D"/>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D5CA5"/>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16650">
      <w:bodyDiv w:val="1"/>
      <w:marLeft w:val="0"/>
      <w:marRight w:val="0"/>
      <w:marTop w:val="0"/>
      <w:marBottom w:val="0"/>
      <w:divBdr>
        <w:top w:val="none" w:sz="0" w:space="0" w:color="auto"/>
        <w:left w:val="none" w:sz="0" w:space="0" w:color="auto"/>
        <w:bottom w:val="none" w:sz="0" w:space="0" w:color="auto"/>
        <w:right w:val="none" w:sz="0" w:space="0" w:color="auto"/>
      </w:divBdr>
    </w:div>
    <w:div w:id="288242847">
      <w:bodyDiv w:val="1"/>
      <w:marLeft w:val="0"/>
      <w:marRight w:val="0"/>
      <w:marTop w:val="0"/>
      <w:marBottom w:val="0"/>
      <w:divBdr>
        <w:top w:val="none" w:sz="0" w:space="0" w:color="auto"/>
        <w:left w:val="none" w:sz="0" w:space="0" w:color="auto"/>
        <w:bottom w:val="none" w:sz="0" w:space="0" w:color="auto"/>
        <w:right w:val="none" w:sz="0" w:space="0" w:color="auto"/>
      </w:divBdr>
    </w:div>
    <w:div w:id="475031318">
      <w:bodyDiv w:val="1"/>
      <w:marLeft w:val="0"/>
      <w:marRight w:val="0"/>
      <w:marTop w:val="0"/>
      <w:marBottom w:val="0"/>
      <w:divBdr>
        <w:top w:val="none" w:sz="0" w:space="0" w:color="auto"/>
        <w:left w:val="none" w:sz="0" w:space="0" w:color="auto"/>
        <w:bottom w:val="none" w:sz="0" w:space="0" w:color="auto"/>
        <w:right w:val="none" w:sz="0" w:space="0" w:color="auto"/>
      </w:divBdr>
    </w:div>
    <w:div w:id="586041798">
      <w:bodyDiv w:val="1"/>
      <w:marLeft w:val="0"/>
      <w:marRight w:val="0"/>
      <w:marTop w:val="0"/>
      <w:marBottom w:val="0"/>
      <w:divBdr>
        <w:top w:val="none" w:sz="0" w:space="0" w:color="auto"/>
        <w:left w:val="none" w:sz="0" w:space="0" w:color="auto"/>
        <w:bottom w:val="none" w:sz="0" w:space="0" w:color="auto"/>
        <w:right w:val="none" w:sz="0" w:space="0" w:color="auto"/>
      </w:divBdr>
    </w:div>
    <w:div w:id="9339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yperlink" Target="mailto:torgi@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rt-capital.ru" TargetMode="External"/><Relationship Id="rId17" Type="http://schemas.openxmlformats.org/officeDocument/2006/relationships/hyperlink" Target="https://www.rt-capital.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23"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consultantplus://offline/main?base=PAP;n=18076;fld=134;dst=100017"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25F5-E8C5-4A0C-9AD5-118E20E4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13211</Words>
  <Characters>75303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Жигулина Ксения Игоревна</cp:lastModifiedBy>
  <cp:revision>63</cp:revision>
  <dcterms:created xsi:type="dcterms:W3CDTF">2026-02-06T08:50:00Z</dcterms:created>
  <dcterms:modified xsi:type="dcterms:W3CDTF">2026-05-06T07:08:00Z</dcterms:modified>
</cp:coreProperties>
</file>