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86BB1" w14:textId="011D9177" w:rsidR="00404427" w:rsidRPr="00404427" w:rsidRDefault="00CA6D0C" w:rsidP="00DC0ED2">
      <w:pPr>
        <w:rPr>
          <w:rFonts w:ascii="Times New Roman" w:hAnsi="Times New Roman" w:cs="Times New Roman"/>
          <w:b/>
          <w:sz w:val="24"/>
          <w:szCs w:val="24"/>
        </w:rPr>
      </w:pP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«УТВЕРЖДАЮ»</w:t>
      </w:r>
    </w:p>
    <w:p w14:paraId="47C44CA9" w14:textId="66BB8BDC" w:rsidR="003B2EC4" w:rsidRDefault="0055559D" w:rsidP="003B2EC4">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Д</w:t>
      </w:r>
      <w:r w:rsidR="003B2EC4">
        <w:rPr>
          <w:rFonts w:ascii="Times New Roman" w:hAnsi="Times New Roman" w:cs="Times New Roman"/>
          <w:b/>
          <w:sz w:val="24"/>
          <w:szCs w:val="24"/>
        </w:rPr>
        <w:t>иректор</w:t>
      </w:r>
    </w:p>
    <w:p w14:paraId="50BDC14A" w14:textId="03ABC2AD" w:rsidR="003B2EC4" w:rsidRPr="00404427" w:rsidRDefault="0055559D" w:rsidP="003B2EC4">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ОО</w:t>
      </w:r>
      <w:r w:rsidR="003B2EC4">
        <w:rPr>
          <w:rFonts w:ascii="Times New Roman" w:hAnsi="Times New Roman" w:cs="Times New Roman"/>
          <w:b/>
          <w:sz w:val="24"/>
          <w:szCs w:val="24"/>
        </w:rPr>
        <w:t>О «</w:t>
      </w:r>
      <w:r>
        <w:rPr>
          <w:rFonts w:ascii="Times New Roman" w:hAnsi="Times New Roman" w:cs="Times New Roman"/>
          <w:b/>
          <w:sz w:val="24"/>
          <w:szCs w:val="24"/>
        </w:rPr>
        <w:t>РТ-ЧЗМСК</w:t>
      </w:r>
      <w:r w:rsidR="003B2EC4">
        <w:rPr>
          <w:rFonts w:ascii="Times New Roman" w:hAnsi="Times New Roman" w:cs="Times New Roman"/>
          <w:b/>
          <w:sz w:val="24"/>
          <w:szCs w:val="24"/>
        </w:rPr>
        <w:t>»</w:t>
      </w:r>
    </w:p>
    <w:p w14:paraId="1AAD222E" w14:textId="77777777" w:rsidR="003B2EC4" w:rsidRDefault="003B2EC4" w:rsidP="003B2EC4">
      <w:pPr>
        <w:spacing w:after="0" w:line="240" w:lineRule="auto"/>
        <w:ind w:left="5387"/>
        <w:rPr>
          <w:rFonts w:ascii="Times New Roman" w:hAnsi="Times New Roman" w:cs="Times New Roman"/>
          <w:b/>
          <w:sz w:val="24"/>
          <w:szCs w:val="24"/>
        </w:rPr>
      </w:pPr>
    </w:p>
    <w:p w14:paraId="7F050092" w14:textId="77777777" w:rsidR="003B2EC4" w:rsidRPr="00404427" w:rsidRDefault="003B2EC4" w:rsidP="003B2EC4">
      <w:pPr>
        <w:spacing w:after="0" w:line="240" w:lineRule="auto"/>
        <w:ind w:left="5387"/>
        <w:rPr>
          <w:rFonts w:ascii="Times New Roman" w:hAnsi="Times New Roman" w:cs="Times New Roman"/>
          <w:b/>
          <w:sz w:val="24"/>
          <w:szCs w:val="24"/>
        </w:rPr>
      </w:pPr>
    </w:p>
    <w:p w14:paraId="7DF3D446" w14:textId="2E244CEE" w:rsidR="003B2EC4" w:rsidRPr="00404427" w:rsidRDefault="003B2EC4" w:rsidP="003B2EC4">
      <w:pPr>
        <w:spacing w:after="0" w:line="240" w:lineRule="auto"/>
        <w:ind w:left="5387"/>
        <w:rPr>
          <w:rFonts w:ascii="Times New Roman" w:hAnsi="Times New Roman" w:cs="Times New Roman"/>
          <w:b/>
          <w:sz w:val="24"/>
          <w:szCs w:val="24"/>
        </w:rPr>
      </w:pPr>
      <w:r>
        <w:rPr>
          <w:rFonts w:ascii="Times New Roman" w:hAnsi="Times New Roman" w:cs="Times New Roman"/>
          <w:b/>
          <w:sz w:val="24"/>
          <w:szCs w:val="24"/>
        </w:rPr>
        <w:t xml:space="preserve">_________________ </w:t>
      </w:r>
      <w:r w:rsidR="0055559D">
        <w:rPr>
          <w:rFonts w:ascii="Times New Roman" w:hAnsi="Times New Roman" w:cs="Times New Roman"/>
          <w:b/>
          <w:sz w:val="24"/>
          <w:szCs w:val="24"/>
        </w:rPr>
        <w:t>М.Ю. Кашурин</w:t>
      </w:r>
    </w:p>
    <w:p w14:paraId="0E238FB9" w14:textId="77777777" w:rsidR="003B2EC4" w:rsidRPr="00404427" w:rsidRDefault="003B2EC4" w:rsidP="003B2EC4">
      <w:pPr>
        <w:spacing w:after="0" w:line="240" w:lineRule="auto"/>
        <w:ind w:left="5387" w:right="2434"/>
        <w:rPr>
          <w:rFonts w:ascii="Times New Roman" w:hAnsi="Times New Roman" w:cs="Times New Roman"/>
          <w:b/>
          <w:sz w:val="24"/>
          <w:szCs w:val="24"/>
        </w:rPr>
      </w:pPr>
      <w:proofErr w:type="spellStart"/>
      <w:r w:rsidRPr="00404427">
        <w:rPr>
          <w:rFonts w:ascii="Times New Roman" w:hAnsi="Times New Roman" w:cs="Times New Roman"/>
          <w:b/>
          <w:sz w:val="24"/>
          <w:szCs w:val="24"/>
        </w:rPr>
        <w:t>м.п</w:t>
      </w:r>
      <w:proofErr w:type="spellEnd"/>
      <w:r w:rsidRPr="00404427">
        <w:rPr>
          <w:rFonts w:ascii="Times New Roman" w:hAnsi="Times New Roman" w:cs="Times New Roman"/>
          <w:b/>
          <w:sz w:val="24"/>
          <w:szCs w:val="24"/>
        </w:rPr>
        <w:t>.</w:t>
      </w:r>
    </w:p>
    <w:p w14:paraId="054D5D4A" w14:textId="77777777" w:rsidR="003B2EC4" w:rsidRDefault="003B2EC4" w:rsidP="003B2EC4">
      <w:pPr>
        <w:spacing w:after="0" w:line="240" w:lineRule="auto"/>
        <w:ind w:left="5387"/>
        <w:rPr>
          <w:rFonts w:ascii="Times New Roman" w:hAnsi="Times New Roman" w:cs="Times New Roman"/>
          <w:b/>
          <w:sz w:val="24"/>
          <w:szCs w:val="24"/>
        </w:rPr>
      </w:pPr>
    </w:p>
    <w:p w14:paraId="04009263" w14:textId="1E733C82" w:rsidR="003B2EC4" w:rsidRPr="00404427" w:rsidRDefault="003B2EC4" w:rsidP="003B2EC4">
      <w:pPr>
        <w:spacing w:after="0" w:line="240" w:lineRule="auto"/>
        <w:ind w:left="5387"/>
        <w:rPr>
          <w:rFonts w:ascii="Times New Roman" w:hAnsi="Times New Roman" w:cs="Times New Roman"/>
          <w:b/>
          <w:sz w:val="24"/>
          <w:szCs w:val="24"/>
        </w:rPr>
      </w:pPr>
      <w:r w:rsidRPr="00404427">
        <w:rPr>
          <w:rFonts w:ascii="Times New Roman" w:hAnsi="Times New Roman" w:cs="Times New Roman"/>
          <w:b/>
          <w:sz w:val="24"/>
          <w:szCs w:val="24"/>
        </w:rPr>
        <w:t xml:space="preserve"> «___» ____________ 20</w:t>
      </w:r>
      <w:r>
        <w:rPr>
          <w:rFonts w:ascii="Times New Roman" w:hAnsi="Times New Roman" w:cs="Times New Roman"/>
          <w:b/>
          <w:sz w:val="24"/>
          <w:szCs w:val="24"/>
        </w:rPr>
        <w:t>2</w:t>
      </w:r>
      <w:r w:rsidR="00110C93">
        <w:rPr>
          <w:rFonts w:ascii="Times New Roman" w:hAnsi="Times New Roman" w:cs="Times New Roman"/>
          <w:b/>
          <w:sz w:val="24"/>
          <w:szCs w:val="24"/>
        </w:rPr>
        <w:t>1</w:t>
      </w:r>
      <w:r w:rsidRPr="00404427">
        <w:rPr>
          <w:rFonts w:ascii="Times New Roman" w:hAnsi="Times New Roman" w:cs="Times New Roman"/>
          <w:b/>
          <w:sz w:val="24"/>
          <w:szCs w:val="24"/>
        </w:rPr>
        <w:t xml:space="preserve"> г.</w:t>
      </w:r>
    </w:p>
    <w:p w14:paraId="0235D3BE" w14:textId="77777777" w:rsidR="00404427" w:rsidRPr="00404427" w:rsidRDefault="00404427" w:rsidP="00404427">
      <w:pPr>
        <w:spacing w:after="0" w:line="240" w:lineRule="auto"/>
        <w:rPr>
          <w:rFonts w:ascii="Times New Roman" w:hAnsi="Times New Roman" w:cs="Times New Roman"/>
          <w:color w:val="7030A0"/>
          <w:sz w:val="24"/>
          <w:szCs w:val="24"/>
        </w:rPr>
      </w:pPr>
    </w:p>
    <w:p w14:paraId="6608C38A" w14:textId="77777777" w:rsidR="00404427" w:rsidRPr="00404427" w:rsidRDefault="00404427" w:rsidP="00404427">
      <w:pPr>
        <w:spacing w:after="0" w:line="240" w:lineRule="auto"/>
        <w:rPr>
          <w:rFonts w:ascii="Times New Roman" w:hAnsi="Times New Roman" w:cs="Times New Roman"/>
          <w:color w:val="7030A0"/>
          <w:sz w:val="24"/>
          <w:szCs w:val="24"/>
        </w:rPr>
      </w:pPr>
    </w:p>
    <w:p w14:paraId="794262B8" w14:textId="77777777" w:rsidR="00404427" w:rsidRDefault="00404427" w:rsidP="00404427">
      <w:pPr>
        <w:spacing w:after="0" w:line="240" w:lineRule="auto"/>
        <w:rPr>
          <w:rFonts w:ascii="Times New Roman" w:hAnsi="Times New Roman" w:cs="Times New Roman"/>
          <w:color w:val="7030A0"/>
          <w:sz w:val="24"/>
          <w:szCs w:val="24"/>
        </w:rPr>
      </w:pPr>
    </w:p>
    <w:p w14:paraId="02D218AB" w14:textId="77777777" w:rsidR="00404427" w:rsidRDefault="00404427" w:rsidP="00404427">
      <w:pPr>
        <w:spacing w:after="0" w:line="240" w:lineRule="auto"/>
        <w:rPr>
          <w:rFonts w:ascii="Times New Roman" w:hAnsi="Times New Roman" w:cs="Times New Roman"/>
          <w:color w:val="7030A0"/>
          <w:sz w:val="24"/>
          <w:szCs w:val="24"/>
        </w:rPr>
      </w:pPr>
    </w:p>
    <w:p w14:paraId="51091A48" w14:textId="77777777" w:rsidR="00404427" w:rsidRDefault="00404427" w:rsidP="00404427">
      <w:pPr>
        <w:spacing w:after="0" w:line="240" w:lineRule="auto"/>
        <w:rPr>
          <w:rFonts w:ascii="Times New Roman" w:hAnsi="Times New Roman" w:cs="Times New Roman"/>
          <w:color w:val="7030A0"/>
          <w:sz w:val="24"/>
          <w:szCs w:val="24"/>
        </w:rPr>
      </w:pPr>
    </w:p>
    <w:p w14:paraId="654224E8" w14:textId="58A3B0BD" w:rsidR="00404427" w:rsidRDefault="00404427" w:rsidP="00404427">
      <w:pPr>
        <w:spacing w:after="0" w:line="240" w:lineRule="auto"/>
        <w:rPr>
          <w:rFonts w:ascii="Times New Roman" w:hAnsi="Times New Roman" w:cs="Times New Roman"/>
          <w:color w:val="7030A0"/>
          <w:sz w:val="24"/>
          <w:szCs w:val="24"/>
        </w:rPr>
      </w:pPr>
    </w:p>
    <w:p w14:paraId="1AC0244B" w14:textId="583D1EB9" w:rsidR="003B2EC4" w:rsidRDefault="003B2EC4" w:rsidP="00404427">
      <w:pPr>
        <w:spacing w:after="0" w:line="240" w:lineRule="auto"/>
        <w:rPr>
          <w:rFonts w:ascii="Times New Roman" w:hAnsi="Times New Roman" w:cs="Times New Roman"/>
          <w:color w:val="7030A0"/>
          <w:sz w:val="24"/>
          <w:szCs w:val="24"/>
        </w:rPr>
      </w:pPr>
    </w:p>
    <w:p w14:paraId="3BD07201" w14:textId="46B25F30" w:rsidR="003B2EC4" w:rsidRDefault="003B2EC4" w:rsidP="00404427">
      <w:pPr>
        <w:spacing w:after="0" w:line="240" w:lineRule="auto"/>
        <w:rPr>
          <w:rFonts w:ascii="Times New Roman" w:hAnsi="Times New Roman" w:cs="Times New Roman"/>
          <w:color w:val="7030A0"/>
          <w:sz w:val="24"/>
          <w:szCs w:val="24"/>
        </w:rPr>
      </w:pPr>
    </w:p>
    <w:p w14:paraId="43FA9193" w14:textId="7EAF85C5" w:rsidR="003B2EC4" w:rsidRDefault="003B2EC4" w:rsidP="00404427">
      <w:pPr>
        <w:spacing w:after="0" w:line="240" w:lineRule="auto"/>
        <w:rPr>
          <w:rFonts w:ascii="Times New Roman" w:hAnsi="Times New Roman" w:cs="Times New Roman"/>
          <w:color w:val="7030A0"/>
          <w:sz w:val="24"/>
          <w:szCs w:val="24"/>
        </w:rPr>
      </w:pPr>
    </w:p>
    <w:p w14:paraId="2EABE0CF" w14:textId="12DC43FD" w:rsidR="003B2EC4" w:rsidRDefault="003B2EC4" w:rsidP="00404427">
      <w:pPr>
        <w:spacing w:after="0" w:line="240" w:lineRule="auto"/>
        <w:rPr>
          <w:rFonts w:ascii="Times New Roman" w:hAnsi="Times New Roman" w:cs="Times New Roman"/>
          <w:color w:val="7030A0"/>
          <w:sz w:val="24"/>
          <w:szCs w:val="24"/>
        </w:rPr>
      </w:pPr>
    </w:p>
    <w:p w14:paraId="2728EBC5" w14:textId="67E9BA82" w:rsidR="003B2EC4" w:rsidRDefault="003B2EC4" w:rsidP="00404427">
      <w:pPr>
        <w:spacing w:after="0" w:line="240" w:lineRule="auto"/>
        <w:rPr>
          <w:rFonts w:ascii="Times New Roman" w:hAnsi="Times New Roman" w:cs="Times New Roman"/>
          <w:color w:val="7030A0"/>
          <w:sz w:val="24"/>
          <w:szCs w:val="24"/>
        </w:rPr>
      </w:pPr>
    </w:p>
    <w:p w14:paraId="358EC694" w14:textId="77777777" w:rsidR="00404427" w:rsidRDefault="00404427" w:rsidP="00404427">
      <w:pPr>
        <w:spacing w:after="0" w:line="240" w:lineRule="auto"/>
        <w:rPr>
          <w:rFonts w:ascii="Times New Roman" w:hAnsi="Times New Roman" w:cs="Times New Roman"/>
          <w:color w:val="7030A0"/>
          <w:sz w:val="24"/>
          <w:szCs w:val="24"/>
        </w:rPr>
      </w:pPr>
    </w:p>
    <w:p w14:paraId="4164DDA1" w14:textId="77777777" w:rsidR="00404427" w:rsidRDefault="00404427" w:rsidP="00404427">
      <w:pPr>
        <w:spacing w:after="0" w:line="240" w:lineRule="auto"/>
        <w:rPr>
          <w:rFonts w:ascii="Times New Roman" w:hAnsi="Times New Roman" w:cs="Times New Roman"/>
          <w:color w:val="7030A0"/>
          <w:sz w:val="24"/>
          <w:szCs w:val="24"/>
        </w:rPr>
      </w:pPr>
    </w:p>
    <w:p w14:paraId="5597365D" w14:textId="77777777" w:rsidR="00404427" w:rsidRDefault="00404427" w:rsidP="00404427">
      <w:pPr>
        <w:spacing w:after="0" w:line="240" w:lineRule="auto"/>
        <w:rPr>
          <w:rFonts w:ascii="Times New Roman" w:hAnsi="Times New Roman" w:cs="Times New Roman"/>
          <w:color w:val="7030A0"/>
          <w:sz w:val="24"/>
          <w:szCs w:val="24"/>
        </w:rPr>
      </w:pPr>
    </w:p>
    <w:p w14:paraId="250D7590" w14:textId="77777777" w:rsidR="00404427" w:rsidRPr="00404427" w:rsidRDefault="00404427" w:rsidP="00404427">
      <w:pPr>
        <w:spacing w:after="0" w:line="240" w:lineRule="auto"/>
        <w:rPr>
          <w:rFonts w:ascii="Times New Roman" w:hAnsi="Times New Roman" w:cs="Times New Roman"/>
          <w:color w:val="7030A0"/>
          <w:sz w:val="24"/>
          <w:szCs w:val="24"/>
        </w:rPr>
      </w:pPr>
    </w:p>
    <w:p w14:paraId="3E9CFF3E" w14:textId="77777777" w:rsidR="007D45D7" w:rsidRPr="00FC1FAD" w:rsidRDefault="007D45D7" w:rsidP="007D45D7">
      <w:pPr>
        <w:spacing w:after="0" w:line="240" w:lineRule="auto"/>
        <w:jc w:val="center"/>
        <w:rPr>
          <w:rFonts w:ascii="Times New Roman" w:hAnsi="Times New Roman" w:cs="Times New Roman"/>
          <w:b/>
          <w:sz w:val="28"/>
          <w:szCs w:val="28"/>
        </w:rPr>
      </w:pPr>
      <w:r w:rsidRPr="00FC1FAD">
        <w:rPr>
          <w:rFonts w:ascii="Times New Roman" w:hAnsi="Times New Roman" w:cs="Times New Roman"/>
          <w:b/>
          <w:sz w:val="28"/>
          <w:szCs w:val="28"/>
        </w:rPr>
        <w:t>ДОКУМЕНТАЦИЯ</w:t>
      </w:r>
    </w:p>
    <w:p w14:paraId="27F8CCFC" w14:textId="77777777" w:rsidR="007D45D7" w:rsidRPr="00FC1FAD" w:rsidRDefault="007D45D7" w:rsidP="007D45D7">
      <w:pPr>
        <w:autoSpaceDE w:val="0"/>
        <w:autoSpaceDN w:val="0"/>
        <w:adjustRightInd w:val="0"/>
        <w:spacing w:after="0" w:line="240" w:lineRule="auto"/>
        <w:jc w:val="center"/>
        <w:outlineLvl w:val="1"/>
        <w:rPr>
          <w:rFonts w:ascii="Times New Roman" w:hAnsi="Times New Roman" w:cs="Times New Roman"/>
          <w:b/>
          <w:sz w:val="28"/>
          <w:szCs w:val="28"/>
        </w:rPr>
      </w:pPr>
      <w:r w:rsidRPr="00FC1FAD">
        <w:rPr>
          <w:rFonts w:ascii="Times New Roman" w:hAnsi="Times New Roman" w:cs="Times New Roman"/>
          <w:b/>
          <w:sz w:val="28"/>
          <w:szCs w:val="28"/>
        </w:rPr>
        <w:t xml:space="preserve">Аукциона в электронной форме, </w:t>
      </w:r>
    </w:p>
    <w:p w14:paraId="0067B13B" w14:textId="1368C5AF" w:rsidR="00404427" w:rsidRPr="00404427" w:rsidRDefault="007D45D7" w:rsidP="00191194">
      <w:pPr>
        <w:autoSpaceDE w:val="0"/>
        <w:autoSpaceDN w:val="0"/>
        <w:adjustRightInd w:val="0"/>
        <w:spacing w:after="0" w:line="240" w:lineRule="auto"/>
        <w:jc w:val="center"/>
        <w:outlineLvl w:val="1"/>
        <w:rPr>
          <w:rFonts w:ascii="Times New Roman" w:hAnsi="Times New Roman" w:cs="Times New Roman"/>
          <w:b/>
          <w:sz w:val="24"/>
          <w:szCs w:val="24"/>
        </w:rPr>
      </w:pPr>
      <w:r w:rsidRPr="00FC1FAD">
        <w:rPr>
          <w:rFonts w:ascii="Times New Roman" w:hAnsi="Times New Roman" w:cs="Times New Roman"/>
          <w:b/>
          <w:sz w:val="28"/>
          <w:szCs w:val="28"/>
        </w:rPr>
        <w:t>открытого по составу участников и форме подачи предложений о цене продажи имущества, находящегося в собственности</w:t>
      </w:r>
      <w:r w:rsidRPr="00AB3F52">
        <w:rPr>
          <w:rFonts w:ascii="Times New Roman" w:hAnsi="Times New Roman" w:cs="Times New Roman"/>
          <w:b/>
          <w:sz w:val="28"/>
          <w:szCs w:val="28"/>
        </w:rPr>
        <w:t xml:space="preserve"> </w:t>
      </w:r>
      <w:r w:rsidR="000F1916" w:rsidRPr="000F1916">
        <w:rPr>
          <w:rFonts w:ascii="Times New Roman" w:hAnsi="Times New Roman" w:cs="Times New Roman"/>
          <w:b/>
          <w:sz w:val="28"/>
          <w:szCs w:val="28"/>
        </w:rPr>
        <w:t>общества</w:t>
      </w:r>
      <w:r w:rsidR="0055559D">
        <w:rPr>
          <w:rFonts w:ascii="Times New Roman" w:hAnsi="Times New Roman" w:cs="Times New Roman"/>
          <w:b/>
          <w:sz w:val="28"/>
          <w:szCs w:val="28"/>
        </w:rPr>
        <w:t xml:space="preserve"> с ограниченной ответственностью</w:t>
      </w:r>
      <w:r w:rsidR="000F1916" w:rsidRPr="000F1916">
        <w:rPr>
          <w:rFonts w:ascii="Times New Roman" w:hAnsi="Times New Roman" w:cs="Times New Roman"/>
          <w:b/>
          <w:sz w:val="28"/>
          <w:szCs w:val="28"/>
        </w:rPr>
        <w:t xml:space="preserve"> «</w:t>
      </w:r>
      <w:r w:rsidR="0055559D">
        <w:rPr>
          <w:rFonts w:ascii="Times New Roman" w:hAnsi="Times New Roman" w:cs="Times New Roman"/>
          <w:b/>
          <w:sz w:val="28"/>
          <w:szCs w:val="28"/>
        </w:rPr>
        <w:t>РТ-Череповецкий завод модульных конструкций</w:t>
      </w:r>
      <w:r w:rsidR="000F1916" w:rsidRPr="000F1916">
        <w:rPr>
          <w:rFonts w:ascii="Times New Roman" w:hAnsi="Times New Roman" w:cs="Times New Roman"/>
          <w:b/>
          <w:sz w:val="28"/>
          <w:szCs w:val="28"/>
        </w:rPr>
        <w:t>»</w:t>
      </w:r>
    </w:p>
    <w:p w14:paraId="2506E699" w14:textId="77777777" w:rsidR="00404427" w:rsidRPr="00404427" w:rsidRDefault="00404427" w:rsidP="00404427">
      <w:pPr>
        <w:spacing w:after="0" w:line="240" w:lineRule="auto"/>
        <w:rPr>
          <w:rFonts w:ascii="Times New Roman" w:hAnsi="Times New Roman" w:cs="Times New Roman"/>
          <w:color w:val="7030A0"/>
          <w:sz w:val="24"/>
          <w:szCs w:val="24"/>
        </w:rPr>
      </w:pPr>
    </w:p>
    <w:p w14:paraId="14C93DF9" w14:textId="77777777" w:rsidR="00404427" w:rsidRPr="00404427" w:rsidRDefault="00404427" w:rsidP="00404427">
      <w:pPr>
        <w:spacing w:after="0" w:line="240" w:lineRule="auto"/>
        <w:rPr>
          <w:rFonts w:ascii="Times New Roman" w:hAnsi="Times New Roman" w:cs="Times New Roman"/>
          <w:color w:val="7030A0"/>
          <w:sz w:val="24"/>
          <w:szCs w:val="24"/>
        </w:rPr>
      </w:pPr>
    </w:p>
    <w:p w14:paraId="075B38C6" w14:textId="77777777" w:rsidR="00404427" w:rsidRPr="00404427" w:rsidRDefault="00404427" w:rsidP="00404427">
      <w:pPr>
        <w:tabs>
          <w:tab w:val="left" w:pos="2237"/>
        </w:tabs>
        <w:spacing w:after="0" w:line="240" w:lineRule="auto"/>
        <w:ind w:left="567" w:hanging="567"/>
        <w:rPr>
          <w:rFonts w:ascii="Times New Roman" w:hAnsi="Times New Roman" w:cs="Times New Roman"/>
          <w:b/>
          <w:sz w:val="24"/>
          <w:szCs w:val="24"/>
        </w:rPr>
      </w:pPr>
    </w:p>
    <w:p w14:paraId="519DCA10" w14:textId="77777777" w:rsidR="00404427" w:rsidRPr="00404427" w:rsidRDefault="00404427" w:rsidP="00404427">
      <w:pPr>
        <w:spacing w:after="0" w:line="240" w:lineRule="auto"/>
        <w:rPr>
          <w:rFonts w:ascii="Times New Roman" w:hAnsi="Times New Roman" w:cs="Times New Roman"/>
          <w:sz w:val="24"/>
          <w:szCs w:val="24"/>
        </w:rPr>
      </w:pPr>
    </w:p>
    <w:p w14:paraId="657D131E" w14:textId="77777777" w:rsidR="00404427" w:rsidRDefault="00404427" w:rsidP="00404427">
      <w:pPr>
        <w:spacing w:after="0" w:line="240" w:lineRule="auto"/>
        <w:rPr>
          <w:rFonts w:ascii="Times New Roman" w:hAnsi="Times New Roman" w:cs="Times New Roman"/>
          <w:sz w:val="24"/>
          <w:szCs w:val="24"/>
        </w:rPr>
      </w:pPr>
    </w:p>
    <w:p w14:paraId="0A535D90" w14:textId="77777777" w:rsidR="00404427" w:rsidRDefault="00404427" w:rsidP="00404427">
      <w:pPr>
        <w:spacing w:after="0" w:line="240" w:lineRule="auto"/>
        <w:rPr>
          <w:rFonts w:ascii="Times New Roman" w:hAnsi="Times New Roman" w:cs="Times New Roman"/>
          <w:sz w:val="24"/>
          <w:szCs w:val="24"/>
        </w:rPr>
      </w:pPr>
    </w:p>
    <w:p w14:paraId="3B3913DC" w14:textId="77777777" w:rsidR="00404427" w:rsidRDefault="00404427" w:rsidP="00404427">
      <w:pPr>
        <w:spacing w:after="0" w:line="240" w:lineRule="auto"/>
        <w:rPr>
          <w:rFonts w:ascii="Times New Roman" w:hAnsi="Times New Roman" w:cs="Times New Roman"/>
          <w:sz w:val="24"/>
          <w:szCs w:val="24"/>
        </w:rPr>
      </w:pPr>
    </w:p>
    <w:p w14:paraId="17BBC1C1" w14:textId="77777777" w:rsidR="00404427" w:rsidRDefault="00404427" w:rsidP="00404427">
      <w:pPr>
        <w:spacing w:after="0" w:line="240" w:lineRule="auto"/>
        <w:rPr>
          <w:rFonts w:ascii="Times New Roman" w:hAnsi="Times New Roman" w:cs="Times New Roman"/>
          <w:sz w:val="24"/>
          <w:szCs w:val="24"/>
        </w:rPr>
      </w:pPr>
    </w:p>
    <w:p w14:paraId="1904D2FF" w14:textId="77777777" w:rsidR="00404427" w:rsidRDefault="00404427" w:rsidP="00404427">
      <w:pPr>
        <w:spacing w:after="0" w:line="240" w:lineRule="auto"/>
        <w:rPr>
          <w:rFonts w:ascii="Times New Roman" w:hAnsi="Times New Roman" w:cs="Times New Roman"/>
          <w:sz w:val="24"/>
          <w:szCs w:val="24"/>
        </w:rPr>
      </w:pPr>
    </w:p>
    <w:p w14:paraId="691F37DB" w14:textId="77777777" w:rsidR="00404427" w:rsidRDefault="00404427" w:rsidP="00404427">
      <w:pPr>
        <w:spacing w:after="0" w:line="240" w:lineRule="auto"/>
        <w:rPr>
          <w:rFonts w:ascii="Times New Roman" w:hAnsi="Times New Roman" w:cs="Times New Roman"/>
          <w:sz w:val="24"/>
          <w:szCs w:val="24"/>
        </w:rPr>
      </w:pPr>
    </w:p>
    <w:p w14:paraId="6DAEC7BD" w14:textId="77777777" w:rsidR="00404427" w:rsidRDefault="00404427" w:rsidP="00404427">
      <w:pPr>
        <w:spacing w:after="0" w:line="240" w:lineRule="auto"/>
        <w:rPr>
          <w:rFonts w:ascii="Times New Roman" w:hAnsi="Times New Roman" w:cs="Times New Roman"/>
          <w:sz w:val="24"/>
          <w:szCs w:val="24"/>
        </w:rPr>
      </w:pPr>
    </w:p>
    <w:p w14:paraId="394E9261" w14:textId="2F385238" w:rsidR="00404427" w:rsidRDefault="00404427" w:rsidP="00404427">
      <w:pPr>
        <w:spacing w:after="0" w:line="240" w:lineRule="auto"/>
        <w:rPr>
          <w:rFonts w:ascii="Times New Roman" w:hAnsi="Times New Roman" w:cs="Times New Roman"/>
          <w:sz w:val="24"/>
          <w:szCs w:val="24"/>
        </w:rPr>
      </w:pPr>
    </w:p>
    <w:p w14:paraId="1EB6E917" w14:textId="6A18DA6A" w:rsidR="003B2EC4" w:rsidRDefault="003B2EC4" w:rsidP="00404427">
      <w:pPr>
        <w:spacing w:after="0" w:line="240" w:lineRule="auto"/>
        <w:rPr>
          <w:rFonts w:ascii="Times New Roman" w:hAnsi="Times New Roman" w:cs="Times New Roman"/>
          <w:sz w:val="24"/>
          <w:szCs w:val="24"/>
        </w:rPr>
      </w:pPr>
    </w:p>
    <w:p w14:paraId="56800426" w14:textId="082C1860" w:rsidR="003B2EC4" w:rsidRDefault="003B2EC4" w:rsidP="00404427">
      <w:pPr>
        <w:spacing w:after="0" w:line="240" w:lineRule="auto"/>
        <w:rPr>
          <w:rFonts w:ascii="Times New Roman" w:hAnsi="Times New Roman" w:cs="Times New Roman"/>
          <w:sz w:val="24"/>
          <w:szCs w:val="24"/>
        </w:rPr>
      </w:pPr>
    </w:p>
    <w:p w14:paraId="165275B2" w14:textId="77777777" w:rsidR="00404427" w:rsidRDefault="00404427" w:rsidP="00404427">
      <w:pPr>
        <w:spacing w:after="0" w:line="240" w:lineRule="auto"/>
        <w:rPr>
          <w:rFonts w:ascii="Times New Roman" w:hAnsi="Times New Roman" w:cs="Times New Roman"/>
          <w:sz w:val="24"/>
          <w:szCs w:val="24"/>
        </w:rPr>
      </w:pPr>
    </w:p>
    <w:p w14:paraId="7479FB10" w14:textId="77777777" w:rsidR="00D46966" w:rsidRDefault="00D46966" w:rsidP="00404427">
      <w:pPr>
        <w:spacing w:after="0" w:line="240" w:lineRule="auto"/>
        <w:rPr>
          <w:rFonts w:ascii="Times New Roman" w:hAnsi="Times New Roman" w:cs="Times New Roman"/>
          <w:sz w:val="24"/>
          <w:szCs w:val="24"/>
        </w:rPr>
      </w:pPr>
    </w:p>
    <w:p w14:paraId="7DC5044E" w14:textId="77777777" w:rsidR="00D46966" w:rsidRDefault="00D46966" w:rsidP="00404427">
      <w:pPr>
        <w:spacing w:after="0" w:line="240" w:lineRule="auto"/>
        <w:rPr>
          <w:rFonts w:ascii="Times New Roman" w:hAnsi="Times New Roman" w:cs="Times New Roman"/>
          <w:sz w:val="24"/>
          <w:szCs w:val="24"/>
        </w:rPr>
      </w:pPr>
    </w:p>
    <w:p w14:paraId="0A432777" w14:textId="3517F183" w:rsidR="00404427" w:rsidRDefault="00404427" w:rsidP="00404427">
      <w:pPr>
        <w:spacing w:after="0" w:line="240" w:lineRule="auto"/>
        <w:rPr>
          <w:rFonts w:ascii="Times New Roman" w:hAnsi="Times New Roman" w:cs="Times New Roman"/>
          <w:sz w:val="24"/>
          <w:szCs w:val="24"/>
        </w:rPr>
      </w:pPr>
    </w:p>
    <w:p w14:paraId="72991072" w14:textId="7518C7CB" w:rsidR="00191194" w:rsidRDefault="00191194" w:rsidP="00404427">
      <w:pPr>
        <w:spacing w:after="0" w:line="240" w:lineRule="auto"/>
        <w:rPr>
          <w:rFonts w:ascii="Times New Roman" w:hAnsi="Times New Roman" w:cs="Times New Roman"/>
          <w:sz w:val="24"/>
          <w:szCs w:val="24"/>
        </w:rPr>
      </w:pPr>
    </w:p>
    <w:p w14:paraId="52B5A39E" w14:textId="77777777" w:rsidR="00191194" w:rsidRDefault="00191194" w:rsidP="00404427">
      <w:pPr>
        <w:spacing w:after="0" w:line="240" w:lineRule="auto"/>
        <w:rPr>
          <w:rFonts w:ascii="Times New Roman" w:hAnsi="Times New Roman" w:cs="Times New Roman"/>
          <w:sz w:val="24"/>
          <w:szCs w:val="24"/>
        </w:rPr>
      </w:pPr>
    </w:p>
    <w:p w14:paraId="383C00B4" w14:textId="339FDAAF" w:rsidR="00404427" w:rsidRDefault="00404427" w:rsidP="00404427">
      <w:pPr>
        <w:spacing w:after="0" w:line="240" w:lineRule="auto"/>
        <w:rPr>
          <w:rFonts w:ascii="Times New Roman" w:hAnsi="Times New Roman" w:cs="Times New Roman"/>
          <w:sz w:val="24"/>
          <w:szCs w:val="24"/>
        </w:rPr>
      </w:pPr>
    </w:p>
    <w:p w14:paraId="70F3CDFB" w14:textId="1A1F20DD"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110C93">
        <w:rPr>
          <w:rFonts w:ascii="Times New Roman" w:hAnsi="Times New Roman" w:cs="Times New Roman"/>
          <w:b/>
          <w:sz w:val="24"/>
          <w:szCs w:val="24"/>
        </w:rPr>
        <w:t>1</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20FC00DB"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tbl>
      <w:tblPr>
        <w:tblW w:w="11505" w:type="dxa"/>
        <w:tblInd w:w="-459" w:type="dxa"/>
        <w:tblCellMar>
          <w:left w:w="66" w:type="dxa"/>
          <w:right w:w="66" w:type="dxa"/>
        </w:tblCellMar>
        <w:tblLook w:val="01E0" w:firstRow="1" w:lastRow="1" w:firstColumn="1" w:lastColumn="1" w:noHBand="0" w:noVBand="0"/>
      </w:tblPr>
      <w:tblGrid>
        <w:gridCol w:w="11505"/>
      </w:tblGrid>
      <w:tr w:rsidR="007D45D7" w:rsidRPr="00585E32" w14:paraId="77DC7279" w14:textId="77777777" w:rsidTr="00AC286C">
        <w:trPr>
          <w:trHeight w:val="225"/>
        </w:trPr>
        <w:tc>
          <w:tcPr>
            <w:tcW w:w="5955" w:type="dxa"/>
            <w:shd w:val="clear" w:color="auto" w:fill="auto"/>
          </w:tcPr>
          <w:p w14:paraId="0F170655" w14:textId="77777777" w:rsidR="007D45D7" w:rsidRDefault="007D45D7" w:rsidP="003B2EC4">
            <w:pPr>
              <w:pStyle w:val="af"/>
              <w:jc w:val="left"/>
              <w:rPr>
                <w:sz w:val="24"/>
              </w:rPr>
            </w:pPr>
            <w:r w:rsidRPr="00585E32">
              <w:rPr>
                <w:sz w:val="24"/>
              </w:rPr>
              <w:lastRenderedPageBreak/>
              <w:t>ОСНОВНЫЕ ТЕРМИНЫ И ОПРЕДЕЛЕНИЯ</w:t>
            </w:r>
          </w:p>
          <w:p w14:paraId="124B8FE8" w14:textId="5A6FD3A3" w:rsidR="00AC286C" w:rsidRPr="00585E32" w:rsidRDefault="00AC286C" w:rsidP="00FC1FAD">
            <w:pPr>
              <w:pStyle w:val="af"/>
              <w:rPr>
                <w:sz w:val="24"/>
              </w:rPr>
            </w:pPr>
          </w:p>
        </w:tc>
      </w:tr>
      <w:tr w:rsidR="007D45D7" w:rsidRPr="00585E32" w14:paraId="4A800625" w14:textId="77777777" w:rsidTr="00AC286C">
        <w:trPr>
          <w:trHeight w:val="308"/>
        </w:trPr>
        <w:tc>
          <w:tcPr>
            <w:tcW w:w="5955" w:type="dxa"/>
            <w:shd w:val="clear" w:color="auto" w:fill="auto"/>
          </w:tcPr>
          <w:p w14:paraId="5F2078D4" w14:textId="77777777" w:rsidR="007D45D7" w:rsidRPr="00585E32" w:rsidRDefault="007D45D7" w:rsidP="00AC286C">
            <w:pPr>
              <w:pStyle w:val="af"/>
              <w:jc w:val="left"/>
              <w:rPr>
                <w:sz w:val="24"/>
              </w:rPr>
            </w:pPr>
            <w:r w:rsidRPr="00585E32">
              <w:rPr>
                <w:sz w:val="24"/>
              </w:rPr>
              <w:t>ЧАСТЬ I. ПРАВИЛА ПРОВЕДЕНИЯ АУКЦИОНА</w:t>
            </w:r>
          </w:p>
          <w:p w14:paraId="7BC83401" w14:textId="77777777" w:rsidR="007D45D7" w:rsidRPr="00585E32" w:rsidRDefault="007D45D7" w:rsidP="00AC286C">
            <w:pPr>
              <w:pStyle w:val="af"/>
              <w:jc w:val="left"/>
              <w:rPr>
                <w:sz w:val="24"/>
              </w:rPr>
            </w:pPr>
          </w:p>
        </w:tc>
      </w:tr>
      <w:tr w:rsidR="007D45D7" w:rsidRPr="00585E32" w14:paraId="291E7E2D" w14:textId="77777777" w:rsidTr="00AC286C">
        <w:trPr>
          <w:trHeight w:val="207"/>
        </w:trPr>
        <w:tc>
          <w:tcPr>
            <w:tcW w:w="5955" w:type="dxa"/>
            <w:shd w:val="clear" w:color="auto" w:fill="auto"/>
          </w:tcPr>
          <w:p w14:paraId="2C7895FB" w14:textId="77777777" w:rsidR="007D45D7" w:rsidRPr="00585E32" w:rsidRDefault="007D45D7" w:rsidP="00AC286C">
            <w:pPr>
              <w:spacing w:after="0" w:line="240" w:lineRule="auto"/>
              <w:rPr>
                <w:rFonts w:ascii="Times New Roman" w:hAnsi="Times New Roman" w:cs="Times New Roman"/>
                <w:b/>
                <w:sz w:val="24"/>
                <w:szCs w:val="24"/>
              </w:rPr>
            </w:pPr>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I</w:t>
            </w:r>
            <w:r w:rsidRPr="00585E32">
              <w:rPr>
                <w:rFonts w:ascii="Times New Roman" w:hAnsi="Times New Roman" w:cs="Times New Roman"/>
                <w:b/>
                <w:sz w:val="24"/>
                <w:szCs w:val="24"/>
              </w:rPr>
              <w:t>. ОБЩИЕ СВЕДЕНИЯ ОБ АУКЦИОНЕ</w:t>
            </w:r>
          </w:p>
        </w:tc>
      </w:tr>
      <w:tr w:rsidR="007D45D7" w:rsidRPr="00585E32" w14:paraId="22ABA34F" w14:textId="77777777" w:rsidTr="00AC286C">
        <w:tc>
          <w:tcPr>
            <w:tcW w:w="5955" w:type="dxa"/>
            <w:shd w:val="clear" w:color="auto" w:fill="auto"/>
          </w:tcPr>
          <w:p w14:paraId="11DB3C79" w14:textId="77777777" w:rsidR="007D45D7" w:rsidRPr="00585E32" w:rsidRDefault="007D45D7" w:rsidP="00AC286C">
            <w:pPr>
              <w:pStyle w:val="af"/>
              <w:jc w:val="left"/>
              <w:rPr>
                <w:b w:val="0"/>
                <w:sz w:val="24"/>
              </w:rPr>
            </w:pPr>
            <w:r w:rsidRPr="00585E32">
              <w:rPr>
                <w:b w:val="0"/>
                <w:sz w:val="24"/>
              </w:rPr>
              <w:t>1. Предмет аукциона</w:t>
            </w:r>
          </w:p>
        </w:tc>
      </w:tr>
      <w:tr w:rsidR="007D45D7" w:rsidRPr="00585E32" w14:paraId="2676974B" w14:textId="77777777" w:rsidTr="00AC286C">
        <w:tc>
          <w:tcPr>
            <w:tcW w:w="5955" w:type="dxa"/>
            <w:shd w:val="clear" w:color="auto" w:fill="auto"/>
          </w:tcPr>
          <w:p w14:paraId="2DA4CDC4" w14:textId="77777777" w:rsidR="007D45D7" w:rsidRPr="00585E32" w:rsidRDefault="007D45D7" w:rsidP="00AC286C">
            <w:pPr>
              <w:pStyle w:val="af"/>
              <w:jc w:val="left"/>
              <w:rPr>
                <w:b w:val="0"/>
                <w:sz w:val="24"/>
              </w:rPr>
            </w:pPr>
            <w:r w:rsidRPr="00585E32">
              <w:rPr>
                <w:b w:val="0"/>
                <w:sz w:val="24"/>
              </w:rPr>
              <w:t>2. Заключение договора купли-продажи</w:t>
            </w:r>
          </w:p>
        </w:tc>
      </w:tr>
      <w:tr w:rsidR="007D45D7" w:rsidRPr="00585E32" w14:paraId="7B3C756D" w14:textId="77777777" w:rsidTr="00AC286C">
        <w:trPr>
          <w:trHeight w:val="249"/>
        </w:trPr>
        <w:tc>
          <w:tcPr>
            <w:tcW w:w="5955" w:type="dxa"/>
            <w:shd w:val="clear" w:color="auto" w:fill="auto"/>
          </w:tcPr>
          <w:p w14:paraId="2E96EFD7" w14:textId="77777777" w:rsidR="007D45D7" w:rsidRPr="00585E32" w:rsidRDefault="007D45D7" w:rsidP="00AC286C">
            <w:pPr>
              <w:pStyle w:val="af"/>
              <w:jc w:val="left"/>
              <w:rPr>
                <w:b w:val="0"/>
                <w:sz w:val="24"/>
              </w:rPr>
            </w:pPr>
            <w:r w:rsidRPr="00585E32">
              <w:rPr>
                <w:b w:val="0"/>
                <w:sz w:val="24"/>
              </w:rPr>
              <w:t>3. Организатор аукциона, собственник имущества</w:t>
            </w:r>
          </w:p>
          <w:p w14:paraId="6F7BCB8B" w14:textId="77777777" w:rsidR="007D45D7" w:rsidRPr="00585E32" w:rsidRDefault="007D45D7" w:rsidP="00AC286C">
            <w:pPr>
              <w:pStyle w:val="af"/>
              <w:jc w:val="left"/>
              <w:rPr>
                <w:b w:val="0"/>
                <w:sz w:val="24"/>
              </w:rPr>
            </w:pPr>
          </w:p>
        </w:tc>
      </w:tr>
      <w:tr w:rsidR="007D45D7" w:rsidRPr="00585E32" w14:paraId="7BE06F88" w14:textId="77777777" w:rsidTr="00AC286C">
        <w:trPr>
          <w:trHeight w:val="239"/>
        </w:trPr>
        <w:tc>
          <w:tcPr>
            <w:tcW w:w="5955" w:type="dxa"/>
            <w:shd w:val="clear" w:color="auto" w:fill="auto"/>
          </w:tcPr>
          <w:p w14:paraId="5971C005" w14:textId="77777777" w:rsidR="007D45D7" w:rsidRPr="00585E32" w:rsidRDefault="007D45D7" w:rsidP="00AC286C">
            <w:pPr>
              <w:pStyle w:val="af"/>
              <w:ind w:right="-108"/>
              <w:jc w:val="left"/>
              <w:rPr>
                <w:b w:val="0"/>
                <w:sz w:val="24"/>
              </w:rPr>
            </w:pPr>
            <w:r w:rsidRPr="00585E32">
              <w:rPr>
                <w:sz w:val="24"/>
              </w:rPr>
              <w:t>РАЗДЕЛ II.</w:t>
            </w:r>
            <w:r w:rsidRPr="00585E32">
              <w:rPr>
                <w:sz w:val="24"/>
              </w:rPr>
              <w:tab/>
              <w:t>АУКЦИОННАЯ ДОКУМЕНТАЦИЯ</w:t>
            </w:r>
          </w:p>
        </w:tc>
      </w:tr>
      <w:tr w:rsidR="007D45D7" w:rsidRPr="00585E32" w14:paraId="2FD4C201" w14:textId="77777777" w:rsidTr="00AC286C">
        <w:tc>
          <w:tcPr>
            <w:tcW w:w="5955" w:type="dxa"/>
            <w:shd w:val="clear" w:color="auto" w:fill="auto"/>
          </w:tcPr>
          <w:p w14:paraId="6C23ADF0" w14:textId="77777777" w:rsidR="007D45D7" w:rsidRPr="00585E32" w:rsidRDefault="007D45D7" w:rsidP="00AC286C">
            <w:pPr>
              <w:pStyle w:val="af"/>
              <w:jc w:val="left"/>
              <w:rPr>
                <w:b w:val="0"/>
                <w:sz w:val="24"/>
              </w:rPr>
            </w:pPr>
            <w:r w:rsidRPr="00585E32">
              <w:rPr>
                <w:b w:val="0"/>
                <w:sz w:val="24"/>
              </w:rPr>
              <w:t>4. Получение Аукционной документации</w:t>
            </w:r>
          </w:p>
        </w:tc>
      </w:tr>
      <w:tr w:rsidR="007D45D7" w:rsidRPr="00585E32" w14:paraId="3B957441" w14:textId="77777777" w:rsidTr="00AC286C">
        <w:trPr>
          <w:trHeight w:val="412"/>
        </w:trPr>
        <w:tc>
          <w:tcPr>
            <w:tcW w:w="5955" w:type="dxa"/>
            <w:shd w:val="clear" w:color="auto" w:fill="auto"/>
          </w:tcPr>
          <w:p w14:paraId="102376E9" w14:textId="293A345C" w:rsidR="007D45D7" w:rsidRPr="00585E32" w:rsidRDefault="007D45D7" w:rsidP="00AC286C">
            <w:pPr>
              <w:pStyle w:val="af"/>
              <w:jc w:val="left"/>
              <w:rPr>
                <w:b w:val="0"/>
                <w:sz w:val="24"/>
              </w:rPr>
            </w:pPr>
            <w:r w:rsidRPr="00585E32">
              <w:rPr>
                <w:b w:val="0"/>
                <w:sz w:val="24"/>
              </w:rPr>
              <w:t xml:space="preserve">5. Отказ от проведения аукциона, продление срока приема </w:t>
            </w:r>
            <w:r w:rsidR="00950ADE">
              <w:rPr>
                <w:b w:val="0"/>
                <w:sz w:val="24"/>
              </w:rPr>
              <w:t>З</w:t>
            </w:r>
            <w:r w:rsidRPr="00585E32">
              <w:rPr>
                <w:b w:val="0"/>
                <w:sz w:val="24"/>
              </w:rPr>
              <w:t xml:space="preserve">аявок </w:t>
            </w:r>
            <w:r w:rsidR="003A317E">
              <w:rPr>
                <w:b w:val="0"/>
                <w:sz w:val="24"/>
              </w:rPr>
              <w:t>на участие в А</w:t>
            </w:r>
            <w:r w:rsidR="00950ADE">
              <w:rPr>
                <w:b w:val="0"/>
                <w:sz w:val="24"/>
              </w:rPr>
              <w:t>укционе</w:t>
            </w:r>
          </w:p>
        </w:tc>
      </w:tr>
      <w:tr w:rsidR="007D45D7" w:rsidRPr="00585E32" w14:paraId="761575B1" w14:textId="77777777" w:rsidTr="00AC286C">
        <w:trPr>
          <w:trHeight w:val="181"/>
        </w:trPr>
        <w:tc>
          <w:tcPr>
            <w:tcW w:w="5955" w:type="dxa"/>
            <w:shd w:val="clear" w:color="auto" w:fill="auto"/>
          </w:tcPr>
          <w:p w14:paraId="6F99B083" w14:textId="77777777" w:rsidR="007D45D7" w:rsidRPr="00585E32" w:rsidRDefault="007D45D7" w:rsidP="00AC286C">
            <w:pPr>
              <w:pStyle w:val="af"/>
              <w:jc w:val="left"/>
              <w:rPr>
                <w:sz w:val="24"/>
              </w:rPr>
            </w:pPr>
            <w:r w:rsidRPr="00585E32">
              <w:rPr>
                <w:sz w:val="24"/>
              </w:rPr>
              <w:t>РАЗДЕЛ III.</w:t>
            </w:r>
            <w:r w:rsidRPr="00585E32">
              <w:rPr>
                <w:sz w:val="24"/>
              </w:rPr>
              <w:tab/>
              <w:t>УСЛОВИЯ УЧАСТИЯ В АУКЦИОНЕ</w:t>
            </w:r>
          </w:p>
        </w:tc>
      </w:tr>
      <w:tr w:rsidR="007D45D7" w:rsidRPr="00585E32" w14:paraId="2DB6C757" w14:textId="77777777" w:rsidTr="00AC286C">
        <w:trPr>
          <w:trHeight w:val="344"/>
        </w:trPr>
        <w:tc>
          <w:tcPr>
            <w:tcW w:w="5955" w:type="dxa"/>
            <w:shd w:val="clear" w:color="auto" w:fill="auto"/>
          </w:tcPr>
          <w:p w14:paraId="3050FAEB" w14:textId="77777777" w:rsidR="007D45D7" w:rsidRPr="00585E32" w:rsidRDefault="007D45D7" w:rsidP="00AC286C">
            <w:pPr>
              <w:pStyle w:val="af"/>
              <w:jc w:val="left"/>
              <w:rPr>
                <w:sz w:val="24"/>
              </w:rPr>
            </w:pPr>
            <w:r w:rsidRPr="00585E32">
              <w:rPr>
                <w:b w:val="0"/>
                <w:sz w:val="24"/>
              </w:rPr>
              <w:t>6. Требования, предъявляемые к лицам, изъявившим желание участвовать в аукционе</w:t>
            </w:r>
          </w:p>
        </w:tc>
      </w:tr>
      <w:tr w:rsidR="007D45D7" w:rsidRPr="00585E32" w14:paraId="1523F0F3" w14:textId="77777777" w:rsidTr="00AC286C">
        <w:trPr>
          <w:trHeight w:val="220"/>
        </w:trPr>
        <w:tc>
          <w:tcPr>
            <w:tcW w:w="5955" w:type="dxa"/>
            <w:shd w:val="clear" w:color="auto" w:fill="auto"/>
          </w:tcPr>
          <w:p w14:paraId="580A1066" w14:textId="77777777" w:rsidR="007D45D7" w:rsidRPr="00585E32" w:rsidRDefault="007D45D7" w:rsidP="00AC286C">
            <w:pPr>
              <w:pStyle w:val="af"/>
              <w:jc w:val="left"/>
              <w:rPr>
                <w:sz w:val="24"/>
              </w:rPr>
            </w:pPr>
            <w:r w:rsidRPr="00585E32">
              <w:rPr>
                <w:sz w:val="24"/>
              </w:rPr>
              <w:t>РАЗДЕЛ IV.</w:t>
            </w:r>
            <w:r w:rsidRPr="00585E32">
              <w:rPr>
                <w:sz w:val="24"/>
              </w:rPr>
              <w:tab/>
              <w:t xml:space="preserve">ЗАЯВКИ НА УЧАСТИЕ В АУКЦИОНЕ  </w:t>
            </w:r>
          </w:p>
        </w:tc>
      </w:tr>
      <w:tr w:rsidR="007D45D7" w:rsidRPr="00585E32" w14:paraId="78159284" w14:textId="77777777" w:rsidTr="00AC286C">
        <w:tc>
          <w:tcPr>
            <w:tcW w:w="5955" w:type="dxa"/>
            <w:shd w:val="clear" w:color="auto" w:fill="auto"/>
          </w:tcPr>
          <w:p w14:paraId="1EDF503A" w14:textId="77777777" w:rsidR="007D45D7" w:rsidRPr="00585E32" w:rsidRDefault="007D45D7" w:rsidP="00AC286C">
            <w:pPr>
              <w:pStyle w:val="af"/>
              <w:jc w:val="left"/>
              <w:rPr>
                <w:b w:val="0"/>
                <w:sz w:val="24"/>
              </w:rPr>
            </w:pPr>
            <w:r w:rsidRPr="00585E32">
              <w:rPr>
                <w:b w:val="0"/>
                <w:sz w:val="24"/>
              </w:rPr>
              <w:t>7. Оформление заявки на участие в аукционе</w:t>
            </w:r>
          </w:p>
        </w:tc>
      </w:tr>
      <w:tr w:rsidR="007D45D7" w:rsidRPr="00585E32" w14:paraId="7431DF35" w14:textId="77777777" w:rsidTr="00AC286C">
        <w:tc>
          <w:tcPr>
            <w:tcW w:w="5955" w:type="dxa"/>
            <w:shd w:val="clear" w:color="auto" w:fill="auto"/>
          </w:tcPr>
          <w:p w14:paraId="6EA2BCCC" w14:textId="77777777" w:rsidR="007D45D7" w:rsidRPr="00585E32" w:rsidRDefault="007D45D7" w:rsidP="00AC286C">
            <w:pPr>
              <w:pStyle w:val="af"/>
              <w:jc w:val="left"/>
              <w:rPr>
                <w:b w:val="0"/>
                <w:sz w:val="24"/>
              </w:rPr>
            </w:pPr>
            <w:r w:rsidRPr="00585E32">
              <w:rPr>
                <w:b w:val="0"/>
                <w:sz w:val="24"/>
              </w:rPr>
              <w:t>8. Порядок представления заявок на участие в аукционе</w:t>
            </w:r>
          </w:p>
        </w:tc>
      </w:tr>
      <w:tr w:rsidR="007D45D7" w:rsidRPr="00585E32" w14:paraId="7B1D0051" w14:textId="77777777" w:rsidTr="00AC286C">
        <w:tc>
          <w:tcPr>
            <w:tcW w:w="5955" w:type="dxa"/>
            <w:shd w:val="clear" w:color="auto" w:fill="auto"/>
          </w:tcPr>
          <w:p w14:paraId="384CF342" w14:textId="77777777" w:rsidR="007D45D7" w:rsidRPr="00585E32" w:rsidRDefault="007D45D7" w:rsidP="00AC286C">
            <w:pPr>
              <w:pStyle w:val="af"/>
              <w:jc w:val="left"/>
              <w:rPr>
                <w:b w:val="0"/>
                <w:sz w:val="24"/>
              </w:rPr>
            </w:pPr>
            <w:r w:rsidRPr="00585E32">
              <w:rPr>
                <w:b w:val="0"/>
                <w:sz w:val="24"/>
              </w:rPr>
              <w:t>9. Отзыв заявки на участие в аукционе, порядок внесения изменений в заявку</w:t>
            </w:r>
          </w:p>
        </w:tc>
      </w:tr>
      <w:tr w:rsidR="007D45D7" w:rsidRPr="00585E32" w14:paraId="4099D0AF" w14:textId="77777777" w:rsidTr="00AC286C">
        <w:tc>
          <w:tcPr>
            <w:tcW w:w="5955" w:type="dxa"/>
            <w:shd w:val="clear" w:color="auto" w:fill="auto"/>
          </w:tcPr>
          <w:p w14:paraId="22A21F5C" w14:textId="77777777" w:rsidR="007D45D7" w:rsidRPr="00585E32" w:rsidRDefault="007D45D7" w:rsidP="00AC286C">
            <w:pPr>
              <w:pStyle w:val="af"/>
              <w:jc w:val="left"/>
              <w:rPr>
                <w:b w:val="0"/>
                <w:sz w:val="24"/>
              </w:rPr>
            </w:pPr>
            <w:r w:rsidRPr="00585E32">
              <w:rPr>
                <w:b w:val="0"/>
                <w:sz w:val="24"/>
              </w:rPr>
              <w:t>10. Заявки на участие в аукционе, поданные с опозданием</w:t>
            </w:r>
          </w:p>
        </w:tc>
      </w:tr>
      <w:tr w:rsidR="007D45D7" w:rsidRPr="00585E32" w14:paraId="396FADF8" w14:textId="77777777" w:rsidTr="00AC286C">
        <w:tc>
          <w:tcPr>
            <w:tcW w:w="5955" w:type="dxa"/>
            <w:shd w:val="clear" w:color="auto" w:fill="auto"/>
          </w:tcPr>
          <w:p w14:paraId="67E78F41" w14:textId="77777777" w:rsidR="007D45D7" w:rsidRPr="00585E32" w:rsidRDefault="007D45D7" w:rsidP="00AC286C">
            <w:pPr>
              <w:pStyle w:val="af"/>
              <w:jc w:val="left"/>
              <w:rPr>
                <w:b w:val="0"/>
                <w:sz w:val="24"/>
              </w:rPr>
            </w:pPr>
            <w:r w:rsidRPr="00585E32">
              <w:rPr>
                <w:b w:val="0"/>
                <w:sz w:val="24"/>
              </w:rPr>
              <w:t>11. Срок действия заявки на участие в аукционе</w:t>
            </w:r>
          </w:p>
        </w:tc>
      </w:tr>
      <w:tr w:rsidR="007D45D7" w:rsidRPr="00585E32" w14:paraId="1367C84F" w14:textId="77777777" w:rsidTr="00AC286C">
        <w:trPr>
          <w:trHeight w:val="331"/>
        </w:trPr>
        <w:tc>
          <w:tcPr>
            <w:tcW w:w="5955" w:type="dxa"/>
            <w:shd w:val="clear" w:color="auto" w:fill="auto"/>
          </w:tcPr>
          <w:p w14:paraId="0C71D884" w14:textId="77777777" w:rsidR="007D45D7" w:rsidRPr="00585E32" w:rsidRDefault="007D45D7" w:rsidP="00AC286C">
            <w:pPr>
              <w:pStyle w:val="af"/>
              <w:jc w:val="left"/>
              <w:rPr>
                <w:b w:val="0"/>
                <w:sz w:val="24"/>
              </w:rPr>
            </w:pPr>
            <w:r w:rsidRPr="00585E32">
              <w:rPr>
                <w:b w:val="0"/>
                <w:sz w:val="24"/>
              </w:rPr>
              <w:t>12. Документы, представляемые для участия в аукционе</w:t>
            </w:r>
          </w:p>
          <w:p w14:paraId="068BF621" w14:textId="38F77A13" w:rsidR="007D45D7" w:rsidRPr="00585E32" w:rsidRDefault="007D45D7" w:rsidP="00AC286C">
            <w:pPr>
              <w:pStyle w:val="af"/>
              <w:jc w:val="left"/>
              <w:rPr>
                <w:b w:val="0"/>
                <w:sz w:val="24"/>
              </w:rPr>
            </w:pPr>
            <w:r w:rsidRPr="00585E32">
              <w:rPr>
                <w:b w:val="0"/>
                <w:sz w:val="24"/>
              </w:rPr>
              <w:t xml:space="preserve">13. Порядок </w:t>
            </w:r>
            <w:r w:rsidR="00DE27CE">
              <w:rPr>
                <w:b w:val="0"/>
                <w:sz w:val="24"/>
              </w:rPr>
              <w:t>Р</w:t>
            </w:r>
            <w:r w:rsidRPr="00585E32">
              <w:rPr>
                <w:b w:val="0"/>
                <w:sz w:val="24"/>
              </w:rPr>
              <w:t>егистрации на электронной площадке</w:t>
            </w:r>
          </w:p>
          <w:p w14:paraId="426E0FFA" w14:textId="77777777" w:rsidR="007D45D7" w:rsidRPr="00585E32" w:rsidRDefault="007D45D7" w:rsidP="00AC286C">
            <w:pPr>
              <w:pStyle w:val="af"/>
              <w:jc w:val="left"/>
              <w:rPr>
                <w:b w:val="0"/>
                <w:sz w:val="24"/>
              </w:rPr>
            </w:pPr>
          </w:p>
        </w:tc>
      </w:tr>
      <w:tr w:rsidR="007D45D7" w:rsidRPr="00585E32" w14:paraId="44D68279" w14:textId="77777777" w:rsidTr="00AC286C">
        <w:trPr>
          <w:trHeight w:val="360"/>
        </w:trPr>
        <w:tc>
          <w:tcPr>
            <w:tcW w:w="5955" w:type="dxa"/>
            <w:shd w:val="clear" w:color="auto" w:fill="auto"/>
          </w:tcPr>
          <w:p w14:paraId="0F7C340D" w14:textId="77777777" w:rsidR="007D45D7" w:rsidRPr="00585E32" w:rsidRDefault="007D45D7" w:rsidP="00AC286C">
            <w:pPr>
              <w:pStyle w:val="af"/>
              <w:jc w:val="left"/>
              <w:rPr>
                <w:sz w:val="24"/>
              </w:rPr>
            </w:pPr>
            <w:r w:rsidRPr="00585E32">
              <w:rPr>
                <w:sz w:val="24"/>
              </w:rPr>
              <w:t>РАЗДЕЛ V.</w:t>
            </w:r>
            <w:r w:rsidRPr="00585E32">
              <w:rPr>
                <w:sz w:val="24"/>
              </w:rPr>
              <w:tab/>
              <w:t xml:space="preserve">РАССМОТРЕНИЕ ЗАЯВОК НА УЧАСТИЕ В АУКЦИОНЕ. </w:t>
            </w:r>
          </w:p>
          <w:p w14:paraId="2AE596CA" w14:textId="77777777" w:rsidR="007D45D7" w:rsidRPr="00585E32" w:rsidRDefault="007D45D7" w:rsidP="00AC286C">
            <w:pPr>
              <w:pStyle w:val="af"/>
              <w:jc w:val="left"/>
              <w:rPr>
                <w:sz w:val="24"/>
              </w:rPr>
            </w:pPr>
            <w:r w:rsidRPr="00585E32">
              <w:rPr>
                <w:sz w:val="24"/>
              </w:rPr>
              <w:t>ПОРЯДОК ПРОВЕДЕНИЯ АУКЦИОНА</w:t>
            </w:r>
          </w:p>
        </w:tc>
      </w:tr>
      <w:tr w:rsidR="007D45D7" w:rsidRPr="00585E32" w14:paraId="76BE68A8" w14:textId="77777777" w:rsidTr="00AC286C">
        <w:tc>
          <w:tcPr>
            <w:tcW w:w="5955" w:type="dxa"/>
            <w:shd w:val="clear" w:color="auto" w:fill="auto"/>
          </w:tcPr>
          <w:p w14:paraId="7458338C" w14:textId="77777777" w:rsidR="007D45D7" w:rsidRPr="00585E32" w:rsidRDefault="007D45D7" w:rsidP="00AC286C">
            <w:pPr>
              <w:pStyle w:val="af"/>
              <w:jc w:val="left"/>
              <w:rPr>
                <w:b w:val="0"/>
                <w:sz w:val="24"/>
              </w:rPr>
            </w:pPr>
            <w:r w:rsidRPr="00585E32">
              <w:rPr>
                <w:b w:val="0"/>
                <w:sz w:val="24"/>
              </w:rPr>
              <w:t>14. Рассмотрение заявок на участие в аукционе и порядок проведения аукциона</w:t>
            </w:r>
          </w:p>
        </w:tc>
      </w:tr>
      <w:tr w:rsidR="007D45D7" w:rsidRPr="00585E32" w14:paraId="0A204294" w14:textId="77777777" w:rsidTr="00AC286C">
        <w:trPr>
          <w:trHeight w:val="363"/>
        </w:trPr>
        <w:tc>
          <w:tcPr>
            <w:tcW w:w="5955" w:type="dxa"/>
            <w:shd w:val="clear" w:color="auto" w:fill="auto"/>
          </w:tcPr>
          <w:p w14:paraId="01C1FD54" w14:textId="77777777" w:rsidR="007D45D7" w:rsidRPr="00585E32" w:rsidRDefault="007D45D7" w:rsidP="00AC286C">
            <w:pPr>
              <w:pStyle w:val="af"/>
              <w:jc w:val="left"/>
              <w:rPr>
                <w:b w:val="0"/>
                <w:sz w:val="24"/>
              </w:rPr>
            </w:pPr>
            <w:r w:rsidRPr="00585E32">
              <w:rPr>
                <w:b w:val="0"/>
                <w:sz w:val="24"/>
              </w:rPr>
              <w:t>15. Опубликование и размещение извещения о результатах проведения аукциона.</w:t>
            </w:r>
          </w:p>
        </w:tc>
      </w:tr>
      <w:tr w:rsidR="007D45D7" w:rsidRPr="00585E32" w14:paraId="1B39AA00" w14:textId="77777777" w:rsidTr="00AC286C">
        <w:trPr>
          <w:trHeight w:val="412"/>
        </w:trPr>
        <w:tc>
          <w:tcPr>
            <w:tcW w:w="5955" w:type="dxa"/>
            <w:shd w:val="clear" w:color="auto" w:fill="auto"/>
          </w:tcPr>
          <w:p w14:paraId="12A6F10D"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r w:rsidRPr="00585E32">
              <w:rPr>
                <w:rFonts w:ascii="Times New Roman" w:hAnsi="Times New Roman" w:cs="Times New Roman"/>
                <w:b/>
                <w:sz w:val="24"/>
                <w:szCs w:val="24"/>
              </w:rPr>
              <w:t>РАЗДЕЛ V</w:t>
            </w:r>
            <w:r w:rsidRPr="00585E32">
              <w:rPr>
                <w:rFonts w:ascii="Times New Roman" w:hAnsi="Times New Roman" w:cs="Times New Roman"/>
                <w:b/>
                <w:sz w:val="24"/>
                <w:szCs w:val="24"/>
                <w:lang w:val="en-US"/>
              </w:rPr>
              <w:t>I</w:t>
            </w:r>
            <w:r w:rsidRPr="00585E32">
              <w:rPr>
                <w:rFonts w:ascii="Times New Roman" w:hAnsi="Times New Roman" w:cs="Times New Roman"/>
                <w:b/>
                <w:sz w:val="24"/>
                <w:szCs w:val="24"/>
              </w:rPr>
              <w:t>. ПОРЯДОК РАЗРЕШЕНИЯ СПОРОВ</w:t>
            </w:r>
          </w:p>
          <w:p w14:paraId="297A3C8F"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r w:rsidRPr="00585E32">
              <w:rPr>
                <w:rFonts w:ascii="Times New Roman" w:hAnsi="Times New Roman" w:cs="Times New Roman"/>
                <w:sz w:val="24"/>
                <w:szCs w:val="24"/>
              </w:rPr>
              <w:t>16. Порядок разрешения споров.</w:t>
            </w:r>
          </w:p>
          <w:p w14:paraId="5171F10F"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tc>
      </w:tr>
      <w:tr w:rsidR="007D45D7" w:rsidRPr="00585E32" w14:paraId="099A0208" w14:textId="77777777" w:rsidTr="00AC286C">
        <w:trPr>
          <w:trHeight w:val="268"/>
        </w:trPr>
        <w:tc>
          <w:tcPr>
            <w:tcW w:w="5955" w:type="dxa"/>
            <w:shd w:val="clear" w:color="auto" w:fill="auto"/>
          </w:tcPr>
          <w:p w14:paraId="0E3B8032" w14:textId="77777777" w:rsidR="007D45D7" w:rsidRPr="00585E32" w:rsidRDefault="007D45D7" w:rsidP="00AC286C">
            <w:pPr>
              <w:pStyle w:val="af"/>
              <w:jc w:val="left"/>
              <w:rPr>
                <w:sz w:val="24"/>
              </w:rPr>
            </w:pPr>
            <w:r w:rsidRPr="00585E32">
              <w:rPr>
                <w:sz w:val="24"/>
              </w:rPr>
              <w:t xml:space="preserve">ЧАСТЬ </w:t>
            </w:r>
            <w:r w:rsidRPr="00585E32">
              <w:rPr>
                <w:sz w:val="24"/>
                <w:lang w:val="en-US"/>
              </w:rPr>
              <w:t>II</w:t>
            </w:r>
            <w:r w:rsidRPr="00585E32">
              <w:rPr>
                <w:sz w:val="24"/>
              </w:rPr>
              <w:t>. ФОРМЫ ДОКУМЕНТОВ</w:t>
            </w:r>
          </w:p>
          <w:p w14:paraId="1BB1A880" w14:textId="77777777" w:rsidR="007D45D7" w:rsidRPr="00585E32" w:rsidRDefault="007D45D7" w:rsidP="00AC286C">
            <w:pPr>
              <w:pStyle w:val="af"/>
              <w:jc w:val="left"/>
              <w:rPr>
                <w:sz w:val="24"/>
              </w:rPr>
            </w:pPr>
          </w:p>
        </w:tc>
      </w:tr>
      <w:tr w:rsidR="007D45D7" w:rsidRPr="00585E32" w14:paraId="3B3B9B11" w14:textId="77777777" w:rsidTr="00AC286C">
        <w:trPr>
          <w:trHeight w:val="257"/>
        </w:trPr>
        <w:tc>
          <w:tcPr>
            <w:tcW w:w="5955" w:type="dxa"/>
            <w:shd w:val="clear" w:color="auto" w:fill="auto"/>
          </w:tcPr>
          <w:p w14:paraId="744CA3FA" w14:textId="77777777" w:rsidR="007D45D7" w:rsidRPr="00585E32" w:rsidRDefault="007D45D7" w:rsidP="00AC286C">
            <w:pPr>
              <w:pStyle w:val="af"/>
              <w:jc w:val="left"/>
              <w:rPr>
                <w:sz w:val="24"/>
              </w:rPr>
            </w:pPr>
            <w:r w:rsidRPr="00585E32">
              <w:rPr>
                <w:sz w:val="24"/>
              </w:rPr>
              <w:t xml:space="preserve">РАЗДЕЛ </w:t>
            </w:r>
            <w:r w:rsidRPr="00585E32">
              <w:rPr>
                <w:sz w:val="24"/>
                <w:lang w:val="en-US"/>
              </w:rPr>
              <w:t>VII</w:t>
            </w:r>
            <w:r w:rsidRPr="00585E32">
              <w:rPr>
                <w:sz w:val="24"/>
              </w:rPr>
              <w:t>. ФОРМА ЗАЯВКИ НА УЧАСТИЕ В АУКЦИОНЕ</w:t>
            </w:r>
          </w:p>
        </w:tc>
      </w:tr>
      <w:tr w:rsidR="007D45D7" w:rsidRPr="00585E32" w14:paraId="6013B6FD" w14:textId="77777777" w:rsidTr="00AC286C">
        <w:trPr>
          <w:trHeight w:val="269"/>
        </w:trPr>
        <w:tc>
          <w:tcPr>
            <w:tcW w:w="5955" w:type="dxa"/>
            <w:shd w:val="clear" w:color="auto" w:fill="auto"/>
          </w:tcPr>
          <w:p w14:paraId="78B8AEB8" w14:textId="77777777" w:rsidR="007D45D7" w:rsidRPr="00585E32" w:rsidRDefault="007D45D7" w:rsidP="00AC286C">
            <w:pPr>
              <w:pStyle w:val="af"/>
              <w:jc w:val="left"/>
              <w:rPr>
                <w:sz w:val="24"/>
              </w:rPr>
            </w:pPr>
            <w:r w:rsidRPr="00585E32">
              <w:rPr>
                <w:sz w:val="24"/>
              </w:rPr>
              <w:t xml:space="preserve">РАЗДЕЛ </w:t>
            </w:r>
            <w:r w:rsidRPr="00585E32">
              <w:rPr>
                <w:sz w:val="24"/>
                <w:lang w:val="en-US"/>
              </w:rPr>
              <w:t>VIII</w:t>
            </w:r>
            <w:r w:rsidRPr="00585E32">
              <w:rPr>
                <w:sz w:val="24"/>
              </w:rPr>
              <w:t>. ФОРМА ДОГОВОРА О ЗАДАТКЕ</w:t>
            </w:r>
          </w:p>
        </w:tc>
      </w:tr>
      <w:tr w:rsidR="007D45D7" w:rsidRPr="00585E32" w14:paraId="7ADD4C96" w14:textId="77777777" w:rsidTr="00AC286C">
        <w:trPr>
          <w:trHeight w:val="264"/>
        </w:trPr>
        <w:tc>
          <w:tcPr>
            <w:tcW w:w="5955" w:type="dxa"/>
            <w:shd w:val="clear" w:color="auto" w:fill="auto"/>
          </w:tcPr>
          <w:p w14:paraId="6F5FE259" w14:textId="77777777" w:rsidR="007D45D7" w:rsidRPr="00585E32" w:rsidRDefault="007D45D7" w:rsidP="00AC286C">
            <w:pPr>
              <w:pStyle w:val="af"/>
              <w:jc w:val="left"/>
              <w:rPr>
                <w:sz w:val="24"/>
              </w:rPr>
            </w:pPr>
            <w:r w:rsidRPr="00585E32">
              <w:rPr>
                <w:sz w:val="24"/>
              </w:rPr>
              <w:t xml:space="preserve">РАЗДЕЛ </w:t>
            </w:r>
            <w:r w:rsidRPr="00585E32">
              <w:rPr>
                <w:sz w:val="24"/>
                <w:lang w:val="en-US"/>
              </w:rPr>
              <w:t>IX</w:t>
            </w:r>
            <w:r w:rsidRPr="00585E32">
              <w:rPr>
                <w:sz w:val="24"/>
              </w:rPr>
              <w:t>. ФОРМА ДОГОВОРА КУПЛИ-ПРОДАЖИ</w:t>
            </w:r>
          </w:p>
          <w:p w14:paraId="4C7B5363"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p>
          <w:p w14:paraId="323ADBE6"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p>
          <w:p w14:paraId="1712E5B7"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p>
          <w:p w14:paraId="4B036B2E" w14:textId="77777777" w:rsidR="007D45D7" w:rsidRPr="00585E32" w:rsidRDefault="007D45D7" w:rsidP="00AC286C">
            <w:pPr>
              <w:tabs>
                <w:tab w:val="left" w:pos="1620"/>
              </w:tabs>
              <w:spacing w:after="0" w:line="240" w:lineRule="auto"/>
              <w:outlineLvl w:val="0"/>
              <w:rPr>
                <w:rFonts w:ascii="Times New Roman" w:hAnsi="Times New Roman" w:cs="Times New Roman"/>
                <w:b/>
                <w:sz w:val="24"/>
                <w:szCs w:val="24"/>
              </w:rPr>
            </w:pPr>
          </w:p>
          <w:p w14:paraId="5D33AB69"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2243C3F9"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1CC1DF5B"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54A26CDD"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76374D13"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4294B63B"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5E1FD7AA"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p w14:paraId="06A1739F" w14:textId="77777777" w:rsidR="007D45D7" w:rsidRPr="00585E32" w:rsidRDefault="007D45D7" w:rsidP="00AC286C">
            <w:pPr>
              <w:tabs>
                <w:tab w:val="left" w:pos="1620"/>
              </w:tabs>
              <w:spacing w:after="0" w:line="240" w:lineRule="auto"/>
              <w:outlineLvl w:val="0"/>
              <w:rPr>
                <w:rFonts w:ascii="Times New Roman" w:hAnsi="Times New Roman" w:cs="Times New Roman"/>
                <w:sz w:val="24"/>
                <w:szCs w:val="24"/>
              </w:rPr>
            </w:pPr>
          </w:p>
        </w:tc>
      </w:tr>
    </w:tbl>
    <w:p w14:paraId="54D138B7" w14:textId="77777777" w:rsidR="00313661" w:rsidRPr="00FA6485" w:rsidRDefault="00313661">
      <w:pPr>
        <w:rPr>
          <w:rFonts w:ascii="Times New Roman" w:hAnsi="Times New Roman" w:cs="Times New Roman"/>
          <w:b/>
          <w:spacing w:val="4"/>
          <w:sz w:val="24"/>
          <w:szCs w:val="24"/>
        </w:rPr>
      </w:pPr>
      <w:bookmarkStart w:id="0" w:name="_Toc230144030"/>
      <w:r w:rsidRPr="00FA6485">
        <w:rPr>
          <w:rFonts w:ascii="Times New Roman" w:hAnsi="Times New Roman" w:cs="Times New Roman"/>
          <w:b/>
          <w:spacing w:val="4"/>
          <w:sz w:val="24"/>
          <w:szCs w:val="24"/>
        </w:rPr>
        <w:br w:type="page"/>
      </w:r>
    </w:p>
    <w:bookmarkEnd w:id="0"/>
    <w:p w14:paraId="07652C5C" w14:textId="6EA7FA90" w:rsidR="007D45D7" w:rsidRPr="00585E32" w:rsidRDefault="007D45D7" w:rsidP="009B0F8B">
      <w:pPr>
        <w:spacing w:after="0" w:line="240" w:lineRule="auto"/>
        <w:ind w:left="-567"/>
        <w:jc w:val="center"/>
        <w:outlineLvl w:val="0"/>
        <w:rPr>
          <w:rFonts w:ascii="Times New Roman" w:hAnsi="Times New Roman" w:cs="Times New Roman"/>
          <w:b/>
          <w:sz w:val="24"/>
          <w:szCs w:val="24"/>
        </w:rPr>
      </w:pPr>
      <w:r w:rsidRPr="00585E32">
        <w:rPr>
          <w:rFonts w:ascii="Times New Roman" w:hAnsi="Times New Roman" w:cs="Times New Roman"/>
          <w:b/>
          <w:sz w:val="24"/>
          <w:szCs w:val="24"/>
        </w:rPr>
        <w:lastRenderedPageBreak/>
        <w:t>ОСНОВНЫЕ ТЕРМИНЫ И ОПРЕДЕЛЕНИЯ</w:t>
      </w:r>
    </w:p>
    <w:p w14:paraId="4F637E71" w14:textId="77777777" w:rsidR="007D45D7" w:rsidRPr="00585E32" w:rsidRDefault="007D45D7" w:rsidP="007D45D7">
      <w:pPr>
        <w:spacing w:after="0" w:line="240" w:lineRule="auto"/>
        <w:jc w:val="center"/>
        <w:outlineLvl w:val="0"/>
        <w:rPr>
          <w:rFonts w:ascii="Times New Roman" w:hAnsi="Times New Roman" w:cs="Times New Roman"/>
          <w:b/>
          <w:sz w:val="24"/>
          <w:szCs w:val="24"/>
        </w:rPr>
      </w:pPr>
    </w:p>
    <w:p w14:paraId="36F697A8" w14:textId="77777777" w:rsidR="007D45D7" w:rsidRPr="00585E32" w:rsidRDefault="007D45D7" w:rsidP="009B0F8B">
      <w:pPr>
        <w:spacing w:after="0" w:line="240" w:lineRule="auto"/>
        <w:ind w:left="-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Для целей настоящего аукциона применяются следующие основные термины и определения:</w:t>
      </w:r>
    </w:p>
    <w:p w14:paraId="618CF9F5" w14:textId="77777777" w:rsidR="007D45D7" w:rsidRDefault="007D45D7" w:rsidP="007D45D7">
      <w:pPr>
        <w:spacing w:after="0" w:line="240" w:lineRule="auto"/>
        <w:ind w:left="-567" w:firstLine="567"/>
        <w:contextualSpacing/>
        <w:jc w:val="both"/>
        <w:rPr>
          <w:rFonts w:ascii="Times New Roman" w:hAnsi="Times New Roman" w:cs="Times New Roman"/>
          <w:b/>
          <w:sz w:val="24"/>
          <w:szCs w:val="24"/>
        </w:rPr>
      </w:pPr>
    </w:p>
    <w:p w14:paraId="79E7356B" w14:textId="096DD3C9"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Электронный аукцион</w:t>
      </w:r>
      <w:r>
        <w:rPr>
          <w:rFonts w:ascii="Times New Roman" w:hAnsi="Times New Roman" w:cs="Times New Roman"/>
          <w:b/>
          <w:sz w:val="24"/>
          <w:szCs w:val="24"/>
        </w:rPr>
        <w:t xml:space="preserve"> (</w:t>
      </w:r>
      <w:r w:rsidR="00A25511">
        <w:rPr>
          <w:rFonts w:ascii="Times New Roman" w:hAnsi="Times New Roman" w:cs="Times New Roman"/>
          <w:b/>
          <w:sz w:val="24"/>
          <w:szCs w:val="24"/>
        </w:rPr>
        <w:t xml:space="preserve">аукцион в электронной форме, </w:t>
      </w:r>
      <w:r>
        <w:rPr>
          <w:rFonts w:ascii="Times New Roman" w:hAnsi="Times New Roman" w:cs="Times New Roman"/>
          <w:b/>
          <w:sz w:val="24"/>
          <w:szCs w:val="24"/>
        </w:rPr>
        <w:t>Аукцион)</w:t>
      </w:r>
      <w:r w:rsidRPr="00585E32">
        <w:rPr>
          <w:rFonts w:ascii="Times New Roman" w:hAnsi="Times New Roman" w:cs="Times New Roman"/>
          <w:sz w:val="24"/>
          <w:szCs w:val="24"/>
        </w:rPr>
        <w:t xml:space="preserve"> – торги по продаже имущества, право приобретения которого принадлежит Участнику аукциона,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2978CA8D" w14:textId="3CE1BF55" w:rsidR="007D45D7" w:rsidRPr="00585E32" w:rsidRDefault="007D45D7" w:rsidP="007D45D7">
      <w:pPr>
        <w:spacing w:after="0" w:line="240" w:lineRule="auto"/>
        <w:ind w:left="-567" w:firstLine="567"/>
        <w:contextualSpacing/>
        <w:jc w:val="both"/>
        <w:rPr>
          <w:rFonts w:ascii="Times New Roman" w:hAnsi="Times New Roman" w:cs="Times New Roman"/>
          <w:sz w:val="24"/>
          <w:szCs w:val="24"/>
        </w:rPr>
      </w:pPr>
      <w:r w:rsidRPr="00585E32">
        <w:rPr>
          <w:rFonts w:ascii="Times New Roman" w:hAnsi="Times New Roman" w:cs="Times New Roman"/>
          <w:b/>
          <w:sz w:val="24"/>
          <w:szCs w:val="24"/>
        </w:rPr>
        <w:t>Предмет аукциона –</w:t>
      </w:r>
      <w:r w:rsidRPr="00585E32">
        <w:rPr>
          <w:rFonts w:ascii="Times New Roman" w:hAnsi="Times New Roman" w:cs="Times New Roman"/>
          <w:sz w:val="24"/>
          <w:szCs w:val="24"/>
        </w:rPr>
        <w:t xml:space="preserve"> имущество, находящееся в собственности </w:t>
      </w:r>
      <w:r w:rsidR="0055559D">
        <w:rPr>
          <w:rFonts w:ascii="Times New Roman" w:hAnsi="Times New Roman" w:cs="Times New Roman"/>
          <w:sz w:val="24"/>
          <w:szCs w:val="24"/>
        </w:rPr>
        <w:t>о</w:t>
      </w:r>
      <w:r w:rsidR="003B2EC4">
        <w:rPr>
          <w:rFonts w:ascii="Times New Roman" w:hAnsi="Times New Roman" w:cs="Times New Roman"/>
          <w:sz w:val="24"/>
          <w:szCs w:val="24"/>
        </w:rPr>
        <w:t>бщества</w:t>
      </w:r>
      <w:r w:rsidR="0055559D">
        <w:rPr>
          <w:rFonts w:ascii="Times New Roman" w:hAnsi="Times New Roman" w:cs="Times New Roman"/>
          <w:sz w:val="24"/>
          <w:szCs w:val="24"/>
        </w:rPr>
        <w:t xml:space="preserve"> с ограниченной ответственностью</w:t>
      </w:r>
      <w:r w:rsidR="003B2EC4">
        <w:rPr>
          <w:rFonts w:ascii="Times New Roman" w:hAnsi="Times New Roman" w:cs="Times New Roman"/>
          <w:sz w:val="24"/>
          <w:szCs w:val="24"/>
        </w:rPr>
        <w:t xml:space="preserve"> «</w:t>
      </w:r>
      <w:r w:rsidR="0055559D">
        <w:rPr>
          <w:rFonts w:ascii="Times New Roman" w:hAnsi="Times New Roman" w:cs="Times New Roman"/>
          <w:sz w:val="24"/>
          <w:szCs w:val="24"/>
        </w:rPr>
        <w:t>РТ-Череповецкий завод модульных конструкций</w:t>
      </w:r>
      <w:r w:rsidR="003B2EC4">
        <w:rPr>
          <w:rFonts w:ascii="Times New Roman" w:hAnsi="Times New Roman" w:cs="Times New Roman"/>
          <w:sz w:val="24"/>
          <w:szCs w:val="24"/>
        </w:rPr>
        <w:t>»</w:t>
      </w:r>
      <w:r w:rsidRPr="00585E32">
        <w:rPr>
          <w:rFonts w:ascii="Times New Roman" w:hAnsi="Times New Roman" w:cs="Times New Roman"/>
          <w:sz w:val="24"/>
          <w:szCs w:val="24"/>
        </w:rPr>
        <w:t xml:space="preserve">, </w:t>
      </w:r>
      <w:r w:rsidRPr="00585E32">
        <w:rPr>
          <w:rFonts w:ascii="Times New Roman" w:hAnsi="Times New Roman" w:cs="Times New Roman"/>
          <w:color w:val="000000"/>
          <w:sz w:val="24"/>
          <w:szCs w:val="24"/>
        </w:rPr>
        <w:t>указанное в п. 1.1. Аукционной документации.</w:t>
      </w:r>
    </w:p>
    <w:p w14:paraId="19FF5C64" w14:textId="5BF7729E" w:rsidR="007D45D7" w:rsidRPr="00585E32" w:rsidRDefault="007D45D7" w:rsidP="007D45D7">
      <w:pPr>
        <w:spacing w:after="0" w:line="240" w:lineRule="auto"/>
        <w:ind w:left="-567" w:firstLine="567"/>
        <w:contextualSpacing/>
        <w:jc w:val="both"/>
        <w:rPr>
          <w:rFonts w:ascii="Times New Roman" w:hAnsi="Times New Roman" w:cs="Times New Roman"/>
          <w:bCs/>
          <w:sz w:val="24"/>
          <w:szCs w:val="24"/>
        </w:rPr>
      </w:pPr>
      <w:r w:rsidRPr="00585E32">
        <w:rPr>
          <w:rFonts w:ascii="Times New Roman" w:hAnsi="Times New Roman" w:cs="Times New Roman"/>
          <w:b/>
          <w:sz w:val="24"/>
          <w:szCs w:val="24"/>
        </w:rPr>
        <w:t>Собственник имущества</w:t>
      </w:r>
      <w:r w:rsidRPr="00585E32">
        <w:rPr>
          <w:rFonts w:ascii="Times New Roman" w:hAnsi="Times New Roman" w:cs="Times New Roman"/>
          <w:sz w:val="24"/>
          <w:szCs w:val="24"/>
        </w:rPr>
        <w:t xml:space="preserve"> –</w:t>
      </w:r>
      <w:r w:rsidR="0055559D">
        <w:rPr>
          <w:rFonts w:ascii="Times New Roman" w:hAnsi="Times New Roman" w:cs="Times New Roman"/>
          <w:bCs/>
          <w:sz w:val="24"/>
          <w:szCs w:val="24"/>
        </w:rPr>
        <w:t xml:space="preserve"> </w:t>
      </w:r>
      <w:r w:rsidR="003B2EC4">
        <w:rPr>
          <w:rFonts w:ascii="Times New Roman" w:hAnsi="Times New Roman" w:cs="Times New Roman"/>
          <w:bCs/>
          <w:sz w:val="24"/>
          <w:szCs w:val="24"/>
        </w:rPr>
        <w:t>общество</w:t>
      </w:r>
      <w:r w:rsidR="0055559D">
        <w:rPr>
          <w:rFonts w:ascii="Times New Roman" w:hAnsi="Times New Roman" w:cs="Times New Roman"/>
          <w:bCs/>
          <w:sz w:val="24"/>
          <w:szCs w:val="24"/>
        </w:rPr>
        <w:t xml:space="preserve"> </w:t>
      </w:r>
      <w:r w:rsidR="0055559D">
        <w:rPr>
          <w:rFonts w:ascii="Times New Roman" w:hAnsi="Times New Roman" w:cs="Times New Roman"/>
          <w:sz w:val="24"/>
          <w:szCs w:val="24"/>
        </w:rPr>
        <w:t>с ограниченной ответственностью «РТ-Череповецкий завод модульных конструкций»</w:t>
      </w:r>
      <w:r w:rsidR="003B2EC4">
        <w:rPr>
          <w:rFonts w:ascii="Times New Roman" w:hAnsi="Times New Roman" w:cs="Times New Roman"/>
          <w:bCs/>
          <w:sz w:val="24"/>
          <w:szCs w:val="24"/>
        </w:rPr>
        <w:t xml:space="preserve"> </w:t>
      </w:r>
      <w:r w:rsidR="0055559D">
        <w:rPr>
          <w:rFonts w:ascii="Times New Roman" w:hAnsi="Times New Roman" w:cs="Times New Roman"/>
          <w:bCs/>
          <w:sz w:val="24"/>
          <w:szCs w:val="24"/>
        </w:rPr>
        <w:t>(ОО</w:t>
      </w:r>
      <w:r w:rsidR="003B2EC4">
        <w:rPr>
          <w:rFonts w:ascii="Times New Roman" w:hAnsi="Times New Roman" w:cs="Times New Roman"/>
          <w:bCs/>
          <w:sz w:val="24"/>
          <w:szCs w:val="24"/>
        </w:rPr>
        <w:t>О «</w:t>
      </w:r>
      <w:r w:rsidR="0055559D">
        <w:rPr>
          <w:rFonts w:ascii="Times New Roman" w:hAnsi="Times New Roman" w:cs="Times New Roman"/>
          <w:bCs/>
          <w:sz w:val="24"/>
          <w:szCs w:val="24"/>
        </w:rPr>
        <w:t>РТ-ЧЗМСК</w:t>
      </w:r>
      <w:r w:rsidR="003B2EC4">
        <w:rPr>
          <w:rFonts w:ascii="Times New Roman" w:hAnsi="Times New Roman" w:cs="Times New Roman"/>
          <w:bCs/>
          <w:sz w:val="24"/>
          <w:szCs w:val="24"/>
        </w:rPr>
        <w:t>»)</w:t>
      </w:r>
      <w:r w:rsidRPr="00585E32">
        <w:rPr>
          <w:rFonts w:ascii="Times New Roman" w:hAnsi="Times New Roman" w:cs="Times New Roman"/>
          <w:bCs/>
          <w:sz w:val="24"/>
          <w:szCs w:val="24"/>
        </w:rPr>
        <w:t>.</w:t>
      </w:r>
    </w:p>
    <w:p w14:paraId="748821A5" w14:textId="69CBD566"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Организатор аукциона –</w:t>
      </w:r>
      <w:r w:rsidR="003B2EC4">
        <w:rPr>
          <w:rFonts w:ascii="Times New Roman" w:hAnsi="Times New Roman" w:cs="Times New Roman"/>
          <w:sz w:val="24"/>
          <w:szCs w:val="24"/>
        </w:rPr>
        <w:t xml:space="preserve"> о</w:t>
      </w:r>
      <w:r w:rsidRPr="00585E32">
        <w:rPr>
          <w:rFonts w:ascii="Times New Roman" w:hAnsi="Times New Roman" w:cs="Times New Roman"/>
          <w:sz w:val="24"/>
          <w:szCs w:val="24"/>
        </w:rPr>
        <w:t>бщество с ограниченной ответственностью «РТ-Капитал» (</w:t>
      </w:r>
      <w:r>
        <w:rPr>
          <w:rFonts w:ascii="Times New Roman" w:hAnsi="Times New Roman" w:cs="Times New Roman"/>
          <w:sz w:val="24"/>
          <w:szCs w:val="24"/>
        </w:rPr>
        <w:t>ООО «РТ-Капитал»</w:t>
      </w:r>
      <w:r w:rsidRPr="00585E32">
        <w:rPr>
          <w:rFonts w:ascii="Times New Roman" w:hAnsi="Times New Roman" w:cs="Times New Roman"/>
          <w:sz w:val="24"/>
          <w:szCs w:val="24"/>
        </w:rPr>
        <w:t xml:space="preserve">). </w:t>
      </w:r>
    </w:p>
    <w:p w14:paraId="257FB56C" w14:textId="3D34C2DC" w:rsidR="007D45D7" w:rsidRPr="00585E32" w:rsidRDefault="007D45D7" w:rsidP="007D45D7">
      <w:pPr>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 xml:space="preserve">Сайт Организатора </w:t>
      </w:r>
      <w:r w:rsidR="004A4020">
        <w:rPr>
          <w:rFonts w:ascii="Times New Roman" w:hAnsi="Times New Roman" w:cs="Times New Roman"/>
          <w:sz w:val="24"/>
          <w:szCs w:val="24"/>
        </w:rPr>
        <w:t>А</w:t>
      </w:r>
      <w:r w:rsidRPr="00585E32">
        <w:rPr>
          <w:rFonts w:ascii="Times New Roman" w:hAnsi="Times New Roman" w:cs="Times New Roman"/>
          <w:sz w:val="24"/>
          <w:szCs w:val="24"/>
        </w:rPr>
        <w:t>укциона</w:t>
      </w:r>
      <w:r w:rsidRPr="00585E32">
        <w:rPr>
          <w:rFonts w:ascii="Times New Roman" w:hAnsi="Times New Roman" w:cs="Times New Roman"/>
          <w:iCs/>
          <w:sz w:val="24"/>
          <w:szCs w:val="24"/>
        </w:rPr>
        <w:t xml:space="preserve"> в сети Интернет </w:t>
      </w:r>
      <w:r w:rsidRPr="00585E32">
        <w:rPr>
          <w:rFonts w:ascii="Times New Roman" w:hAnsi="Times New Roman" w:cs="Times New Roman"/>
          <w:sz w:val="24"/>
          <w:szCs w:val="24"/>
        </w:rPr>
        <w:t xml:space="preserve">- </w:t>
      </w:r>
      <w:hyperlink r:id="rId9" w:history="1">
        <w:r w:rsidRPr="001B241D">
          <w:rPr>
            <w:rStyle w:val="af4"/>
            <w:rFonts w:ascii="Times New Roman" w:hAnsi="Times New Roman" w:cs="Times New Roman"/>
            <w:b/>
            <w:sz w:val="24"/>
            <w:szCs w:val="24"/>
            <w:u w:val="none"/>
          </w:rPr>
          <w:t>www.rt-capital.ru</w:t>
        </w:r>
      </w:hyperlink>
      <w:r w:rsidRPr="001B241D">
        <w:rPr>
          <w:rStyle w:val="af4"/>
          <w:rFonts w:ascii="Times New Roman" w:hAnsi="Times New Roman" w:cs="Times New Roman"/>
          <w:b/>
          <w:sz w:val="24"/>
          <w:szCs w:val="24"/>
          <w:u w:val="none"/>
        </w:rPr>
        <w:t>.</w:t>
      </w:r>
    </w:p>
    <w:p w14:paraId="2F5FBB17" w14:textId="77777777" w:rsidR="007D45D7" w:rsidRPr="00585E32" w:rsidRDefault="007D45D7" w:rsidP="007D45D7">
      <w:pPr>
        <w:spacing w:after="0" w:line="240" w:lineRule="auto"/>
        <w:ind w:left="-567" w:firstLine="581"/>
        <w:jc w:val="both"/>
        <w:rPr>
          <w:rFonts w:ascii="Times New Roman" w:hAnsi="Times New Roman" w:cs="Times New Roman"/>
          <w:iCs/>
          <w:sz w:val="24"/>
          <w:szCs w:val="24"/>
        </w:rPr>
      </w:pPr>
      <w:r w:rsidRPr="00585E32">
        <w:rPr>
          <w:rFonts w:ascii="Times New Roman" w:hAnsi="Times New Roman" w:cs="Times New Roman"/>
          <w:b/>
          <w:sz w:val="24"/>
          <w:szCs w:val="24"/>
        </w:rPr>
        <w:t>Электронная площадка</w:t>
      </w:r>
      <w:r w:rsidRPr="00585E32">
        <w:rPr>
          <w:rFonts w:ascii="Times New Roman" w:hAnsi="Times New Roman" w:cs="Times New Roman"/>
          <w:sz w:val="24"/>
          <w:szCs w:val="24"/>
        </w:rPr>
        <w:t xml:space="preserve"> – </w:t>
      </w:r>
      <w:r w:rsidRPr="00585E32">
        <w:rPr>
          <w:rFonts w:ascii="Times New Roman" w:hAnsi="Times New Roman" w:cs="Times New Roman"/>
          <w:iCs/>
          <w:sz w:val="24"/>
          <w:szCs w:val="24"/>
        </w:rPr>
        <w:t>Электронная торговая площадка, владельцем и оператором которой является ООО «ЭТП», размещенная на сайте в сети Интернет по адресу www.etp</w:t>
      </w:r>
      <w:proofErr w:type="spellStart"/>
      <w:r w:rsidRPr="00585E32">
        <w:rPr>
          <w:rFonts w:ascii="Times New Roman" w:hAnsi="Times New Roman" w:cs="Times New Roman"/>
          <w:sz w:val="24"/>
          <w:szCs w:val="24"/>
          <w:lang w:val="en-US"/>
        </w:rPr>
        <w:t>rf</w:t>
      </w:r>
      <w:proofErr w:type="spellEnd"/>
      <w:r w:rsidRPr="00585E32">
        <w:rPr>
          <w:rFonts w:ascii="Times New Roman" w:hAnsi="Times New Roman" w:cs="Times New Roman"/>
          <w:iCs/>
          <w:sz w:val="24"/>
          <w:szCs w:val="24"/>
        </w:rPr>
        <w:t>.</w:t>
      </w:r>
      <w:proofErr w:type="spellStart"/>
      <w:r w:rsidRPr="00585E32">
        <w:rPr>
          <w:rFonts w:ascii="Times New Roman" w:hAnsi="Times New Roman" w:cs="Times New Roman"/>
          <w:iCs/>
          <w:sz w:val="24"/>
          <w:szCs w:val="24"/>
        </w:rPr>
        <w:t>ru</w:t>
      </w:r>
      <w:proofErr w:type="spellEnd"/>
      <w:r w:rsidRPr="00585E32">
        <w:rPr>
          <w:rFonts w:ascii="Times New Roman" w:hAnsi="Times New Roman" w:cs="Times New Roman"/>
          <w:iCs/>
          <w:sz w:val="24"/>
          <w:szCs w:val="24"/>
        </w:rPr>
        <w:t>, посредством которой могут проводиться торги (аукцион) в электронной форме.</w:t>
      </w:r>
    </w:p>
    <w:p w14:paraId="06992671" w14:textId="398A486E" w:rsidR="007D45D7" w:rsidRPr="00585E32" w:rsidRDefault="007D45D7" w:rsidP="007D45D7">
      <w:pPr>
        <w:spacing w:after="0" w:line="240" w:lineRule="auto"/>
        <w:ind w:left="-567" w:firstLine="581"/>
        <w:jc w:val="both"/>
        <w:rPr>
          <w:rFonts w:ascii="Times New Roman" w:hAnsi="Times New Roman" w:cs="Times New Roman"/>
          <w:iCs/>
          <w:sz w:val="24"/>
          <w:szCs w:val="24"/>
        </w:rPr>
      </w:pPr>
      <w:r w:rsidRPr="00585E32">
        <w:rPr>
          <w:rFonts w:ascii="Times New Roman" w:hAnsi="Times New Roman" w:cs="Times New Roman"/>
          <w:b/>
          <w:iCs/>
          <w:sz w:val="24"/>
          <w:szCs w:val="24"/>
        </w:rPr>
        <w:t>Аукционная комиссия</w:t>
      </w:r>
      <w:r w:rsidRPr="00585E32">
        <w:rPr>
          <w:rFonts w:ascii="Times New Roman" w:hAnsi="Times New Roman" w:cs="Times New Roman"/>
          <w:iCs/>
          <w:sz w:val="24"/>
          <w:szCs w:val="24"/>
        </w:rPr>
        <w:t xml:space="preserve"> </w:t>
      </w:r>
      <w:r w:rsidRPr="00585E32">
        <w:rPr>
          <w:rFonts w:ascii="Times New Roman" w:hAnsi="Times New Roman" w:cs="Times New Roman"/>
          <w:b/>
          <w:iCs/>
          <w:sz w:val="24"/>
          <w:szCs w:val="24"/>
        </w:rPr>
        <w:t>–</w:t>
      </w:r>
      <w:r w:rsidRPr="00585E32">
        <w:rPr>
          <w:rFonts w:ascii="Times New Roman" w:hAnsi="Times New Roman" w:cs="Times New Roman"/>
          <w:iCs/>
          <w:sz w:val="24"/>
          <w:szCs w:val="24"/>
        </w:rPr>
        <w:t xml:space="preserve"> комиссия по проведению </w:t>
      </w:r>
      <w:r w:rsidR="004A4020">
        <w:rPr>
          <w:rFonts w:ascii="Times New Roman" w:hAnsi="Times New Roman" w:cs="Times New Roman"/>
          <w:iCs/>
          <w:sz w:val="24"/>
          <w:szCs w:val="24"/>
        </w:rPr>
        <w:t>А</w:t>
      </w:r>
      <w:r w:rsidRPr="00585E32">
        <w:rPr>
          <w:rFonts w:ascii="Times New Roman" w:hAnsi="Times New Roman" w:cs="Times New Roman"/>
          <w:iCs/>
          <w:sz w:val="24"/>
          <w:szCs w:val="24"/>
        </w:rPr>
        <w:t>укциона в составе не менее 5 (пяти) человек, созданная Организатором аукциона для проведения процедур по отчуждению Имущества.</w:t>
      </w:r>
    </w:p>
    <w:p w14:paraId="3C6482A9" w14:textId="584E9310" w:rsidR="007D45D7" w:rsidRPr="00585E32" w:rsidRDefault="007D45D7" w:rsidP="007D45D7">
      <w:pPr>
        <w:spacing w:after="0" w:line="240" w:lineRule="auto"/>
        <w:ind w:left="-567" w:firstLine="581"/>
        <w:jc w:val="both"/>
        <w:outlineLvl w:val="0"/>
        <w:rPr>
          <w:rFonts w:ascii="Times New Roman" w:hAnsi="Times New Roman" w:cs="Times New Roman"/>
          <w:iCs/>
          <w:sz w:val="24"/>
          <w:szCs w:val="24"/>
        </w:rPr>
      </w:pPr>
      <w:r w:rsidRPr="00585E32">
        <w:rPr>
          <w:rFonts w:ascii="Times New Roman" w:hAnsi="Times New Roman" w:cs="Times New Roman"/>
          <w:b/>
          <w:iCs/>
          <w:sz w:val="24"/>
          <w:szCs w:val="24"/>
        </w:rPr>
        <w:t xml:space="preserve">Аукционная документация – </w:t>
      </w:r>
      <w:r w:rsidRPr="00585E32">
        <w:rPr>
          <w:rFonts w:ascii="Times New Roman" w:hAnsi="Times New Roman" w:cs="Times New Roman"/>
          <w:iCs/>
          <w:sz w:val="24"/>
          <w:szCs w:val="24"/>
        </w:rPr>
        <w:t>настоящий</w:t>
      </w:r>
      <w:r w:rsidRPr="00585E32">
        <w:rPr>
          <w:rFonts w:ascii="Times New Roman" w:hAnsi="Times New Roman" w:cs="Times New Roman"/>
          <w:b/>
          <w:iCs/>
          <w:sz w:val="24"/>
          <w:szCs w:val="24"/>
        </w:rPr>
        <w:t xml:space="preserve"> </w:t>
      </w:r>
      <w:r w:rsidRPr="00585E32">
        <w:rPr>
          <w:rFonts w:ascii="Times New Roman" w:hAnsi="Times New Roman" w:cs="Times New Roman"/>
          <w:iCs/>
          <w:sz w:val="24"/>
          <w:szCs w:val="24"/>
        </w:rPr>
        <w:t xml:space="preserve">комплект документов, разработанный Организатором аукциона и утвержденный Собственником имущества, содержащий информацию о Предмете аукциона, условиях и порядке его проведения, форму заявки на участие в аукционе, проект договора о задатке и договора купли-продажи Имущества, а также иные условия проведения </w:t>
      </w:r>
      <w:r w:rsidR="004A4020">
        <w:rPr>
          <w:rFonts w:ascii="Times New Roman" w:hAnsi="Times New Roman" w:cs="Times New Roman"/>
          <w:iCs/>
          <w:sz w:val="24"/>
          <w:szCs w:val="24"/>
        </w:rPr>
        <w:t>А</w:t>
      </w:r>
      <w:r w:rsidRPr="00585E32">
        <w:rPr>
          <w:rFonts w:ascii="Times New Roman" w:hAnsi="Times New Roman" w:cs="Times New Roman"/>
          <w:iCs/>
          <w:sz w:val="24"/>
          <w:szCs w:val="24"/>
        </w:rPr>
        <w:t>укциона и подведения его итогов.</w:t>
      </w:r>
    </w:p>
    <w:p w14:paraId="76F55D6A" w14:textId="638909E3" w:rsidR="007D45D7" w:rsidRDefault="007D45D7" w:rsidP="007D45D7">
      <w:pPr>
        <w:spacing w:after="0" w:line="240" w:lineRule="auto"/>
        <w:ind w:left="-567" w:firstLine="567"/>
        <w:contextualSpacing/>
        <w:jc w:val="both"/>
        <w:outlineLvl w:val="0"/>
        <w:rPr>
          <w:rFonts w:ascii="Times New Roman" w:hAnsi="Times New Roman" w:cs="Times New Roman"/>
          <w:sz w:val="24"/>
          <w:szCs w:val="24"/>
        </w:rPr>
      </w:pPr>
      <w:r w:rsidRPr="00585E32">
        <w:rPr>
          <w:rFonts w:ascii="Times New Roman" w:hAnsi="Times New Roman" w:cs="Times New Roman"/>
          <w:b/>
          <w:iCs/>
          <w:sz w:val="24"/>
          <w:szCs w:val="24"/>
        </w:rPr>
        <w:t xml:space="preserve">Претендент – </w:t>
      </w:r>
      <w:r w:rsidRPr="00585E32">
        <w:rPr>
          <w:rFonts w:ascii="Times New Roman" w:hAnsi="Times New Roman" w:cs="Times New Roman"/>
          <w:iCs/>
          <w:sz w:val="24"/>
          <w:szCs w:val="24"/>
        </w:rPr>
        <w:t>индивидуальный предприниматель, юридическое лицо или физическое лицо, претендующее на приобретение Имущества</w:t>
      </w:r>
      <w:r w:rsidRPr="00585E32">
        <w:rPr>
          <w:rFonts w:ascii="Times New Roman" w:hAnsi="Times New Roman" w:cs="Times New Roman"/>
          <w:sz w:val="24"/>
          <w:szCs w:val="24"/>
        </w:rPr>
        <w:t>.</w:t>
      </w:r>
    </w:p>
    <w:p w14:paraId="2BFA7D1D" w14:textId="3E3399AD" w:rsidR="00D82D31" w:rsidRPr="00DC296D" w:rsidRDefault="00D82D31" w:rsidP="00D82D31">
      <w:pPr>
        <w:spacing w:after="0" w:line="240" w:lineRule="auto"/>
        <w:ind w:left="-567" w:firstLine="567"/>
        <w:contextualSpacing/>
        <w:jc w:val="both"/>
        <w:rPr>
          <w:rFonts w:ascii="Times New Roman" w:hAnsi="Times New Roman" w:cs="Times New Roman"/>
          <w:color w:val="000000"/>
          <w:spacing w:val="-10"/>
          <w:sz w:val="24"/>
          <w:szCs w:val="24"/>
        </w:rPr>
      </w:pPr>
      <w:r w:rsidRPr="00D82D31">
        <w:rPr>
          <w:rFonts w:ascii="Times New Roman" w:hAnsi="Times New Roman" w:cs="Times New Roman"/>
          <w:b/>
          <w:color w:val="000000"/>
          <w:sz w:val="24"/>
          <w:szCs w:val="24"/>
        </w:rPr>
        <w:t xml:space="preserve">Заявка на участие в </w:t>
      </w:r>
      <w:r w:rsidR="003A317E">
        <w:rPr>
          <w:rFonts w:ascii="Times New Roman" w:hAnsi="Times New Roman" w:cs="Times New Roman"/>
          <w:b/>
          <w:color w:val="000000"/>
          <w:sz w:val="24"/>
          <w:szCs w:val="24"/>
        </w:rPr>
        <w:t>А</w:t>
      </w:r>
      <w:r w:rsidRPr="00D82D31">
        <w:rPr>
          <w:rFonts w:ascii="Times New Roman" w:hAnsi="Times New Roman" w:cs="Times New Roman"/>
          <w:b/>
          <w:color w:val="000000"/>
          <w:sz w:val="24"/>
          <w:szCs w:val="24"/>
        </w:rPr>
        <w:t>укционе</w:t>
      </w:r>
      <w:r>
        <w:rPr>
          <w:rFonts w:ascii="Times New Roman" w:hAnsi="Times New Roman" w:cs="Times New Roman"/>
          <w:color w:val="000000"/>
          <w:sz w:val="24"/>
          <w:szCs w:val="24"/>
        </w:rPr>
        <w:t xml:space="preserve"> - </w:t>
      </w:r>
      <w:r w:rsidRPr="00DC296D">
        <w:rPr>
          <w:rFonts w:ascii="Times New Roman" w:hAnsi="Times New Roman" w:cs="Times New Roman"/>
          <w:color w:val="000000"/>
          <w:spacing w:val="-10"/>
          <w:sz w:val="24"/>
          <w:szCs w:val="24"/>
        </w:rPr>
        <w:t>документ, который является акцептом оферты в адрес Организатора </w:t>
      </w:r>
      <w:r>
        <w:rPr>
          <w:rFonts w:ascii="Times New Roman" w:hAnsi="Times New Roman" w:cs="Times New Roman"/>
          <w:color w:val="000000"/>
          <w:spacing w:val="-10"/>
          <w:sz w:val="24"/>
          <w:szCs w:val="24"/>
        </w:rPr>
        <w:t>аукциона</w:t>
      </w:r>
      <w:r w:rsidRPr="00DC296D">
        <w:rPr>
          <w:rFonts w:ascii="Times New Roman" w:hAnsi="Times New Roman" w:cs="Times New Roman"/>
          <w:color w:val="000000"/>
          <w:spacing w:val="-10"/>
          <w:sz w:val="24"/>
          <w:szCs w:val="24"/>
        </w:rPr>
        <w:t xml:space="preserve">, содержание которого соответствует условиям, установленным </w:t>
      </w:r>
      <w:r>
        <w:rPr>
          <w:rFonts w:ascii="Times New Roman" w:hAnsi="Times New Roman" w:cs="Times New Roman"/>
          <w:color w:val="000000"/>
          <w:spacing w:val="-10"/>
          <w:sz w:val="24"/>
          <w:szCs w:val="24"/>
        </w:rPr>
        <w:t>Аукционной д</w:t>
      </w:r>
      <w:r w:rsidRPr="00DC296D">
        <w:rPr>
          <w:rFonts w:ascii="Times New Roman" w:hAnsi="Times New Roman" w:cs="Times New Roman"/>
          <w:color w:val="000000"/>
          <w:spacing w:val="-10"/>
          <w:sz w:val="24"/>
          <w:szCs w:val="24"/>
        </w:rPr>
        <w:t xml:space="preserve">окументацией, поданный в срок и по форме, установленной </w:t>
      </w:r>
      <w:r>
        <w:rPr>
          <w:rFonts w:ascii="Times New Roman" w:hAnsi="Times New Roman" w:cs="Times New Roman"/>
          <w:color w:val="000000"/>
          <w:spacing w:val="-10"/>
          <w:sz w:val="24"/>
          <w:szCs w:val="24"/>
        </w:rPr>
        <w:t>Аукционной д</w:t>
      </w:r>
      <w:r w:rsidRPr="00DC296D">
        <w:rPr>
          <w:rFonts w:ascii="Times New Roman" w:hAnsi="Times New Roman" w:cs="Times New Roman"/>
          <w:color w:val="000000"/>
          <w:spacing w:val="-10"/>
          <w:sz w:val="24"/>
          <w:szCs w:val="24"/>
        </w:rPr>
        <w:t>окументацией.</w:t>
      </w:r>
    </w:p>
    <w:p w14:paraId="3E0DAB69" w14:textId="77777777" w:rsidR="007D45D7" w:rsidRPr="00585E32" w:rsidRDefault="007D45D7" w:rsidP="007D45D7">
      <w:pPr>
        <w:spacing w:after="0" w:line="240" w:lineRule="auto"/>
        <w:ind w:left="-567" w:firstLine="567"/>
        <w:contextualSpacing/>
        <w:jc w:val="both"/>
        <w:outlineLvl w:val="0"/>
        <w:rPr>
          <w:rFonts w:ascii="Times New Roman" w:hAnsi="Times New Roman" w:cs="Times New Roman"/>
          <w:iCs/>
          <w:sz w:val="24"/>
          <w:szCs w:val="24"/>
        </w:rPr>
      </w:pPr>
      <w:r w:rsidRPr="00585E32">
        <w:rPr>
          <w:rFonts w:ascii="Times New Roman" w:hAnsi="Times New Roman" w:cs="Times New Roman"/>
          <w:b/>
          <w:iCs/>
          <w:sz w:val="24"/>
          <w:szCs w:val="24"/>
        </w:rPr>
        <w:t>Участник аукциона</w:t>
      </w:r>
      <w:r w:rsidRPr="00585E32">
        <w:rPr>
          <w:rFonts w:ascii="Times New Roman" w:hAnsi="Times New Roman" w:cs="Times New Roman"/>
          <w:iCs/>
          <w:sz w:val="24"/>
          <w:szCs w:val="24"/>
        </w:rPr>
        <w:t xml:space="preserve"> </w:t>
      </w:r>
      <w:r w:rsidRPr="00585E32">
        <w:rPr>
          <w:rFonts w:ascii="Times New Roman" w:hAnsi="Times New Roman" w:cs="Times New Roman"/>
          <w:sz w:val="24"/>
          <w:szCs w:val="24"/>
        </w:rPr>
        <w:t>–</w:t>
      </w:r>
      <w:r w:rsidRPr="00585E32">
        <w:rPr>
          <w:rFonts w:ascii="Times New Roman" w:hAnsi="Times New Roman" w:cs="Times New Roman"/>
          <w:iCs/>
          <w:sz w:val="24"/>
          <w:szCs w:val="24"/>
        </w:rPr>
        <w:t xml:space="preserve"> Претендент, признанный Аукционной комиссией Участником аукциона.</w:t>
      </w:r>
    </w:p>
    <w:p w14:paraId="2D75B762" w14:textId="77777777" w:rsidR="007D45D7" w:rsidRPr="00585E32" w:rsidRDefault="007D45D7" w:rsidP="007D45D7">
      <w:pPr>
        <w:spacing w:after="0" w:line="240" w:lineRule="auto"/>
        <w:ind w:left="-567" w:firstLine="567"/>
        <w:contextualSpacing/>
        <w:jc w:val="both"/>
        <w:outlineLvl w:val="0"/>
        <w:rPr>
          <w:rFonts w:ascii="Times New Roman" w:hAnsi="Times New Roman" w:cs="Times New Roman"/>
          <w:iCs/>
          <w:sz w:val="24"/>
          <w:szCs w:val="24"/>
        </w:rPr>
      </w:pPr>
      <w:r w:rsidRPr="00585E32">
        <w:rPr>
          <w:rFonts w:ascii="Times New Roman" w:hAnsi="Times New Roman" w:cs="Times New Roman"/>
          <w:b/>
          <w:iCs/>
          <w:sz w:val="24"/>
          <w:szCs w:val="24"/>
        </w:rPr>
        <w:t xml:space="preserve">Единственный участник – </w:t>
      </w:r>
      <w:r w:rsidRPr="00585E32">
        <w:rPr>
          <w:rFonts w:ascii="Times New Roman" w:hAnsi="Times New Roman" w:cs="Times New Roman"/>
          <w:iCs/>
          <w:sz w:val="24"/>
          <w:szCs w:val="24"/>
        </w:rPr>
        <w:t>единственный Претендент, получивший статус Участника аукциона в соответствии с п. 14.7. Аукционной документации.</w:t>
      </w:r>
    </w:p>
    <w:p w14:paraId="1808F515" w14:textId="4901ECAC" w:rsidR="007D45D7" w:rsidRPr="00585E32" w:rsidRDefault="007D45D7" w:rsidP="007D45D7">
      <w:pPr>
        <w:spacing w:after="0" w:line="240" w:lineRule="auto"/>
        <w:ind w:left="-567" w:firstLine="567"/>
        <w:contextualSpacing/>
        <w:jc w:val="both"/>
        <w:outlineLvl w:val="0"/>
        <w:rPr>
          <w:rFonts w:ascii="Times New Roman" w:hAnsi="Times New Roman" w:cs="Times New Roman"/>
          <w:iCs/>
          <w:sz w:val="24"/>
          <w:szCs w:val="24"/>
        </w:rPr>
      </w:pPr>
      <w:r w:rsidRPr="00585E32">
        <w:rPr>
          <w:rFonts w:ascii="Times New Roman" w:hAnsi="Times New Roman" w:cs="Times New Roman"/>
          <w:b/>
          <w:iCs/>
          <w:sz w:val="24"/>
          <w:szCs w:val="24"/>
        </w:rPr>
        <w:t xml:space="preserve">Победитель аукциона – </w:t>
      </w:r>
      <w:r w:rsidR="00FB21BD">
        <w:rPr>
          <w:rFonts w:ascii="Times New Roman" w:hAnsi="Times New Roman" w:cs="Times New Roman"/>
          <w:iCs/>
          <w:sz w:val="24"/>
          <w:szCs w:val="24"/>
        </w:rPr>
        <w:t>у</w:t>
      </w:r>
      <w:r w:rsidRPr="00585E32">
        <w:rPr>
          <w:rFonts w:ascii="Times New Roman" w:hAnsi="Times New Roman" w:cs="Times New Roman"/>
          <w:iCs/>
          <w:sz w:val="24"/>
          <w:szCs w:val="24"/>
        </w:rPr>
        <w:t xml:space="preserve">частник </w:t>
      </w:r>
      <w:r w:rsidR="00FB21BD">
        <w:rPr>
          <w:rFonts w:ascii="Times New Roman" w:hAnsi="Times New Roman" w:cs="Times New Roman"/>
          <w:iCs/>
          <w:sz w:val="24"/>
          <w:szCs w:val="24"/>
        </w:rPr>
        <w:t>А</w:t>
      </w:r>
      <w:r w:rsidRPr="00585E32">
        <w:rPr>
          <w:rFonts w:ascii="Times New Roman" w:hAnsi="Times New Roman" w:cs="Times New Roman"/>
          <w:iCs/>
          <w:sz w:val="24"/>
          <w:szCs w:val="24"/>
        </w:rPr>
        <w:t xml:space="preserve">укциона, предложивший на </w:t>
      </w:r>
      <w:r w:rsidR="00FB21BD">
        <w:rPr>
          <w:rFonts w:ascii="Times New Roman" w:hAnsi="Times New Roman" w:cs="Times New Roman"/>
          <w:iCs/>
          <w:sz w:val="24"/>
          <w:szCs w:val="24"/>
        </w:rPr>
        <w:t>А</w:t>
      </w:r>
      <w:r w:rsidRPr="00585E32">
        <w:rPr>
          <w:rFonts w:ascii="Times New Roman" w:hAnsi="Times New Roman" w:cs="Times New Roman"/>
          <w:iCs/>
          <w:sz w:val="24"/>
          <w:szCs w:val="24"/>
        </w:rPr>
        <w:t>укционе наиболее высокую цену Имущества.</w:t>
      </w:r>
    </w:p>
    <w:p w14:paraId="2AAEEF3C" w14:textId="389E6AB9"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Регистрация на электронной площадке</w:t>
      </w:r>
      <w:r w:rsidRPr="00585E32">
        <w:rPr>
          <w:rFonts w:ascii="Times New Roman" w:hAnsi="Times New Roman" w:cs="Times New Roman"/>
          <w:sz w:val="24"/>
          <w:szCs w:val="24"/>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w:t>
      </w:r>
      <w:r w:rsidR="00DE27CE">
        <w:rPr>
          <w:rFonts w:ascii="Times New Roman" w:hAnsi="Times New Roman" w:cs="Times New Roman"/>
          <w:sz w:val="24"/>
          <w:szCs w:val="24"/>
        </w:rPr>
        <w:t>Э</w:t>
      </w:r>
      <w:r w:rsidRPr="00585E32">
        <w:rPr>
          <w:rFonts w:ascii="Times New Roman" w:hAnsi="Times New Roman" w:cs="Times New Roman"/>
          <w:sz w:val="24"/>
          <w:szCs w:val="24"/>
        </w:rPr>
        <w:t xml:space="preserve">лектронной площадке, при условии согласия с правилами пользования </w:t>
      </w:r>
      <w:r w:rsidR="00DE27CE">
        <w:rPr>
          <w:rFonts w:ascii="Times New Roman" w:hAnsi="Times New Roman" w:cs="Times New Roman"/>
          <w:sz w:val="24"/>
          <w:szCs w:val="24"/>
        </w:rPr>
        <w:t>Э</w:t>
      </w:r>
      <w:r w:rsidRPr="00585E32">
        <w:rPr>
          <w:rFonts w:ascii="Times New Roman" w:hAnsi="Times New Roman" w:cs="Times New Roman"/>
          <w:sz w:val="24"/>
          <w:szCs w:val="24"/>
        </w:rPr>
        <w:t>лектронной площадкой.</w:t>
      </w:r>
    </w:p>
    <w:p w14:paraId="141CAB03" w14:textId="7D21A073"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Открытая часть электронной площадки</w:t>
      </w:r>
      <w:r w:rsidRPr="00585E32">
        <w:rPr>
          <w:rFonts w:ascii="Times New Roman" w:hAnsi="Times New Roman" w:cs="Times New Roman"/>
          <w:sz w:val="24"/>
          <w:szCs w:val="24"/>
        </w:rPr>
        <w:t xml:space="preserve"> – раздел </w:t>
      </w:r>
      <w:r w:rsidR="00DE27CE">
        <w:rPr>
          <w:rFonts w:ascii="Times New Roman" w:hAnsi="Times New Roman" w:cs="Times New Roman"/>
          <w:sz w:val="24"/>
          <w:szCs w:val="24"/>
        </w:rPr>
        <w:t>Э</w:t>
      </w:r>
      <w:r w:rsidRPr="00585E32">
        <w:rPr>
          <w:rFonts w:ascii="Times New Roman" w:hAnsi="Times New Roman" w:cs="Times New Roman"/>
          <w:sz w:val="24"/>
          <w:szCs w:val="24"/>
        </w:rPr>
        <w:t xml:space="preserve">лектронной площадки, находящийся в открытом доступе, не требующий регистрации на </w:t>
      </w:r>
      <w:r w:rsidR="00DE27CE">
        <w:rPr>
          <w:rFonts w:ascii="Times New Roman" w:hAnsi="Times New Roman" w:cs="Times New Roman"/>
          <w:sz w:val="24"/>
          <w:szCs w:val="24"/>
        </w:rPr>
        <w:t>Э</w:t>
      </w:r>
      <w:r w:rsidRPr="00585E32">
        <w:rPr>
          <w:rFonts w:ascii="Times New Roman" w:hAnsi="Times New Roman" w:cs="Times New Roman"/>
          <w:sz w:val="24"/>
          <w:szCs w:val="24"/>
        </w:rPr>
        <w:t>лектронной площадке для работы в нём.</w:t>
      </w:r>
    </w:p>
    <w:p w14:paraId="2AD9603E" w14:textId="0E156280"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Закрытая часть электронной площадки</w:t>
      </w:r>
      <w:r w:rsidRPr="00585E32">
        <w:rPr>
          <w:rFonts w:ascii="Times New Roman" w:hAnsi="Times New Roman" w:cs="Times New Roman"/>
          <w:sz w:val="24"/>
          <w:szCs w:val="24"/>
        </w:rPr>
        <w:t xml:space="preserve"> – раздел электронной площадки, доступ к которому имеют только зарегистрированные на электронной площадке Организатор аукциона и Участники аукциона, позволяющий пользователям </w:t>
      </w:r>
      <w:r w:rsidR="00DE27CE">
        <w:rPr>
          <w:rFonts w:ascii="Times New Roman" w:hAnsi="Times New Roman" w:cs="Times New Roman"/>
          <w:sz w:val="24"/>
          <w:szCs w:val="24"/>
        </w:rPr>
        <w:t>Э</w:t>
      </w:r>
      <w:r w:rsidRPr="00585E32">
        <w:rPr>
          <w:rFonts w:ascii="Times New Roman" w:hAnsi="Times New Roman" w:cs="Times New Roman"/>
          <w:sz w:val="24"/>
          <w:szCs w:val="24"/>
        </w:rPr>
        <w:t>лектронной площадки получить доступ к информации и выполнять определенные действия.</w:t>
      </w:r>
    </w:p>
    <w:p w14:paraId="704DEF4E" w14:textId="657092C1"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Личный кабинет</w:t>
      </w:r>
      <w:r w:rsidRPr="00585E32">
        <w:rPr>
          <w:rFonts w:ascii="Times New Roman" w:hAnsi="Times New Roman" w:cs="Times New Roman"/>
          <w:sz w:val="24"/>
          <w:szCs w:val="24"/>
        </w:rPr>
        <w:t xml:space="preserve"> - персональный рабочий раздел на </w:t>
      </w:r>
      <w:r w:rsidR="00DE27CE">
        <w:rPr>
          <w:rFonts w:ascii="Times New Roman" w:hAnsi="Times New Roman" w:cs="Times New Roman"/>
          <w:sz w:val="24"/>
          <w:szCs w:val="24"/>
        </w:rPr>
        <w:t>Э</w:t>
      </w:r>
      <w:r w:rsidRPr="00585E32">
        <w:rPr>
          <w:rFonts w:ascii="Times New Roman" w:hAnsi="Times New Roman" w:cs="Times New Roman"/>
          <w:sz w:val="24"/>
          <w:szCs w:val="24"/>
        </w:rPr>
        <w:t>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236767B2"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lastRenderedPageBreak/>
        <w:t>Электронный образ документа</w:t>
      </w:r>
      <w:r w:rsidRPr="00585E32">
        <w:rPr>
          <w:rFonts w:ascii="Times New Roman" w:hAnsi="Times New Roman" w:cs="Times New Roman"/>
          <w:sz w:val="24"/>
          <w:szCs w:val="24"/>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5101D062" w14:textId="5B9CE7D6"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Электронный журнал</w:t>
      </w:r>
      <w:r w:rsidRPr="00585E32">
        <w:rPr>
          <w:rFonts w:ascii="Times New Roman" w:hAnsi="Times New Roman" w:cs="Times New Roman"/>
          <w:sz w:val="24"/>
          <w:szCs w:val="24"/>
        </w:rPr>
        <w:t xml:space="preserve"> – электронный документ, в котором Организатором аукциона посредством программных и технических средств электронной площадки фиксируется ход проведения процедуры </w:t>
      </w:r>
      <w:r w:rsidR="00621B17">
        <w:rPr>
          <w:rFonts w:ascii="Times New Roman" w:hAnsi="Times New Roman" w:cs="Times New Roman"/>
          <w:sz w:val="24"/>
          <w:szCs w:val="24"/>
        </w:rPr>
        <w:t>Э</w:t>
      </w:r>
      <w:r w:rsidRPr="00585E32">
        <w:rPr>
          <w:rFonts w:ascii="Times New Roman" w:hAnsi="Times New Roman" w:cs="Times New Roman"/>
          <w:sz w:val="24"/>
          <w:szCs w:val="24"/>
        </w:rPr>
        <w:t>лектронного аукциона.</w:t>
      </w:r>
    </w:p>
    <w:p w14:paraId="4DA42CB2"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sectPr w:rsidR="007D45D7" w:rsidRPr="00585E32" w:rsidSect="00AC286C">
          <w:headerReference w:type="even" r:id="rId10"/>
          <w:footerReference w:type="default" r:id="rId11"/>
          <w:type w:val="continuous"/>
          <w:pgSz w:w="11906" w:h="16838" w:code="9"/>
          <w:pgMar w:top="851" w:right="851" w:bottom="851" w:left="1701" w:header="0" w:footer="0" w:gutter="0"/>
          <w:cols w:space="708"/>
          <w:titlePg/>
          <w:docGrid w:linePitch="360"/>
        </w:sectPr>
      </w:pPr>
    </w:p>
    <w:p w14:paraId="2E53947D" w14:textId="77777777" w:rsidR="007D45D7" w:rsidRPr="00585E32" w:rsidRDefault="007D45D7" w:rsidP="007D45D7">
      <w:pPr>
        <w:spacing w:after="0" w:line="240" w:lineRule="auto"/>
        <w:ind w:left="-567" w:firstLine="567"/>
        <w:contextualSpacing/>
        <w:jc w:val="center"/>
        <w:outlineLvl w:val="0"/>
        <w:rPr>
          <w:rFonts w:ascii="Times New Roman" w:hAnsi="Times New Roman" w:cs="Times New Roman"/>
          <w:b/>
          <w:sz w:val="24"/>
          <w:szCs w:val="24"/>
        </w:rPr>
      </w:pPr>
      <w:r w:rsidRPr="00585E32">
        <w:rPr>
          <w:rFonts w:ascii="Times New Roman" w:hAnsi="Times New Roman" w:cs="Times New Roman"/>
          <w:b/>
          <w:sz w:val="24"/>
          <w:szCs w:val="24"/>
        </w:rPr>
        <w:lastRenderedPageBreak/>
        <w:t xml:space="preserve">ЧАСТЬ </w:t>
      </w:r>
      <w:r w:rsidRPr="00585E32">
        <w:rPr>
          <w:rFonts w:ascii="Times New Roman" w:hAnsi="Times New Roman" w:cs="Times New Roman"/>
          <w:b/>
          <w:sz w:val="24"/>
          <w:szCs w:val="24"/>
          <w:lang w:val="en-US"/>
        </w:rPr>
        <w:t>I</w:t>
      </w:r>
      <w:r w:rsidRPr="00585E32">
        <w:rPr>
          <w:rFonts w:ascii="Times New Roman" w:hAnsi="Times New Roman" w:cs="Times New Roman"/>
          <w:b/>
          <w:sz w:val="24"/>
          <w:szCs w:val="24"/>
        </w:rPr>
        <w:t>. Правила проведения аукциона</w:t>
      </w:r>
    </w:p>
    <w:p w14:paraId="5774417F" w14:textId="77777777" w:rsidR="007D45D7" w:rsidRPr="00585E32" w:rsidRDefault="007D45D7" w:rsidP="007D45D7">
      <w:pPr>
        <w:numPr>
          <w:ilvl w:val="0"/>
          <w:numId w:val="33"/>
        </w:numPr>
        <w:tabs>
          <w:tab w:val="left" w:pos="1620"/>
        </w:tabs>
        <w:spacing w:after="0" w:line="240" w:lineRule="auto"/>
        <w:ind w:left="-567"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ОБЩИЕ СВЕДЕНИЯ ОБ АУКЦИОНЕ</w:t>
      </w:r>
    </w:p>
    <w:p w14:paraId="220186EC"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p>
    <w:p w14:paraId="2FA1C0C9"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1. Предмет аукциона</w:t>
      </w:r>
    </w:p>
    <w:p w14:paraId="6B6DA992"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p>
    <w:p w14:paraId="690F3BF9" w14:textId="70A9ABC0" w:rsidR="007D45D7" w:rsidRPr="00585E32" w:rsidRDefault="007D45D7" w:rsidP="007D45D7">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 xml:space="preserve">1.1. </w:t>
      </w:r>
      <w:r w:rsidRPr="00585E32">
        <w:rPr>
          <w:rFonts w:ascii="Times New Roman" w:hAnsi="Times New Roman" w:cs="Times New Roman"/>
          <w:sz w:val="24"/>
          <w:szCs w:val="24"/>
        </w:rPr>
        <w:t xml:space="preserve">Предмет </w:t>
      </w:r>
      <w:r w:rsidR="00FB21BD">
        <w:rPr>
          <w:rFonts w:ascii="Times New Roman" w:hAnsi="Times New Roman" w:cs="Times New Roman"/>
          <w:sz w:val="24"/>
          <w:szCs w:val="24"/>
        </w:rPr>
        <w:t>А</w:t>
      </w:r>
      <w:r w:rsidRPr="00585E32">
        <w:rPr>
          <w:rFonts w:ascii="Times New Roman" w:hAnsi="Times New Roman" w:cs="Times New Roman"/>
          <w:sz w:val="24"/>
          <w:szCs w:val="24"/>
        </w:rPr>
        <w:t xml:space="preserve">укциона: имущество, находящееся в собственности </w:t>
      </w:r>
      <w:r w:rsidR="0055559D">
        <w:rPr>
          <w:rFonts w:ascii="Times New Roman" w:hAnsi="Times New Roman" w:cs="Times New Roman"/>
          <w:sz w:val="24"/>
          <w:szCs w:val="24"/>
        </w:rPr>
        <w:t>ОО</w:t>
      </w:r>
      <w:r w:rsidR="003B2EC4">
        <w:rPr>
          <w:rFonts w:ascii="Times New Roman" w:hAnsi="Times New Roman" w:cs="Times New Roman"/>
          <w:sz w:val="24"/>
          <w:szCs w:val="24"/>
        </w:rPr>
        <w:t>О «</w:t>
      </w:r>
      <w:r w:rsidR="0055559D">
        <w:rPr>
          <w:rFonts w:ascii="Times New Roman" w:hAnsi="Times New Roman" w:cs="Times New Roman"/>
          <w:sz w:val="24"/>
          <w:szCs w:val="24"/>
        </w:rPr>
        <w:t>РТ-ЧЗМСК</w:t>
      </w:r>
      <w:r w:rsidR="003B2EC4">
        <w:rPr>
          <w:rFonts w:ascii="Times New Roman" w:hAnsi="Times New Roman" w:cs="Times New Roman"/>
          <w:sz w:val="24"/>
          <w:szCs w:val="24"/>
        </w:rPr>
        <w:t>»</w:t>
      </w:r>
      <w:r w:rsidRPr="00585E32">
        <w:rPr>
          <w:rFonts w:ascii="Times New Roman" w:hAnsi="Times New Roman" w:cs="Times New Roman"/>
          <w:sz w:val="24"/>
          <w:szCs w:val="24"/>
        </w:rPr>
        <w:t xml:space="preserve"> </w:t>
      </w:r>
      <w:r w:rsidRPr="00585E32">
        <w:rPr>
          <w:rFonts w:ascii="Times New Roman" w:hAnsi="Times New Roman" w:cs="Times New Roman"/>
          <w:color w:val="000000"/>
          <w:sz w:val="24"/>
          <w:szCs w:val="24"/>
        </w:rPr>
        <w:t>(</w:t>
      </w:r>
      <w:r w:rsidR="00C44DC6">
        <w:rPr>
          <w:rFonts w:ascii="Times New Roman" w:hAnsi="Times New Roman" w:cs="Times New Roman"/>
          <w:color w:val="000000"/>
          <w:sz w:val="24"/>
          <w:szCs w:val="24"/>
        </w:rPr>
        <w:t>д</w:t>
      </w:r>
      <w:r w:rsidRPr="00585E32">
        <w:rPr>
          <w:rFonts w:ascii="Times New Roman" w:hAnsi="Times New Roman" w:cs="Times New Roman"/>
          <w:color w:val="000000"/>
          <w:sz w:val="24"/>
          <w:szCs w:val="24"/>
        </w:rPr>
        <w:t>алее - «Имущество»).</w:t>
      </w:r>
    </w:p>
    <w:p w14:paraId="087CBC11" w14:textId="77777777" w:rsidR="007D45D7" w:rsidRPr="00585E32" w:rsidRDefault="007D45D7" w:rsidP="007D45D7">
      <w:pPr>
        <w:pStyle w:val="a6"/>
        <w:tabs>
          <w:tab w:val="left" w:pos="567"/>
        </w:tabs>
        <w:autoSpaceDE w:val="0"/>
        <w:autoSpaceDN w:val="0"/>
        <w:adjustRightInd w:val="0"/>
        <w:spacing w:after="0" w:line="240" w:lineRule="auto"/>
        <w:ind w:left="-567" w:firstLine="567"/>
        <w:jc w:val="both"/>
        <w:rPr>
          <w:rFonts w:ascii="Times New Roman" w:hAnsi="Times New Roman" w:cs="Times New Roman"/>
          <w:b/>
          <w:color w:val="000000"/>
          <w:sz w:val="24"/>
          <w:szCs w:val="24"/>
        </w:rPr>
      </w:pPr>
    </w:p>
    <w:p w14:paraId="0E09C3CE" w14:textId="77777777" w:rsidR="00110C93" w:rsidRPr="00585E32" w:rsidRDefault="00110C93" w:rsidP="00110C93">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Лот №1</w:t>
      </w:r>
      <w:r w:rsidRPr="00585E32">
        <w:rPr>
          <w:rFonts w:ascii="Times New Roman" w:hAnsi="Times New Roman" w:cs="Times New Roman"/>
          <w:b/>
          <w:color w:val="000000"/>
          <w:sz w:val="24"/>
          <w:szCs w:val="24"/>
        </w:rPr>
        <w:t>:</w:t>
      </w:r>
    </w:p>
    <w:p w14:paraId="10D5B066" w14:textId="77777777" w:rsidR="0055559D" w:rsidRDefault="0055559D" w:rsidP="00110C93">
      <w:pPr>
        <w:shd w:val="clear" w:color="auto" w:fill="FFFFFF"/>
        <w:spacing w:after="0" w:line="240" w:lineRule="auto"/>
        <w:ind w:left="-567"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Автопогрузчик дизельный </w:t>
      </w:r>
      <w:r>
        <w:rPr>
          <w:rFonts w:ascii="Times New Roman" w:hAnsi="Times New Roman" w:cs="Times New Roman"/>
          <w:b/>
          <w:sz w:val="24"/>
          <w:szCs w:val="24"/>
          <w:lang w:val="en-US"/>
        </w:rPr>
        <w:t>LINDE</w:t>
      </w:r>
      <w:r w:rsidRPr="00C96644">
        <w:rPr>
          <w:rFonts w:ascii="Times New Roman" w:hAnsi="Times New Roman" w:cs="Times New Roman"/>
          <w:b/>
          <w:sz w:val="24"/>
          <w:szCs w:val="24"/>
        </w:rPr>
        <w:t xml:space="preserve"> </w:t>
      </w:r>
      <w:r>
        <w:rPr>
          <w:rFonts w:ascii="Times New Roman" w:hAnsi="Times New Roman" w:cs="Times New Roman"/>
          <w:b/>
          <w:sz w:val="24"/>
          <w:szCs w:val="24"/>
          <w:lang w:val="en-US"/>
        </w:rPr>
        <w:t>H</w:t>
      </w:r>
      <w:r w:rsidRPr="00C96644">
        <w:rPr>
          <w:rFonts w:ascii="Times New Roman" w:hAnsi="Times New Roman" w:cs="Times New Roman"/>
          <w:b/>
          <w:sz w:val="24"/>
          <w:szCs w:val="24"/>
        </w:rPr>
        <w:t>180</w:t>
      </w:r>
      <w:r>
        <w:rPr>
          <w:rFonts w:ascii="Times New Roman" w:hAnsi="Times New Roman" w:cs="Times New Roman"/>
          <w:b/>
          <w:sz w:val="24"/>
          <w:szCs w:val="24"/>
          <w:lang w:val="en-US"/>
        </w:rPr>
        <w:t>D</w:t>
      </w:r>
      <w:r w:rsidR="00110C93">
        <w:rPr>
          <w:rFonts w:ascii="Times New Roman" w:hAnsi="Times New Roman" w:cs="Times New Roman"/>
          <w:b/>
          <w:sz w:val="24"/>
          <w:szCs w:val="24"/>
        </w:rPr>
        <w:t>.</w:t>
      </w:r>
    </w:p>
    <w:p w14:paraId="3DE2C66A" w14:textId="4BA0FC0A" w:rsidR="0055559D" w:rsidRPr="00957A16" w:rsidRDefault="0055559D" w:rsidP="00110C93">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Предприятие изготовитель:</w:t>
      </w:r>
      <w:r w:rsidR="00957A16">
        <w:rPr>
          <w:rFonts w:ascii="Times New Roman" w:hAnsi="Times New Roman" w:cs="Times New Roman"/>
          <w:sz w:val="24"/>
          <w:szCs w:val="24"/>
        </w:rPr>
        <w:t xml:space="preserve"> </w:t>
      </w:r>
      <w:r w:rsidR="00957A16">
        <w:rPr>
          <w:rFonts w:ascii="Times New Roman" w:hAnsi="Times New Roman" w:cs="Times New Roman"/>
          <w:sz w:val="24"/>
          <w:szCs w:val="24"/>
          <w:lang w:val="en-US"/>
        </w:rPr>
        <w:t>LINDE</w:t>
      </w:r>
      <w:r w:rsidR="00957A16" w:rsidRPr="00957A16">
        <w:rPr>
          <w:rFonts w:ascii="Times New Roman" w:hAnsi="Times New Roman" w:cs="Times New Roman"/>
          <w:sz w:val="24"/>
          <w:szCs w:val="24"/>
        </w:rPr>
        <w:t xml:space="preserve"> </w:t>
      </w:r>
      <w:r w:rsidR="00957A16">
        <w:rPr>
          <w:rFonts w:ascii="Times New Roman" w:hAnsi="Times New Roman" w:cs="Times New Roman"/>
          <w:sz w:val="24"/>
          <w:szCs w:val="24"/>
          <w:lang w:val="en-US"/>
        </w:rPr>
        <w:t>HEAVY</w:t>
      </w:r>
      <w:r w:rsidR="00957A16" w:rsidRPr="00957A16">
        <w:rPr>
          <w:rFonts w:ascii="Times New Roman" w:hAnsi="Times New Roman" w:cs="Times New Roman"/>
          <w:sz w:val="24"/>
          <w:szCs w:val="24"/>
        </w:rPr>
        <w:t xml:space="preserve"> </w:t>
      </w:r>
      <w:r w:rsidR="00957A16">
        <w:rPr>
          <w:rFonts w:ascii="Times New Roman" w:hAnsi="Times New Roman" w:cs="Times New Roman"/>
          <w:sz w:val="24"/>
          <w:szCs w:val="24"/>
          <w:lang w:val="en-US"/>
        </w:rPr>
        <w:t>TRUCK</w:t>
      </w:r>
      <w:r w:rsidR="00957A16" w:rsidRPr="00957A16">
        <w:rPr>
          <w:rFonts w:ascii="Times New Roman" w:hAnsi="Times New Roman" w:cs="Times New Roman"/>
          <w:sz w:val="24"/>
          <w:szCs w:val="24"/>
        </w:rPr>
        <w:t xml:space="preserve"> </w:t>
      </w:r>
      <w:r w:rsidR="00957A16">
        <w:rPr>
          <w:rFonts w:ascii="Times New Roman" w:hAnsi="Times New Roman" w:cs="Times New Roman"/>
          <w:sz w:val="24"/>
          <w:szCs w:val="24"/>
          <w:lang w:val="en-US"/>
        </w:rPr>
        <w:t>DIVISION</w:t>
      </w:r>
      <w:r w:rsidR="00957A16" w:rsidRPr="00957A16">
        <w:rPr>
          <w:rFonts w:ascii="Times New Roman" w:hAnsi="Times New Roman" w:cs="Times New Roman"/>
          <w:sz w:val="24"/>
          <w:szCs w:val="24"/>
        </w:rPr>
        <w:t xml:space="preserve"> </w:t>
      </w:r>
      <w:r w:rsidR="00957A16">
        <w:rPr>
          <w:rFonts w:ascii="Times New Roman" w:hAnsi="Times New Roman" w:cs="Times New Roman"/>
          <w:sz w:val="24"/>
          <w:szCs w:val="24"/>
          <w:lang w:val="en-US"/>
        </w:rPr>
        <w:t>LTD</w:t>
      </w:r>
      <w:r w:rsidR="00957A16" w:rsidRPr="00957A16">
        <w:rPr>
          <w:rFonts w:ascii="Times New Roman" w:hAnsi="Times New Roman" w:cs="Times New Roman"/>
          <w:sz w:val="24"/>
          <w:szCs w:val="24"/>
        </w:rPr>
        <w:t>. (</w:t>
      </w:r>
      <w:r w:rsidR="00957A16">
        <w:rPr>
          <w:rFonts w:ascii="Times New Roman" w:hAnsi="Times New Roman" w:cs="Times New Roman"/>
          <w:sz w:val="24"/>
          <w:szCs w:val="24"/>
        </w:rPr>
        <w:t>СОЕДИНЕН.КОРОЛЕВС.).</w:t>
      </w:r>
    </w:p>
    <w:p w14:paraId="49CAA1ED" w14:textId="636CDEEA" w:rsidR="0055559D" w:rsidRPr="00957A16" w:rsidRDefault="0055559D" w:rsidP="00110C93">
      <w:pPr>
        <w:shd w:val="clear" w:color="auto" w:fill="FFFFFF"/>
        <w:spacing w:after="0" w:line="240" w:lineRule="auto"/>
        <w:ind w:left="-567" w:firstLine="567"/>
        <w:contextualSpacing/>
        <w:jc w:val="both"/>
        <w:rPr>
          <w:rFonts w:ascii="Times New Roman" w:hAnsi="Times New Roman" w:cs="Times New Roman"/>
          <w:sz w:val="24"/>
          <w:szCs w:val="24"/>
          <w:lang w:val="en-US"/>
        </w:rPr>
      </w:pPr>
      <w:r>
        <w:rPr>
          <w:rFonts w:ascii="Times New Roman" w:hAnsi="Times New Roman" w:cs="Times New Roman"/>
          <w:sz w:val="24"/>
          <w:szCs w:val="24"/>
        </w:rPr>
        <w:t>Адрес</w:t>
      </w:r>
      <w:r w:rsidRPr="00957A16">
        <w:rPr>
          <w:rFonts w:ascii="Times New Roman" w:hAnsi="Times New Roman" w:cs="Times New Roman"/>
          <w:sz w:val="24"/>
          <w:szCs w:val="24"/>
          <w:lang w:val="en-US"/>
        </w:rPr>
        <w:t>:</w:t>
      </w:r>
      <w:r w:rsidR="00957A16" w:rsidRPr="00957A16">
        <w:rPr>
          <w:rFonts w:ascii="Times New Roman" w:hAnsi="Times New Roman" w:cs="Times New Roman"/>
          <w:sz w:val="24"/>
          <w:szCs w:val="24"/>
          <w:lang w:val="en-US"/>
        </w:rPr>
        <w:t xml:space="preserve"> </w:t>
      </w:r>
      <w:r w:rsidR="00957A16">
        <w:rPr>
          <w:rFonts w:ascii="Times New Roman" w:hAnsi="Times New Roman" w:cs="Times New Roman"/>
          <w:sz w:val="24"/>
          <w:szCs w:val="24"/>
          <w:lang w:val="en-US"/>
        </w:rPr>
        <w:t>CF484LA SOUTH WALES MERTHYR TYDFIL</w:t>
      </w:r>
    </w:p>
    <w:p w14:paraId="46E0A427" w14:textId="2BE7CBDD" w:rsidR="0055559D" w:rsidRPr="00957A16" w:rsidRDefault="00957A16" w:rsidP="00110C93">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Сертификат соответствия №: РОСС </w:t>
      </w:r>
      <w:r>
        <w:rPr>
          <w:rFonts w:ascii="Times New Roman" w:hAnsi="Times New Roman" w:cs="Times New Roman"/>
          <w:sz w:val="24"/>
          <w:szCs w:val="24"/>
          <w:lang w:val="en-US"/>
        </w:rPr>
        <w:t>DE</w:t>
      </w:r>
      <w:r w:rsidRPr="00957A16">
        <w:rPr>
          <w:rFonts w:ascii="Times New Roman" w:hAnsi="Times New Roman" w:cs="Times New Roman"/>
          <w:sz w:val="24"/>
          <w:szCs w:val="24"/>
        </w:rPr>
        <w:t>.</w:t>
      </w:r>
      <w:r>
        <w:rPr>
          <w:rFonts w:ascii="Times New Roman" w:hAnsi="Times New Roman" w:cs="Times New Roman"/>
          <w:sz w:val="24"/>
          <w:szCs w:val="24"/>
          <w:lang w:val="en-US"/>
        </w:rPr>
        <w:t>MT</w:t>
      </w:r>
      <w:proofErr w:type="gramStart"/>
      <w:r w:rsidRPr="00957A16">
        <w:rPr>
          <w:rFonts w:ascii="Times New Roman" w:hAnsi="Times New Roman" w:cs="Times New Roman"/>
          <w:sz w:val="24"/>
          <w:szCs w:val="24"/>
        </w:rPr>
        <w:t>20.</w:t>
      </w:r>
      <w:r>
        <w:rPr>
          <w:rFonts w:ascii="Times New Roman" w:hAnsi="Times New Roman" w:cs="Times New Roman"/>
          <w:sz w:val="24"/>
          <w:szCs w:val="24"/>
          <w:lang w:val="en-US"/>
        </w:rPr>
        <w:t>B</w:t>
      </w:r>
      <w:proofErr w:type="gramEnd"/>
      <w:r w:rsidRPr="00957A16">
        <w:rPr>
          <w:rFonts w:ascii="Times New Roman" w:hAnsi="Times New Roman" w:cs="Times New Roman"/>
          <w:sz w:val="24"/>
          <w:szCs w:val="24"/>
        </w:rPr>
        <w:t xml:space="preserve">07950 </w:t>
      </w:r>
      <w:r>
        <w:rPr>
          <w:rFonts w:ascii="Times New Roman" w:hAnsi="Times New Roman" w:cs="Times New Roman"/>
          <w:sz w:val="24"/>
          <w:szCs w:val="24"/>
        </w:rPr>
        <w:t>от 25.06.2007 г.</w:t>
      </w:r>
    </w:p>
    <w:p w14:paraId="6A4B5F5F" w14:textId="4D3B4C44" w:rsidR="0055559D" w:rsidRDefault="00957A16" w:rsidP="00110C93">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Выдан: ОС «МАДИ-ФОНД».</w:t>
      </w:r>
    </w:p>
    <w:p w14:paraId="7F737C05" w14:textId="6E782B5F" w:rsidR="00957A16" w:rsidRDefault="00957A16" w:rsidP="00110C93">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Акт </w:t>
      </w:r>
      <w:proofErr w:type="spellStart"/>
      <w:r>
        <w:rPr>
          <w:rFonts w:ascii="Times New Roman" w:hAnsi="Times New Roman" w:cs="Times New Roman"/>
          <w:sz w:val="24"/>
          <w:szCs w:val="24"/>
        </w:rPr>
        <w:t>гостехосмотра</w:t>
      </w:r>
      <w:proofErr w:type="spellEnd"/>
      <w:r>
        <w:rPr>
          <w:rFonts w:ascii="Times New Roman" w:hAnsi="Times New Roman" w:cs="Times New Roman"/>
          <w:sz w:val="24"/>
          <w:szCs w:val="24"/>
        </w:rPr>
        <w:t xml:space="preserve"> №: НОМЕР ОТСУТСТВУЕТ. Год выпуска: 2010.</w:t>
      </w:r>
    </w:p>
    <w:p w14:paraId="315A064C" w14:textId="7CD38472" w:rsidR="00957A16" w:rsidRDefault="00957A16" w:rsidP="00110C93">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Заводской № машины (рамы): Е1Х359А00005.</w:t>
      </w:r>
    </w:p>
    <w:p w14:paraId="4CA3F992" w14:textId="70386392" w:rsidR="00957A16" w:rsidRDefault="00957A16" w:rsidP="00110C93">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Двигатель №: 21934941.</w:t>
      </w:r>
    </w:p>
    <w:p w14:paraId="68A2E6B9" w14:textId="6B168377" w:rsidR="00957A16" w:rsidRDefault="00957A16" w:rsidP="00110C93">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Коробка передач №: ОТСУТСТВУЕТ</w:t>
      </w:r>
    </w:p>
    <w:p w14:paraId="4122DC82" w14:textId="7EB226C1" w:rsidR="00957A16" w:rsidRDefault="00957A16" w:rsidP="00110C93">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Основной ведущий мост (мосты) №: ОТСУТСТВУЕТ.</w:t>
      </w:r>
    </w:p>
    <w:p w14:paraId="7095FF3E" w14:textId="6EEFCA91" w:rsidR="00957A16" w:rsidRDefault="00957A16" w:rsidP="00110C93">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Цвет: МНОГОЦВЕТНЫЙ.</w:t>
      </w:r>
    </w:p>
    <w:p w14:paraId="55BF5A87" w14:textId="138F4525" w:rsidR="00957A16" w:rsidRDefault="00957A16" w:rsidP="00110C93">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Вид движителя: КОЛЕСНЫЙ.</w:t>
      </w:r>
    </w:p>
    <w:p w14:paraId="407923AB" w14:textId="3264772B" w:rsidR="00957A16" w:rsidRDefault="00957A16" w:rsidP="00110C93">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Мощность двигателя, </w:t>
      </w:r>
      <w:proofErr w:type="spellStart"/>
      <w:r>
        <w:rPr>
          <w:rFonts w:ascii="Times New Roman" w:hAnsi="Times New Roman" w:cs="Times New Roman"/>
          <w:sz w:val="24"/>
          <w:szCs w:val="24"/>
        </w:rPr>
        <w:t>кВТ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л.с</w:t>
      </w:r>
      <w:proofErr w:type="spellEnd"/>
      <w:r>
        <w:rPr>
          <w:rFonts w:ascii="Times New Roman" w:hAnsi="Times New Roman" w:cs="Times New Roman"/>
          <w:sz w:val="24"/>
          <w:szCs w:val="24"/>
        </w:rPr>
        <w:t>.): 142.00 (193.10).</w:t>
      </w:r>
    </w:p>
    <w:p w14:paraId="1EEB5A30" w14:textId="07D3A0B5" w:rsidR="00957A16" w:rsidRDefault="00957A16" w:rsidP="00110C93">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Конструкционная масса, кг: 21720.</w:t>
      </w:r>
    </w:p>
    <w:p w14:paraId="3B0CD99B" w14:textId="3FC125B7" w:rsidR="00957A16" w:rsidRDefault="00957A16" w:rsidP="00110C93">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Максимальная конструктивная скорость, км/час: 31.</w:t>
      </w:r>
    </w:p>
    <w:p w14:paraId="603AC55A" w14:textId="066BD14F" w:rsidR="00957A16" w:rsidRDefault="00957A16" w:rsidP="00110C93">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Габаритные размеры, мм: 2540х3000х5100.</w:t>
      </w:r>
    </w:p>
    <w:p w14:paraId="3A7B1A78" w14:textId="29AF985D" w:rsidR="00957A16" w:rsidRDefault="00957A16" w:rsidP="00110C93">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sz w:val="24"/>
          <w:szCs w:val="24"/>
        </w:rPr>
        <w:t>Дата выдачи паспорта: 11.03.2010 г.</w:t>
      </w:r>
    </w:p>
    <w:p w14:paraId="27A95D8D" w14:textId="795F9FCC" w:rsidR="00110C93" w:rsidRDefault="00957A16" w:rsidP="00110C93">
      <w:pPr>
        <w:shd w:val="clear" w:color="auto" w:fill="FFFFFF"/>
        <w:spacing w:after="0" w:line="240" w:lineRule="auto"/>
        <w:ind w:left="-567" w:firstLine="567"/>
        <w:contextualSpacing/>
        <w:jc w:val="both"/>
        <w:rPr>
          <w:rFonts w:ascii="Times New Roman" w:hAnsi="Times New Roman" w:cs="Times New Roman"/>
          <w:b/>
          <w:sz w:val="24"/>
          <w:szCs w:val="24"/>
        </w:rPr>
      </w:pPr>
      <w:r>
        <w:rPr>
          <w:rFonts w:ascii="Times New Roman" w:hAnsi="Times New Roman" w:cs="Times New Roman"/>
          <w:sz w:val="24"/>
          <w:szCs w:val="24"/>
        </w:rPr>
        <w:t>Сведения указаны в соответствии с паспортом самоходной машины и других видов техники ТС 340051.</w:t>
      </w:r>
    </w:p>
    <w:p w14:paraId="736FF4D6" w14:textId="77777777" w:rsidR="00110C93" w:rsidRDefault="00110C93" w:rsidP="00110C93">
      <w:pPr>
        <w:shd w:val="clear" w:color="auto" w:fill="FFFFFF"/>
        <w:spacing w:after="0" w:line="240" w:lineRule="auto"/>
        <w:ind w:left="-567" w:firstLine="567"/>
        <w:contextualSpacing/>
        <w:jc w:val="both"/>
        <w:rPr>
          <w:rFonts w:ascii="Times New Roman" w:hAnsi="Times New Roman" w:cs="Times New Roman"/>
          <w:sz w:val="24"/>
          <w:szCs w:val="24"/>
        </w:rPr>
      </w:pPr>
    </w:p>
    <w:p w14:paraId="29109EB8" w14:textId="0DAFF925" w:rsidR="00110C93" w:rsidRPr="002646B4" w:rsidRDefault="00110C93" w:rsidP="00110C93">
      <w:pPr>
        <w:shd w:val="clear" w:color="auto" w:fill="FFFFFF"/>
        <w:spacing w:after="0" w:line="240" w:lineRule="auto"/>
        <w:ind w:left="-567" w:firstLine="567"/>
        <w:contextualSpacing/>
        <w:jc w:val="both"/>
        <w:rPr>
          <w:rFonts w:ascii="Times New Roman" w:hAnsi="Times New Roman" w:cs="Times New Roman"/>
          <w:b/>
          <w:sz w:val="24"/>
          <w:szCs w:val="24"/>
        </w:rPr>
      </w:pPr>
      <w:r w:rsidRPr="002646B4">
        <w:rPr>
          <w:rFonts w:ascii="Times New Roman" w:hAnsi="Times New Roman" w:cs="Times New Roman"/>
          <w:b/>
          <w:sz w:val="24"/>
          <w:szCs w:val="24"/>
        </w:rPr>
        <w:t xml:space="preserve">Начальная (стартовая) цена Имущества: </w:t>
      </w:r>
      <w:r w:rsidR="00957A16">
        <w:rPr>
          <w:rFonts w:ascii="Times New Roman" w:hAnsi="Times New Roman" w:cs="Times New Roman"/>
          <w:sz w:val="24"/>
          <w:szCs w:val="24"/>
        </w:rPr>
        <w:t>5 330</w:t>
      </w:r>
      <w:r w:rsidR="000A7DF0">
        <w:rPr>
          <w:rFonts w:ascii="Times New Roman" w:hAnsi="Times New Roman" w:cs="Times New Roman"/>
          <w:sz w:val="24"/>
          <w:szCs w:val="24"/>
        </w:rPr>
        <w:t> </w:t>
      </w:r>
      <w:r w:rsidR="00957A16">
        <w:rPr>
          <w:rFonts w:ascii="Times New Roman" w:hAnsi="Times New Roman" w:cs="Times New Roman"/>
          <w:sz w:val="24"/>
          <w:szCs w:val="24"/>
        </w:rPr>
        <w:t>000</w:t>
      </w:r>
      <w:r w:rsidR="000A7DF0">
        <w:rPr>
          <w:rFonts w:ascii="Times New Roman" w:hAnsi="Times New Roman" w:cs="Times New Roman"/>
          <w:sz w:val="24"/>
          <w:szCs w:val="24"/>
        </w:rPr>
        <w:t xml:space="preserve"> </w:t>
      </w:r>
      <w:r w:rsidRPr="002646B4">
        <w:rPr>
          <w:rFonts w:ascii="Times New Roman" w:hAnsi="Times New Roman" w:cs="Times New Roman"/>
          <w:sz w:val="24"/>
          <w:szCs w:val="24"/>
        </w:rPr>
        <w:t>(</w:t>
      </w:r>
      <w:r w:rsidR="000A7DF0">
        <w:rPr>
          <w:rFonts w:ascii="Times New Roman" w:hAnsi="Times New Roman" w:cs="Times New Roman"/>
          <w:sz w:val="24"/>
          <w:szCs w:val="24"/>
        </w:rPr>
        <w:t>П</w:t>
      </w:r>
      <w:r w:rsidR="00957A16">
        <w:rPr>
          <w:rFonts w:ascii="Times New Roman" w:hAnsi="Times New Roman" w:cs="Times New Roman"/>
          <w:sz w:val="24"/>
          <w:szCs w:val="24"/>
        </w:rPr>
        <w:t>ять миллионов триста тридцать тысяч</w:t>
      </w:r>
      <w:r w:rsidRPr="002646B4">
        <w:rPr>
          <w:rFonts w:ascii="Times New Roman" w:hAnsi="Times New Roman" w:cs="Times New Roman"/>
          <w:sz w:val="24"/>
          <w:szCs w:val="24"/>
        </w:rPr>
        <w:t>) рублей 00 копеек (с учетом НДС).</w:t>
      </w:r>
      <w:r w:rsidRPr="002646B4">
        <w:rPr>
          <w:rFonts w:ascii="Times New Roman" w:hAnsi="Times New Roman" w:cs="Times New Roman"/>
          <w:b/>
          <w:sz w:val="24"/>
          <w:szCs w:val="24"/>
        </w:rPr>
        <w:tab/>
      </w:r>
    </w:p>
    <w:p w14:paraId="7DA5BEC0" w14:textId="35FC1919" w:rsidR="00110C93" w:rsidRPr="002646B4" w:rsidRDefault="00110C93" w:rsidP="00110C93">
      <w:pPr>
        <w:shd w:val="clear" w:color="auto" w:fill="FFFFFF"/>
        <w:spacing w:after="0" w:line="240" w:lineRule="auto"/>
        <w:ind w:left="-567" w:firstLine="567"/>
        <w:contextualSpacing/>
        <w:jc w:val="both"/>
        <w:rPr>
          <w:rFonts w:ascii="Times New Roman" w:hAnsi="Times New Roman" w:cs="Times New Roman"/>
          <w:color w:val="000000"/>
          <w:sz w:val="24"/>
          <w:szCs w:val="24"/>
        </w:rPr>
      </w:pPr>
      <w:r w:rsidRPr="002646B4">
        <w:rPr>
          <w:rFonts w:ascii="Times New Roman" w:hAnsi="Times New Roman" w:cs="Times New Roman"/>
          <w:b/>
          <w:sz w:val="24"/>
          <w:szCs w:val="24"/>
        </w:rPr>
        <w:t xml:space="preserve">Величина повышения Начальной (стартовой) цены Имущества («шаг аукциона»): </w:t>
      </w:r>
      <w:r w:rsidR="00C3427D">
        <w:rPr>
          <w:rFonts w:ascii="Times New Roman" w:hAnsi="Times New Roman" w:cs="Times New Roman"/>
          <w:sz w:val="24"/>
          <w:szCs w:val="24"/>
        </w:rPr>
        <w:t>1</w:t>
      </w:r>
      <w:r>
        <w:rPr>
          <w:rFonts w:ascii="Times New Roman" w:hAnsi="Times New Roman" w:cs="Times New Roman"/>
          <w:sz w:val="24"/>
          <w:szCs w:val="24"/>
        </w:rPr>
        <w:t>0</w:t>
      </w:r>
      <w:r w:rsidR="000A7DF0">
        <w:rPr>
          <w:rFonts w:ascii="Times New Roman" w:hAnsi="Times New Roman" w:cs="Times New Roman"/>
          <w:sz w:val="24"/>
          <w:szCs w:val="24"/>
        </w:rPr>
        <w:t> </w:t>
      </w:r>
      <w:r w:rsidRPr="002646B4">
        <w:rPr>
          <w:rFonts w:ascii="Times New Roman" w:hAnsi="Times New Roman" w:cs="Times New Roman"/>
          <w:sz w:val="24"/>
          <w:szCs w:val="24"/>
        </w:rPr>
        <w:t>000</w:t>
      </w:r>
      <w:r w:rsidR="000A7DF0">
        <w:rPr>
          <w:rFonts w:ascii="Times New Roman" w:hAnsi="Times New Roman" w:cs="Times New Roman"/>
          <w:sz w:val="24"/>
          <w:szCs w:val="24"/>
        </w:rPr>
        <w:t xml:space="preserve"> </w:t>
      </w:r>
      <w:r w:rsidRPr="002646B4">
        <w:rPr>
          <w:rFonts w:ascii="Times New Roman" w:hAnsi="Times New Roman" w:cs="Times New Roman"/>
          <w:sz w:val="24"/>
          <w:szCs w:val="24"/>
        </w:rPr>
        <w:t>(</w:t>
      </w:r>
      <w:r w:rsidR="000A7DF0">
        <w:rPr>
          <w:rFonts w:ascii="Times New Roman" w:hAnsi="Times New Roman" w:cs="Times New Roman"/>
          <w:sz w:val="24"/>
          <w:szCs w:val="24"/>
        </w:rPr>
        <w:t>Д</w:t>
      </w:r>
      <w:r w:rsidR="00C3427D">
        <w:rPr>
          <w:rFonts w:ascii="Times New Roman" w:hAnsi="Times New Roman" w:cs="Times New Roman"/>
          <w:sz w:val="24"/>
          <w:szCs w:val="24"/>
        </w:rPr>
        <w:t xml:space="preserve">есять </w:t>
      </w:r>
      <w:r w:rsidRPr="002646B4">
        <w:rPr>
          <w:rFonts w:ascii="Times New Roman" w:hAnsi="Times New Roman" w:cs="Times New Roman"/>
          <w:sz w:val="24"/>
          <w:szCs w:val="24"/>
        </w:rPr>
        <w:t>тысяч) рублей 00 копеек.</w:t>
      </w:r>
    </w:p>
    <w:p w14:paraId="5A93B7A5" w14:textId="51D37D27" w:rsidR="00110C93" w:rsidRDefault="00110C93" w:rsidP="00110C93">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b/>
          <w:bCs/>
          <w:color w:val="000000"/>
          <w:sz w:val="24"/>
          <w:szCs w:val="24"/>
        </w:rPr>
        <w:t>Сумма задатка по Лоту №1</w:t>
      </w:r>
      <w:r w:rsidRPr="002646B4">
        <w:rPr>
          <w:rFonts w:ascii="Times New Roman" w:hAnsi="Times New Roman" w:cs="Times New Roman"/>
          <w:b/>
          <w:bCs/>
          <w:color w:val="000000"/>
          <w:sz w:val="24"/>
          <w:szCs w:val="24"/>
        </w:rPr>
        <w:t xml:space="preserve"> составляет:</w:t>
      </w:r>
      <w:r w:rsidRPr="002646B4">
        <w:rPr>
          <w:rFonts w:ascii="Times New Roman" w:hAnsi="Times New Roman" w:cs="Times New Roman"/>
          <w:sz w:val="24"/>
          <w:szCs w:val="24"/>
        </w:rPr>
        <w:t xml:space="preserve"> </w:t>
      </w:r>
      <w:r w:rsidR="00C3427D">
        <w:rPr>
          <w:rFonts w:ascii="Times New Roman" w:hAnsi="Times New Roman" w:cs="Times New Roman"/>
          <w:sz w:val="24"/>
          <w:szCs w:val="24"/>
        </w:rPr>
        <w:t>533</w:t>
      </w:r>
      <w:r w:rsidR="000A7DF0">
        <w:rPr>
          <w:rFonts w:ascii="Times New Roman" w:hAnsi="Times New Roman" w:cs="Times New Roman"/>
          <w:sz w:val="24"/>
          <w:szCs w:val="24"/>
        </w:rPr>
        <w:t> </w:t>
      </w:r>
      <w:r w:rsidR="00C3427D">
        <w:rPr>
          <w:rFonts w:ascii="Times New Roman" w:hAnsi="Times New Roman" w:cs="Times New Roman"/>
          <w:sz w:val="24"/>
          <w:szCs w:val="24"/>
        </w:rPr>
        <w:t>000</w:t>
      </w:r>
      <w:r w:rsidR="000A7DF0">
        <w:rPr>
          <w:rFonts w:ascii="Times New Roman" w:hAnsi="Times New Roman" w:cs="Times New Roman"/>
          <w:b/>
          <w:sz w:val="24"/>
          <w:szCs w:val="24"/>
        </w:rPr>
        <w:t xml:space="preserve"> </w:t>
      </w:r>
      <w:r w:rsidRPr="002646B4">
        <w:rPr>
          <w:rFonts w:ascii="Times New Roman" w:hAnsi="Times New Roman" w:cs="Times New Roman"/>
          <w:sz w:val="24"/>
          <w:szCs w:val="24"/>
        </w:rPr>
        <w:t>(</w:t>
      </w:r>
      <w:r w:rsidR="000A7DF0">
        <w:rPr>
          <w:rFonts w:ascii="Times New Roman" w:hAnsi="Times New Roman" w:cs="Times New Roman"/>
          <w:sz w:val="24"/>
          <w:szCs w:val="24"/>
        </w:rPr>
        <w:t>П</w:t>
      </w:r>
      <w:r w:rsidR="00C3427D">
        <w:rPr>
          <w:rFonts w:ascii="Times New Roman" w:hAnsi="Times New Roman" w:cs="Times New Roman"/>
          <w:sz w:val="24"/>
          <w:szCs w:val="24"/>
        </w:rPr>
        <w:t>ятьсот тридцать три тысячи</w:t>
      </w:r>
      <w:r w:rsidRPr="002646B4">
        <w:rPr>
          <w:rFonts w:ascii="Times New Roman" w:hAnsi="Times New Roman" w:cs="Times New Roman"/>
          <w:sz w:val="24"/>
          <w:szCs w:val="24"/>
        </w:rPr>
        <w:t>) рублей 00 копеек (НДС не облагается).</w:t>
      </w:r>
    </w:p>
    <w:p w14:paraId="6FF9245B" w14:textId="77777777" w:rsidR="00110C93" w:rsidRDefault="00110C93" w:rsidP="00110C93">
      <w:pPr>
        <w:pStyle w:val="TextBoldCenter"/>
        <w:spacing w:before="0"/>
        <w:ind w:left="-567" w:firstLine="567"/>
        <w:jc w:val="both"/>
        <w:outlineLvl w:val="0"/>
        <w:rPr>
          <w:b w:val="0"/>
          <w:sz w:val="24"/>
          <w:szCs w:val="24"/>
        </w:rPr>
      </w:pPr>
    </w:p>
    <w:p w14:paraId="43F4BB15" w14:textId="77777777" w:rsidR="00110C93" w:rsidRPr="00585E32" w:rsidRDefault="00110C93" w:rsidP="00110C93">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Лот №2</w:t>
      </w:r>
      <w:r w:rsidRPr="00585E32">
        <w:rPr>
          <w:rFonts w:ascii="Times New Roman" w:hAnsi="Times New Roman" w:cs="Times New Roman"/>
          <w:b/>
          <w:color w:val="000000"/>
          <w:sz w:val="24"/>
          <w:szCs w:val="24"/>
        </w:rPr>
        <w:t>:</w:t>
      </w:r>
    </w:p>
    <w:p w14:paraId="1EB9F091" w14:textId="393F4F1A" w:rsidR="00110C93" w:rsidRDefault="00C3427D" w:rsidP="00110C93">
      <w:pPr>
        <w:shd w:val="clear" w:color="auto" w:fill="FFFFFF"/>
        <w:spacing w:after="0" w:line="240" w:lineRule="auto"/>
        <w:ind w:left="-567"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Дизель генератор </w:t>
      </w:r>
      <w:r>
        <w:rPr>
          <w:rFonts w:ascii="Times New Roman" w:hAnsi="Times New Roman" w:cs="Times New Roman"/>
          <w:b/>
          <w:sz w:val="24"/>
          <w:szCs w:val="24"/>
          <w:lang w:val="en-US"/>
        </w:rPr>
        <w:t>FG</w:t>
      </w:r>
      <w:r w:rsidRPr="00C3427D">
        <w:rPr>
          <w:rFonts w:ascii="Times New Roman" w:hAnsi="Times New Roman" w:cs="Times New Roman"/>
          <w:b/>
          <w:sz w:val="24"/>
          <w:szCs w:val="24"/>
        </w:rPr>
        <w:t xml:space="preserve"> </w:t>
      </w:r>
      <w:r>
        <w:rPr>
          <w:rFonts w:ascii="Times New Roman" w:hAnsi="Times New Roman" w:cs="Times New Roman"/>
          <w:b/>
          <w:sz w:val="24"/>
          <w:szCs w:val="24"/>
          <w:lang w:val="en-US"/>
        </w:rPr>
        <w:t>Wilson</w:t>
      </w:r>
      <w:r w:rsidRPr="00C3427D">
        <w:rPr>
          <w:rFonts w:ascii="Times New Roman" w:hAnsi="Times New Roman" w:cs="Times New Roman"/>
          <w:b/>
          <w:sz w:val="24"/>
          <w:szCs w:val="24"/>
        </w:rPr>
        <w:t xml:space="preserve"> </w:t>
      </w:r>
      <w:r>
        <w:rPr>
          <w:rFonts w:ascii="Times New Roman" w:hAnsi="Times New Roman" w:cs="Times New Roman"/>
          <w:b/>
          <w:sz w:val="24"/>
          <w:szCs w:val="24"/>
          <w:lang w:val="en-US"/>
        </w:rPr>
        <w:t>P</w:t>
      </w:r>
      <w:r w:rsidRPr="00C3427D">
        <w:rPr>
          <w:rFonts w:ascii="Times New Roman" w:hAnsi="Times New Roman" w:cs="Times New Roman"/>
          <w:b/>
          <w:sz w:val="24"/>
          <w:szCs w:val="24"/>
        </w:rPr>
        <w:t>250</w:t>
      </w:r>
      <w:r>
        <w:rPr>
          <w:rFonts w:ascii="Times New Roman" w:hAnsi="Times New Roman" w:cs="Times New Roman"/>
          <w:b/>
          <w:sz w:val="24"/>
          <w:szCs w:val="24"/>
          <w:lang w:val="en-US"/>
        </w:rPr>
        <w:t>HE</w:t>
      </w:r>
      <w:r w:rsidRPr="00C3427D">
        <w:rPr>
          <w:rFonts w:ascii="Times New Roman" w:hAnsi="Times New Roman" w:cs="Times New Roman"/>
          <w:b/>
          <w:sz w:val="24"/>
          <w:szCs w:val="24"/>
        </w:rPr>
        <w:t xml:space="preserve">2, инв. </w:t>
      </w:r>
      <w:r>
        <w:rPr>
          <w:rFonts w:ascii="Times New Roman" w:hAnsi="Times New Roman" w:cs="Times New Roman"/>
          <w:b/>
          <w:sz w:val="24"/>
          <w:szCs w:val="24"/>
        </w:rPr>
        <w:t>№55</w:t>
      </w:r>
      <w:r w:rsidR="00110C93">
        <w:rPr>
          <w:rFonts w:ascii="Times New Roman" w:hAnsi="Times New Roman" w:cs="Times New Roman"/>
          <w:b/>
          <w:sz w:val="24"/>
          <w:szCs w:val="24"/>
        </w:rPr>
        <w:t xml:space="preserve">. </w:t>
      </w:r>
    </w:p>
    <w:p w14:paraId="4CF9D520" w14:textId="77777777" w:rsidR="00C3427D" w:rsidRDefault="00C3427D" w:rsidP="00C3427D">
      <w:pPr>
        <w:tabs>
          <w:tab w:val="left" w:pos="284"/>
        </w:tabs>
        <w:spacing w:after="0" w:line="240" w:lineRule="auto"/>
        <w:ind w:left="-567" w:firstLine="567"/>
        <w:jc w:val="both"/>
        <w:rPr>
          <w:rFonts w:ascii="Times New Roman" w:hAnsi="Times New Roman" w:cs="Times New Roman"/>
          <w:bCs/>
          <w:sz w:val="24"/>
          <w:szCs w:val="24"/>
        </w:rPr>
      </w:pPr>
    </w:p>
    <w:p w14:paraId="1FF83B8E" w14:textId="4A32044B" w:rsidR="00110C93" w:rsidRPr="002646B4" w:rsidRDefault="00110C93" w:rsidP="00C3427D">
      <w:pPr>
        <w:tabs>
          <w:tab w:val="left" w:pos="284"/>
        </w:tabs>
        <w:spacing w:after="0" w:line="240" w:lineRule="auto"/>
        <w:ind w:left="-567" w:firstLine="567"/>
        <w:jc w:val="both"/>
        <w:rPr>
          <w:rFonts w:ascii="Times New Roman" w:hAnsi="Times New Roman" w:cs="Times New Roman"/>
          <w:b/>
          <w:sz w:val="24"/>
          <w:szCs w:val="24"/>
        </w:rPr>
      </w:pPr>
      <w:r w:rsidRPr="002646B4">
        <w:rPr>
          <w:rFonts w:ascii="Times New Roman" w:hAnsi="Times New Roman" w:cs="Times New Roman"/>
          <w:b/>
          <w:sz w:val="24"/>
          <w:szCs w:val="24"/>
        </w:rPr>
        <w:t xml:space="preserve">Начальная (стартовая) цена Имущества: </w:t>
      </w:r>
      <w:r w:rsidR="00C3427D">
        <w:rPr>
          <w:rFonts w:ascii="Times New Roman" w:hAnsi="Times New Roman" w:cs="Times New Roman"/>
          <w:sz w:val="24"/>
          <w:szCs w:val="24"/>
        </w:rPr>
        <w:t>1 041</w:t>
      </w:r>
      <w:r w:rsidR="000A7DF0">
        <w:rPr>
          <w:rFonts w:ascii="Times New Roman" w:hAnsi="Times New Roman" w:cs="Times New Roman"/>
          <w:sz w:val="24"/>
          <w:szCs w:val="24"/>
        </w:rPr>
        <w:t> </w:t>
      </w:r>
      <w:r w:rsidR="00C3427D">
        <w:rPr>
          <w:rFonts w:ascii="Times New Roman" w:hAnsi="Times New Roman" w:cs="Times New Roman"/>
          <w:sz w:val="24"/>
          <w:szCs w:val="24"/>
        </w:rPr>
        <w:t>000</w:t>
      </w:r>
      <w:r w:rsidR="000A7DF0">
        <w:rPr>
          <w:rFonts w:ascii="Times New Roman" w:hAnsi="Times New Roman" w:cs="Times New Roman"/>
          <w:sz w:val="24"/>
          <w:szCs w:val="24"/>
        </w:rPr>
        <w:t xml:space="preserve"> </w:t>
      </w:r>
      <w:r w:rsidRPr="002646B4">
        <w:rPr>
          <w:rFonts w:ascii="Times New Roman" w:hAnsi="Times New Roman" w:cs="Times New Roman"/>
          <w:sz w:val="24"/>
          <w:szCs w:val="24"/>
        </w:rPr>
        <w:t>(</w:t>
      </w:r>
      <w:r w:rsidR="000A7DF0">
        <w:rPr>
          <w:rFonts w:ascii="Times New Roman" w:hAnsi="Times New Roman" w:cs="Times New Roman"/>
          <w:sz w:val="24"/>
          <w:szCs w:val="24"/>
        </w:rPr>
        <w:t>О</w:t>
      </w:r>
      <w:r w:rsidR="00C3427D">
        <w:rPr>
          <w:rFonts w:ascii="Times New Roman" w:hAnsi="Times New Roman" w:cs="Times New Roman"/>
          <w:sz w:val="24"/>
          <w:szCs w:val="24"/>
        </w:rPr>
        <w:t>дна миллион сорок одна тысяча</w:t>
      </w:r>
      <w:r w:rsidRPr="002646B4">
        <w:rPr>
          <w:rFonts w:ascii="Times New Roman" w:hAnsi="Times New Roman" w:cs="Times New Roman"/>
          <w:sz w:val="24"/>
          <w:szCs w:val="24"/>
        </w:rPr>
        <w:t>) рублей 00 копеек (с учетом НДС).</w:t>
      </w:r>
      <w:r w:rsidRPr="002646B4">
        <w:rPr>
          <w:rFonts w:ascii="Times New Roman" w:hAnsi="Times New Roman" w:cs="Times New Roman"/>
          <w:b/>
          <w:sz w:val="24"/>
          <w:szCs w:val="24"/>
        </w:rPr>
        <w:tab/>
      </w:r>
    </w:p>
    <w:p w14:paraId="1111795A" w14:textId="619C20E5" w:rsidR="00110C93" w:rsidRPr="002646B4" w:rsidRDefault="00110C93" w:rsidP="00110C93">
      <w:pPr>
        <w:shd w:val="clear" w:color="auto" w:fill="FFFFFF"/>
        <w:spacing w:after="0" w:line="240" w:lineRule="auto"/>
        <w:ind w:left="-567" w:firstLine="567"/>
        <w:contextualSpacing/>
        <w:jc w:val="both"/>
        <w:rPr>
          <w:rFonts w:ascii="Times New Roman" w:hAnsi="Times New Roman" w:cs="Times New Roman"/>
          <w:color w:val="000000"/>
          <w:sz w:val="24"/>
          <w:szCs w:val="24"/>
        </w:rPr>
      </w:pPr>
      <w:r w:rsidRPr="002646B4">
        <w:rPr>
          <w:rFonts w:ascii="Times New Roman" w:hAnsi="Times New Roman" w:cs="Times New Roman"/>
          <w:b/>
          <w:sz w:val="24"/>
          <w:szCs w:val="24"/>
        </w:rPr>
        <w:t xml:space="preserve">Величина повышения Начальной (стартовой) цены Имущества («шаг аукциона»): </w:t>
      </w:r>
      <w:r w:rsidR="00C3427D">
        <w:rPr>
          <w:rFonts w:ascii="Times New Roman" w:hAnsi="Times New Roman" w:cs="Times New Roman"/>
          <w:sz w:val="24"/>
          <w:szCs w:val="24"/>
        </w:rPr>
        <w:t>10</w:t>
      </w:r>
      <w:r w:rsidR="000A7DF0">
        <w:rPr>
          <w:rFonts w:ascii="Times New Roman" w:hAnsi="Times New Roman" w:cs="Times New Roman"/>
          <w:sz w:val="24"/>
          <w:szCs w:val="24"/>
        </w:rPr>
        <w:t> </w:t>
      </w:r>
      <w:r w:rsidR="00C3427D" w:rsidRPr="002646B4">
        <w:rPr>
          <w:rFonts w:ascii="Times New Roman" w:hAnsi="Times New Roman" w:cs="Times New Roman"/>
          <w:sz w:val="24"/>
          <w:szCs w:val="24"/>
        </w:rPr>
        <w:t>000</w:t>
      </w:r>
      <w:r w:rsidR="000A7DF0">
        <w:rPr>
          <w:rFonts w:ascii="Times New Roman" w:hAnsi="Times New Roman" w:cs="Times New Roman"/>
          <w:sz w:val="24"/>
          <w:szCs w:val="24"/>
        </w:rPr>
        <w:t xml:space="preserve"> </w:t>
      </w:r>
      <w:r w:rsidR="00C3427D" w:rsidRPr="002646B4">
        <w:rPr>
          <w:rFonts w:ascii="Times New Roman" w:hAnsi="Times New Roman" w:cs="Times New Roman"/>
          <w:sz w:val="24"/>
          <w:szCs w:val="24"/>
        </w:rPr>
        <w:t>(</w:t>
      </w:r>
      <w:r w:rsidR="000A7DF0">
        <w:rPr>
          <w:rFonts w:ascii="Times New Roman" w:hAnsi="Times New Roman" w:cs="Times New Roman"/>
          <w:sz w:val="24"/>
          <w:szCs w:val="24"/>
        </w:rPr>
        <w:t>Д</w:t>
      </w:r>
      <w:r w:rsidR="00C3427D">
        <w:rPr>
          <w:rFonts w:ascii="Times New Roman" w:hAnsi="Times New Roman" w:cs="Times New Roman"/>
          <w:sz w:val="24"/>
          <w:szCs w:val="24"/>
        </w:rPr>
        <w:t xml:space="preserve">есять </w:t>
      </w:r>
      <w:r w:rsidR="00C3427D" w:rsidRPr="002646B4">
        <w:rPr>
          <w:rFonts w:ascii="Times New Roman" w:hAnsi="Times New Roman" w:cs="Times New Roman"/>
          <w:sz w:val="24"/>
          <w:szCs w:val="24"/>
        </w:rPr>
        <w:t>тысяч) рублей 00 копеек.</w:t>
      </w:r>
    </w:p>
    <w:p w14:paraId="66691F1A" w14:textId="1EC4CACA" w:rsidR="00110C93" w:rsidRDefault="00110C93" w:rsidP="00110C93">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b/>
          <w:bCs/>
          <w:color w:val="000000"/>
          <w:sz w:val="24"/>
          <w:szCs w:val="24"/>
        </w:rPr>
        <w:t>Сумма задатка по Лоту №2</w:t>
      </w:r>
      <w:r w:rsidRPr="002646B4">
        <w:rPr>
          <w:rFonts w:ascii="Times New Roman" w:hAnsi="Times New Roman" w:cs="Times New Roman"/>
          <w:b/>
          <w:bCs/>
          <w:color w:val="000000"/>
          <w:sz w:val="24"/>
          <w:szCs w:val="24"/>
        </w:rPr>
        <w:t xml:space="preserve"> составляет:</w:t>
      </w:r>
      <w:r w:rsidRPr="002646B4">
        <w:rPr>
          <w:rFonts w:ascii="Times New Roman" w:hAnsi="Times New Roman" w:cs="Times New Roman"/>
          <w:sz w:val="24"/>
          <w:szCs w:val="24"/>
        </w:rPr>
        <w:t xml:space="preserve"> </w:t>
      </w:r>
      <w:r w:rsidR="00C3427D">
        <w:rPr>
          <w:rFonts w:ascii="Times New Roman" w:hAnsi="Times New Roman" w:cs="Times New Roman"/>
          <w:sz w:val="24"/>
          <w:szCs w:val="24"/>
        </w:rPr>
        <w:t>104</w:t>
      </w:r>
      <w:r w:rsidR="000A7DF0">
        <w:rPr>
          <w:rFonts w:ascii="Times New Roman" w:hAnsi="Times New Roman" w:cs="Times New Roman"/>
          <w:sz w:val="24"/>
          <w:szCs w:val="24"/>
        </w:rPr>
        <w:t> </w:t>
      </w:r>
      <w:r w:rsidR="00C3427D">
        <w:rPr>
          <w:rFonts w:ascii="Times New Roman" w:hAnsi="Times New Roman" w:cs="Times New Roman"/>
          <w:sz w:val="24"/>
          <w:szCs w:val="24"/>
        </w:rPr>
        <w:t>100</w:t>
      </w:r>
      <w:r w:rsidR="000A7DF0">
        <w:rPr>
          <w:rFonts w:ascii="Times New Roman" w:hAnsi="Times New Roman" w:cs="Times New Roman"/>
          <w:b/>
          <w:sz w:val="24"/>
          <w:szCs w:val="24"/>
        </w:rPr>
        <w:t xml:space="preserve"> </w:t>
      </w:r>
      <w:r w:rsidRPr="002646B4">
        <w:rPr>
          <w:rFonts w:ascii="Times New Roman" w:hAnsi="Times New Roman" w:cs="Times New Roman"/>
          <w:sz w:val="24"/>
          <w:szCs w:val="24"/>
        </w:rPr>
        <w:t>(</w:t>
      </w:r>
      <w:r w:rsidR="000A7DF0">
        <w:rPr>
          <w:rFonts w:ascii="Times New Roman" w:hAnsi="Times New Roman" w:cs="Times New Roman"/>
          <w:sz w:val="24"/>
          <w:szCs w:val="24"/>
        </w:rPr>
        <w:t>С</w:t>
      </w:r>
      <w:r w:rsidR="00C3427D">
        <w:rPr>
          <w:rFonts w:ascii="Times New Roman" w:hAnsi="Times New Roman" w:cs="Times New Roman"/>
          <w:sz w:val="24"/>
          <w:szCs w:val="24"/>
        </w:rPr>
        <w:t>то четыре тысячи сто</w:t>
      </w:r>
      <w:r w:rsidRPr="002646B4">
        <w:rPr>
          <w:rFonts w:ascii="Times New Roman" w:hAnsi="Times New Roman" w:cs="Times New Roman"/>
          <w:sz w:val="24"/>
          <w:szCs w:val="24"/>
        </w:rPr>
        <w:t>) рублей 00 копеек (</w:t>
      </w:r>
      <w:r w:rsidR="00C3427D">
        <w:rPr>
          <w:rFonts w:ascii="Times New Roman" w:hAnsi="Times New Roman" w:cs="Times New Roman"/>
          <w:sz w:val="24"/>
          <w:szCs w:val="24"/>
        </w:rPr>
        <w:t>НДС</w:t>
      </w:r>
      <w:r w:rsidR="002471D2">
        <w:rPr>
          <w:rFonts w:ascii="Times New Roman" w:hAnsi="Times New Roman" w:cs="Times New Roman"/>
          <w:sz w:val="24"/>
          <w:szCs w:val="24"/>
        </w:rPr>
        <w:t xml:space="preserve"> не облагается</w:t>
      </w:r>
      <w:r w:rsidRPr="002646B4">
        <w:rPr>
          <w:rFonts w:ascii="Times New Roman" w:hAnsi="Times New Roman" w:cs="Times New Roman"/>
          <w:sz w:val="24"/>
          <w:szCs w:val="24"/>
        </w:rPr>
        <w:t>).</w:t>
      </w:r>
    </w:p>
    <w:p w14:paraId="69DB0521" w14:textId="77777777" w:rsidR="00110C93" w:rsidRDefault="00110C93" w:rsidP="00110C93">
      <w:pPr>
        <w:shd w:val="clear" w:color="auto" w:fill="FFFFFF"/>
        <w:spacing w:after="0" w:line="240" w:lineRule="auto"/>
        <w:ind w:left="-567" w:firstLine="567"/>
        <w:contextualSpacing/>
        <w:jc w:val="both"/>
        <w:rPr>
          <w:rFonts w:ascii="Times New Roman" w:hAnsi="Times New Roman" w:cs="Times New Roman"/>
          <w:sz w:val="24"/>
          <w:szCs w:val="24"/>
        </w:rPr>
      </w:pPr>
    </w:p>
    <w:p w14:paraId="1260B748" w14:textId="77777777" w:rsidR="00110C93" w:rsidRPr="00585E32" w:rsidRDefault="00110C93" w:rsidP="00110C93">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Лот №3</w:t>
      </w:r>
      <w:r w:rsidRPr="00585E32">
        <w:rPr>
          <w:rFonts w:ascii="Times New Roman" w:hAnsi="Times New Roman" w:cs="Times New Roman"/>
          <w:b/>
          <w:color w:val="000000"/>
          <w:sz w:val="24"/>
          <w:szCs w:val="24"/>
        </w:rPr>
        <w:t>:</w:t>
      </w:r>
    </w:p>
    <w:p w14:paraId="2363F50A" w14:textId="111AD0E8" w:rsidR="00110C93" w:rsidRDefault="00C3427D" w:rsidP="00110C93">
      <w:pPr>
        <w:shd w:val="clear" w:color="auto" w:fill="FFFFFF"/>
        <w:spacing w:after="0" w:line="240" w:lineRule="auto"/>
        <w:ind w:left="-567"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Насосная установка </w:t>
      </w:r>
      <w:r>
        <w:rPr>
          <w:rFonts w:ascii="Times New Roman" w:hAnsi="Times New Roman" w:cs="Times New Roman"/>
          <w:b/>
          <w:sz w:val="24"/>
          <w:szCs w:val="24"/>
          <w:lang w:val="en-US"/>
        </w:rPr>
        <w:t>GBS</w:t>
      </w:r>
      <w:r>
        <w:rPr>
          <w:rFonts w:ascii="Times New Roman" w:hAnsi="Times New Roman" w:cs="Times New Roman"/>
          <w:b/>
          <w:sz w:val="24"/>
          <w:szCs w:val="24"/>
        </w:rPr>
        <w:t xml:space="preserve"> 155/4,5, смеситель газов </w:t>
      </w:r>
      <w:r>
        <w:rPr>
          <w:rFonts w:ascii="Times New Roman" w:hAnsi="Times New Roman" w:cs="Times New Roman"/>
          <w:b/>
          <w:sz w:val="24"/>
          <w:szCs w:val="24"/>
          <w:lang w:val="en-US"/>
        </w:rPr>
        <w:t>MG</w:t>
      </w:r>
      <w:r w:rsidRPr="00C3427D">
        <w:rPr>
          <w:rFonts w:ascii="Times New Roman" w:hAnsi="Times New Roman" w:cs="Times New Roman"/>
          <w:b/>
          <w:sz w:val="24"/>
          <w:szCs w:val="24"/>
        </w:rPr>
        <w:t>-50-2</w:t>
      </w:r>
      <w:r>
        <w:rPr>
          <w:rFonts w:ascii="Times New Roman" w:hAnsi="Times New Roman" w:cs="Times New Roman"/>
          <w:b/>
          <w:sz w:val="24"/>
          <w:szCs w:val="24"/>
          <w:lang w:val="en-US"/>
        </w:rPr>
        <w:t>ME</w:t>
      </w:r>
      <w:r>
        <w:rPr>
          <w:rFonts w:ascii="Times New Roman" w:hAnsi="Times New Roman" w:cs="Times New Roman"/>
          <w:b/>
          <w:sz w:val="24"/>
          <w:szCs w:val="24"/>
        </w:rPr>
        <w:t xml:space="preserve">, испаритель </w:t>
      </w:r>
      <w:r>
        <w:rPr>
          <w:rFonts w:ascii="Times New Roman" w:hAnsi="Times New Roman" w:cs="Times New Roman"/>
          <w:b/>
          <w:sz w:val="24"/>
          <w:szCs w:val="24"/>
          <w:lang w:val="en-US"/>
        </w:rPr>
        <w:t>RMR</w:t>
      </w:r>
      <w:r w:rsidRPr="00C3427D">
        <w:rPr>
          <w:rFonts w:ascii="Times New Roman" w:hAnsi="Times New Roman" w:cs="Times New Roman"/>
          <w:b/>
          <w:sz w:val="24"/>
          <w:szCs w:val="24"/>
        </w:rPr>
        <w:t xml:space="preserve"> 120/3</w:t>
      </w:r>
      <w:r>
        <w:rPr>
          <w:rFonts w:ascii="Times New Roman" w:hAnsi="Times New Roman" w:cs="Times New Roman"/>
          <w:b/>
          <w:sz w:val="24"/>
          <w:szCs w:val="24"/>
          <w:lang w:val="en-US"/>
        </w:rPr>
        <w:t>S</w:t>
      </w:r>
      <w:r w:rsidRPr="00C3427D">
        <w:rPr>
          <w:rFonts w:ascii="Times New Roman" w:hAnsi="Times New Roman" w:cs="Times New Roman"/>
          <w:b/>
          <w:sz w:val="24"/>
          <w:szCs w:val="24"/>
        </w:rPr>
        <w:t xml:space="preserve">, </w:t>
      </w:r>
      <w:r>
        <w:rPr>
          <w:rFonts w:ascii="Times New Roman" w:hAnsi="Times New Roman" w:cs="Times New Roman"/>
          <w:b/>
          <w:sz w:val="24"/>
          <w:szCs w:val="24"/>
        </w:rPr>
        <w:t>резервуар криогенный 3000/18 для аргона</w:t>
      </w:r>
      <w:r w:rsidR="00110C93">
        <w:rPr>
          <w:rFonts w:ascii="Times New Roman" w:hAnsi="Times New Roman" w:cs="Times New Roman"/>
          <w:b/>
          <w:sz w:val="24"/>
          <w:szCs w:val="24"/>
        </w:rPr>
        <w:t xml:space="preserve">. </w:t>
      </w:r>
    </w:p>
    <w:p w14:paraId="7CEFCAFD" w14:textId="77777777" w:rsidR="00110C93" w:rsidRDefault="00110C93" w:rsidP="00110C93">
      <w:pPr>
        <w:shd w:val="clear" w:color="auto" w:fill="FFFFFF"/>
        <w:spacing w:after="0" w:line="240" w:lineRule="auto"/>
        <w:ind w:left="-567" w:firstLine="567"/>
        <w:contextualSpacing/>
        <w:jc w:val="both"/>
        <w:rPr>
          <w:rFonts w:ascii="Times New Roman" w:hAnsi="Times New Roman" w:cs="Times New Roman"/>
          <w:sz w:val="24"/>
          <w:szCs w:val="24"/>
        </w:rPr>
      </w:pPr>
    </w:p>
    <w:p w14:paraId="164B4020" w14:textId="4704A373" w:rsidR="00110C93" w:rsidRPr="002646B4" w:rsidRDefault="00110C93" w:rsidP="00110C93">
      <w:pPr>
        <w:shd w:val="clear" w:color="auto" w:fill="FFFFFF"/>
        <w:spacing w:after="0" w:line="240" w:lineRule="auto"/>
        <w:ind w:left="-567" w:firstLine="567"/>
        <w:contextualSpacing/>
        <w:jc w:val="both"/>
        <w:rPr>
          <w:rFonts w:ascii="Times New Roman" w:hAnsi="Times New Roman" w:cs="Times New Roman"/>
          <w:b/>
          <w:sz w:val="24"/>
          <w:szCs w:val="24"/>
        </w:rPr>
      </w:pPr>
      <w:r w:rsidRPr="002646B4">
        <w:rPr>
          <w:rFonts w:ascii="Times New Roman" w:hAnsi="Times New Roman" w:cs="Times New Roman"/>
          <w:b/>
          <w:sz w:val="24"/>
          <w:szCs w:val="24"/>
        </w:rPr>
        <w:t xml:space="preserve">Начальная (стартовая) цена Имущества: </w:t>
      </w:r>
      <w:r w:rsidR="002471D2" w:rsidRPr="002471D2">
        <w:rPr>
          <w:rFonts w:ascii="Times New Roman" w:hAnsi="Times New Roman" w:cs="Times New Roman"/>
          <w:sz w:val="24"/>
          <w:szCs w:val="24"/>
        </w:rPr>
        <w:t>823</w:t>
      </w:r>
      <w:r w:rsidR="00551227">
        <w:rPr>
          <w:rFonts w:ascii="Times New Roman" w:hAnsi="Times New Roman" w:cs="Times New Roman"/>
          <w:sz w:val="24"/>
          <w:szCs w:val="24"/>
        </w:rPr>
        <w:t> </w:t>
      </w:r>
      <w:r w:rsidR="002471D2" w:rsidRPr="002471D2">
        <w:rPr>
          <w:rFonts w:ascii="Times New Roman" w:hAnsi="Times New Roman" w:cs="Times New Roman"/>
          <w:sz w:val="24"/>
          <w:szCs w:val="24"/>
        </w:rPr>
        <w:t>000</w:t>
      </w:r>
      <w:r w:rsidR="00551227">
        <w:rPr>
          <w:rFonts w:ascii="Times New Roman" w:hAnsi="Times New Roman" w:cs="Times New Roman"/>
          <w:sz w:val="24"/>
          <w:szCs w:val="24"/>
        </w:rPr>
        <w:t xml:space="preserve"> </w:t>
      </w:r>
      <w:r w:rsidRPr="002646B4">
        <w:rPr>
          <w:rFonts w:ascii="Times New Roman" w:hAnsi="Times New Roman" w:cs="Times New Roman"/>
          <w:sz w:val="24"/>
          <w:szCs w:val="24"/>
        </w:rPr>
        <w:t>(</w:t>
      </w:r>
      <w:r w:rsidR="00551227">
        <w:rPr>
          <w:rFonts w:ascii="Times New Roman" w:hAnsi="Times New Roman" w:cs="Times New Roman"/>
          <w:sz w:val="24"/>
          <w:szCs w:val="24"/>
        </w:rPr>
        <w:t>В</w:t>
      </w:r>
      <w:r w:rsidR="002471D2">
        <w:rPr>
          <w:rFonts w:ascii="Times New Roman" w:hAnsi="Times New Roman" w:cs="Times New Roman"/>
          <w:sz w:val="24"/>
          <w:szCs w:val="24"/>
        </w:rPr>
        <w:t>осемьсот двадцать три тысячи</w:t>
      </w:r>
      <w:r w:rsidRPr="002646B4">
        <w:rPr>
          <w:rFonts w:ascii="Times New Roman" w:hAnsi="Times New Roman" w:cs="Times New Roman"/>
          <w:sz w:val="24"/>
          <w:szCs w:val="24"/>
        </w:rPr>
        <w:t>) рублей 00 копеек (с учетом НДС).</w:t>
      </w:r>
      <w:r w:rsidRPr="002646B4">
        <w:rPr>
          <w:rFonts w:ascii="Times New Roman" w:hAnsi="Times New Roman" w:cs="Times New Roman"/>
          <w:b/>
          <w:sz w:val="24"/>
          <w:szCs w:val="24"/>
        </w:rPr>
        <w:tab/>
      </w:r>
    </w:p>
    <w:p w14:paraId="5FE7DAF9" w14:textId="72AB3957" w:rsidR="00110C93" w:rsidRPr="002646B4" w:rsidRDefault="00110C93" w:rsidP="00110C93">
      <w:pPr>
        <w:shd w:val="clear" w:color="auto" w:fill="FFFFFF"/>
        <w:spacing w:after="0" w:line="240" w:lineRule="auto"/>
        <w:ind w:left="-567" w:firstLine="567"/>
        <w:contextualSpacing/>
        <w:jc w:val="both"/>
        <w:rPr>
          <w:rFonts w:ascii="Times New Roman" w:hAnsi="Times New Roman" w:cs="Times New Roman"/>
          <w:color w:val="000000"/>
          <w:sz w:val="24"/>
          <w:szCs w:val="24"/>
        </w:rPr>
      </w:pPr>
      <w:r w:rsidRPr="002646B4">
        <w:rPr>
          <w:rFonts w:ascii="Times New Roman" w:hAnsi="Times New Roman" w:cs="Times New Roman"/>
          <w:b/>
          <w:sz w:val="24"/>
          <w:szCs w:val="24"/>
        </w:rPr>
        <w:lastRenderedPageBreak/>
        <w:t xml:space="preserve">Величина повышения Начальной (стартовой) цены Имущества («шаг аукциона»): </w:t>
      </w:r>
      <w:r w:rsidR="002471D2">
        <w:rPr>
          <w:rFonts w:ascii="Times New Roman" w:hAnsi="Times New Roman" w:cs="Times New Roman"/>
          <w:sz w:val="24"/>
          <w:szCs w:val="24"/>
        </w:rPr>
        <w:t>10</w:t>
      </w:r>
      <w:r w:rsidR="00551227">
        <w:rPr>
          <w:rFonts w:ascii="Times New Roman" w:hAnsi="Times New Roman" w:cs="Times New Roman"/>
          <w:sz w:val="24"/>
          <w:szCs w:val="24"/>
        </w:rPr>
        <w:t> </w:t>
      </w:r>
      <w:r w:rsidR="002471D2" w:rsidRPr="002646B4">
        <w:rPr>
          <w:rFonts w:ascii="Times New Roman" w:hAnsi="Times New Roman" w:cs="Times New Roman"/>
          <w:sz w:val="24"/>
          <w:szCs w:val="24"/>
        </w:rPr>
        <w:t>000</w:t>
      </w:r>
      <w:r w:rsidR="00551227">
        <w:rPr>
          <w:rFonts w:ascii="Times New Roman" w:hAnsi="Times New Roman" w:cs="Times New Roman"/>
          <w:sz w:val="24"/>
          <w:szCs w:val="24"/>
        </w:rPr>
        <w:t xml:space="preserve"> </w:t>
      </w:r>
      <w:r w:rsidR="002471D2" w:rsidRPr="002646B4">
        <w:rPr>
          <w:rFonts w:ascii="Times New Roman" w:hAnsi="Times New Roman" w:cs="Times New Roman"/>
          <w:sz w:val="24"/>
          <w:szCs w:val="24"/>
        </w:rPr>
        <w:t>(</w:t>
      </w:r>
      <w:r w:rsidR="00551227">
        <w:rPr>
          <w:rFonts w:ascii="Times New Roman" w:hAnsi="Times New Roman" w:cs="Times New Roman"/>
          <w:sz w:val="24"/>
          <w:szCs w:val="24"/>
        </w:rPr>
        <w:t>Д</w:t>
      </w:r>
      <w:r w:rsidR="002471D2">
        <w:rPr>
          <w:rFonts w:ascii="Times New Roman" w:hAnsi="Times New Roman" w:cs="Times New Roman"/>
          <w:sz w:val="24"/>
          <w:szCs w:val="24"/>
        </w:rPr>
        <w:t xml:space="preserve">есять </w:t>
      </w:r>
      <w:r w:rsidR="002471D2" w:rsidRPr="002646B4">
        <w:rPr>
          <w:rFonts w:ascii="Times New Roman" w:hAnsi="Times New Roman" w:cs="Times New Roman"/>
          <w:sz w:val="24"/>
          <w:szCs w:val="24"/>
        </w:rPr>
        <w:t>тысяч) рублей 00 копеек.</w:t>
      </w:r>
    </w:p>
    <w:p w14:paraId="5CC86A02" w14:textId="650F0D38" w:rsidR="00110C93" w:rsidRDefault="00110C93" w:rsidP="00110C93">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b/>
          <w:bCs/>
          <w:color w:val="000000"/>
          <w:sz w:val="24"/>
          <w:szCs w:val="24"/>
        </w:rPr>
        <w:t>Сумма задатка по Лоту №3</w:t>
      </w:r>
      <w:r w:rsidRPr="002646B4">
        <w:rPr>
          <w:rFonts w:ascii="Times New Roman" w:hAnsi="Times New Roman" w:cs="Times New Roman"/>
          <w:b/>
          <w:bCs/>
          <w:color w:val="000000"/>
          <w:sz w:val="24"/>
          <w:szCs w:val="24"/>
        </w:rPr>
        <w:t xml:space="preserve"> составляет:</w:t>
      </w:r>
      <w:r w:rsidRPr="002646B4">
        <w:rPr>
          <w:rFonts w:ascii="Times New Roman" w:hAnsi="Times New Roman" w:cs="Times New Roman"/>
          <w:sz w:val="24"/>
          <w:szCs w:val="24"/>
        </w:rPr>
        <w:t xml:space="preserve"> </w:t>
      </w:r>
      <w:r w:rsidR="002471D2">
        <w:rPr>
          <w:rFonts w:ascii="Times New Roman" w:hAnsi="Times New Roman" w:cs="Times New Roman"/>
          <w:sz w:val="24"/>
          <w:szCs w:val="24"/>
        </w:rPr>
        <w:t>82</w:t>
      </w:r>
      <w:r w:rsidR="00551227">
        <w:rPr>
          <w:rFonts w:ascii="Times New Roman" w:hAnsi="Times New Roman" w:cs="Times New Roman"/>
          <w:sz w:val="24"/>
          <w:szCs w:val="24"/>
        </w:rPr>
        <w:t> </w:t>
      </w:r>
      <w:r w:rsidR="002471D2">
        <w:rPr>
          <w:rFonts w:ascii="Times New Roman" w:hAnsi="Times New Roman" w:cs="Times New Roman"/>
          <w:sz w:val="24"/>
          <w:szCs w:val="24"/>
        </w:rPr>
        <w:t>3</w:t>
      </w:r>
      <w:r>
        <w:rPr>
          <w:rFonts w:ascii="Times New Roman" w:hAnsi="Times New Roman" w:cs="Times New Roman"/>
          <w:sz w:val="24"/>
          <w:szCs w:val="24"/>
        </w:rPr>
        <w:t>00</w:t>
      </w:r>
      <w:r w:rsidR="00551227">
        <w:rPr>
          <w:rFonts w:ascii="Times New Roman" w:hAnsi="Times New Roman" w:cs="Times New Roman"/>
          <w:b/>
          <w:sz w:val="24"/>
          <w:szCs w:val="24"/>
        </w:rPr>
        <w:t xml:space="preserve"> </w:t>
      </w:r>
      <w:r w:rsidRPr="002646B4">
        <w:rPr>
          <w:rFonts w:ascii="Times New Roman" w:hAnsi="Times New Roman" w:cs="Times New Roman"/>
          <w:sz w:val="24"/>
          <w:szCs w:val="24"/>
        </w:rPr>
        <w:t>(</w:t>
      </w:r>
      <w:r w:rsidR="00551227">
        <w:rPr>
          <w:rFonts w:ascii="Times New Roman" w:hAnsi="Times New Roman" w:cs="Times New Roman"/>
          <w:sz w:val="24"/>
          <w:szCs w:val="24"/>
        </w:rPr>
        <w:t>В</w:t>
      </w:r>
      <w:r w:rsidR="002471D2">
        <w:rPr>
          <w:rFonts w:ascii="Times New Roman" w:hAnsi="Times New Roman" w:cs="Times New Roman"/>
          <w:sz w:val="24"/>
          <w:szCs w:val="24"/>
        </w:rPr>
        <w:t>осемьдесят две тысячи триста</w:t>
      </w:r>
      <w:r w:rsidRPr="002646B4">
        <w:rPr>
          <w:rFonts w:ascii="Times New Roman" w:hAnsi="Times New Roman" w:cs="Times New Roman"/>
          <w:sz w:val="24"/>
          <w:szCs w:val="24"/>
        </w:rPr>
        <w:t>) рублей 00 копеек (НДС не облагается).</w:t>
      </w:r>
    </w:p>
    <w:p w14:paraId="7C38C492" w14:textId="4315D75B" w:rsidR="002471D2" w:rsidRDefault="002471D2" w:rsidP="00110C93">
      <w:pPr>
        <w:shd w:val="clear" w:color="auto" w:fill="FFFFFF"/>
        <w:spacing w:after="0" w:line="240" w:lineRule="auto"/>
        <w:ind w:left="-567" w:firstLine="567"/>
        <w:contextualSpacing/>
        <w:jc w:val="both"/>
        <w:rPr>
          <w:rFonts w:ascii="Times New Roman" w:hAnsi="Times New Roman" w:cs="Times New Roman"/>
          <w:sz w:val="24"/>
          <w:szCs w:val="24"/>
        </w:rPr>
      </w:pPr>
    </w:p>
    <w:p w14:paraId="1733E2F0" w14:textId="32380CBC" w:rsidR="002471D2" w:rsidRPr="00585E32" w:rsidRDefault="002471D2" w:rsidP="002471D2">
      <w:pPr>
        <w:pStyle w:val="a6"/>
        <w:autoSpaceDE w:val="0"/>
        <w:autoSpaceDN w:val="0"/>
        <w:adjustRightInd w:val="0"/>
        <w:spacing w:after="0" w:line="240" w:lineRule="auto"/>
        <w:ind w:left="-567"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Лот №4</w:t>
      </w:r>
      <w:r w:rsidRPr="00585E32">
        <w:rPr>
          <w:rFonts w:ascii="Times New Roman" w:hAnsi="Times New Roman" w:cs="Times New Roman"/>
          <w:b/>
          <w:color w:val="000000"/>
          <w:sz w:val="24"/>
          <w:szCs w:val="24"/>
        </w:rPr>
        <w:t>:</w:t>
      </w:r>
    </w:p>
    <w:p w14:paraId="3C95C15E" w14:textId="1451873D" w:rsidR="002471D2" w:rsidRDefault="002471D2" w:rsidP="002471D2">
      <w:pPr>
        <w:shd w:val="clear" w:color="auto" w:fill="FFFFFF"/>
        <w:spacing w:after="0" w:line="240" w:lineRule="auto"/>
        <w:ind w:left="-567"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Дисковый отрезной станок </w:t>
      </w:r>
      <w:r>
        <w:rPr>
          <w:rFonts w:ascii="Times New Roman" w:hAnsi="Times New Roman" w:cs="Times New Roman"/>
          <w:b/>
          <w:sz w:val="24"/>
          <w:szCs w:val="24"/>
          <w:lang w:val="en-US"/>
        </w:rPr>
        <w:t>KKS</w:t>
      </w:r>
      <w:r w:rsidRPr="002471D2">
        <w:rPr>
          <w:rFonts w:ascii="Times New Roman" w:hAnsi="Times New Roman" w:cs="Times New Roman"/>
          <w:b/>
          <w:sz w:val="24"/>
          <w:szCs w:val="24"/>
        </w:rPr>
        <w:t xml:space="preserve"> 450</w:t>
      </w:r>
      <w:r>
        <w:rPr>
          <w:rFonts w:ascii="Times New Roman" w:hAnsi="Times New Roman" w:cs="Times New Roman"/>
          <w:b/>
          <w:sz w:val="24"/>
          <w:szCs w:val="24"/>
          <w:lang w:val="en-US"/>
        </w:rPr>
        <w:t>H</w:t>
      </w:r>
      <w:r>
        <w:rPr>
          <w:rFonts w:ascii="Times New Roman" w:hAnsi="Times New Roman" w:cs="Times New Roman"/>
          <w:b/>
          <w:sz w:val="24"/>
          <w:szCs w:val="24"/>
        </w:rPr>
        <w:t xml:space="preserve">. </w:t>
      </w:r>
    </w:p>
    <w:p w14:paraId="5828051E" w14:textId="77777777" w:rsidR="002471D2" w:rsidRDefault="002471D2" w:rsidP="002471D2">
      <w:pPr>
        <w:shd w:val="clear" w:color="auto" w:fill="FFFFFF"/>
        <w:spacing w:after="0" w:line="240" w:lineRule="auto"/>
        <w:ind w:left="-567" w:firstLine="567"/>
        <w:contextualSpacing/>
        <w:jc w:val="both"/>
        <w:rPr>
          <w:rFonts w:ascii="Times New Roman" w:hAnsi="Times New Roman" w:cs="Times New Roman"/>
          <w:sz w:val="24"/>
          <w:szCs w:val="24"/>
        </w:rPr>
      </w:pPr>
    </w:p>
    <w:p w14:paraId="1259452A" w14:textId="24EB71B2" w:rsidR="002471D2" w:rsidRPr="002646B4" w:rsidRDefault="002471D2" w:rsidP="002471D2">
      <w:pPr>
        <w:shd w:val="clear" w:color="auto" w:fill="FFFFFF"/>
        <w:spacing w:after="0" w:line="240" w:lineRule="auto"/>
        <w:ind w:left="-567" w:firstLine="567"/>
        <w:contextualSpacing/>
        <w:jc w:val="both"/>
        <w:rPr>
          <w:rFonts w:ascii="Times New Roman" w:hAnsi="Times New Roman" w:cs="Times New Roman"/>
          <w:b/>
          <w:sz w:val="24"/>
          <w:szCs w:val="24"/>
        </w:rPr>
      </w:pPr>
      <w:r w:rsidRPr="002646B4">
        <w:rPr>
          <w:rFonts w:ascii="Times New Roman" w:hAnsi="Times New Roman" w:cs="Times New Roman"/>
          <w:b/>
          <w:sz w:val="24"/>
          <w:szCs w:val="24"/>
        </w:rPr>
        <w:t xml:space="preserve">Начальная (стартовая) цена Имущества: </w:t>
      </w:r>
      <w:r w:rsidRPr="002471D2">
        <w:rPr>
          <w:rFonts w:ascii="Times New Roman" w:hAnsi="Times New Roman" w:cs="Times New Roman"/>
          <w:sz w:val="24"/>
          <w:szCs w:val="24"/>
        </w:rPr>
        <w:t>903</w:t>
      </w:r>
      <w:r w:rsidR="00551227">
        <w:rPr>
          <w:rFonts w:ascii="Times New Roman" w:hAnsi="Times New Roman" w:cs="Times New Roman"/>
          <w:sz w:val="24"/>
          <w:szCs w:val="24"/>
        </w:rPr>
        <w:t> </w:t>
      </w:r>
      <w:r w:rsidRPr="002471D2">
        <w:rPr>
          <w:rFonts w:ascii="Times New Roman" w:hAnsi="Times New Roman" w:cs="Times New Roman"/>
          <w:sz w:val="24"/>
          <w:szCs w:val="24"/>
        </w:rPr>
        <w:t>000</w:t>
      </w:r>
      <w:r w:rsidR="00551227">
        <w:rPr>
          <w:rFonts w:ascii="Times New Roman" w:hAnsi="Times New Roman" w:cs="Times New Roman"/>
          <w:sz w:val="24"/>
          <w:szCs w:val="24"/>
        </w:rPr>
        <w:t xml:space="preserve"> </w:t>
      </w:r>
      <w:r w:rsidRPr="002646B4">
        <w:rPr>
          <w:rFonts w:ascii="Times New Roman" w:hAnsi="Times New Roman" w:cs="Times New Roman"/>
          <w:sz w:val="24"/>
          <w:szCs w:val="24"/>
        </w:rPr>
        <w:t>(</w:t>
      </w:r>
      <w:r w:rsidR="00551227">
        <w:rPr>
          <w:rFonts w:ascii="Times New Roman" w:hAnsi="Times New Roman" w:cs="Times New Roman"/>
          <w:sz w:val="24"/>
          <w:szCs w:val="24"/>
        </w:rPr>
        <w:t>Д</w:t>
      </w:r>
      <w:r>
        <w:rPr>
          <w:rFonts w:ascii="Times New Roman" w:hAnsi="Times New Roman" w:cs="Times New Roman"/>
          <w:sz w:val="24"/>
          <w:szCs w:val="24"/>
        </w:rPr>
        <w:t>евятьсот три тысячи</w:t>
      </w:r>
      <w:r w:rsidRPr="002646B4">
        <w:rPr>
          <w:rFonts w:ascii="Times New Roman" w:hAnsi="Times New Roman" w:cs="Times New Roman"/>
          <w:sz w:val="24"/>
          <w:szCs w:val="24"/>
        </w:rPr>
        <w:t>) рублей 00 копеек (с учетом НДС).</w:t>
      </w:r>
      <w:r w:rsidRPr="002646B4">
        <w:rPr>
          <w:rFonts w:ascii="Times New Roman" w:hAnsi="Times New Roman" w:cs="Times New Roman"/>
          <w:b/>
          <w:sz w:val="24"/>
          <w:szCs w:val="24"/>
        </w:rPr>
        <w:tab/>
      </w:r>
    </w:p>
    <w:p w14:paraId="05BF1A01" w14:textId="08FB2F9B" w:rsidR="002471D2" w:rsidRPr="002646B4" w:rsidRDefault="002471D2" w:rsidP="002471D2">
      <w:pPr>
        <w:shd w:val="clear" w:color="auto" w:fill="FFFFFF"/>
        <w:spacing w:after="0" w:line="240" w:lineRule="auto"/>
        <w:ind w:left="-567" w:firstLine="567"/>
        <w:contextualSpacing/>
        <w:jc w:val="both"/>
        <w:rPr>
          <w:rFonts w:ascii="Times New Roman" w:hAnsi="Times New Roman" w:cs="Times New Roman"/>
          <w:color w:val="000000"/>
          <w:sz w:val="24"/>
          <w:szCs w:val="24"/>
        </w:rPr>
      </w:pPr>
      <w:r w:rsidRPr="002646B4">
        <w:rPr>
          <w:rFonts w:ascii="Times New Roman" w:hAnsi="Times New Roman" w:cs="Times New Roman"/>
          <w:b/>
          <w:sz w:val="24"/>
          <w:szCs w:val="24"/>
        </w:rPr>
        <w:t xml:space="preserve">Величина повышения Начальной (стартовой) цены Имущества («шаг аукциона»): </w:t>
      </w:r>
      <w:r>
        <w:rPr>
          <w:rFonts w:ascii="Times New Roman" w:hAnsi="Times New Roman" w:cs="Times New Roman"/>
          <w:sz w:val="24"/>
          <w:szCs w:val="24"/>
        </w:rPr>
        <w:t>10</w:t>
      </w:r>
      <w:r w:rsidR="00551227">
        <w:rPr>
          <w:rFonts w:ascii="Times New Roman" w:hAnsi="Times New Roman" w:cs="Times New Roman"/>
          <w:sz w:val="24"/>
          <w:szCs w:val="24"/>
        </w:rPr>
        <w:t> </w:t>
      </w:r>
      <w:r w:rsidRPr="002646B4">
        <w:rPr>
          <w:rFonts w:ascii="Times New Roman" w:hAnsi="Times New Roman" w:cs="Times New Roman"/>
          <w:sz w:val="24"/>
          <w:szCs w:val="24"/>
        </w:rPr>
        <w:t>000</w:t>
      </w:r>
      <w:r w:rsidR="00551227">
        <w:rPr>
          <w:rFonts w:ascii="Times New Roman" w:hAnsi="Times New Roman" w:cs="Times New Roman"/>
          <w:sz w:val="24"/>
          <w:szCs w:val="24"/>
        </w:rPr>
        <w:t xml:space="preserve"> </w:t>
      </w:r>
      <w:r w:rsidRPr="002646B4">
        <w:rPr>
          <w:rFonts w:ascii="Times New Roman" w:hAnsi="Times New Roman" w:cs="Times New Roman"/>
          <w:sz w:val="24"/>
          <w:szCs w:val="24"/>
        </w:rPr>
        <w:t>(</w:t>
      </w:r>
      <w:r w:rsidR="00551227">
        <w:rPr>
          <w:rFonts w:ascii="Times New Roman" w:hAnsi="Times New Roman" w:cs="Times New Roman"/>
          <w:sz w:val="24"/>
          <w:szCs w:val="24"/>
        </w:rPr>
        <w:t>Д</w:t>
      </w:r>
      <w:r>
        <w:rPr>
          <w:rFonts w:ascii="Times New Roman" w:hAnsi="Times New Roman" w:cs="Times New Roman"/>
          <w:sz w:val="24"/>
          <w:szCs w:val="24"/>
        </w:rPr>
        <w:t xml:space="preserve">есять </w:t>
      </w:r>
      <w:r w:rsidRPr="002646B4">
        <w:rPr>
          <w:rFonts w:ascii="Times New Roman" w:hAnsi="Times New Roman" w:cs="Times New Roman"/>
          <w:sz w:val="24"/>
          <w:szCs w:val="24"/>
        </w:rPr>
        <w:t>тысяч) рублей 00 копеек.</w:t>
      </w:r>
    </w:p>
    <w:p w14:paraId="0F553F41" w14:textId="13A9C897" w:rsidR="002471D2" w:rsidRDefault="002471D2" w:rsidP="002471D2">
      <w:pPr>
        <w:shd w:val="clear" w:color="auto" w:fill="FFFFFF"/>
        <w:spacing w:after="0" w:line="240" w:lineRule="auto"/>
        <w:ind w:left="-567" w:firstLine="567"/>
        <w:contextualSpacing/>
        <w:jc w:val="both"/>
        <w:rPr>
          <w:rFonts w:ascii="Times New Roman" w:hAnsi="Times New Roman" w:cs="Times New Roman"/>
          <w:sz w:val="24"/>
          <w:szCs w:val="24"/>
        </w:rPr>
      </w:pPr>
      <w:r>
        <w:rPr>
          <w:rFonts w:ascii="Times New Roman" w:hAnsi="Times New Roman" w:cs="Times New Roman"/>
          <w:b/>
          <w:bCs/>
          <w:color w:val="000000"/>
          <w:sz w:val="24"/>
          <w:szCs w:val="24"/>
        </w:rPr>
        <w:t>Сумма задатка по Лоту №4</w:t>
      </w:r>
      <w:r w:rsidRPr="002646B4">
        <w:rPr>
          <w:rFonts w:ascii="Times New Roman" w:hAnsi="Times New Roman" w:cs="Times New Roman"/>
          <w:b/>
          <w:bCs/>
          <w:color w:val="000000"/>
          <w:sz w:val="24"/>
          <w:szCs w:val="24"/>
        </w:rPr>
        <w:t xml:space="preserve"> составляет:</w:t>
      </w:r>
      <w:r w:rsidRPr="002646B4">
        <w:rPr>
          <w:rFonts w:ascii="Times New Roman" w:hAnsi="Times New Roman" w:cs="Times New Roman"/>
          <w:sz w:val="24"/>
          <w:szCs w:val="24"/>
        </w:rPr>
        <w:t xml:space="preserve"> </w:t>
      </w:r>
      <w:r>
        <w:rPr>
          <w:rFonts w:ascii="Times New Roman" w:hAnsi="Times New Roman" w:cs="Times New Roman"/>
          <w:sz w:val="24"/>
          <w:szCs w:val="24"/>
        </w:rPr>
        <w:t>90</w:t>
      </w:r>
      <w:r w:rsidR="00551227">
        <w:rPr>
          <w:rFonts w:ascii="Times New Roman" w:hAnsi="Times New Roman" w:cs="Times New Roman"/>
          <w:sz w:val="24"/>
          <w:szCs w:val="24"/>
        </w:rPr>
        <w:t> </w:t>
      </w:r>
      <w:r>
        <w:rPr>
          <w:rFonts w:ascii="Times New Roman" w:hAnsi="Times New Roman" w:cs="Times New Roman"/>
          <w:sz w:val="24"/>
          <w:szCs w:val="24"/>
        </w:rPr>
        <w:t>300</w:t>
      </w:r>
      <w:r w:rsidR="00551227">
        <w:rPr>
          <w:rFonts w:ascii="Times New Roman" w:hAnsi="Times New Roman" w:cs="Times New Roman"/>
          <w:b/>
          <w:sz w:val="24"/>
          <w:szCs w:val="24"/>
        </w:rPr>
        <w:t xml:space="preserve"> </w:t>
      </w:r>
      <w:r w:rsidRPr="002646B4">
        <w:rPr>
          <w:rFonts w:ascii="Times New Roman" w:hAnsi="Times New Roman" w:cs="Times New Roman"/>
          <w:sz w:val="24"/>
          <w:szCs w:val="24"/>
        </w:rPr>
        <w:t>(</w:t>
      </w:r>
      <w:r w:rsidR="00551227">
        <w:rPr>
          <w:rFonts w:ascii="Times New Roman" w:hAnsi="Times New Roman" w:cs="Times New Roman"/>
          <w:sz w:val="24"/>
          <w:szCs w:val="24"/>
        </w:rPr>
        <w:t>Д</w:t>
      </w:r>
      <w:r>
        <w:rPr>
          <w:rFonts w:ascii="Times New Roman" w:hAnsi="Times New Roman" w:cs="Times New Roman"/>
          <w:sz w:val="24"/>
          <w:szCs w:val="24"/>
        </w:rPr>
        <w:t>евяносто тысяч триста</w:t>
      </w:r>
      <w:r w:rsidRPr="002646B4">
        <w:rPr>
          <w:rFonts w:ascii="Times New Roman" w:hAnsi="Times New Roman" w:cs="Times New Roman"/>
          <w:sz w:val="24"/>
          <w:szCs w:val="24"/>
        </w:rPr>
        <w:t>) рублей 00 копеек (НДС не облагается).</w:t>
      </w:r>
    </w:p>
    <w:p w14:paraId="37F398A6" w14:textId="77777777" w:rsidR="002471D2" w:rsidRDefault="002471D2" w:rsidP="00110C93">
      <w:pPr>
        <w:shd w:val="clear" w:color="auto" w:fill="FFFFFF"/>
        <w:spacing w:after="0" w:line="240" w:lineRule="auto"/>
        <w:ind w:left="-567" w:firstLine="567"/>
        <w:contextualSpacing/>
        <w:jc w:val="both"/>
        <w:rPr>
          <w:rFonts w:ascii="Times New Roman" w:hAnsi="Times New Roman" w:cs="Times New Roman"/>
          <w:sz w:val="24"/>
          <w:szCs w:val="24"/>
        </w:rPr>
      </w:pPr>
    </w:p>
    <w:p w14:paraId="06BEF211" w14:textId="17884631" w:rsidR="007D45D7" w:rsidRPr="00585E32" w:rsidRDefault="007D45D7" w:rsidP="007D45D7">
      <w:pPr>
        <w:pStyle w:val="TextBoldCenter"/>
        <w:spacing w:before="0"/>
        <w:ind w:left="-567" w:firstLine="567"/>
        <w:jc w:val="both"/>
        <w:outlineLvl w:val="0"/>
        <w:rPr>
          <w:sz w:val="24"/>
          <w:szCs w:val="24"/>
        </w:rPr>
      </w:pPr>
      <w:r w:rsidRPr="00585E32">
        <w:rPr>
          <w:sz w:val="24"/>
          <w:szCs w:val="24"/>
        </w:rPr>
        <w:t>1.2. Задаток перечисляется на условиях договора о задатке (</w:t>
      </w:r>
      <w:r w:rsidR="003A317E">
        <w:rPr>
          <w:sz w:val="24"/>
          <w:szCs w:val="24"/>
        </w:rPr>
        <w:t>Р</w:t>
      </w:r>
      <w:r w:rsidR="001F52C0">
        <w:rPr>
          <w:sz w:val="24"/>
          <w:szCs w:val="24"/>
        </w:rPr>
        <w:t>аздел VI</w:t>
      </w:r>
      <w:r w:rsidRPr="00585E32">
        <w:rPr>
          <w:sz w:val="24"/>
          <w:szCs w:val="24"/>
        </w:rPr>
        <w:t>I Аукционной документации)</w:t>
      </w:r>
    </w:p>
    <w:p w14:paraId="665919EA" w14:textId="03E83521" w:rsidR="007D45D7" w:rsidRPr="00585E32" w:rsidRDefault="007D45D7" w:rsidP="007D45D7">
      <w:pPr>
        <w:pStyle w:val="TextBoldCenter"/>
        <w:spacing w:before="0"/>
        <w:ind w:left="-567" w:firstLine="567"/>
        <w:jc w:val="both"/>
        <w:outlineLvl w:val="0"/>
        <w:rPr>
          <w:b w:val="0"/>
          <w:sz w:val="24"/>
          <w:szCs w:val="24"/>
        </w:rPr>
      </w:pPr>
      <w:r w:rsidRPr="00585E32">
        <w:rPr>
          <w:b w:val="0"/>
          <w:sz w:val="24"/>
          <w:szCs w:val="24"/>
        </w:rPr>
        <w:t xml:space="preserve">Задаток для участия в </w:t>
      </w:r>
      <w:r w:rsidR="006016A8">
        <w:rPr>
          <w:b w:val="0"/>
          <w:sz w:val="24"/>
          <w:szCs w:val="24"/>
        </w:rPr>
        <w:t>А</w:t>
      </w:r>
      <w:r w:rsidRPr="00585E32">
        <w:rPr>
          <w:b w:val="0"/>
          <w:sz w:val="24"/>
          <w:szCs w:val="24"/>
        </w:rPr>
        <w:t>укционе служит обеспечением исполнения обязательства Победителя аукциона</w:t>
      </w:r>
      <w:r w:rsidR="00C44DC6">
        <w:rPr>
          <w:b w:val="0"/>
          <w:sz w:val="24"/>
          <w:szCs w:val="24"/>
        </w:rPr>
        <w:t xml:space="preserve"> или </w:t>
      </w:r>
      <w:r w:rsidRPr="00585E32">
        <w:rPr>
          <w:b w:val="0"/>
          <w:sz w:val="24"/>
          <w:szCs w:val="24"/>
        </w:rPr>
        <w:t xml:space="preserve">Единственного участника по заключению договора купли-продажи, оплате приобретенного на </w:t>
      </w:r>
      <w:r w:rsidR="006016A8">
        <w:rPr>
          <w:b w:val="0"/>
          <w:sz w:val="24"/>
          <w:szCs w:val="24"/>
        </w:rPr>
        <w:t>А</w:t>
      </w:r>
      <w:r w:rsidRPr="00585E32">
        <w:rPr>
          <w:b w:val="0"/>
          <w:sz w:val="24"/>
          <w:szCs w:val="24"/>
        </w:rPr>
        <w:t>укционе Имущества и исполнению иных обязательств, предусмотренных Аукционной документацией.</w:t>
      </w:r>
    </w:p>
    <w:p w14:paraId="03441881"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Задаток вносится единым платежом на расчетный счет </w:t>
      </w:r>
      <w:r w:rsidRPr="00585E32">
        <w:rPr>
          <w:rFonts w:ascii="Times New Roman" w:hAnsi="Times New Roman" w:cs="Times New Roman"/>
          <w:bCs/>
          <w:sz w:val="24"/>
          <w:szCs w:val="24"/>
        </w:rPr>
        <w:t>ООО «</w:t>
      </w:r>
      <w:r>
        <w:rPr>
          <w:rFonts w:ascii="Times New Roman" w:hAnsi="Times New Roman" w:cs="Times New Roman"/>
          <w:sz w:val="24"/>
          <w:szCs w:val="24"/>
        </w:rPr>
        <w:t>РТ-Капитал</w:t>
      </w:r>
      <w:r w:rsidRPr="00585E32">
        <w:rPr>
          <w:rFonts w:ascii="Times New Roman" w:hAnsi="Times New Roman" w:cs="Times New Roman"/>
          <w:bCs/>
          <w:sz w:val="24"/>
          <w:szCs w:val="24"/>
        </w:rPr>
        <w:t>»</w:t>
      </w:r>
      <w:r w:rsidRPr="00585E32">
        <w:rPr>
          <w:rFonts w:ascii="Times New Roman" w:hAnsi="Times New Roman" w:cs="Times New Roman"/>
          <w:sz w:val="24"/>
          <w:szCs w:val="24"/>
        </w:rPr>
        <w:t xml:space="preserve">: </w:t>
      </w:r>
    </w:p>
    <w:p w14:paraId="666CAEF4" w14:textId="5F410118" w:rsidR="007D45D7" w:rsidRPr="00585E32" w:rsidRDefault="007D45D7" w:rsidP="007D45D7">
      <w:pPr>
        <w:tabs>
          <w:tab w:val="left" w:pos="426"/>
        </w:tabs>
        <w:spacing w:after="0" w:line="240" w:lineRule="auto"/>
        <w:rPr>
          <w:rFonts w:ascii="Times New Roman" w:hAnsi="Times New Roman" w:cs="Times New Roman"/>
          <w:sz w:val="24"/>
          <w:szCs w:val="24"/>
        </w:rPr>
      </w:pPr>
      <w:r w:rsidRPr="00585E32">
        <w:rPr>
          <w:rFonts w:ascii="Times New Roman" w:hAnsi="Times New Roman" w:cs="Times New Roman"/>
          <w:sz w:val="24"/>
          <w:szCs w:val="24"/>
        </w:rPr>
        <w:t>Расчетный счет: 40702810800250009461</w:t>
      </w:r>
      <w:r w:rsidRPr="00585E32">
        <w:rPr>
          <w:rFonts w:ascii="Times New Roman" w:hAnsi="Times New Roman" w:cs="Times New Roman"/>
          <w:sz w:val="24"/>
          <w:szCs w:val="24"/>
        </w:rPr>
        <w:br/>
        <w:t xml:space="preserve">Банк: АО АКБ </w:t>
      </w:r>
      <w:r w:rsidR="003B2EC4">
        <w:rPr>
          <w:rFonts w:ascii="Times New Roman" w:hAnsi="Times New Roman" w:cs="Times New Roman"/>
          <w:sz w:val="24"/>
          <w:szCs w:val="24"/>
        </w:rPr>
        <w:t>«</w:t>
      </w:r>
      <w:r w:rsidRPr="00585E32">
        <w:rPr>
          <w:rFonts w:ascii="Times New Roman" w:hAnsi="Times New Roman" w:cs="Times New Roman"/>
          <w:sz w:val="24"/>
          <w:szCs w:val="24"/>
        </w:rPr>
        <w:t>НОВИКОМБАНК</w:t>
      </w:r>
      <w:r w:rsidR="003B2EC4">
        <w:rPr>
          <w:rFonts w:ascii="Times New Roman" w:hAnsi="Times New Roman" w:cs="Times New Roman"/>
          <w:sz w:val="24"/>
          <w:szCs w:val="24"/>
        </w:rPr>
        <w:t>»</w:t>
      </w:r>
      <w:r w:rsidRPr="00585E32">
        <w:rPr>
          <w:rFonts w:ascii="Times New Roman" w:hAnsi="Times New Roman" w:cs="Times New Roman"/>
          <w:sz w:val="24"/>
          <w:szCs w:val="24"/>
        </w:rPr>
        <w:br/>
        <w:t>БИК: 044525162</w:t>
      </w:r>
      <w:r w:rsidRPr="00585E32">
        <w:rPr>
          <w:rFonts w:ascii="Times New Roman" w:hAnsi="Times New Roman" w:cs="Times New Roman"/>
          <w:sz w:val="24"/>
          <w:szCs w:val="24"/>
        </w:rPr>
        <w:br/>
        <w:t>Корр. счет: 30101810245250000162</w:t>
      </w:r>
    </w:p>
    <w:p w14:paraId="7280B948" w14:textId="5BD3EB81"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ИНН 7704770859 КПП 770401001</w:t>
      </w:r>
    </w:p>
    <w:p w14:paraId="4F50EC8D" w14:textId="0D86C664" w:rsidR="007D45D7" w:rsidRPr="00585E32" w:rsidRDefault="007D45D7" w:rsidP="007D45D7">
      <w:pPr>
        <w:tabs>
          <w:tab w:val="left" w:pos="142"/>
        </w:tabs>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Получатель - ООО «</w:t>
      </w:r>
      <w:r>
        <w:rPr>
          <w:rFonts w:ascii="Times New Roman" w:hAnsi="Times New Roman" w:cs="Times New Roman"/>
          <w:b/>
          <w:sz w:val="24"/>
          <w:szCs w:val="24"/>
        </w:rPr>
        <w:t>РТ-Капитал</w:t>
      </w:r>
      <w:r w:rsidRPr="00585E32">
        <w:rPr>
          <w:rFonts w:ascii="Times New Roman" w:hAnsi="Times New Roman" w:cs="Times New Roman"/>
          <w:b/>
          <w:sz w:val="24"/>
          <w:szCs w:val="24"/>
        </w:rPr>
        <w:t>»</w:t>
      </w:r>
      <w:r w:rsidRPr="00585E32">
        <w:rPr>
          <w:rFonts w:ascii="Times New Roman" w:hAnsi="Times New Roman" w:cs="Times New Roman"/>
          <w:sz w:val="24"/>
          <w:szCs w:val="24"/>
        </w:rPr>
        <w:t xml:space="preserve">, в срок, </w:t>
      </w:r>
      <w:r w:rsidR="002471D2">
        <w:rPr>
          <w:rFonts w:ascii="Times New Roman" w:hAnsi="Times New Roman" w:cs="Times New Roman"/>
          <w:b/>
          <w:sz w:val="24"/>
          <w:szCs w:val="24"/>
        </w:rPr>
        <w:t>не позднее 27</w:t>
      </w:r>
      <w:r w:rsidR="00D74C1B">
        <w:rPr>
          <w:rFonts w:ascii="Times New Roman" w:hAnsi="Times New Roman" w:cs="Times New Roman"/>
          <w:b/>
          <w:sz w:val="24"/>
          <w:szCs w:val="24"/>
        </w:rPr>
        <w:t>.0</w:t>
      </w:r>
      <w:r w:rsidR="002471D2">
        <w:rPr>
          <w:rFonts w:ascii="Times New Roman" w:hAnsi="Times New Roman" w:cs="Times New Roman"/>
          <w:b/>
          <w:sz w:val="24"/>
          <w:szCs w:val="24"/>
        </w:rPr>
        <w:t>7</w:t>
      </w:r>
      <w:r w:rsidR="0085602B">
        <w:rPr>
          <w:rFonts w:ascii="Times New Roman" w:hAnsi="Times New Roman" w:cs="Times New Roman"/>
          <w:b/>
          <w:sz w:val="24"/>
          <w:szCs w:val="24"/>
        </w:rPr>
        <w:t>.2021</w:t>
      </w:r>
      <w:r w:rsidRPr="00585E32">
        <w:rPr>
          <w:rFonts w:ascii="Times New Roman" w:hAnsi="Times New Roman" w:cs="Times New Roman"/>
          <w:b/>
          <w:sz w:val="24"/>
          <w:szCs w:val="24"/>
        </w:rPr>
        <w:t>г.</w:t>
      </w:r>
    </w:p>
    <w:p w14:paraId="6E8FBE8D" w14:textId="77777777" w:rsidR="007D45D7" w:rsidRPr="00585E32" w:rsidRDefault="007D45D7" w:rsidP="007D45D7">
      <w:pPr>
        <w:pStyle w:val="12"/>
        <w:widowControl/>
        <w:tabs>
          <w:tab w:val="left" w:pos="709"/>
        </w:tabs>
        <w:ind w:left="-567" w:firstLine="567"/>
        <w:rPr>
          <w:color w:val="000000"/>
          <w:szCs w:val="24"/>
        </w:rPr>
      </w:pPr>
      <w:r w:rsidRPr="00585E32">
        <w:rPr>
          <w:color w:val="000000"/>
          <w:szCs w:val="24"/>
        </w:rPr>
        <w:t>Платежи осуществляются в рублях, в форме безналичного расчета.</w:t>
      </w:r>
    </w:p>
    <w:p w14:paraId="1B8E258E" w14:textId="77777777" w:rsidR="007D45D7" w:rsidRPr="00585E32" w:rsidRDefault="007D45D7" w:rsidP="007D45D7">
      <w:pPr>
        <w:pStyle w:val="12"/>
        <w:ind w:left="-567" w:firstLine="567"/>
        <w:rPr>
          <w:color w:val="000000"/>
          <w:szCs w:val="24"/>
        </w:rPr>
      </w:pPr>
      <w:r w:rsidRPr="00585E32">
        <w:rPr>
          <w:color w:val="000000"/>
          <w:szCs w:val="24"/>
        </w:rPr>
        <w:t>В платежном поручении на перечисление денежных средств необходимо указывать:</w:t>
      </w:r>
    </w:p>
    <w:p w14:paraId="374375A7" w14:textId="77777777" w:rsidR="007D45D7" w:rsidRPr="00585E32" w:rsidRDefault="007D45D7" w:rsidP="007D45D7">
      <w:pPr>
        <w:autoSpaceDE w:val="0"/>
        <w:autoSpaceDN w:val="0"/>
        <w:adjustRightInd w:val="0"/>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«В обеспечение обязательств в соответствии с торгами №____________»</w:t>
      </w:r>
      <w:r w:rsidRPr="00585E32" w:rsidDel="00C7222A">
        <w:rPr>
          <w:rFonts w:ascii="Times New Roman" w:hAnsi="Times New Roman" w:cs="Times New Roman"/>
          <w:b/>
          <w:sz w:val="24"/>
          <w:szCs w:val="24"/>
        </w:rPr>
        <w:t xml:space="preserve"> </w:t>
      </w:r>
    </w:p>
    <w:p w14:paraId="320562EF" w14:textId="4E35AFC5" w:rsidR="007D45D7" w:rsidRPr="00585E32" w:rsidRDefault="006C691C" w:rsidP="007D45D7">
      <w:pPr>
        <w:tabs>
          <w:tab w:val="left" w:pos="142"/>
        </w:tabs>
        <w:spacing w:after="0" w:line="240" w:lineRule="auto"/>
        <w:ind w:left="-567" w:firstLine="567"/>
        <w:jc w:val="both"/>
        <w:rPr>
          <w:rFonts w:ascii="Times New Roman" w:hAnsi="Times New Roman" w:cs="Times New Roman"/>
          <w:sz w:val="24"/>
          <w:szCs w:val="24"/>
        </w:rPr>
      </w:pPr>
      <w:r w:rsidRPr="006C691C">
        <w:rPr>
          <w:rFonts w:ascii="Times New Roman" w:hAnsi="Times New Roman" w:cs="Times New Roman"/>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3B12772" w14:textId="41CE38D8" w:rsidR="007D45D7" w:rsidRPr="00585E32" w:rsidRDefault="007D45D7" w:rsidP="007D45D7">
      <w:pPr>
        <w:tabs>
          <w:tab w:val="left" w:pos="142"/>
        </w:tabs>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 xml:space="preserve">Информационное сообщение о проведении </w:t>
      </w:r>
      <w:r w:rsidR="00A25511">
        <w:rPr>
          <w:rFonts w:ascii="Times New Roman" w:hAnsi="Times New Roman" w:cs="Times New Roman"/>
          <w:b/>
          <w:sz w:val="24"/>
          <w:szCs w:val="24"/>
        </w:rPr>
        <w:t>А</w:t>
      </w:r>
      <w:r w:rsidRPr="00585E32">
        <w:rPr>
          <w:rFonts w:ascii="Times New Roman" w:hAnsi="Times New Roman" w:cs="Times New Roman"/>
          <w:b/>
          <w:sz w:val="24"/>
          <w:szCs w:val="24"/>
        </w:rPr>
        <w:t>укциона по продаже имущества и условиях его проведения являются условиями публичной оферты в соответствии со ст</w:t>
      </w:r>
      <w:r w:rsidR="00A25511">
        <w:rPr>
          <w:rFonts w:ascii="Times New Roman" w:hAnsi="Times New Roman" w:cs="Times New Roman"/>
          <w:b/>
          <w:sz w:val="24"/>
          <w:szCs w:val="24"/>
        </w:rPr>
        <w:t>.</w:t>
      </w:r>
      <w:r w:rsidRPr="00585E32">
        <w:rPr>
          <w:rFonts w:ascii="Times New Roman" w:hAnsi="Times New Roman" w:cs="Times New Roman"/>
          <w:b/>
          <w:sz w:val="24"/>
          <w:szCs w:val="24"/>
        </w:rPr>
        <w:t xml:space="preserve"> 437 Гражданского кодекса Российской Федерации. Подача Претендентом </w:t>
      </w:r>
      <w:r w:rsidR="00A25511">
        <w:rPr>
          <w:rFonts w:ascii="Times New Roman" w:hAnsi="Times New Roman" w:cs="Times New Roman"/>
          <w:b/>
          <w:sz w:val="24"/>
          <w:szCs w:val="24"/>
        </w:rPr>
        <w:t>З</w:t>
      </w:r>
      <w:r w:rsidRPr="00585E32">
        <w:rPr>
          <w:rFonts w:ascii="Times New Roman" w:hAnsi="Times New Roman" w:cs="Times New Roman"/>
          <w:b/>
          <w:sz w:val="24"/>
          <w:szCs w:val="24"/>
        </w:rPr>
        <w:t>аявки</w:t>
      </w:r>
      <w:r w:rsidR="00A25511">
        <w:rPr>
          <w:rFonts w:ascii="Times New Roman" w:hAnsi="Times New Roman" w:cs="Times New Roman"/>
          <w:b/>
          <w:sz w:val="24"/>
          <w:szCs w:val="24"/>
        </w:rPr>
        <w:t xml:space="preserve"> на участие в аукционе</w:t>
      </w:r>
      <w:r w:rsidRPr="00585E32">
        <w:rPr>
          <w:rFonts w:ascii="Times New Roman" w:hAnsi="Times New Roman" w:cs="Times New Roman"/>
          <w:b/>
          <w:sz w:val="24"/>
          <w:szCs w:val="24"/>
        </w:rPr>
        <w:t xml:space="preserve"> и перечисление задатка являются акцептом такой оферты, и договор о задатке считается заключенным в письменной форме.</w:t>
      </w:r>
    </w:p>
    <w:p w14:paraId="0E42F1DF" w14:textId="4FB1E93E" w:rsidR="007D45D7" w:rsidRPr="003B2EC4" w:rsidRDefault="007D45D7" w:rsidP="003B2EC4">
      <w:pPr>
        <w:tabs>
          <w:tab w:val="left" w:pos="142"/>
        </w:tabs>
        <w:spacing w:after="0" w:line="240" w:lineRule="auto"/>
        <w:ind w:left="-567" w:firstLine="567"/>
        <w:jc w:val="both"/>
        <w:rPr>
          <w:rFonts w:ascii="Times New Roman" w:hAnsi="Times New Roman" w:cs="Times New Roman"/>
          <w:sz w:val="24"/>
          <w:szCs w:val="24"/>
        </w:rPr>
      </w:pPr>
      <w:r w:rsidRPr="003B2EC4">
        <w:rPr>
          <w:rFonts w:ascii="Times New Roman" w:hAnsi="Times New Roman" w:cs="Times New Roman"/>
          <w:sz w:val="24"/>
          <w:szCs w:val="24"/>
        </w:rPr>
        <w:t xml:space="preserve">Задаток возвращается всем Участникам аукциона, кроме Победителя аукциона и Участника аукциона, который сделал предпоследнее предложение о цене, в течение 5 (пяти) рабочих дней с даты подведения итогов </w:t>
      </w:r>
      <w:r w:rsidR="00A25511" w:rsidRPr="003B2EC4">
        <w:rPr>
          <w:rFonts w:ascii="Times New Roman" w:hAnsi="Times New Roman" w:cs="Times New Roman"/>
          <w:sz w:val="24"/>
          <w:szCs w:val="24"/>
        </w:rPr>
        <w:t>А</w:t>
      </w:r>
      <w:r w:rsidRPr="003B2EC4">
        <w:rPr>
          <w:rFonts w:ascii="Times New Roman" w:hAnsi="Times New Roman" w:cs="Times New Roman"/>
          <w:sz w:val="24"/>
          <w:szCs w:val="24"/>
        </w:rPr>
        <w:t>укциона Аукционной комиссией. Задаток, перечисленный Победителем аукциона, засчитывается в сумму платежа по договору купли-продажи</w:t>
      </w:r>
      <w:r w:rsidR="001F4710" w:rsidRPr="003B2EC4">
        <w:rPr>
          <w:rFonts w:ascii="Times New Roman" w:hAnsi="Times New Roman" w:cs="Times New Roman"/>
          <w:sz w:val="24"/>
          <w:szCs w:val="24"/>
        </w:rPr>
        <w:t xml:space="preserve"> Имущества (далее – договор купли-продажи)</w:t>
      </w:r>
      <w:r w:rsidRPr="003B2EC4">
        <w:rPr>
          <w:rFonts w:ascii="Times New Roman" w:hAnsi="Times New Roman" w:cs="Times New Roman"/>
          <w:sz w:val="24"/>
          <w:szCs w:val="24"/>
        </w:rPr>
        <w:t>.</w:t>
      </w:r>
    </w:p>
    <w:p w14:paraId="3945A6FE" w14:textId="77777777" w:rsidR="007D45D7" w:rsidRPr="003B2EC4" w:rsidRDefault="007D45D7" w:rsidP="003B2EC4">
      <w:pPr>
        <w:tabs>
          <w:tab w:val="left" w:pos="142"/>
        </w:tabs>
        <w:spacing w:after="0" w:line="240" w:lineRule="auto"/>
        <w:ind w:left="-567" w:firstLine="567"/>
        <w:jc w:val="both"/>
        <w:rPr>
          <w:rFonts w:ascii="Times New Roman" w:hAnsi="Times New Roman" w:cs="Times New Roman"/>
          <w:sz w:val="24"/>
          <w:szCs w:val="24"/>
        </w:rPr>
      </w:pPr>
      <w:r w:rsidRPr="003B2EC4">
        <w:rPr>
          <w:rFonts w:ascii="Times New Roman" w:hAnsi="Times New Roman" w:cs="Times New Roman"/>
          <w:sz w:val="24"/>
          <w:szCs w:val="24"/>
        </w:rPr>
        <w:t>ООО «РТ-Капитал» вправе приостановить возврат задатка Претенденту, признанному Участником аукциона и сделавшему предпоследнее предложение о цене Имущества, на срок не более 15 (пятнадцати) рабочих дней.</w:t>
      </w:r>
    </w:p>
    <w:p w14:paraId="402433D8" w14:textId="18E5C703" w:rsidR="007D45D7" w:rsidRPr="003B2EC4" w:rsidRDefault="007D45D7" w:rsidP="003B2EC4">
      <w:pPr>
        <w:tabs>
          <w:tab w:val="left" w:pos="142"/>
        </w:tabs>
        <w:spacing w:after="0" w:line="240" w:lineRule="auto"/>
        <w:ind w:left="-567" w:firstLine="567"/>
        <w:jc w:val="both"/>
        <w:rPr>
          <w:rFonts w:ascii="Times New Roman" w:hAnsi="Times New Roman" w:cs="Times New Roman"/>
          <w:sz w:val="24"/>
          <w:szCs w:val="24"/>
        </w:rPr>
      </w:pPr>
      <w:r w:rsidRPr="003B2EC4">
        <w:rPr>
          <w:rFonts w:ascii="Times New Roman" w:hAnsi="Times New Roman" w:cs="Times New Roman"/>
          <w:sz w:val="24"/>
          <w:szCs w:val="24"/>
        </w:rPr>
        <w:t>При уклонении или отказе Победителя аукциона от заключения договора купли-продажи в установленный в п</w:t>
      </w:r>
      <w:r w:rsidR="00A25511" w:rsidRPr="003B2EC4">
        <w:rPr>
          <w:rFonts w:ascii="Times New Roman" w:hAnsi="Times New Roman" w:cs="Times New Roman"/>
          <w:sz w:val="24"/>
          <w:szCs w:val="24"/>
        </w:rPr>
        <w:t>.</w:t>
      </w:r>
      <w:r w:rsidRPr="003B2EC4">
        <w:rPr>
          <w:rFonts w:ascii="Times New Roman" w:hAnsi="Times New Roman" w:cs="Times New Roman"/>
          <w:sz w:val="24"/>
          <w:szCs w:val="24"/>
        </w:rPr>
        <w:t xml:space="preserve">2.1 </w:t>
      </w:r>
      <w:r w:rsidR="000501C5" w:rsidRPr="003B2EC4">
        <w:rPr>
          <w:rFonts w:ascii="Times New Roman" w:hAnsi="Times New Roman" w:cs="Times New Roman"/>
          <w:sz w:val="24"/>
          <w:szCs w:val="24"/>
        </w:rPr>
        <w:t>Аукционной документации</w:t>
      </w:r>
      <w:r w:rsidR="00A25511" w:rsidRPr="003B2EC4">
        <w:rPr>
          <w:rFonts w:ascii="Times New Roman" w:hAnsi="Times New Roman" w:cs="Times New Roman"/>
          <w:sz w:val="24"/>
          <w:szCs w:val="24"/>
        </w:rPr>
        <w:t xml:space="preserve"> </w:t>
      </w:r>
      <w:r w:rsidRPr="003B2EC4">
        <w:rPr>
          <w:rFonts w:ascii="Times New Roman" w:hAnsi="Times New Roman" w:cs="Times New Roman"/>
          <w:sz w:val="24"/>
          <w:szCs w:val="24"/>
        </w:rPr>
        <w:t>срок, задаток ему не возвращается.</w:t>
      </w:r>
    </w:p>
    <w:p w14:paraId="47E5A994" w14:textId="0057B6FD" w:rsidR="007D45D7" w:rsidRDefault="007D45D7" w:rsidP="007D45D7">
      <w:pPr>
        <w:autoSpaceDE w:val="0"/>
        <w:autoSpaceDN w:val="0"/>
        <w:adjustRightInd w:val="0"/>
        <w:spacing w:after="0" w:line="240" w:lineRule="auto"/>
        <w:ind w:left="-567" w:firstLine="567"/>
        <w:rPr>
          <w:rFonts w:ascii="Times New Roman" w:hAnsi="Times New Roman" w:cs="Times New Roman"/>
          <w:b/>
          <w:sz w:val="24"/>
          <w:szCs w:val="24"/>
        </w:rPr>
      </w:pPr>
    </w:p>
    <w:p w14:paraId="4013C20E" w14:textId="51086B21" w:rsidR="00E01907" w:rsidRDefault="00E01907" w:rsidP="007D45D7">
      <w:pPr>
        <w:autoSpaceDE w:val="0"/>
        <w:autoSpaceDN w:val="0"/>
        <w:adjustRightInd w:val="0"/>
        <w:spacing w:after="0" w:line="240" w:lineRule="auto"/>
        <w:ind w:left="-567" w:firstLine="567"/>
        <w:rPr>
          <w:rFonts w:ascii="Times New Roman" w:hAnsi="Times New Roman" w:cs="Times New Roman"/>
          <w:b/>
          <w:sz w:val="24"/>
          <w:szCs w:val="24"/>
        </w:rPr>
      </w:pPr>
    </w:p>
    <w:p w14:paraId="4B02A342" w14:textId="77777777" w:rsidR="00E01907" w:rsidRPr="00585E32" w:rsidRDefault="00E01907" w:rsidP="007D45D7">
      <w:pPr>
        <w:autoSpaceDE w:val="0"/>
        <w:autoSpaceDN w:val="0"/>
        <w:adjustRightInd w:val="0"/>
        <w:spacing w:after="0" w:line="240" w:lineRule="auto"/>
        <w:ind w:left="-567" w:firstLine="567"/>
        <w:rPr>
          <w:rFonts w:ascii="Times New Roman" w:hAnsi="Times New Roman" w:cs="Times New Roman"/>
          <w:b/>
          <w:sz w:val="24"/>
          <w:szCs w:val="24"/>
        </w:rPr>
      </w:pPr>
    </w:p>
    <w:p w14:paraId="50A770E0" w14:textId="3C42A783" w:rsidR="007D45D7" w:rsidRPr="00585E32" w:rsidRDefault="007D45D7" w:rsidP="007D45D7">
      <w:pPr>
        <w:autoSpaceDE w:val="0"/>
        <w:autoSpaceDN w:val="0"/>
        <w:adjustRightInd w:val="0"/>
        <w:spacing w:after="0" w:line="240" w:lineRule="auto"/>
        <w:ind w:left="-567" w:firstLine="567"/>
        <w:rPr>
          <w:rFonts w:ascii="Times New Roman" w:hAnsi="Times New Roman" w:cs="Times New Roman"/>
          <w:b/>
          <w:sz w:val="24"/>
          <w:szCs w:val="24"/>
        </w:rPr>
      </w:pPr>
      <w:r w:rsidRPr="00585E32">
        <w:rPr>
          <w:rFonts w:ascii="Times New Roman" w:hAnsi="Times New Roman" w:cs="Times New Roman"/>
          <w:b/>
          <w:bCs/>
          <w:sz w:val="24"/>
          <w:szCs w:val="24"/>
        </w:rPr>
        <w:lastRenderedPageBreak/>
        <w:t xml:space="preserve">1.3. Сроки подачи </w:t>
      </w:r>
      <w:r w:rsidR="00A25511">
        <w:rPr>
          <w:rFonts w:ascii="Times New Roman" w:hAnsi="Times New Roman" w:cs="Times New Roman"/>
          <w:b/>
          <w:bCs/>
          <w:sz w:val="24"/>
          <w:szCs w:val="24"/>
        </w:rPr>
        <w:t>З</w:t>
      </w:r>
      <w:r w:rsidRPr="00585E32">
        <w:rPr>
          <w:rFonts w:ascii="Times New Roman" w:hAnsi="Times New Roman" w:cs="Times New Roman"/>
          <w:b/>
          <w:bCs/>
          <w:sz w:val="24"/>
          <w:szCs w:val="24"/>
        </w:rPr>
        <w:t>аявок</w:t>
      </w:r>
      <w:r w:rsidR="00A25511">
        <w:rPr>
          <w:rFonts w:ascii="Times New Roman" w:hAnsi="Times New Roman" w:cs="Times New Roman"/>
          <w:b/>
          <w:bCs/>
          <w:sz w:val="24"/>
          <w:szCs w:val="24"/>
        </w:rPr>
        <w:t xml:space="preserve"> на участие в Аукционе</w:t>
      </w:r>
      <w:r w:rsidRPr="00585E32">
        <w:rPr>
          <w:rFonts w:ascii="Times New Roman" w:hAnsi="Times New Roman" w:cs="Times New Roman"/>
          <w:b/>
          <w:bCs/>
          <w:sz w:val="24"/>
          <w:szCs w:val="24"/>
        </w:rPr>
        <w:t xml:space="preserve"> и проведения </w:t>
      </w:r>
      <w:r w:rsidR="00A25511">
        <w:rPr>
          <w:rFonts w:ascii="Times New Roman" w:hAnsi="Times New Roman" w:cs="Times New Roman"/>
          <w:b/>
          <w:bCs/>
          <w:sz w:val="24"/>
          <w:szCs w:val="24"/>
        </w:rPr>
        <w:t>А</w:t>
      </w:r>
      <w:r w:rsidRPr="00585E32">
        <w:rPr>
          <w:rFonts w:ascii="Times New Roman" w:hAnsi="Times New Roman" w:cs="Times New Roman"/>
          <w:b/>
          <w:bCs/>
          <w:sz w:val="24"/>
          <w:szCs w:val="24"/>
        </w:rPr>
        <w:t>укциона:</w:t>
      </w:r>
    </w:p>
    <w:p w14:paraId="42A2209C" w14:textId="2083EE3F" w:rsidR="007D45D7" w:rsidRPr="00585E32" w:rsidRDefault="007D45D7" w:rsidP="007D45D7">
      <w:pPr>
        <w:tabs>
          <w:tab w:val="left" w:pos="426"/>
        </w:tabs>
        <w:autoSpaceDE w:val="0"/>
        <w:autoSpaceDN w:val="0"/>
        <w:adjustRightInd w:val="0"/>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 xml:space="preserve">Дата, время и место начала приема </w:t>
      </w:r>
      <w:r w:rsidR="00A25511">
        <w:rPr>
          <w:rFonts w:ascii="Times New Roman" w:hAnsi="Times New Roman" w:cs="Times New Roman"/>
          <w:b/>
          <w:sz w:val="24"/>
          <w:szCs w:val="24"/>
        </w:rPr>
        <w:t>З</w:t>
      </w:r>
      <w:r w:rsidRPr="00585E32">
        <w:rPr>
          <w:rFonts w:ascii="Times New Roman" w:hAnsi="Times New Roman" w:cs="Times New Roman"/>
          <w:b/>
          <w:sz w:val="24"/>
          <w:szCs w:val="24"/>
        </w:rPr>
        <w:t>аявок</w:t>
      </w:r>
      <w:r w:rsidR="00A25511">
        <w:rPr>
          <w:rFonts w:ascii="Times New Roman" w:hAnsi="Times New Roman" w:cs="Times New Roman"/>
          <w:b/>
          <w:sz w:val="24"/>
          <w:szCs w:val="24"/>
        </w:rPr>
        <w:t xml:space="preserve"> на участие в Аукционе</w:t>
      </w:r>
      <w:r w:rsidR="002471D2">
        <w:rPr>
          <w:rFonts w:ascii="Times New Roman" w:hAnsi="Times New Roman" w:cs="Times New Roman"/>
          <w:b/>
          <w:sz w:val="24"/>
          <w:szCs w:val="24"/>
        </w:rPr>
        <w:t>: 1</w:t>
      </w:r>
      <w:r w:rsidR="00E01907">
        <w:rPr>
          <w:rFonts w:ascii="Times New Roman" w:hAnsi="Times New Roman" w:cs="Times New Roman"/>
          <w:b/>
          <w:sz w:val="24"/>
          <w:szCs w:val="24"/>
        </w:rPr>
        <w:t>5</w:t>
      </w:r>
      <w:r w:rsidR="00D74C1B">
        <w:rPr>
          <w:rFonts w:ascii="Times New Roman" w:hAnsi="Times New Roman" w:cs="Times New Roman"/>
          <w:b/>
          <w:sz w:val="24"/>
          <w:szCs w:val="24"/>
        </w:rPr>
        <w:t>.0</w:t>
      </w:r>
      <w:r w:rsidR="002471D2">
        <w:rPr>
          <w:rFonts w:ascii="Times New Roman" w:hAnsi="Times New Roman" w:cs="Times New Roman"/>
          <w:b/>
          <w:sz w:val="24"/>
          <w:szCs w:val="24"/>
        </w:rPr>
        <w:t>6</w:t>
      </w:r>
      <w:r w:rsidR="00D74C1B">
        <w:rPr>
          <w:rFonts w:ascii="Times New Roman" w:hAnsi="Times New Roman" w:cs="Times New Roman"/>
          <w:b/>
          <w:sz w:val="24"/>
          <w:szCs w:val="24"/>
        </w:rPr>
        <w:t>.2021</w:t>
      </w:r>
      <w:r w:rsidR="00F80E34">
        <w:rPr>
          <w:rFonts w:ascii="Times New Roman" w:hAnsi="Times New Roman" w:cs="Times New Roman"/>
          <w:b/>
          <w:sz w:val="24"/>
          <w:szCs w:val="24"/>
        </w:rPr>
        <w:t>г. в 12</w:t>
      </w:r>
      <w:r w:rsidR="003B2EC4">
        <w:rPr>
          <w:rFonts w:ascii="Times New Roman" w:hAnsi="Times New Roman" w:cs="Times New Roman"/>
          <w:b/>
          <w:sz w:val="24"/>
          <w:szCs w:val="24"/>
        </w:rPr>
        <w:t>.00</w:t>
      </w:r>
      <w:r w:rsidRPr="00585E32">
        <w:rPr>
          <w:rFonts w:ascii="Times New Roman" w:hAnsi="Times New Roman" w:cs="Times New Roman"/>
          <w:b/>
          <w:sz w:val="24"/>
          <w:szCs w:val="24"/>
        </w:rPr>
        <w:t xml:space="preserve"> </w:t>
      </w:r>
      <w:r w:rsidRPr="00585E32">
        <w:rPr>
          <w:rFonts w:ascii="Times New Roman" w:hAnsi="Times New Roman" w:cs="Times New Roman"/>
          <w:sz w:val="24"/>
          <w:szCs w:val="24"/>
        </w:rPr>
        <w:t xml:space="preserve">(по московскому времени) </w:t>
      </w:r>
      <w:r w:rsidRPr="00585E32">
        <w:rPr>
          <w:rFonts w:ascii="Times New Roman" w:hAnsi="Times New Roman" w:cs="Times New Roman"/>
          <w:bCs/>
          <w:sz w:val="24"/>
          <w:szCs w:val="24"/>
        </w:rPr>
        <w:t xml:space="preserve">на </w:t>
      </w:r>
      <w:r w:rsidR="00A25511">
        <w:rPr>
          <w:rFonts w:ascii="Times New Roman" w:hAnsi="Times New Roman" w:cs="Times New Roman"/>
          <w:sz w:val="24"/>
          <w:szCs w:val="24"/>
        </w:rPr>
        <w:t>Э</w:t>
      </w:r>
      <w:r w:rsidRPr="00585E32">
        <w:rPr>
          <w:rFonts w:ascii="Times New Roman" w:hAnsi="Times New Roman" w:cs="Times New Roman"/>
          <w:sz w:val="24"/>
          <w:szCs w:val="24"/>
        </w:rPr>
        <w:t>лектронной</w:t>
      </w:r>
      <w:r w:rsidRPr="00585E32">
        <w:rPr>
          <w:rFonts w:ascii="Times New Roman" w:hAnsi="Times New Roman" w:cs="Times New Roman"/>
          <w:bCs/>
          <w:sz w:val="24"/>
          <w:szCs w:val="24"/>
        </w:rPr>
        <w:t xml:space="preserve"> площадке </w:t>
      </w:r>
      <w:hyperlink r:id="rId12" w:history="1">
        <w:r w:rsidRPr="00585E32">
          <w:rPr>
            <w:rStyle w:val="af4"/>
            <w:rFonts w:ascii="Times New Roman" w:hAnsi="Times New Roman" w:cs="Times New Roman"/>
            <w:b/>
            <w:sz w:val="24"/>
            <w:szCs w:val="24"/>
            <w:u w:val="none"/>
          </w:rPr>
          <w:t>www.etprf.ru</w:t>
        </w:r>
      </w:hyperlink>
      <w:r w:rsidRPr="00585E32">
        <w:rPr>
          <w:rFonts w:ascii="Times New Roman" w:hAnsi="Times New Roman" w:cs="Times New Roman"/>
          <w:b/>
          <w:sz w:val="24"/>
          <w:szCs w:val="24"/>
        </w:rPr>
        <w:t>.</w:t>
      </w:r>
    </w:p>
    <w:p w14:paraId="60C9D557" w14:textId="7F777433" w:rsidR="007D45D7" w:rsidRPr="00585E32" w:rsidRDefault="007D45D7" w:rsidP="007D45D7">
      <w:pPr>
        <w:tabs>
          <w:tab w:val="left" w:pos="426"/>
        </w:tabs>
        <w:autoSpaceDE w:val="0"/>
        <w:autoSpaceDN w:val="0"/>
        <w:adjustRightInd w:val="0"/>
        <w:spacing w:after="0" w:line="240" w:lineRule="auto"/>
        <w:ind w:left="-567" w:firstLine="567"/>
        <w:jc w:val="both"/>
        <w:rPr>
          <w:rFonts w:ascii="Times New Roman" w:hAnsi="Times New Roman" w:cs="Times New Roman"/>
          <w:b/>
          <w:sz w:val="24"/>
          <w:szCs w:val="24"/>
        </w:rPr>
      </w:pPr>
      <w:r w:rsidRPr="00585E32">
        <w:rPr>
          <w:rFonts w:ascii="Times New Roman" w:hAnsi="Times New Roman" w:cs="Times New Roman"/>
          <w:b/>
          <w:sz w:val="24"/>
          <w:szCs w:val="24"/>
        </w:rPr>
        <w:t xml:space="preserve">Дата, время и место окончания подачи </w:t>
      </w:r>
      <w:r w:rsidR="00A25511">
        <w:rPr>
          <w:rFonts w:ascii="Times New Roman" w:hAnsi="Times New Roman" w:cs="Times New Roman"/>
          <w:b/>
          <w:sz w:val="24"/>
          <w:szCs w:val="24"/>
        </w:rPr>
        <w:t>З</w:t>
      </w:r>
      <w:r w:rsidR="00A25511" w:rsidRPr="00585E32">
        <w:rPr>
          <w:rFonts w:ascii="Times New Roman" w:hAnsi="Times New Roman" w:cs="Times New Roman"/>
          <w:b/>
          <w:sz w:val="24"/>
          <w:szCs w:val="24"/>
        </w:rPr>
        <w:t>аявок</w:t>
      </w:r>
      <w:r w:rsidR="00A25511">
        <w:rPr>
          <w:rFonts w:ascii="Times New Roman" w:hAnsi="Times New Roman" w:cs="Times New Roman"/>
          <w:b/>
          <w:sz w:val="24"/>
          <w:szCs w:val="24"/>
        </w:rPr>
        <w:t xml:space="preserve"> на участие в Аукционе</w:t>
      </w:r>
      <w:r w:rsidR="0085602B">
        <w:rPr>
          <w:rFonts w:ascii="Times New Roman" w:hAnsi="Times New Roman" w:cs="Times New Roman"/>
          <w:b/>
          <w:sz w:val="24"/>
          <w:szCs w:val="24"/>
        </w:rPr>
        <w:t xml:space="preserve">: </w:t>
      </w:r>
      <w:r w:rsidR="002471D2">
        <w:rPr>
          <w:rFonts w:ascii="Times New Roman" w:hAnsi="Times New Roman" w:cs="Times New Roman"/>
          <w:b/>
          <w:sz w:val="24"/>
          <w:szCs w:val="24"/>
        </w:rPr>
        <w:t>27.07</w:t>
      </w:r>
      <w:r w:rsidR="0085602B">
        <w:rPr>
          <w:rFonts w:ascii="Times New Roman" w:hAnsi="Times New Roman" w:cs="Times New Roman"/>
          <w:b/>
          <w:sz w:val="24"/>
          <w:szCs w:val="24"/>
        </w:rPr>
        <w:t>.2021</w:t>
      </w:r>
      <w:r w:rsidR="003B2EC4">
        <w:rPr>
          <w:rFonts w:ascii="Times New Roman" w:hAnsi="Times New Roman" w:cs="Times New Roman"/>
          <w:b/>
          <w:sz w:val="24"/>
          <w:szCs w:val="24"/>
        </w:rPr>
        <w:t>г. в 16.00</w:t>
      </w:r>
      <w:r w:rsidRPr="00585E32">
        <w:rPr>
          <w:rFonts w:ascii="Times New Roman" w:hAnsi="Times New Roman" w:cs="Times New Roman"/>
          <w:b/>
          <w:sz w:val="24"/>
          <w:szCs w:val="24"/>
        </w:rPr>
        <w:t xml:space="preserve">  </w:t>
      </w:r>
      <w:r w:rsidRPr="00585E32">
        <w:rPr>
          <w:rFonts w:ascii="Times New Roman" w:hAnsi="Times New Roman" w:cs="Times New Roman"/>
          <w:sz w:val="24"/>
          <w:szCs w:val="24"/>
        </w:rPr>
        <w:t>(по московскому времени)</w:t>
      </w:r>
      <w:r w:rsidRPr="00585E32">
        <w:rPr>
          <w:rFonts w:ascii="Times New Roman" w:hAnsi="Times New Roman" w:cs="Times New Roman"/>
          <w:b/>
          <w:sz w:val="24"/>
          <w:szCs w:val="24"/>
        </w:rPr>
        <w:t xml:space="preserve"> </w:t>
      </w:r>
      <w:r w:rsidRPr="00585E32">
        <w:rPr>
          <w:rFonts w:ascii="Times New Roman" w:hAnsi="Times New Roman" w:cs="Times New Roman"/>
          <w:bCs/>
          <w:sz w:val="24"/>
          <w:szCs w:val="24"/>
        </w:rPr>
        <w:t xml:space="preserve">на </w:t>
      </w:r>
      <w:r w:rsidR="00A25511">
        <w:rPr>
          <w:rFonts w:ascii="Times New Roman" w:hAnsi="Times New Roman" w:cs="Times New Roman"/>
          <w:sz w:val="24"/>
          <w:szCs w:val="24"/>
        </w:rPr>
        <w:t>Э</w:t>
      </w:r>
      <w:r w:rsidR="00A25511" w:rsidRPr="00585E32">
        <w:rPr>
          <w:rFonts w:ascii="Times New Roman" w:hAnsi="Times New Roman" w:cs="Times New Roman"/>
          <w:sz w:val="24"/>
          <w:szCs w:val="24"/>
        </w:rPr>
        <w:t>лектронной</w:t>
      </w:r>
      <w:r w:rsidR="00A25511" w:rsidRPr="00585E32">
        <w:rPr>
          <w:rFonts w:ascii="Times New Roman" w:hAnsi="Times New Roman" w:cs="Times New Roman"/>
          <w:bCs/>
          <w:sz w:val="24"/>
          <w:szCs w:val="24"/>
        </w:rPr>
        <w:t xml:space="preserve"> площадке </w:t>
      </w:r>
      <w:hyperlink r:id="rId13" w:history="1">
        <w:r w:rsidRPr="00585E32">
          <w:rPr>
            <w:rStyle w:val="af4"/>
            <w:rFonts w:ascii="Times New Roman" w:hAnsi="Times New Roman" w:cs="Times New Roman"/>
            <w:b/>
            <w:sz w:val="24"/>
            <w:szCs w:val="24"/>
            <w:u w:val="none"/>
          </w:rPr>
          <w:t>www.etprf.ru</w:t>
        </w:r>
      </w:hyperlink>
      <w:r w:rsidRPr="00585E32">
        <w:rPr>
          <w:rFonts w:ascii="Times New Roman" w:hAnsi="Times New Roman" w:cs="Times New Roman"/>
          <w:b/>
          <w:sz w:val="24"/>
          <w:szCs w:val="24"/>
        </w:rPr>
        <w:t>.</w:t>
      </w:r>
    </w:p>
    <w:p w14:paraId="3A0A4E30" w14:textId="5E2A6090" w:rsidR="007D45D7" w:rsidRPr="00585E32" w:rsidRDefault="007D45D7" w:rsidP="007D45D7">
      <w:pPr>
        <w:tabs>
          <w:tab w:val="left" w:pos="14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 xml:space="preserve">Дата, время и место рассмотрения </w:t>
      </w:r>
      <w:r w:rsidR="00A25511">
        <w:rPr>
          <w:rFonts w:ascii="Times New Roman" w:hAnsi="Times New Roman" w:cs="Times New Roman"/>
          <w:b/>
          <w:sz w:val="24"/>
          <w:szCs w:val="24"/>
        </w:rPr>
        <w:t>З</w:t>
      </w:r>
      <w:r w:rsidR="00A25511" w:rsidRPr="00585E32">
        <w:rPr>
          <w:rFonts w:ascii="Times New Roman" w:hAnsi="Times New Roman" w:cs="Times New Roman"/>
          <w:b/>
          <w:sz w:val="24"/>
          <w:szCs w:val="24"/>
        </w:rPr>
        <w:t>аявок</w:t>
      </w:r>
      <w:r w:rsidR="00A25511">
        <w:rPr>
          <w:rFonts w:ascii="Times New Roman" w:hAnsi="Times New Roman" w:cs="Times New Roman"/>
          <w:b/>
          <w:sz w:val="24"/>
          <w:szCs w:val="24"/>
        </w:rPr>
        <w:t xml:space="preserve"> на участие в Аукционе</w:t>
      </w:r>
      <w:r w:rsidRPr="00585E32">
        <w:rPr>
          <w:rFonts w:ascii="Times New Roman" w:hAnsi="Times New Roman" w:cs="Times New Roman"/>
          <w:b/>
          <w:sz w:val="24"/>
          <w:szCs w:val="24"/>
        </w:rPr>
        <w:t>:</w:t>
      </w:r>
      <w:r w:rsidRPr="00585E32">
        <w:rPr>
          <w:rFonts w:ascii="Times New Roman" w:hAnsi="Times New Roman" w:cs="Times New Roman"/>
          <w:sz w:val="24"/>
          <w:szCs w:val="24"/>
        </w:rPr>
        <w:t xml:space="preserve"> </w:t>
      </w:r>
      <w:r w:rsidR="007007A3">
        <w:rPr>
          <w:rFonts w:ascii="Times New Roman" w:hAnsi="Times New Roman" w:cs="Times New Roman"/>
          <w:b/>
          <w:sz w:val="24"/>
          <w:szCs w:val="24"/>
        </w:rPr>
        <w:t>2</w:t>
      </w:r>
      <w:r w:rsidR="002471D2">
        <w:rPr>
          <w:rFonts w:ascii="Times New Roman" w:hAnsi="Times New Roman" w:cs="Times New Roman"/>
          <w:b/>
          <w:sz w:val="24"/>
          <w:szCs w:val="24"/>
        </w:rPr>
        <w:t>9</w:t>
      </w:r>
      <w:r w:rsidR="007007A3">
        <w:rPr>
          <w:rFonts w:ascii="Times New Roman" w:hAnsi="Times New Roman" w:cs="Times New Roman"/>
          <w:b/>
          <w:sz w:val="24"/>
          <w:szCs w:val="24"/>
        </w:rPr>
        <w:t>.</w:t>
      </w:r>
      <w:r w:rsidR="00D74C1B">
        <w:rPr>
          <w:rFonts w:ascii="Times New Roman" w:hAnsi="Times New Roman" w:cs="Times New Roman"/>
          <w:b/>
          <w:sz w:val="24"/>
          <w:szCs w:val="24"/>
        </w:rPr>
        <w:t>0</w:t>
      </w:r>
      <w:r w:rsidR="002471D2">
        <w:rPr>
          <w:rFonts w:ascii="Times New Roman" w:hAnsi="Times New Roman" w:cs="Times New Roman"/>
          <w:b/>
          <w:sz w:val="24"/>
          <w:szCs w:val="24"/>
        </w:rPr>
        <w:t>7</w:t>
      </w:r>
      <w:r w:rsidR="0085602B">
        <w:rPr>
          <w:rFonts w:ascii="Times New Roman" w:hAnsi="Times New Roman" w:cs="Times New Roman"/>
          <w:b/>
          <w:sz w:val="24"/>
          <w:szCs w:val="24"/>
        </w:rPr>
        <w:t>.2021</w:t>
      </w:r>
      <w:r w:rsidR="003B2EC4">
        <w:rPr>
          <w:rFonts w:ascii="Times New Roman" w:hAnsi="Times New Roman" w:cs="Times New Roman"/>
          <w:b/>
          <w:sz w:val="24"/>
          <w:szCs w:val="24"/>
        </w:rPr>
        <w:t>г. в 1</w:t>
      </w:r>
      <w:r w:rsidR="002471D2">
        <w:rPr>
          <w:rFonts w:ascii="Times New Roman" w:hAnsi="Times New Roman" w:cs="Times New Roman"/>
          <w:b/>
          <w:sz w:val="24"/>
          <w:szCs w:val="24"/>
        </w:rPr>
        <w:t>1</w:t>
      </w:r>
      <w:r w:rsidR="003B2EC4">
        <w:rPr>
          <w:rFonts w:ascii="Times New Roman" w:hAnsi="Times New Roman" w:cs="Times New Roman"/>
          <w:b/>
          <w:sz w:val="24"/>
          <w:szCs w:val="24"/>
        </w:rPr>
        <w:t>.00</w:t>
      </w:r>
      <w:r w:rsidRPr="00585E32">
        <w:rPr>
          <w:rFonts w:ascii="Times New Roman" w:hAnsi="Times New Roman" w:cs="Times New Roman"/>
          <w:b/>
          <w:sz w:val="24"/>
          <w:szCs w:val="24"/>
        </w:rPr>
        <w:t xml:space="preserve"> </w:t>
      </w:r>
      <w:r w:rsidRPr="00585E32">
        <w:rPr>
          <w:rFonts w:ascii="Times New Roman" w:hAnsi="Times New Roman" w:cs="Times New Roman"/>
          <w:b/>
          <w:bCs/>
          <w:sz w:val="24"/>
          <w:szCs w:val="24"/>
        </w:rPr>
        <w:t xml:space="preserve"> </w:t>
      </w:r>
      <w:r w:rsidRPr="00585E32">
        <w:rPr>
          <w:rFonts w:ascii="Times New Roman" w:hAnsi="Times New Roman" w:cs="Times New Roman"/>
          <w:bCs/>
          <w:sz w:val="24"/>
          <w:szCs w:val="24"/>
        </w:rPr>
        <w:t xml:space="preserve">(по московскому времени) на </w:t>
      </w:r>
      <w:r w:rsidR="00A25511">
        <w:rPr>
          <w:rFonts w:ascii="Times New Roman" w:hAnsi="Times New Roman" w:cs="Times New Roman"/>
          <w:sz w:val="24"/>
          <w:szCs w:val="24"/>
        </w:rPr>
        <w:t>Э</w:t>
      </w:r>
      <w:r w:rsidR="00A25511" w:rsidRPr="00585E32">
        <w:rPr>
          <w:rFonts w:ascii="Times New Roman" w:hAnsi="Times New Roman" w:cs="Times New Roman"/>
          <w:sz w:val="24"/>
          <w:szCs w:val="24"/>
        </w:rPr>
        <w:t>лектронной</w:t>
      </w:r>
      <w:r w:rsidR="00A25511" w:rsidRPr="00585E32">
        <w:rPr>
          <w:rFonts w:ascii="Times New Roman" w:hAnsi="Times New Roman" w:cs="Times New Roman"/>
          <w:bCs/>
          <w:sz w:val="24"/>
          <w:szCs w:val="24"/>
        </w:rPr>
        <w:t xml:space="preserve"> площадке </w:t>
      </w:r>
      <w:hyperlink r:id="rId14" w:history="1">
        <w:r w:rsidRPr="00585E32">
          <w:rPr>
            <w:rStyle w:val="af4"/>
            <w:rFonts w:ascii="Times New Roman" w:hAnsi="Times New Roman" w:cs="Times New Roman"/>
            <w:b/>
            <w:sz w:val="24"/>
            <w:szCs w:val="24"/>
            <w:u w:val="none"/>
          </w:rPr>
          <w:t>www.etprf.ru</w:t>
        </w:r>
      </w:hyperlink>
      <w:r w:rsidRPr="00585E32">
        <w:rPr>
          <w:rFonts w:ascii="Times New Roman" w:hAnsi="Times New Roman" w:cs="Times New Roman"/>
          <w:b/>
          <w:sz w:val="24"/>
          <w:szCs w:val="24"/>
        </w:rPr>
        <w:t>.</w:t>
      </w:r>
    </w:p>
    <w:p w14:paraId="38664A46" w14:textId="4655DB64" w:rsidR="007D45D7" w:rsidRPr="00585E32" w:rsidRDefault="007D45D7" w:rsidP="007D45D7">
      <w:pPr>
        <w:tabs>
          <w:tab w:val="left" w:pos="14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bCs/>
          <w:sz w:val="24"/>
          <w:szCs w:val="24"/>
        </w:rPr>
        <w:t xml:space="preserve">Дата, время и место проведения </w:t>
      </w:r>
      <w:r w:rsidR="00A25511">
        <w:rPr>
          <w:rFonts w:ascii="Times New Roman" w:hAnsi="Times New Roman" w:cs="Times New Roman"/>
          <w:b/>
          <w:bCs/>
          <w:sz w:val="24"/>
          <w:szCs w:val="24"/>
        </w:rPr>
        <w:t>А</w:t>
      </w:r>
      <w:r w:rsidRPr="00585E32">
        <w:rPr>
          <w:rFonts w:ascii="Times New Roman" w:hAnsi="Times New Roman" w:cs="Times New Roman"/>
          <w:b/>
          <w:bCs/>
          <w:sz w:val="24"/>
          <w:szCs w:val="24"/>
        </w:rPr>
        <w:t>укциона:</w:t>
      </w:r>
      <w:r w:rsidRPr="00585E32">
        <w:rPr>
          <w:rFonts w:ascii="Times New Roman" w:hAnsi="Times New Roman" w:cs="Times New Roman"/>
          <w:bCs/>
          <w:sz w:val="24"/>
          <w:szCs w:val="24"/>
        </w:rPr>
        <w:t xml:space="preserve"> </w:t>
      </w:r>
      <w:r w:rsidR="00D74C1B">
        <w:rPr>
          <w:rFonts w:ascii="Times New Roman" w:hAnsi="Times New Roman" w:cs="Times New Roman"/>
          <w:b/>
          <w:sz w:val="24"/>
          <w:szCs w:val="24"/>
        </w:rPr>
        <w:t>2</w:t>
      </w:r>
      <w:r w:rsidR="002471D2">
        <w:rPr>
          <w:rFonts w:ascii="Times New Roman" w:hAnsi="Times New Roman" w:cs="Times New Roman"/>
          <w:b/>
          <w:sz w:val="24"/>
          <w:szCs w:val="24"/>
        </w:rPr>
        <w:t>9</w:t>
      </w:r>
      <w:r w:rsidR="00D74C1B">
        <w:rPr>
          <w:rFonts w:ascii="Times New Roman" w:hAnsi="Times New Roman" w:cs="Times New Roman"/>
          <w:b/>
          <w:sz w:val="24"/>
          <w:szCs w:val="24"/>
        </w:rPr>
        <w:t>.0</w:t>
      </w:r>
      <w:r w:rsidR="002471D2">
        <w:rPr>
          <w:rFonts w:ascii="Times New Roman" w:hAnsi="Times New Roman" w:cs="Times New Roman"/>
          <w:b/>
          <w:sz w:val="24"/>
          <w:szCs w:val="24"/>
        </w:rPr>
        <w:t>7</w:t>
      </w:r>
      <w:r w:rsidR="0085602B">
        <w:rPr>
          <w:rFonts w:ascii="Times New Roman" w:hAnsi="Times New Roman" w:cs="Times New Roman"/>
          <w:b/>
          <w:sz w:val="24"/>
          <w:szCs w:val="24"/>
        </w:rPr>
        <w:t>.2021</w:t>
      </w:r>
      <w:r w:rsidR="001F52C0">
        <w:rPr>
          <w:rFonts w:ascii="Times New Roman" w:hAnsi="Times New Roman" w:cs="Times New Roman"/>
          <w:b/>
          <w:sz w:val="24"/>
          <w:szCs w:val="24"/>
        </w:rPr>
        <w:t>г. в 1</w:t>
      </w:r>
      <w:r w:rsidR="002471D2">
        <w:rPr>
          <w:rFonts w:ascii="Times New Roman" w:hAnsi="Times New Roman" w:cs="Times New Roman"/>
          <w:b/>
          <w:sz w:val="24"/>
          <w:szCs w:val="24"/>
        </w:rPr>
        <w:t>2</w:t>
      </w:r>
      <w:r w:rsidR="003B2EC4">
        <w:rPr>
          <w:rFonts w:ascii="Times New Roman" w:hAnsi="Times New Roman" w:cs="Times New Roman"/>
          <w:b/>
          <w:sz w:val="24"/>
          <w:szCs w:val="24"/>
        </w:rPr>
        <w:t>.00</w:t>
      </w:r>
      <w:r w:rsidRPr="00585E32">
        <w:rPr>
          <w:rFonts w:ascii="Times New Roman" w:hAnsi="Times New Roman" w:cs="Times New Roman"/>
          <w:b/>
          <w:sz w:val="24"/>
          <w:szCs w:val="24"/>
        </w:rPr>
        <w:t xml:space="preserve">  </w:t>
      </w:r>
      <w:r w:rsidRPr="00585E32">
        <w:rPr>
          <w:rFonts w:ascii="Times New Roman" w:hAnsi="Times New Roman" w:cs="Times New Roman"/>
          <w:bCs/>
          <w:sz w:val="24"/>
          <w:szCs w:val="24"/>
        </w:rPr>
        <w:t xml:space="preserve">(по московскому времени) на </w:t>
      </w:r>
      <w:r w:rsidRPr="00585E32">
        <w:rPr>
          <w:rFonts w:ascii="Times New Roman" w:hAnsi="Times New Roman" w:cs="Times New Roman"/>
          <w:sz w:val="24"/>
          <w:szCs w:val="24"/>
        </w:rPr>
        <w:t>электронной</w:t>
      </w:r>
      <w:r w:rsidRPr="00585E32">
        <w:rPr>
          <w:rFonts w:ascii="Times New Roman" w:hAnsi="Times New Roman" w:cs="Times New Roman"/>
          <w:bCs/>
          <w:sz w:val="24"/>
          <w:szCs w:val="24"/>
        </w:rPr>
        <w:t xml:space="preserve"> площадке </w:t>
      </w:r>
      <w:hyperlink r:id="rId15" w:history="1">
        <w:r w:rsidRPr="00585E32">
          <w:rPr>
            <w:rStyle w:val="af4"/>
            <w:rFonts w:ascii="Times New Roman" w:hAnsi="Times New Roman" w:cs="Times New Roman"/>
            <w:b/>
            <w:sz w:val="24"/>
            <w:szCs w:val="24"/>
            <w:u w:val="none"/>
          </w:rPr>
          <w:t>www.etprf.ru</w:t>
        </w:r>
      </w:hyperlink>
      <w:r w:rsidRPr="00585E32">
        <w:rPr>
          <w:rFonts w:ascii="Times New Roman" w:hAnsi="Times New Roman" w:cs="Times New Roman"/>
          <w:b/>
          <w:sz w:val="24"/>
          <w:szCs w:val="24"/>
        </w:rPr>
        <w:t>.</w:t>
      </w:r>
    </w:p>
    <w:p w14:paraId="473C3A2B" w14:textId="77777777" w:rsidR="007D45D7" w:rsidRPr="00585E32" w:rsidRDefault="007D45D7" w:rsidP="007D45D7">
      <w:pPr>
        <w:autoSpaceDE w:val="0"/>
        <w:autoSpaceDN w:val="0"/>
        <w:adjustRightInd w:val="0"/>
        <w:spacing w:after="0" w:line="240" w:lineRule="auto"/>
        <w:ind w:left="-567" w:firstLine="567"/>
        <w:jc w:val="both"/>
        <w:rPr>
          <w:rFonts w:ascii="Times New Roman" w:hAnsi="Times New Roman" w:cs="Times New Roman"/>
          <w:sz w:val="24"/>
          <w:szCs w:val="24"/>
        </w:rPr>
      </w:pPr>
    </w:p>
    <w:p w14:paraId="6C905C2F" w14:textId="1C7A88C1" w:rsidR="007D45D7" w:rsidRPr="00585E32" w:rsidRDefault="007D45D7" w:rsidP="007D45D7">
      <w:pPr>
        <w:autoSpaceDE w:val="0"/>
        <w:autoSpaceDN w:val="0"/>
        <w:adjustRightInd w:val="0"/>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
          <w:sz w:val="24"/>
          <w:szCs w:val="24"/>
        </w:rPr>
        <w:t>1.4.</w:t>
      </w:r>
      <w:r w:rsidRPr="00585E32">
        <w:rPr>
          <w:rFonts w:ascii="Times New Roman" w:hAnsi="Times New Roman" w:cs="Times New Roman"/>
          <w:sz w:val="24"/>
          <w:szCs w:val="24"/>
        </w:rPr>
        <w:t xml:space="preserve"> Ограничения на участие в </w:t>
      </w:r>
      <w:r w:rsidR="000501C5">
        <w:rPr>
          <w:rFonts w:ascii="Times New Roman" w:hAnsi="Times New Roman" w:cs="Times New Roman"/>
          <w:sz w:val="24"/>
          <w:szCs w:val="24"/>
        </w:rPr>
        <w:t>А</w:t>
      </w:r>
      <w:r w:rsidR="000501C5"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нерезидентов Российской Федерации, а также резидентов Российской Федерации, имеющих в качестве учредителей (участников) и аффилированных лиц иностранных физических и юридических лиц: </w:t>
      </w:r>
      <w:r w:rsidR="003B2EC4">
        <w:rPr>
          <w:rFonts w:ascii="Times New Roman" w:hAnsi="Times New Roman" w:cs="Times New Roman"/>
          <w:bCs/>
          <w:sz w:val="24"/>
          <w:szCs w:val="24"/>
        </w:rPr>
        <w:t>ограничения отсутствуют</w:t>
      </w:r>
      <w:r w:rsidRPr="00585E32">
        <w:rPr>
          <w:rFonts w:ascii="Times New Roman" w:hAnsi="Times New Roman" w:cs="Times New Roman"/>
          <w:sz w:val="24"/>
          <w:szCs w:val="24"/>
        </w:rPr>
        <w:t>.</w:t>
      </w:r>
    </w:p>
    <w:p w14:paraId="792D6BBC" w14:textId="77777777" w:rsidR="007D45D7" w:rsidRPr="00585E32" w:rsidRDefault="007D45D7" w:rsidP="007D45D7">
      <w:pPr>
        <w:pStyle w:val="12"/>
        <w:widowControl/>
        <w:ind w:left="-567" w:firstLine="567"/>
        <w:rPr>
          <w:szCs w:val="24"/>
        </w:rPr>
      </w:pPr>
    </w:p>
    <w:p w14:paraId="5E8B0474"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2. Заключение договора купли-продажи</w:t>
      </w:r>
    </w:p>
    <w:p w14:paraId="1636CB68" w14:textId="777A5719"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2.1. Договор купли-продажи должен быть заключен в течение </w:t>
      </w:r>
      <w:r w:rsidR="003B2EC4">
        <w:rPr>
          <w:rFonts w:ascii="Times New Roman" w:hAnsi="Times New Roman" w:cs="Times New Roman"/>
          <w:color w:val="000000"/>
          <w:sz w:val="24"/>
          <w:szCs w:val="24"/>
        </w:rPr>
        <w:t>14</w:t>
      </w:r>
      <w:r w:rsidRPr="00585E32">
        <w:rPr>
          <w:rFonts w:ascii="Times New Roman" w:hAnsi="Times New Roman" w:cs="Times New Roman"/>
          <w:color w:val="000000"/>
          <w:sz w:val="24"/>
          <w:szCs w:val="24"/>
        </w:rPr>
        <w:t xml:space="preserve"> (</w:t>
      </w:r>
      <w:r w:rsidR="003B2EC4">
        <w:rPr>
          <w:rFonts w:ascii="Times New Roman" w:hAnsi="Times New Roman" w:cs="Times New Roman"/>
          <w:color w:val="000000"/>
          <w:sz w:val="24"/>
          <w:szCs w:val="24"/>
        </w:rPr>
        <w:t>четырнадцати</w:t>
      </w:r>
      <w:r w:rsidRPr="00585E32">
        <w:rPr>
          <w:rFonts w:ascii="Times New Roman" w:hAnsi="Times New Roman" w:cs="Times New Roman"/>
          <w:color w:val="000000"/>
          <w:sz w:val="24"/>
          <w:szCs w:val="24"/>
        </w:rPr>
        <w:t xml:space="preserve">) календарных дней с даты окончания проведения </w:t>
      </w:r>
      <w:r w:rsidR="000501C5">
        <w:rPr>
          <w:rFonts w:ascii="Times New Roman" w:hAnsi="Times New Roman" w:cs="Times New Roman"/>
          <w:color w:val="000000"/>
          <w:sz w:val="24"/>
          <w:szCs w:val="24"/>
        </w:rPr>
        <w:t>А</w:t>
      </w:r>
      <w:r w:rsidR="000501C5" w:rsidRPr="00585E32">
        <w:rPr>
          <w:rFonts w:ascii="Times New Roman" w:hAnsi="Times New Roman" w:cs="Times New Roman"/>
          <w:color w:val="000000"/>
          <w:sz w:val="24"/>
          <w:szCs w:val="24"/>
        </w:rPr>
        <w:t>укциона</w:t>
      </w:r>
      <w:r w:rsidRPr="00585E32">
        <w:rPr>
          <w:rFonts w:ascii="Times New Roman" w:hAnsi="Times New Roman" w:cs="Times New Roman"/>
          <w:color w:val="000000"/>
          <w:sz w:val="24"/>
          <w:szCs w:val="24"/>
        </w:rPr>
        <w:t>.</w:t>
      </w:r>
    </w:p>
    <w:p w14:paraId="4F261286" w14:textId="5CE9B1C9"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2.2. Договор купли-продажи заключается по форме, установленной в </w:t>
      </w:r>
      <w:r w:rsidR="00277943">
        <w:rPr>
          <w:rFonts w:ascii="Times New Roman" w:hAnsi="Times New Roman" w:cs="Times New Roman"/>
          <w:color w:val="000000"/>
          <w:sz w:val="24"/>
          <w:szCs w:val="24"/>
        </w:rPr>
        <w:t>Р</w:t>
      </w:r>
      <w:r w:rsidR="00277943" w:rsidRPr="00585E32">
        <w:rPr>
          <w:rFonts w:ascii="Times New Roman" w:hAnsi="Times New Roman" w:cs="Times New Roman"/>
          <w:color w:val="000000"/>
          <w:sz w:val="24"/>
          <w:szCs w:val="24"/>
        </w:rPr>
        <w:t xml:space="preserve">азделе </w:t>
      </w:r>
      <w:r w:rsidR="001F52C0" w:rsidRPr="001F52C0">
        <w:rPr>
          <w:rFonts w:ascii="Times New Roman" w:hAnsi="Times New Roman" w:cs="Times New Roman"/>
          <w:color w:val="000000"/>
          <w:sz w:val="24"/>
          <w:szCs w:val="24"/>
        </w:rPr>
        <w:t>VII</w:t>
      </w:r>
      <w:r w:rsidR="001F52C0">
        <w:rPr>
          <w:rFonts w:ascii="Times New Roman" w:hAnsi="Times New Roman" w:cs="Times New Roman"/>
          <w:color w:val="000000"/>
          <w:sz w:val="24"/>
          <w:szCs w:val="24"/>
          <w:lang w:val="en-US"/>
        </w:rPr>
        <w:t>I</w:t>
      </w:r>
      <w:r w:rsidRPr="00585E32">
        <w:rPr>
          <w:rFonts w:ascii="Times New Roman" w:hAnsi="Times New Roman" w:cs="Times New Roman"/>
          <w:color w:val="000000"/>
          <w:sz w:val="24"/>
          <w:szCs w:val="24"/>
        </w:rPr>
        <w:t xml:space="preserve"> Аукционной документации, по цене, предложенной Победителем аукциона, либо в случае, предусмотренном п. 2.6.,</w:t>
      </w:r>
      <w:r w:rsidR="000501C5">
        <w:rPr>
          <w:rFonts w:ascii="Times New Roman" w:hAnsi="Times New Roman" w:cs="Times New Roman"/>
          <w:color w:val="000000"/>
          <w:sz w:val="24"/>
          <w:szCs w:val="24"/>
        </w:rPr>
        <w:t xml:space="preserve"> п.</w:t>
      </w:r>
      <w:r w:rsidRPr="00585E32">
        <w:rPr>
          <w:rFonts w:ascii="Times New Roman" w:hAnsi="Times New Roman" w:cs="Times New Roman"/>
          <w:color w:val="000000"/>
          <w:sz w:val="24"/>
          <w:szCs w:val="24"/>
        </w:rPr>
        <w:t xml:space="preserve"> 2.7. Аукционной документации, с Участником аукциона, который сделал предпоследнее предложение о цене Имущества, по цене, предложенной таким Участником аукциона. </w:t>
      </w:r>
    </w:p>
    <w:p w14:paraId="02A16BEF" w14:textId="61EEC1C2"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2.3. В случае подачи единственной </w:t>
      </w:r>
      <w:r w:rsidR="000501C5">
        <w:rPr>
          <w:rFonts w:ascii="Times New Roman" w:hAnsi="Times New Roman" w:cs="Times New Roman"/>
          <w:color w:val="000000"/>
          <w:sz w:val="24"/>
          <w:szCs w:val="24"/>
        </w:rPr>
        <w:t>З</w:t>
      </w:r>
      <w:r w:rsidR="000501C5" w:rsidRPr="00585E32">
        <w:rPr>
          <w:rFonts w:ascii="Times New Roman" w:hAnsi="Times New Roman" w:cs="Times New Roman"/>
          <w:color w:val="000000"/>
          <w:sz w:val="24"/>
          <w:szCs w:val="24"/>
        </w:rPr>
        <w:t xml:space="preserve">аявки </w:t>
      </w:r>
      <w:r w:rsidRPr="00585E32">
        <w:rPr>
          <w:rFonts w:ascii="Times New Roman" w:hAnsi="Times New Roman" w:cs="Times New Roman"/>
          <w:color w:val="000000"/>
          <w:sz w:val="24"/>
          <w:szCs w:val="24"/>
        </w:rPr>
        <w:t xml:space="preserve">на участие в </w:t>
      </w:r>
      <w:r w:rsidR="000501C5">
        <w:rPr>
          <w:rFonts w:ascii="Times New Roman" w:hAnsi="Times New Roman" w:cs="Times New Roman"/>
          <w:color w:val="000000"/>
          <w:sz w:val="24"/>
          <w:szCs w:val="24"/>
        </w:rPr>
        <w:t>А</w:t>
      </w:r>
      <w:r w:rsidR="000501C5" w:rsidRPr="00585E32">
        <w:rPr>
          <w:rFonts w:ascii="Times New Roman" w:hAnsi="Times New Roman" w:cs="Times New Roman"/>
          <w:color w:val="000000"/>
          <w:sz w:val="24"/>
          <w:szCs w:val="24"/>
        </w:rPr>
        <w:t xml:space="preserve">укционе </w:t>
      </w:r>
      <w:r w:rsidRPr="00585E32">
        <w:rPr>
          <w:rFonts w:ascii="Times New Roman" w:hAnsi="Times New Roman" w:cs="Times New Roman"/>
          <w:color w:val="000000"/>
          <w:sz w:val="24"/>
          <w:szCs w:val="24"/>
        </w:rPr>
        <w:t xml:space="preserve">либо признания Участником аукциона только одного Претендента, с Претендентом, подавшим единственную </w:t>
      </w:r>
      <w:r w:rsidR="003A317E">
        <w:rPr>
          <w:rFonts w:ascii="Times New Roman" w:hAnsi="Times New Roman" w:cs="Times New Roman"/>
          <w:color w:val="000000"/>
          <w:sz w:val="24"/>
          <w:szCs w:val="24"/>
        </w:rPr>
        <w:t>З</w:t>
      </w:r>
      <w:r w:rsidRPr="00585E32">
        <w:rPr>
          <w:rFonts w:ascii="Times New Roman" w:hAnsi="Times New Roman" w:cs="Times New Roman"/>
          <w:color w:val="000000"/>
          <w:sz w:val="24"/>
          <w:szCs w:val="24"/>
        </w:rPr>
        <w:t xml:space="preserve">аявку на участие в </w:t>
      </w:r>
      <w:r w:rsidR="003A317E">
        <w:rPr>
          <w:rFonts w:ascii="Times New Roman" w:hAnsi="Times New Roman" w:cs="Times New Roman"/>
          <w:color w:val="000000"/>
          <w:sz w:val="24"/>
          <w:szCs w:val="24"/>
        </w:rPr>
        <w:t>А</w:t>
      </w:r>
      <w:r w:rsidRPr="00585E32">
        <w:rPr>
          <w:rFonts w:ascii="Times New Roman" w:hAnsi="Times New Roman" w:cs="Times New Roman"/>
          <w:color w:val="000000"/>
          <w:sz w:val="24"/>
          <w:szCs w:val="24"/>
        </w:rPr>
        <w:t xml:space="preserve">укционе, в случае, если указанная заявка соответствует требованиям и условиям, предусмотренным Аукционной документацией, а также с Претендентом, признанным Единственным участником,  заключается договор купли-продажи по </w:t>
      </w:r>
      <w:r>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 xml:space="preserve">Начальной (стартовой) цене Имущества, указанной в извещении о проведении </w:t>
      </w:r>
      <w:r w:rsidR="003A317E">
        <w:rPr>
          <w:rFonts w:ascii="Times New Roman" w:hAnsi="Times New Roman" w:cs="Times New Roman"/>
          <w:color w:val="000000"/>
          <w:sz w:val="24"/>
          <w:szCs w:val="24"/>
        </w:rPr>
        <w:t>А</w:t>
      </w:r>
      <w:r w:rsidRPr="00585E32">
        <w:rPr>
          <w:rFonts w:ascii="Times New Roman" w:hAnsi="Times New Roman" w:cs="Times New Roman"/>
          <w:color w:val="000000"/>
          <w:sz w:val="24"/>
          <w:szCs w:val="24"/>
        </w:rPr>
        <w:t xml:space="preserve">укциона, в течение </w:t>
      </w:r>
      <w:r w:rsidR="003B2EC4">
        <w:rPr>
          <w:rFonts w:ascii="Times New Roman" w:hAnsi="Times New Roman" w:cs="Times New Roman"/>
          <w:color w:val="000000"/>
          <w:sz w:val="24"/>
          <w:szCs w:val="24"/>
        </w:rPr>
        <w:t>14</w:t>
      </w:r>
      <w:r w:rsidR="003B2EC4" w:rsidRPr="00585E32">
        <w:rPr>
          <w:rFonts w:ascii="Times New Roman" w:hAnsi="Times New Roman" w:cs="Times New Roman"/>
          <w:color w:val="000000"/>
          <w:sz w:val="24"/>
          <w:szCs w:val="24"/>
        </w:rPr>
        <w:t xml:space="preserve"> (</w:t>
      </w:r>
      <w:r w:rsidR="003B2EC4">
        <w:rPr>
          <w:rFonts w:ascii="Times New Roman" w:hAnsi="Times New Roman" w:cs="Times New Roman"/>
          <w:color w:val="000000"/>
          <w:sz w:val="24"/>
          <w:szCs w:val="24"/>
        </w:rPr>
        <w:t>четырнадцати</w:t>
      </w:r>
      <w:r w:rsidR="003B2EC4" w:rsidRPr="00585E32">
        <w:rPr>
          <w:rFonts w:ascii="Times New Roman" w:hAnsi="Times New Roman" w:cs="Times New Roman"/>
          <w:color w:val="000000"/>
          <w:sz w:val="24"/>
          <w:szCs w:val="24"/>
        </w:rPr>
        <w:t>)</w:t>
      </w:r>
      <w:r w:rsidR="003B2EC4">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 xml:space="preserve">календарных дней с даты окончания проведения </w:t>
      </w:r>
      <w:r w:rsidR="000501C5">
        <w:rPr>
          <w:rFonts w:ascii="Times New Roman" w:hAnsi="Times New Roman" w:cs="Times New Roman"/>
          <w:color w:val="000000"/>
          <w:sz w:val="24"/>
          <w:szCs w:val="24"/>
        </w:rPr>
        <w:t>А</w:t>
      </w:r>
      <w:r w:rsidR="000501C5" w:rsidRPr="00585E32">
        <w:rPr>
          <w:rFonts w:ascii="Times New Roman" w:hAnsi="Times New Roman" w:cs="Times New Roman"/>
          <w:color w:val="000000"/>
          <w:sz w:val="24"/>
          <w:szCs w:val="24"/>
        </w:rPr>
        <w:t>укциона</w:t>
      </w:r>
      <w:r w:rsidRPr="00585E32">
        <w:rPr>
          <w:rFonts w:ascii="Times New Roman" w:hAnsi="Times New Roman" w:cs="Times New Roman"/>
          <w:color w:val="000000"/>
          <w:sz w:val="24"/>
          <w:szCs w:val="24"/>
        </w:rPr>
        <w:t xml:space="preserve">. </w:t>
      </w:r>
    </w:p>
    <w:p w14:paraId="05B66DB8" w14:textId="1B07DD62"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2.4. Победитель аукциона (</w:t>
      </w:r>
      <w:r w:rsidR="000501C5">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 xml:space="preserve">Единственный участник) обязан в течение </w:t>
      </w:r>
      <w:r w:rsidRPr="00585E32">
        <w:rPr>
          <w:rFonts w:ascii="Times New Roman" w:hAnsi="Times New Roman" w:cs="Times New Roman"/>
          <w:color w:val="000000"/>
          <w:sz w:val="24"/>
          <w:szCs w:val="24"/>
        </w:rPr>
        <w:br/>
      </w:r>
      <w:r w:rsidR="003B2EC4">
        <w:rPr>
          <w:rFonts w:ascii="Times New Roman" w:hAnsi="Times New Roman" w:cs="Times New Roman"/>
          <w:color w:val="000000"/>
          <w:sz w:val="24"/>
          <w:szCs w:val="24"/>
        </w:rPr>
        <w:t>7</w:t>
      </w:r>
      <w:r w:rsidRPr="00585E32">
        <w:rPr>
          <w:rFonts w:ascii="Times New Roman" w:hAnsi="Times New Roman" w:cs="Times New Roman"/>
          <w:color w:val="000000"/>
          <w:sz w:val="24"/>
          <w:szCs w:val="24"/>
        </w:rPr>
        <w:t xml:space="preserve"> (</w:t>
      </w:r>
      <w:r w:rsidR="003B2EC4">
        <w:rPr>
          <w:rFonts w:ascii="Times New Roman" w:hAnsi="Times New Roman" w:cs="Times New Roman"/>
          <w:color w:val="000000"/>
          <w:sz w:val="24"/>
          <w:szCs w:val="24"/>
        </w:rPr>
        <w:t>семи</w:t>
      </w:r>
      <w:r w:rsidRPr="00585E32">
        <w:rPr>
          <w:rFonts w:ascii="Times New Roman" w:hAnsi="Times New Roman" w:cs="Times New Roman"/>
          <w:color w:val="000000"/>
          <w:sz w:val="24"/>
          <w:szCs w:val="24"/>
        </w:rPr>
        <w:t xml:space="preserve">) календарных дней с даты окончания проведения </w:t>
      </w:r>
      <w:r w:rsidR="000501C5">
        <w:rPr>
          <w:rFonts w:ascii="Times New Roman" w:hAnsi="Times New Roman" w:cs="Times New Roman"/>
          <w:color w:val="000000"/>
          <w:sz w:val="24"/>
          <w:szCs w:val="24"/>
        </w:rPr>
        <w:t>А</w:t>
      </w:r>
      <w:r w:rsidR="000501C5" w:rsidRPr="00585E32">
        <w:rPr>
          <w:rFonts w:ascii="Times New Roman" w:hAnsi="Times New Roman" w:cs="Times New Roman"/>
          <w:color w:val="000000"/>
          <w:sz w:val="24"/>
          <w:szCs w:val="24"/>
        </w:rPr>
        <w:t xml:space="preserve">укциона </w:t>
      </w:r>
      <w:r w:rsidRPr="00585E32">
        <w:rPr>
          <w:rFonts w:ascii="Times New Roman" w:hAnsi="Times New Roman" w:cs="Times New Roman"/>
          <w:color w:val="000000"/>
          <w:sz w:val="24"/>
          <w:szCs w:val="24"/>
        </w:rPr>
        <w:t xml:space="preserve">подписать договор купли-продажи в </w:t>
      </w:r>
      <w:r w:rsidR="000F6F15">
        <w:rPr>
          <w:rFonts w:ascii="Times New Roman" w:hAnsi="Times New Roman" w:cs="Times New Roman"/>
          <w:color w:val="000000"/>
          <w:sz w:val="24"/>
          <w:szCs w:val="24"/>
        </w:rPr>
        <w:t>3 (трех)</w:t>
      </w:r>
      <w:r w:rsidRPr="00585E32">
        <w:rPr>
          <w:rFonts w:ascii="Times New Roman" w:hAnsi="Times New Roman" w:cs="Times New Roman"/>
          <w:color w:val="000000"/>
          <w:sz w:val="24"/>
          <w:szCs w:val="24"/>
        </w:rPr>
        <w:t xml:space="preserve"> экземплярах и направить его Собственнику, либо в случае, предусмотренном п. 2.6., 2.7. Аукционной документации, Участник аукциона, который сделал предпоследнее предложение о цене Имущества, обязан подписать договор купли-продажи в </w:t>
      </w:r>
      <w:r w:rsidR="000501C5">
        <w:rPr>
          <w:rFonts w:ascii="Times New Roman" w:hAnsi="Times New Roman" w:cs="Times New Roman"/>
          <w:color w:val="000000"/>
          <w:sz w:val="24"/>
          <w:szCs w:val="24"/>
        </w:rPr>
        <w:t>3 (трех)</w:t>
      </w:r>
      <w:r w:rsidR="000501C5" w:rsidRPr="00585E32">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экземплярах и направить его Собственнику</w:t>
      </w:r>
      <w:r w:rsidR="000501C5">
        <w:rPr>
          <w:rFonts w:ascii="Times New Roman" w:hAnsi="Times New Roman" w:cs="Times New Roman"/>
          <w:color w:val="000000"/>
          <w:sz w:val="24"/>
          <w:szCs w:val="24"/>
        </w:rPr>
        <w:t xml:space="preserve"> имущества</w:t>
      </w:r>
      <w:r w:rsidRPr="00585E32">
        <w:rPr>
          <w:rFonts w:ascii="Times New Roman" w:hAnsi="Times New Roman" w:cs="Times New Roman"/>
          <w:color w:val="000000"/>
          <w:sz w:val="24"/>
          <w:szCs w:val="24"/>
        </w:rPr>
        <w:t xml:space="preserve"> в течение </w:t>
      </w:r>
      <w:r w:rsidR="003B2EC4">
        <w:rPr>
          <w:rFonts w:ascii="Times New Roman" w:hAnsi="Times New Roman" w:cs="Times New Roman"/>
          <w:color w:val="000000"/>
          <w:sz w:val="24"/>
          <w:szCs w:val="24"/>
        </w:rPr>
        <w:t xml:space="preserve">7 </w:t>
      </w:r>
      <w:r w:rsidRPr="00585E32">
        <w:rPr>
          <w:rFonts w:ascii="Times New Roman" w:hAnsi="Times New Roman" w:cs="Times New Roman"/>
          <w:color w:val="000000"/>
          <w:sz w:val="24"/>
          <w:szCs w:val="24"/>
        </w:rPr>
        <w:t>(</w:t>
      </w:r>
      <w:r w:rsidR="003B2EC4">
        <w:rPr>
          <w:rFonts w:ascii="Times New Roman" w:hAnsi="Times New Roman" w:cs="Times New Roman"/>
          <w:color w:val="000000"/>
          <w:sz w:val="24"/>
          <w:szCs w:val="24"/>
        </w:rPr>
        <w:t>семи</w:t>
      </w:r>
      <w:r w:rsidRPr="00585E32">
        <w:rPr>
          <w:rFonts w:ascii="Times New Roman" w:hAnsi="Times New Roman" w:cs="Times New Roman"/>
          <w:color w:val="000000"/>
          <w:sz w:val="24"/>
          <w:szCs w:val="24"/>
        </w:rPr>
        <w:t>) календарных дней с даты его уведомления Собственником</w:t>
      </w:r>
      <w:r w:rsidR="000501C5">
        <w:rPr>
          <w:rFonts w:ascii="Times New Roman" w:hAnsi="Times New Roman" w:cs="Times New Roman"/>
          <w:color w:val="000000"/>
          <w:sz w:val="24"/>
          <w:szCs w:val="24"/>
        </w:rPr>
        <w:t xml:space="preserve"> имущества</w:t>
      </w:r>
      <w:r w:rsidRPr="00585E32">
        <w:rPr>
          <w:rFonts w:ascii="Times New Roman" w:hAnsi="Times New Roman" w:cs="Times New Roman"/>
          <w:color w:val="000000"/>
          <w:sz w:val="24"/>
          <w:szCs w:val="24"/>
        </w:rPr>
        <w:t xml:space="preserve"> об отказе (уклонении) Победителя аукциона от подписания договора купли-продажи и решении Собственника</w:t>
      </w:r>
      <w:r w:rsidR="00277943">
        <w:rPr>
          <w:rFonts w:ascii="Times New Roman" w:hAnsi="Times New Roman" w:cs="Times New Roman"/>
          <w:color w:val="000000"/>
          <w:sz w:val="24"/>
          <w:szCs w:val="24"/>
        </w:rPr>
        <w:t xml:space="preserve"> имущества</w:t>
      </w:r>
      <w:r w:rsidRPr="00585E32">
        <w:rPr>
          <w:rFonts w:ascii="Times New Roman" w:hAnsi="Times New Roman" w:cs="Times New Roman"/>
          <w:color w:val="000000"/>
          <w:sz w:val="24"/>
          <w:szCs w:val="24"/>
        </w:rPr>
        <w:t xml:space="preserve"> заключить договор купли-продажи с участником, который сделал предпоследнее предложение о цене Имущества.  </w:t>
      </w:r>
    </w:p>
    <w:p w14:paraId="429BE0AC" w14:textId="7F14795D"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Победитель аукциона (</w:t>
      </w:r>
      <w:r w:rsidR="00277943">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 xml:space="preserve">Единственный участник), либо в случае, предусмотренном п. 2.6., </w:t>
      </w:r>
      <w:r w:rsidR="00277943">
        <w:rPr>
          <w:rFonts w:ascii="Times New Roman" w:hAnsi="Times New Roman" w:cs="Times New Roman"/>
          <w:color w:val="000000"/>
          <w:sz w:val="24"/>
          <w:szCs w:val="24"/>
        </w:rPr>
        <w:t>п.</w:t>
      </w:r>
      <w:r w:rsidRPr="00585E32">
        <w:rPr>
          <w:rFonts w:ascii="Times New Roman" w:hAnsi="Times New Roman" w:cs="Times New Roman"/>
          <w:color w:val="000000"/>
          <w:sz w:val="24"/>
          <w:szCs w:val="24"/>
        </w:rPr>
        <w:t xml:space="preserve">2.7. Аукционной документации, Участник аукциона, который сделал предпоследнее предложение о цене Имущества, считается исполнившим свое обязательство по подписанию договора купли-продажи с даты получения Собственником </w:t>
      </w:r>
      <w:r w:rsidR="00277943">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 xml:space="preserve">(Продавцом) подписанного </w:t>
      </w:r>
      <w:r w:rsidR="00277943" w:rsidRPr="00585E32">
        <w:rPr>
          <w:rFonts w:ascii="Times New Roman" w:hAnsi="Times New Roman" w:cs="Times New Roman"/>
          <w:color w:val="000000"/>
          <w:sz w:val="24"/>
          <w:szCs w:val="24"/>
        </w:rPr>
        <w:t>Победител</w:t>
      </w:r>
      <w:r w:rsidR="00277943">
        <w:rPr>
          <w:rFonts w:ascii="Times New Roman" w:hAnsi="Times New Roman" w:cs="Times New Roman"/>
          <w:color w:val="000000"/>
          <w:sz w:val="24"/>
          <w:szCs w:val="24"/>
        </w:rPr>
        <w:t>ем</w:t>
      </w:r>
      <w:r w:rsidR="00277943" w:rsidRPr="00585E32">
        <w:rPr>
          <w:rFonts w:ascii="Times New Roman" w:hAnsi="Times New Roman" w:cs="Times New Roman"/>
          <w:color w:val="000000"/>
          <w:sz w:val="24"/>
          <w:szCs w:val="24"/>
        </w:rPr>
        <w:t xml:space="preserve"> </w:t>
      </w:r>
      <w:r w:rsidR="00277943">
        <w:rPr>
          <w:rFonts w:ascii="Times New Roman" w:hAnsi="Times New Roman" w:cs="Times New Roman"/>
          <w:color w:val="000000"/>
          <w:sz w:val="24"/>
          <w:szCs w:val="24"/>
        </w:rPr>
        <w:t>а</w:t>
      </w:r>
      <w:r w:rsidR="00277943" w:rsidRPr="00585E32">
        <w:rPr>
          <w:rFonts w:ascii="Times New Roman" w:hAnsi="Times New Roman" w:cs="Times New Roman"/>
          <w:color w:val="000000"/>
          <w:sz w:val="24"/>
          <w:szCs w:val="24"/>
        </w:rPr>
        <w:t>укциона</w:t>
      </w:r>
      <w:r w:rsidR="00277943">
        <w:rPr>
          <w:rFonts w:ascii="Times New Roman" w:hAnsi="Times New Roman" w:cs="Times New Roman"/>
          <w:color w:val="000000"/>
          <w:sz w:val="24"/>
          <w:szCs w:val="24"/>
        </w:rPr>
        <w:t xml:space="preserve"> или </w:t>
      </w:r>
      <w:r w:rsidR="00277943" w:rsidRPr="00585E32">
        <w:rPr>
          <w:rFonts w:ascii="Times New Roman" w:hAnsi="Times New Roman" w:cs="Times New Roman"/>
          <w:color w:val="000000"/>
          <w:sz w:val="24"/>
          <w:szCs w:val="24"/>
        </w:rPr>
        <w:t>Единственн</w:t>
      </w:r>
      <w:r w:rsidR="00277943">
        <w:rPr>
          <w:rFonts w:ascii="Times New Roman" w:hAnsi="Times New Roman" w:cs="Times New Roman"/>
          <w:color w:val="000000"/>
          <w:sz w:val="24"/>
          <w:szCs w:val="24"/>
        </w:rPr>
        <w:t>ым</w:t>
      </w:r>
      <w:r w:rsidR="00277943" w:rsidRPr="00585E32">
        <w:rPr>
          <w:rFonts w:ascii="Times New Roman" w:hAnsi="Times New Roman" w:cs="Times New Roman"/>
          <w:color w:val="000000"/>
          <w:sz w:val="24"/>
          <w:szCs w:val="24"/>
        </w:rPr>
        <w:t xml:space="preserve"> </w:t>
      </w:r>
      <w:r w:rsidR="003B2EC4" w:rsidRPr="00585E32">
        <w:rPr>
          <w:rFonts w:ascii="Times New Roman" w:hAnsi="Times New Roman" w:cs="Times New Roman"/>
          <w:color w:val="000000"/>
          <w:sz w:val="24"/>
          <w:szCs w:val="24"/>
        </w:rPr>
        <w:t>участник</w:t>
      </w:r>
      <w:r w:rsidR="003B2EC4">
        <w:rPr>
          <w:rFonts w:ascii="Times New Roman" w:hAnsi="Times New Roman" w:cs="Times New Roman"/>
          <w:color w:val="000000"/>
          <w:sz w:val="24"/>
          <w:szCs w:val="24"/>
        </w:rPr>
        <w:t xml:space="preserve">ом </w:t>
      </w:r>
      <w:r w:rsidR="003B2EC4" w:rsidRPr="00585E32">
        <w:rPr>
          <w:rFonts w:ascii="Times New Roman" w:hAnsi="Times New Roman" w:cs="Times New Roman"/>
          <w:color w:val="000000"/>
          <w:sz w:val="24"/>
          <w:szCs w:val="24"/>
        </w:rPr>
        <w:t>договора</w:t>
      </w:r>
      <w:r w:rsidRPr="00585E32">
        <w:rPr>
          <w:rFonts w:ascii="Times New Roman" w:hAnsi="Times New Roman" w:cs="Times New Roman"/>
          <w:color w:val="000000"/>
          <w:sz w:val="24"/>
          <w:szCs w:val="24"/>
        </w:rPr>
        <w:t xml:space="preserve"> купли-продажи в </w:t>
      </w:r>
      <w:r w:rsidR="00A9164B">
        <w:rPr>
          <w:rFonts w:ascii="Times New Roman" w:hAnsi="Times New Roman" w:cs="Times New Roman"/>
          <w:color w:val="000000"/>
          <w:sz w:val="24"/>
          <w:szCs w:val="24"/>
        </w:rPr>
        <w:t>3 (трех)</w:t>
      </w:r>
      <w:r w:rsidR="00A9164B" w:rsidRPr="00585E32">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экземплярах.</w:t>
      </w:r>
    </w:p>
    <w:p w14:paraId="7106F320" w14:textId="7F5EF81B"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2.5. В случае если Победитель </w:t>
      </w:r>
      <w:r w:rsidR="00A9164B">
        <w:rPr>
          <w:rFonts w:ascii="Times New Roman" w:hAnsi="Times New Roman" w:cs="Times New Roman"/>
          <w:color w:val="000000"/>
          <w:sz w:val="24"/>
          <w:szCs w:val="24"/>
        </w:rPr>
        <w:t>А</w:t>
      </w:r>
      <w:r w:rsidR="00A9164B" w:rsidRPr="00585E32">
        <w:rPr>
          <w:rFonts w:ascii="Times New Roman" w:hAnsi="Times New Roman" w:cs="Times New Roman"/>
          <w:color w:val="000000"/>
          <w:sz w:val="24"/>
          <w:szCs w:val="24"/>
        </w:rPr>
        <w:t xml:space="preserve">укциона </w:t>
      </w:r>
      <w:r w:rsidR="00A9164B">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Единственный участник</w:t>
      </w:r>
      <w:r w:rsidR="00A9164B">
        <w:rPr>
          <w:rFonts w:ascii="Times New Roman" w:hAnsi="Times New Roman" w:cs="Times New Roman"/>
          <w:color w:val="000000"/>
          <w:sz w:val="24"/>
          <w:szCs w:val="24"/>
        </w:rPr>
        <w:t xml:space="preserve"> Аукциона</w:t>
      </w:r>
      <w:r w:rsidR="00A9164B" w:rsidRPr="00585E32">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 xml:space="preserve">в срок, предусмотренный п. 2.4. Аукционной документации, не представил Собственнику </w:t>
      </w:r>
      <w:r w:rsidR="00A9164B">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 xml:space="preserve">подписанный договор купли-продажи в </w:t>
      </w:r>
      <w:r w:rsidR="00A9164B">
        <w:rPr>
          <w:rFonts w:ascii="Times New Roman" w:hAnsi="Times New Roman" w:cs="Times New Roman"/>
          <w:color w:val="000000"/>
          <w:sz w:val="24"/>
          <w:szCs w:val="24"/>
        </w:rPr>
        <w:t>3 (трех)</w:t>
      </w:r>
      <w:r w:rsidR="00A9164B" w:rsidRPr="00585E32">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 xml:space="preserve">экземплярах, Победитель аукциона </w:t>
      </w:r>
      <w:r w:rsidR="00A9164B">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Единственный участник</w:t>
      </w:r>
      <w:r w:rsidR="00A9164B">
        <w:rPr>
          <w:rFonts w:ascii="Times New Roman" w:hAnsi="Times New Roman" w:cs="Times New Roman"/>
          <w:color w:val="000000"/>
          <w:sz w:val="24"/>
          <w:szCs w:val="24"/>
        </w:rPr>
        <w:t xml:space="preserve"> аукциона </w:t>
      </w:r>
      <w:r w:rsidRPr="00585E32">
        <w:rPr>
          <w:rFonts w:ascii="Times New Roman" w:hAnsi="Times New Roman" w:cs="Times New Roman"/>
          <w:color w:val="000000"/>
          <w:sz w:val="24"/>
          <w:szCs w:val="24"/>
        </w:rPr>
        <w:t xml:space="preserve">признается уклонившимся от заключения договора купли-продажи. При этом задаток Победителю аукциона </w:t>
      </w:r>
      <w:r w:rsidR="00A9164B">
        <w:rPr>
          <w:rFonts w:ascii="Times New Roman" w:hAnsi="Times New Roman" w:cs="Times New Roman"/>
          <w:color w:val="000000"/>
          <w:sz w:val="24"/>
          <w:szCs w:val="24"/>
        </w:rPr>
        <w:t xml:space="preserve">или </w:t>
      </w:r>
      <w:r w:rsidRPr="00585E32">
        <w:rPr>
          <w:rFonts w:ascii="Times New Roman" w:hAnsi="Times New Roman" w:cs="Times New Roman"/>
          <w:color w:val="000000"/>
          <w:sz w:val="24"/>
          <w:szCs w:val="24"/>
        </w:rPr>
        <w:t>Единственному участнику не возвращается.</w:t>
      </w:r>
    </w:p>
    <w:p w14:paraId="32A9FC93" w14:textId="42316AAB"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2.6. В случае</w:t>
      </w:r>
      <w:r w:rsidR="00AC627D">
        <w:rPr>
          <w:rFonts w:ascii="Times New Roman" w:hAnsi="Times New Roman" w:cs="Times New Roman"/>
          <w:color w:val="000000"/>
          <w:sz w:val="24"/>
          <w:szCs w:val="24"/>
        </w:rPr>
        <w:t>,</w:t>
      </w:r>
      <w:r w:rsidRPr="00585E32">
        <w:rPr>
          <w:rFonts w:ascii="Times New Roman" w:hAnsi="Times New Roman" w:cs="Times New Roman"/>
          <w:color w:val="000000"/>
          <w:sz w:val="24"/>
          <w:szCs w:val="24"/>
        </w:rPr>
        <w:t xml:space="preserve"> если Победитель аукциона признан уклонившимся от заключения Договора купли-продажи, Собственник </w:t>
      </w:r>
      <w:r w:rsidR="00A9164B">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 xml:space="preserve">вправе заключить договор купли-продажи с Участником аукциона, который сделал предпоследнее предложение о цене Имущества. </w:t>
      </w:r>
    </w:p>
    <w:p w14:paraId="3E4B673F" w14:textId="1FEEEEF4"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lastRenderedPageBreak/>
        <w:t>В этом случае Собственник</w:t>
      </w:r>
      <w:r w:rsidR="00A9164B">
        <w:rPr>
          <w:rFonts w:ascii="Times New Roman" w:hAnsi="Times New Roman" w:cs="Times New Roman"/>
          <w:color w:val="000000"/>
          <w:sz w:val="24"/>
          <w:szCs w:val="24"/>
        </w:rPr>
        <w:t xml:space="preserve"> имущества</w:t>
      </w:r>
      <w:r w:rsidRPr="00585E32">
        <w:rPr>
          <w:rFonts w:ascii="Times New Roman" w:hAnsi="Times New Roman" w:cs="Times New Roman"/>
          <w:color w:val="000000"/>
          <w:sz w:val="24"/>
          <w:szCs w:val="24"/>
        </w:rPr>
        <w:t xml:space="preserve"> направляет такому Участнику аукциона письменное уведомление не позднее:</w:t>
      </w:r>
    </w:p>
    <w:p w14:paraId="6DC4BF8A" w14:textId="77777777"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дня получения от Победителя аукциона уведомления об отказе (уклонении) от заключения договора купли-продажи,</w:t>
      </w:r>
    </w:p>
    <w:p w14:paraId="2FF5014D" w14:textId="77777777"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либо</w:t>
      </w:r>
    </w:p>
    <w:p w14:paraId="653FBDAA" w14:textId="366BF4D2"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 дня истечения срока для предоставления Победителем аукциона в адрес Собственника </w:t>
      </w:r>
      <w:r w:rsidR="00A9164B">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подписанного со стороны Победителя аукциона договора купли-продажи.</w:t>
      </w:r>
    </w:p>
    <w:p w14:paraId="595C02AA" w14:textId="77777777"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2.7. Участник аукциона, который сделал предпоследнее предложение о цене Имущества, с момента получения уведомления Собственника об уклонении Победителя аукциона от подписания договора купли-продажи и решении заключить с ним договор купли – продажи, признается Победителем аукциона и несет обязанности, предусмотренные Аукционной документацией для Победителя аукциона. </w:t>
      </w:r>
    </w:p>
    <w:p w14:paraId="39DF20C7" w14:textId="365E3E52"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2.8. Победитель аукциона</w:t>
      </w:r>
      <w:r w:rsidR="00A9164B">
        <w:rPr>
          <w:rFonts w:ascii="Times New Roman" w:hAnsi="Times New Roman" w:cs="Times New Roman"/>
          <w:color w:val="000000"/>
          <w:sz w:val="24"/>
          <w:szCs w:val="24"/>
        </w:rPr>
        <w:t xml:space="preserve"> или </w:t>
      </w:r>
      <w:r w:rsidRPr="00585E32">
        <w:rPr>
          <w:rFonts w:ascii="Times New Roman" w:hAnsi="Times New Roman" w:cs="Times New Roman"/>
          <w:color w:val="000000"/>
          <w:sz w:val="24"/>
          <w:szCs w:val="24"/>
        </w:rPr>
        <w:t xml:space="preserve">Единственный участник (Покупатель) обязуется оплатить Собственнику </w:t>
      </w:r>
      <w:r w:rsidR="00A9164B">
        <w:rPr>
          <w:rFonts w:ascii="Times New Roman" w:hAnsi="Times New Roman" w:cs="Times New Roman"/>
          <w:color w:val="000000"/>
          <w:sz w:val="24"/>
          <w:szCs w:val="24"/>
        </w:rPr>
        <w:t xml:space="preserve">имущества </w:t>
      </w:r>
      <w:r w:rsidRPr="00585E32">
        <w:rPr>
          <w:rFonts w:ascii="Times New Roman" w:hAnsi="Times New Roman" w:cs="Times New Roman"/>
          <w:color w:val="000000"/>
          <w:sz w:val="24"/>
          <w:szCs w:val="24"/>
        </w:rPr>
        <w:t xml:space="preserve">(Продавцу) стоимость Имущества в течение </w:t>
      </w:r>
      <w:r w:rsidR="003B2EC4">
        <w:rPr>
          <w:rFonts w:ascii="Times New Roman" w:hAnsi="Times New Roman" w:cs="Times New Roman"/>
          <w:color w:val="000000"/>
          <w:sz w:val="24"/>
          <w:szCs w:val="24"/>
        </w:rPr>
        <w:t>30</w:t>
      </w:r>
      <w:r w:rsidRPr="00585E32">
        <w:rPr>
          <w:rFonts w:ascii="Times New Roman" w:hAnsi="Times New Roman" w:cs="Times New Roman"/>
          <w:color w:val="000000"/>
          <w:sz w:val="24"/>
          <w:szCs w:val="24"/>
        </w:rPr>
        <w:t xml:space="preserve"> (</w:t>
      </w:r>
      <w:r w:rsidR="003B2EC4">
        <w:rPr>
          <w:rFonts w:ascii="Times New Roman" w:hAnsi="Times New Roman" w:cs="Times New Roman"/>
          <w:color w:val="000000"/>
          <w:sz w:val="24"/>
          <w:szCs w:val="24"/>
        </w:rPr>
        <w:t>тридцати</w:t>
      </w:r>
      <w:r w:rsidRPr="00585E32">
        <w:rPr>
          <w:rFonts w:ascii="Times New Roman" w:hAnsi="Times New Roman" w:cs="Times New Roman"/>
          <w:color w:val="000000"/>
          <w:sz w:val="24"/>
          <w:szCs w:val="24"/>
        </w:rPr>
        <w:t>) рабочих дней с даты заключения договора купли-продажи.</w:t>
      </w:r>
    </w:p>
    <w:p w14:paraId="3FF95726" w14:textId="035AB1B8" w:rsidR="007D45D7" w:rsidRPr="00585E32" w:rsidRDefault="007D45D7" w:rsidP="007D45D7">
      <w:pPr>
        <w:overflowPunct w:val="0"/>
        <w:autoSpaceDE w:val="0"/>
        <w:autoSpaceDN w:val="0"/>
        <w:adjustRightInd w:val="0"/>
        <w:spacing w:after="0" w:line="240" w:lineRule="auto"/>
        <w:ind w:left="-567" w:firstLine="567"/>
        <w:jc w:val="both"/>
        <w:textAlignment w:val="baseline"/>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2.9. Оплата осуществляется путем перечисления денежных средств на расчетный счет </w:t>
      </w:r>
      <w:r w:rsidR="00A9164B">
        <w:rPr>
          <w:rFonts w:ascii="Times New Roman" w:hAnsi="Times New Roman" w:cs="Times New Roman"/>
          <w:color w:val="000000"/>
          <w:sz w:val="24"/>
          <w:szCs w:val="24"/>
        </w:rPr>
        <w:t>Собственника имущества (</w:t>
      </w:r>
      <w:r w:rsidRPr="00585E32">
        <w:rPr>
          <w:rFonts w:ascii="Times New Roman" w:hAnsi="Times New Roman" w:cs="Times New Roman"/>
          <w:color w:val="000000"/>
          <w:sz w:val="24"/>
          <w:szCs w:val="24"/>
        </w:rPr>
        <w:t>Продавца</w:t>
      </w:r>
      <w:r w:rsidR="00A9164B">
        <w:rPr>
          <w:rFonts w:ascii="Times New Roman" w:hAnsi="Times New Roman" w:cs="Times New Roman"/>
          <w:color w:val="000000"/>
          <w:sz w:val="24"/>
          <w:szCs w:val="24"/>
        </w:rPr>
        <w:t>)</w:t>
      </w:r>
      <w:r w:rsidRPr="00585E32">
        <w:rPr>
          <w:rFonts w:ascii="Times New Roman" w:hAnsi="Times New Roman" w:cs="Times New Roman"/>
          <w:color w:val="000000"/>
          <w:sz w:val="24"/>
          <w:szCs w:val="24"/>
        </w:rPr>
        <w:t>, указанный в договоре купли-продажи.</w:t>
      </w:r>
    </w:p>
    <w:p w14:paraId="5B911303" w14:textId="77777777"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p>
    <w:p w14:paraId="67933B7F" w14:textId="5D966584" w:rsidR="007D45D7" w:rsidRPr="00585E32" w:rsidRDefault="007D45D7" w:rsidP="007D45D7">
      <w:pPr>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3. Организатор аукциона, </w:t>
      </w:r>
      <w:r w:rsidR="00A9164B">
        <w:rPr>
          <w:rFonts w:ascii="Times New Roman" w:hAnsi="Times New Roman" w:cs="Times New Roman"/>
          <w:b/>
          <w:sz w:val="24"/>
          <w:szCs w:val="24"/>
        </w:rPr>
        <w:t>С</w:t>
      </w:r>
      <w:r w:rsidR="00A9164B" w:rsidRPr="00585E32">
        <w:rPr>
          <w:rFonts w:ascii="Times New Roman" w:hAnsi="Times New Roman" w:cs="Times New Roman"/>
          <w:b/>
          <w:sz w:val="24"/>
          <w:szCs w:val="24"/>
        </w:rPr>
        <w:t xml:space="preserve">обственник </w:t>
      </w:r>
      <w:r w:rsidRPr="00585E32">
        <w:rPr>
          <w:rFonts w:ascii="Times New Roman" w:hAnsi="Times New Roman" w:cs="Times New Roman"/>
          <w:b/>
          <w:sz w:val="24"/>
          <w:szCs w:val="24"/>
        </w:rPr>
        <w:t>имущества</w:t>
      </w:r>
    </w:p>
    <w:p w14:paraId="165E5613" w14:textId="0010BAF0"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bookmarkStart w:id="1" w:name="_Toc230144039"/>
      <w:r w:rsidRPr="00585E32">
        <w:rPr>
          <w:rFonts w:ascii="Times New Roman" w:hAnsi="Times New Roman" w:cs="Times New Roman"/>
          <w:sz w:val="24"/>
          <w:szCs w:val="24"/>
        </w:rPr>
        <w:t>3.1. О</w:t>
      </w:r>
      <w:r w:rsidR="001F52C0">
        <w:rPr>
          <w:rFonts w:ascii="Times New Roman" w:hAnsi="Times New Roman" w:cs="Times New Roman"/>
          <w:sz w:val="24"/>
          <w:szCs w:val="24"/>
        </w:rPr>
        <w:t>рганизатором аукциона является о</w:t>
      </w:r>
      <w:r w:rsidRPr="00585E32">
        <w:rPr>
          <w:rFonts w:ascii="Times New Roman" w:hAnsi="Times New Roman" w:cs="Times New Roman"/>
          <w:sz w:val="24"/>
          <w:szCs w:val="24"/>
        </w:rPr>
        <w:t xml:space="preserve">бщество с ограниченной ответственностью </w:t>
      </w:r>
      <w:r w:rsidR="00A9164B">
        <w:rPr>
          <w:rFonts w:ascii="Times New Roman" w:hAnsi="Times New Roman" w:cs="Times New Roman"/>
          <w:sz w:val="24"/>
          <w:szCs w:val="24"/>
        </w:rPr>
        <w:t xml:space="preserve">              </w:t>
      </w:r>
      <w:proofErr w:type="gramStart"/>
      <w:r w:rsidR="00A9164B">
        <w:rPr>
          <w:rFonts w:ascii="Times New Roman" w:hAnsi="Times New Roman" w:cs="Times New Roman"/>
          <w:sz w:val="24"/>
          <w:szCs w:val="24"/>
        </w:rPr>
        <w:t xml:space="preserve"> </w:t>
      </w:r>
      <w:r w:rsidR="00F80E34">
        <w:rPr>
          <w:rFonts w:ascii="Times New Roman" w:hAnsi="Times New Roman" w:cs="Times New Roman"/>
          <w:sz w:val="24"/>
          <w:szCs w:val="24"/>
        </w:rPr>
        <w:t xml:space="preserve">  «</w:t>
      </w:r>
      <w:proofErr w:type="gramEnd"/>
      <w:r w:rsidRPr="00585E32">
        <w:rPr>
          <w:rFonts w:ascii="Times New Roman" w:hAnsi="Times New Roman" w:cs="Times New Roman"/>
          <w:sz w:val="24"/>
          <w:szCs w:val="24"/>
        </w:rPr>
        <w:t>РТ-Капитал» (ООО «РТ-Капитал»).</w:t>
      </w:r>
    </w:p>
    <w:p w14:paraId="3C18CFB3" w14:textId="39BC23F3"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Адрес </w:t>
      </w:r>
      <w:r w:rsidR="00750F98">
        <w:rPr>
          <w:rFonts w:ascii="Times New Roman" w:hAnsi="Times New Roman" w:cs="Times New Roman"/>
          <w:sz w:val="24"/>
          <w:szCs w:val="24"/>
        </w:rPr>
        <w:t>юридического лица</w:t>
      </w:r>
      <w:r w:rsidRPr="00585E32">
        <w:rPr>
          <w:rFonts w:ascii="Times New Roman" w:hAnsi="Times New Roman" w:cs="Times New Roman"/>
          <w:sz w:val="24"/>
          <w:szCs w:val="24"/>
        </w:rPr>
        <w:t xml:space="preserve">: 119048, г. Москва, ул. Усачева, д.24, тел.: +7 (495) 580-71-15, </w:t>
      </w:r>
      <w:r w:rsidRPr="00585E32">
        <w:rPr>
          <w:rFonts w:ascii="Times New Roman" w:hAnsi="Times New Roman" w:cs="Times New Roman"/>
          <w:sz w:val="24"/>
          <w:szCs w:val="24"/>
          <w:lang w:val="en-US"/>
        </w:rPr>
        <w:t>E</w:t>
      </w:r>
      <w:r w:rsidRPr="00585E32">
        <w:rPr>
          <w:rFonts w:ascii="Times New Roman" w:hAnsi="Times New Roman" w:cs="Times New Roman"/>
          <w:sz w:val="24"/>
          <w:szCs w:val="24"/>
        </w:rPr>
        <w:t>-</w:t>
      </w:r>
      <w:r w:rsidRPr="00585E32">
        <w:rPr>
          <w:rFonts w:ascii="Times New Roman" w:hAnsi="Times New Roman" w:cs="Times New Roman"/>
          <w:sz w:val="24"/>
          <w:szCs w:val="24"/>
          <w:lang w:val="en-US"/>
        </w:rPr>
        <w:t>mail</w:t>
      </w:r>
      <w:r w:rsidRPr="00585E32">
        <w:rPr>
          <w:rFonts w:ascii="Times New Roman" w:hAnsi="Times New Roman" w:cs="Times New Roman"/>
          <w:sz w:val="24"/>
          <w:szCs w:val="24"/>
        </w:rPr>
        <w:t xml:space="preserve">: </w:t>
      </w:r>
      <w:hyperlink r:id="rId16" w:history="1">
        <w:r w:rsidRPr="00585E32">
          <w:rPr>
            <w:rStyle w:val="af4"/>
            <w:rFonts w:ascii="Times New Roman" w:hAnsi="Times New Roman" w:cs="Times New Roman"/>
            <w:sz w:val="24"/>
            <w:szCs w:val="24"/>
            <w:lang w:val="en-US"/>
          </w:rPr>
          <w:t>info</w:t>
        </w:r>
        <w:r w:rsidRPr="00585E32">
          <w:rPr>
            <w:rStyle w:val="af4"/>
            <w:rFonts w:ascii="Times New Roman" w:hAnsi="Times New Roman" w:cs="Times New Roman"/>
            <w:sz w:val="24"/>
            <w:szCs w:val="24"/>
          </w:rPr>
          <w:t>@</w:t>
        </w:r>
        <w:r w:rsidRPr="00585E32">
          <w:rPr>
            <w:rStyle w:val="af4"/>
            <w:rFonts w:ascii="Times New Roman" w:hAnsi="Times New Roman" w:cs="Times New Roman"/>
            <w:sz w:val="24"/>
            <w:szCs w:val="24"/>
            <w:lang w:val="en-US"/>
          </w:rPr>
          <w:t>rt</w:t>
        </w:r>
        <w:r w:rsidRPr="00585E32">
          <w:rPr>
            <w:rStyle w:val="af4"/>
            <w:rFonts w:ascii="Times New Roman" w:hAnsi="Times New Roman" w:cs="Times New Roman"/>
            <w:sz w:val="24"/>
            <w:szCs w:val="24"/>
          </w:rPr>
          <w:t>-</w:t>
        </w:r>
        <w:r w:rsidRPr="00585E32">
          <w:rPr>
            <w:rStyle w:val="af4"/>
            <w:rFonts w:ascii="Times New Roman" w:hAnsi="Times New Roman" w:cs="Times New Roman"/>
            <w:sz w:val="24"/>
            <w:szCs w:val="24"/>
            <w:lang w:val="en-US"/>
          </w:rPr>
          <w:t>capital</w:t>
        </w:r>
        <w:r w:rsidRPr="00585E32">
          <w:rPr>
            <w:rStyle w:val="af4"/>
            <w:rFonts w:ascii="Times New Roman" w:hAnsi="Times New Roman" w:cs="Times New Roman"/>
            <w:sz w:val="24"/>
            <w:szCs w:val="24"/>
          </w:rPr>
          <w:t>.</w:t>
        </w:r>
        <w:r w:rsidRPr="00585E32">
          <w:rPr>
            <w:rStyle w:val="af4"/>
            <w:rFonts w:ascii="Times New Roman" w:hAnsi="Times New Roman" w:cs="Times New Roman"/>
            <w:sz w:val="24"/>
            <w:szCs w:val="24"/>
            <w:lang w:val="en-US"/>
          </w:rPr>
          <w:t>ru</w:t>
        </w:r>
      </w:hyperlink>
      <w:r w:rsidRPr="00585E32">
        <w:rPr>
          <w:rStyle w:val="af4"/>
          <w:rFonts w:ascii="Times New Roman" w:hAnsi="Times New Roman" w:cs="Times New Roman"/>
          <w:sz w:val="24"/>
          <w:szCs w:val="24"/>
        </w:rPr>
        <w:t xml:space="preserve">, </w:t>
      </w:r>
      <w:r w:rsidRPr="00585E32">
        <w:rPr>
          <w:rStyle w:val="af4"/>
          <w:rFonts w:ascii="Times New Roman" w:hAnsi="Times New Roman" w:cs="Times New Roman"/>
          <w:sz w:val="24"/>
          <w:szCs w:val="24"/>
          <w:lang w:val="en-US"/>
        </w:rPr>
        <w:t>torgi</w:t>
      </w:r>
      <w:r w:rsidRPr="00585E32">
        <w:rPr>
          <w:rStyle w:val="af4"/>
          <w:rFonts w:ascii="Times New Roman" w:hAnsi="Times New Roman" w:cs="Times New Roman"/>
          <w:sz w:val="24"/>
          <w:szCs w:val="24"/>
        </w:rPr>
        <w:t>@</w:t>
      </w:r>
      <w:r w:rsidRPr="00585E32">
        <w:rPr>
          <w:rStyle w:val="af4"/>
          <w:rFonts w:ascii="Times New Roman" w:hAnsi="Times New Roman" w:cs="Times New Roman"/>
          <w:sz w:val="24"/>
          <w:szCs w:val="24"/>
          <w:lang w:val="en-US"/>
        </w:rPr>
        <w:t>rt</w:t>
      </w:r>
      <w:r w:rsidRPr="00585E32">
        <w:rPr>
          <w:rStyle w:val="af4"/>
          <w:rFonts w:ascii="Times New Roman" w:hAnsi="Times New Roman" w:cs="Times New Roman"/>
          <w:sz w:val="24"/>
          <w:szCs w:val="24"/>
        </w:rPr>
        <w:t>-</w:t>
      </w:r>
      <w:r w:rsidRPr="00585E32">
        <w:rPr>
          <w:rStyle w:val="af4"/>
          <w:rFonts w:ascii="Times New Roman" w:hAnsi="Times New Roman" w:cs="Times New Roman"/>
          <w:sz w:val="24"/>
          <w:szCs w:val="24"/>
          <w:lang w:val="en-US"/>
        </w:rPr>
        <w:t>capital</w:t>
      </w:r>
      <w:r w:rsidRPr="00585E32">
        <w:rPr>
          <w:rStyle w:val="af4"/>
          <w:rFonts w:ascii="Times New Roman" w:hAnsi="Times New Roman" w:cs="Times New Roman"/>
          <w:sz w:val="24"/>
          <w:szCs w:val="24"/>
        </w:rPr>
        <w:t>.</w:t>
      </w:r>
      <w:r w:rsidRPr="00585E32">
        <w:rPr>
          <w:rStyle w:val="af4"/>
          <w:rFonts w:ascii="Times New Roman" w:hAnsi="Times New Roman" w:cs="Times New Roman"/>
          <w:sz w:val="24"/>
          <w:szCs w:val="24"/>
          <w:lang w:val="en-US"/>
        </w:rPr>
        <w:t>ru</w:t>
      </w:r>
      <w:r w:rsidRPr="00585E32">
        <w:rPr>
          <w:rFonts w:ascii="Times New Roman" w:hAnsi="Times New Roman" w:cs="Times New Roman"/>
          <w:sz w:val="24"/>
          <w:szCs w:val="24"/>
        </w:rPr>
        <w:t>.</w:t>
      </w:r>
    </w:p>
    <w:p w14:paraId="1EE4D3BB"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Сайт Организатора аукциона</w:t>
      </w:r>
      <w:r w:rsidRPr="00585E32">
        <w:rPr>
          <w:rFonts w:ascii="Times New Roman" w:hAnsi="Times New Roman" w:cs="Times New Roman"/>
          <w:iCs/>
          <w:sz w:val="24"/>
          <w:szCs w:val="24"/>
        </w:rPr>
        <w:t xml:space="preserve"> в сети Интернет </w:t>
      </w:r>
      <w:r w:rsidRPr="00585E32">
        <w:rPr>
          <w:rFonts w:ascii="Times New Roman" w:hAnsi="Times New Roman" w:cs="Times New Roman"/>
          <w:sz w:val="24"/>
          <w:szCs w:val="24"/>
        </w:rPr>
        <w:t xml:space="preserve">- </w:t>
      </w:r>
      <w:hyperlink r:id="rId17" w:history="1">
        <w:r w:rsidRPr="00585E32">
          <w:rPr>
            <w:rStyle w:val="af4"/>
            <w:rFonts w:ascii="Times New Roman" w:hAnsi="Times New Roman" w:cs="Times New Roman"/>
            <w:b/>
            <w:sz w:val="24"/>
            <w:szCs w:val="24"/>
            <w:u w:val="none"/>
          </w:rPr>
          <w:t>www.rt-capital.ru</w:t>
        </w:r>
      </w:hyperlink>
      <w:r w:rsidRPr="00585E32">
        <w:rPr>
          <w:rStyle w:val="af4"/>
          <w:rFonts w:ascii="Times New Roman" w:hAnsi="Times New Roman" w:cs="Times New Roman"/>
          <w:b/>
          <w:sz w:val="24"/>
          <w:szCs w:val="24"/>
          <w:u w:val="none"/>
        </w:rPr>
        <w:t>.</w:t>
      </w:r>
    </w:p>
    <w:p w14:paraId="2F04BE4C" w14:textId="0FA5ADC2" w:rsidR="009B0F8B" w:rsidRPr="009B0F8B" w:rsidRDefault="007D45D7" w:rsidP="009B0F8B">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3.2. Собственником </w:t>
      </w:r>
      <w:r w:rsidR="00AC627D">
        <w:rPr>
          <w:rFonts w:ascii="Times New Roman" w:hAnsi="Times New Roman" w:cs="Times New Roman"/>
          <w:sz w:val="24"/>
          <w:szCs w:val="24"/>
        </w:rPr>
        <w:t>и</w:t>
      </w:r>
      <w:r w:rsidRPr="00585E32">
        <w:rPr>
          <w:rFonts w:ascii="Times New Roman" w:hAnsi="Times New Roman" w:cs="Times New Roman"/>
          <w:sz w:val="24"/>
          <w:szCs w:val="24"/>
        </w:rPr>
        <w:t xml:space="preserve">мущества является </w:t>
      </w:r>
      <w:r w:rsidR="006C691C">
        <w:rPr>
          <w:rFonts w:ascii="Times New Roman" w:hAnsi="Times New Roman" w:cs="Times New Roman"/>
          <w:sz w:val="24"/>
          <w:szCs w:val="24"/>
        </w:rPr>
        <w:t>о</w:t>
      </w:r>
      <w:r w:rsidR="006C691C" w:rsidRPr="00585E32">
        <w:rPr>
          <w:rFonts w:ascii="Times New Roman" w:hAnsi="Times New Roman" w:cs="Times New Roman"/>
          <w:sz w:val="24"/>
          <w:szCs w:val="24"/>
        </w:rPr>
        <w:t>бщество с ограниченной ответственностью</w:t>
      </w:r>
      <w:r w:rsidR="00D74C1B" w:rsidRPr="009B0F8B">
        <w:rPr>
          <w:rFonts w:ascii="Times New Roman" w:hAnsi="Times New Roman" w:cs="Times New Roman"/>
          <w:sz w:val="24"/>
          <w:szCs w:val="24"/>
        </w:rPr>
        <w:t xml:space="preserve"> «</w:t>
      </w:r>
      <w:r w:rsidR="006C691C">
        <w:rPr>
          <w:rFonts w:ascii="Times New Roman" w:hAnsi="Times New Roman" w:cs="Times New Roman"/>
          <w:sz w:val="24"/>
          <w:szCs w:val="24"/>
        </w:rPr>
        <w:t>РТ-Череповецкий завод модульных конструкций» (ОО</w:t>
      </w:r>
      <w:r w:rsidR="00D74C1B" w:rsidRPr="009B0F8B">
        <w:rPr>
          <w:rFonts w:ascii="Times New Roman" w:hAnsi="Times New Roman" w:cs="Times New Roman"/>
          <w:sz w:val="24"/>
          <w:szCs w:val="24"/>
        </w:rPr>
        <w:t>О «</w:t>
      </w:r>
      <w:r w:rsidR="006C691C">
        <w:rPr>
          <w:rFonts w:ascii="Times New Roman" w:hAnsi="Times New Roman" w:cs="Times New Roman"/>
          <w:sz w:val="24"/>
          <w:szCs w:val="24"/>
        </w:rPr>
        <w:t>РТ-ЧЗМСК</w:t>
      </w:r>
      <w:r w:rsidR="00D74C1B" w:rsidRPr="009B0F8B">
        <w:rPr>
          <w:rFonts w:ascii="Times New Roman" w:hAnsi="Times New Roman" w:cs="Times New Roman"/>
          <w:sz w:val="24"/>
          <w:szCs w:val="24"/>
        </w:rPr>
        <w:t>»).</w:t>
      </w:r>
    </w:p>
    <w:p w14:paraId="24E235E5" w14:textId="01BBE59E" w:rsidR="007D45D7" w:rsidRDefault="009B0F8B" w:rsidP="009B0F8B">
      <w:pPr>
        <w:spacing w:after="0" w:line="240" w:lineRule="auto"/>
        <w:ind w:left="-567" w:firstLine="567"/>
        <w:jc w:val="both"/>
        <w:rPr>
          <w:rFonts w:ascii="Times New Roman" w:hAnsi="Times New Roman" w:cs="Times New Roman"/>
          <w:color w:val="000000"/>
          <w:sz w:val="24"/>
          <w:szCs w:val="24"/>
        </w:rPr>
      </w:pPr>
      <w:r w:rsidRPr="009B0F8B">
        <w:rPr>
          <w:rFonts w:ascii="Times New Roman" w:hAnsi="Times New Roman" w:cs="Times New Roman"/>
          <w:sz w:val="24"/>
          <w:szCs w:val="24"/>
        </w:rPr>
        <w:t xml:space="preserve">Адрес </w:t>
      </w:r>
      <w:r w:rsidR="00750F98">
        <w:rPr>
          <w:rFonts w:ascii="Times New Roman" w:hAnsi="Times New Roman" w:cs="Times New Roman"/>
          <w:sz w:val="24"/>
          <w:szCs w:val="24"/>
        </w:rPr>
        <w:t>юридического лица</w:t>
      </w:r>
      <w:r w:rsidRPr="009B0F8B">
        <w:rPr>
          <w:rFonts w:ascii="Times New Roman" w:hAnsi="Times New Roman" w:cs="Times New Roman"/>
          <w:sz w:val="24"/>
          <w:szCs w:val="24"/>
        </w:rPr>
        <w:t xml:space="preserve">: </w:t>
      </w:r>
      <w:r w:rsidR="006C691C">
        <w:rPr>
          <w:rFonts w:ascii="Times New Roman" w:hAnsi="Times New Roman" w:cs="Times New Roman"/>
          <w:sz w:val="24"/>
          <w:szCs w:val="24"/>
        </w:rPr>
        <w:t>162611, Вологодская обл., г. Череповец, ул. Стройиндустрии, д.15, АБК</w:t>
      </w:r>
      <w:r w:rsidR="00D74C1B" w:rsidRPr="009B0F8B">
        <w:rPr>
          <w:rFonts w:ascii="Times New Roman" w:hAnsi="Times New Roman" w:cs="Times New Roman"/>
          <w:sz w:val="24"/>
          <w:szCs w:val="24"/>
        </w:rPr>
        <w:t>.</w:t>
      </w:r>
    </w:p>
    <w:p w14:paraId="153A4A17" w14:textId="77777777" w:rsidR="007D45D7" w:rsidRPr="00585E32" w:rsidRDefault="007D45D7" w:rsidP="007D45D7">
      <w:pPr>
        <w:autoSpaceDE w:val="0"/>
        <w:autoSpaceDN w:val="0"/>
        <w:adjustRightInd w:val="0"/>
        <w:spacing w:after="0" w:line="240" w:lineRule="auto"/>
        <w:ind w:left="-567" w:firstLine="567"/>
        <w:jc w:val="both"/>
        <w:rPr>
          <w:rFonts w:ascii="Times New Roman" w:hAnsi="Times New Roman" w:cs="Times New Roman"/>
          <w:b/>
          <w:sz w:val="24"/>
          <w:szCs w:val="24"/>
        </w:rPr>
      </w:pPr>
    </w:p>
    <w:p w14:paraId="78391B29" w14:textId="77777777" w:rsidR="007D45D7" w:rsidRPr="00585E32" w:rsidRDefault="007D45D7" w:rsidP="007D45D7">
      <w:pPr>
        <w:autoSpaceDE w:val="0"/>
        <w:autoSpaceDN w:val="0"/>
        <w:adjustRightInd w:val="0"/>
        <w:spacing w:after="0" w:line="240" w:lineRule="auto"/>
        <w:ind w:left="-567" w:firstLine="567"/>
        <w:jc w:val="center"/>
        <w:rPr>
          <w:rFonts w:ascii="Times New Roman" w:hAnsi="Times New Roman" w:cs="Times New Roman"/>
          <w:b/>
          <w:sz w:val="24"/>
          <w:szCs w:val="24"/>
        </w:rPr>
      </w:pPr>
      <w:r w:rsidRPr="00585E32">
        <w:rPr>
          <w:rFonts w:ascii="Times New Roman" w:hAnsi="Times New Roman" w:cs="Times New Roman"/>
          <w:b/>
          <w:sz w:val="24"/>
          <w:szCs w:val="24"/>
        </w:rPr>
        <w:t>РАЗДЕЛ II. АУКЦИОННАЯ ДОКУМЕНТАЦИЯ</w:t>
      </w:r>
    </w:p>
    <w:p w14:paraId="41D3E6AF" w14:textId="0C1938DF" w:rsidR="007D45D7" w:rsidRPr="00585E32" w:rsidRDefault="007D45D7" w:rsidP="007D45D7">
      <w:pPr>
        <w:autoSpaceDE w:val="0"/>
        <w:autoSpaceDN w:val="0"/>
        <w:adjustRightInd w:val="0"/>
        <w:spacing w:after="0" w:line="240" w:lineRule="auto"/>
        <w:ind w:left="-567" w:firstLine="567"/>
        <w:jc w:val="center"/>
        <w:rPr>
          <w:rFonts w:ascii="Times New Roman" w:hAnsi="Times New Roman" w:cs="Times New Roman"/>
          <w:sz w:val="24"/>
          <w:szCs w:val="24"/>
        </w:rPr>
      </w:pPr>
      <w:r w:rsidRPr="00585E32">
        <w:rPr>
          <w:rFonts w:ascii="Times New Roman" w:hAnsi="Times New Roman" w:cs="Times New Roman"/>
          <w:b/>
          <w:sz w:val="24"/>
          <w:szCs w:val="24"/>
        </w:rPr>
        <w:t xml:space="preserve">4. </w:t>
      </w:r>
      <w:r w:rsidR="00A26FC9">
        <w:rPr>
          <w:rFonts w:ascii="Times New Roman" w:hAnsi="Times New Roman" w:cs="Times New Roman"/>
          <w:b/>
          <w:sz w:val="24"/>
          <w:szCs w:val="24"/>
        </w:rPr>
        <w:t>Ознакомление с</w:t>
      </w:r>
      <w:r w:rsidR="00A26FC9" w:rsidRPr="00585E32">
        <w:rPr>
          <w:rFonts w:ascii="Times New Roman" w:hAnsi="Times New Roman" w:cs="Times New Roman"/>
          <w:b/>
          <w:sz w:val="24"/>
          <w:szCs w:val="24"/>
        </w:rPr>
        <w:t xml:space="preserve"> </w:t>
      </w:r>
      <w:r w:rsidRPr="00585E32">
        <w:rPr>
          <w:rFonts w:ascii="Times New Roman" w:hAnsi="Times New Roman" w:cs="Times New Roman"/>
          <w:b/>
          <w:sz w:val="24"/>
          <w:szCs w:val="24"/>
        </w:rPr>
        <w:t>Аукционной документаци</w:t>
      </w:r>
      <w:r w:rsidR="00A26FC9">
        <w:rPr>
          <w:rFonts w:ascii="Times New Roman" w:hAnsi="Times New Roman" w:cs="Times New Roman"/>
          <w:b/>
          <w:sz w:val="24"/>
          <w:szCs w:val="24"/>
        </w:rPr>
        <w:t>ей</w:t>
      </w:r>
    </w:p>
    <w:bookmarkEnd w:id="1"/>
    <w:p w14:paraId="7945ABE6" w14:textId="77777777"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4.1. Аукционная документация состоит из двух частей:</w:t>
      </w:r>
    </w:p>
    <w:p w14:paraId="00E09F14" w14:textId="77777777" w:rsidR="007D45D7" w:rsidRPr="00585E32" w:rsidRDefault="007D45D7" w:rsidP="007D45D7">
      <w:pPr>
        <w:tabs>
          <w:tab w:val="left" w:pos="426"/>
          <w:tab w:val="num" w:pos="144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Часть </w:t>
      </w:r>
      <w:r w:rsidRPr="00585E32">
        <w:rPr>
          <w:rFonts w:ascii="Times New Roman" w:hAnsi="Times New Roman" w:cs="Times New Roman"/>
          <w:sz w:val="24"/>
          <w:szCs w:val="24"/>
          <w:lang w:val="en-US"/>
        </w:rPr>
        <w:t>I</w:t>
      </w:r>
      <w:r w:rsidRPr="00585E32">
        <w:rPr>
          <w:rFonts w:ascii="Times New Roman" w:hAnsi="Times New Roman" w:cs="Times New Roman"/>
          <w:sz w:val="24"/>
          <w:szCs w:val="24"/>
        </w:rPr>
        <w:t>. «Правила проведения аукциона»;</w:t>
      </w:r>
    </w:p>
    <w:p w14:paraId="444373F1" w14:textId="77777777" w:rsidR="007D45D7" w:rsidRPr="00585E32" w:rsidRDefault="007D45D7" w:rsidP="007D45D7">
      <w:pPr>
        <w:tabs>
          <w:tab w:val="left" w:pos="426"/>
          <w:tab w:val="num" w:pos="144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Часть </w:t>
      </w:r>
      <w:r w:rsidRPr="00585E32">
        <w:rPr>
          <w:rFonts w:ascii="Times New Roman" w:hAnsi="Times New Roman" w:cs="Times New Roman"/>
          <w:sz w:val="24"/>
          <w:szCs w:val="24"/>
          <w:lang w:val="en-US"/>
        </w:rPr>
        <w:t>II</w:t>
      </w:r>
      <w:r w:rsidRPr="00585E32">
        <w:rPr>
          <w:rFonts w:ascii="Times New Roman" w:hAnsi="Times New Roman" w:cs="Times New Roman"/>
          <w:sz w:val="24"/>
          <w:szCs w:val="24"/>
        </w:rPr>
        <w:t>. «Формы документов».</w:t>
      </w:r>
    </w:p>
    <w:p w14:paraId="6AC3CECC" w14:textId="77777777"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4.2. Аукционная документация размещается на сайте Организатора аукциона</w:t>
      </w:r>
      <w:r w:rsidRPr="00585E32">
        <w:t xml:space="preserve"> </w:t>
      </w:r>
      <w:r w:rsidRPr="00585E32">
        <w:rPr>
          <w:rFonts w:ascii="Times New Roman" w:hAnsi="Times New Roman" w:cs="Times New Roman"/>
          <w:sz w:val="24"/>
          <w:szCs w:val="24"/>
        </w:rPr>
        <w:t>и на сайте Электронной площадки</w:t>
      </w:r>
      <w:r w:rsidRPr="00585E32">
        <w:t>.</w:t>
      </w:r>
    </w:p>
    <w:p w14:paraId="74E16324" w14:textId="1A83E716"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4.3. Претендент вправе воспользоваться информацией об </w:t>
      </w:r>
      <w:r w:rsidR="00A9164B">
        <w:rPr>
          <w:rFonts w:ascii="Times New Roman" w:hAnsi="Times New Roman" w:cs="Times New Roman"/>
          <w:sz w:val="24"/>
          <w:szCs w:val="24"/>
        </w:rPr>
        <w:t>А</w:t>
      </w:r>
      <w:r w:rsidR="00A9164B" w:rsidRPr="00585E32">
        <w:rPr>
          <w:rFonts w:ascii="Times New Roman" w:hAnsi="Times New Roman" w:cs="Times New Roman"/>
          <w:sz w:val="24"/>
          <w:szCs w:val="24"/>
        </w:rPr>
        <w:t>укционе</w:t>
      </w:r>
      <w:r w:rsidRPr="00585E32">
        <w:rPr>
          <w:rFonts w:ascii="Times New Roman" w:hAnsi="Times New Roman" w:cs="Times New Roman"/>
          <w:sz w:val="24"/>
          <w:szCs w:val="24"/>
        </w:rPr>
        <w:t>, размещенной на сайте Организатора аукциона, на сайте Электронной площадки.</w:t>
      </w:r>
    </w:p>
    <w:p w14:paraId="05A53FA9" w14:textId="476590C1" w:rsidR="007D45D7"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4.4. Аукционная комиссия не несет ответственности за содержание Аукционной документации, полученной Претендентом неофициально, и во всех случаях руководствуется текстом Аукционной документации, размещенной на сайтах </w:t>
      </w:r>
      <w:hyperlink r:id="rId18" w:history="1">
        <w:r w:rsidRPr="00585E32">
          <w:rPr>
            <w:rFonts w:ascii="Times New Roman" w:hAnsi="Times New Roman" w:cs="Times New Roman"/>
            <w:sz w:val="24"/>
            <w:szCs w:val="24"/>
          </w:rPr>
          <w:t>Организатора</w:t>
        </w:r>
      </w:hyperlink>
      <w:r w:rsidRPr="00585E32">
        <w:rPr>
          <w:rFonts w:ascii="Times New Roman" w:hAnsi="Times New Roman" w:cs="Times New Roman"/>
          <w:sz w:val="24"/>
          <w:szCs w:val="24"/>
        </w:rPr>
        <w:t xml:space="preserve"> аукциона и Электронной площадк</w:t>
      </w:r>
      <w:r>
        <w:rPr>
          <w:rFonts w:ascii="Times New Roman" w:hAnsi="Times New Roman" w:cs="Times New Roman"/>
          <w:sz w:val="24"/>
          <w:szCs w:val="24"/>
        </w:rPr>
        <w:t>и</w:t>
      </w:r>
      <w:r w:rsidRPr="00585E32">
        <w:rPr>
          <w:rFonts w:ascii="Times New Roman" w:hAnsi="Times New Roman" w:cs="Times New Roman"/>
          <w:sz w:val="24"/>
          <w:szCs w:val="24"/>
        </w:rPr>
        <w:t>.</w:t>
      </w:r>
    </w:p>
    <w:p w14:paraId="1E6F27F0" w14:textId="77777777" w:rsidR="00DB757B" w:rsidRPr="00585E32" w:rsidRDefault="00DB757B" w:rsidP="007D45D7">
      <w:pPr>
        <w:tabs>
          <w:tab w:val="left" w:pos="426"/>
          <w:tab w:val="num" w:pos="2052"/>
        </w:tabs>
        <w:spacing w:after="0" w:line="240" w:lineRule="auto"/>
        <w:ind w:left="-567" w:firstLine="567"/>
        <w:jc w:val="both"/>
        <w:rPr>
          <w:rFonts w:ascii="Times New Roman" w:hAnsi="Times New Roman" w:cs="Times New Roman"/>
          <w:sz w:val="24"/>
          <w:szCs w:val="24"/>
        </w:rPr>
      </w:pPr>
    </w:p>
    <w:p w14:paraId="0E74070C" w14:textId="0C7A8D78" w:rsidR="007D45D7" w:rsidRPr="00585E32"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5. </w:t>
      </w:r>
      <w:r>
        <w:rPr>
          <w:rFonts w:ascii="Times New Roman" w:hAnsi="Times New Roman" w:cs="Times New Roman"/>
          <w:b/>
          <w:sz w:val="24"/>
          <w:szCs w:val="24"/>
        </w:rPr>
        <w:t>Изменение документации об электронном аукционе, о</w:t>
      </w:r>
      <w:r w:rsidRPr="00585E32">
        <w:rPr>
          <w:rFonts w:ascii="Times New Roman" w:hAnsi="Times New Roman" w:cs="Times New Roman"/>
          <w:b/>
          <w:sz w:val="24"/>
          <w:szCs w:val="24"/>
        </w:rPr>
        <w:t xml:space="preserve">тказ от проведения </w:t>
      </w:r>
      <w:r w:rsidR="00A9164B">
        <w:rPr>
          <w:rFonts w:ascii="Times New Roman" w:hAnsi="Times New Roman" w:cs="Times New Roman"/>
          <w:b/>
          <w:sz w:val="24"/>
          <w:szCs w:val="24"/>
        </w:rPr>
        <w:t>А</w:t>
      </w:r>
      <w:r w:rsidR="00A9164B" w:rsidRPr="00585E32">
        <w:rPr>
          <w:rFonts w:ascii="Times New Roman" w:hAnsi="Times New Roman" w:cs="Times New Roman"/>
          <w:b/>
          <w:sz w:val="24"/>
          <w:szCs w:val="24"/>
        </w:rPr>
        <w:t>укциона</w:t>
      </w:r>
    </w:p>
    <w:p w14:paraId="143F0571" w14:textId="139A37C9" w:rsidR="007D45D7" w:rsidRPr="00585E32" w:rsidRDefault="007D45D7" w:rsidP="007D45D7">
      <w:pPr>
        <w:spacing w:after="0" w:line="240" w:lineRule="auto"/>
        <w:ind w:left="-567" w:firstLine="567"/>
        <w:contextualSpacing/>
        <w:jc w:val="both"/>
        <w:outlineLvl w:val="1"/>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5.1. </w:t>
      </w:r>
      <w:r w:rsidR="000D3DFC">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срок</w:t>
      </w:r>
      <w:r w:rsidRPr="00585E32">
        <w:rPr>
          <w:rFonts w:ascii="Times New Roman" w:hAnsi="Times New Roman" w:cs="Times New Roman"/>
          <w:color w:val="000000"/>
          <w:sz w:val="24"/>
          <w:szCs w:val="24"/>
        </w:rPr>
        <w:t xml:space="preserve"> не позднее, чем за </w:t>
      </w:r>
      <w:r w:rsidR="00806F01">
        <w:rPr>
          <w:rFonts w:ascii="Times New Roman" w:hAnsi="Times New Roman" w:cs="Times New Roman"/>
          <w:color w:val="000000"/>
          <w:sz w:val="24"/>
          <w:szCs w:val="24"/>
        </w:rPr>
        <w:t>3</w:t>
      </w:r>
      <w:r w:rsidR="00A26FC9">
        <w:rPr>
          <w:rFonts w:ascii="Times New Roman" w:hAnsi="Times New Roman" w:cs="Times New Roman"/>
          <w:color w:val="000000"/>
          <w:sz w:val="24"/>
          <w:szCs w:val="24"/>
        </w:rPr>
        <w:t xml:space="preserve"> (</w:t>
      </w:r>
      <w:r w:rsidR="00806F01">
        <w:rPr>
          <w:rFonts w:ascii="Times New Roman" w:hAnsi="Times New Roman" w:cs="Times New Roman"/>
          <w:color w:val="000000"/>
          <w:sz w:val="24"/>
          <w:szCs w:val="24"/>
        </w:rPr>
        <w:t>три</w:t>
      </w:r>
      <w:r w:rsidR="00A26FC9">
        <w:rPr>
          <w:rFonts w:ascii="Times New Roman" w:hAnsi="Times New Roman" w:cs="Times New Roman"/>
          <w:color w:val="000000"/>
          <w:sz w:val="24"/>
          <w:szCs w:val="24"/>
        </w:rPr>
        <w:t>)</w:t>
      </w:r>
      <w:r w:rsidRPr="00585E32">
        <w:rPr>
          <w:rFonts w:ascii="Times New Roman" w:hAnsi="Times New Roman" w:cs="Times New Roman"/>
          <w:color w:val="000000"/>
          <w:sz w:val="24"/>
          <w:szCs w:val="24"/>
        </w:rPr>
        <w:t xml:space="preserve"> ка</w:t>
      </w:r>
      <w:r w:rsidR="00806F01">
        <w:rPr>
          <w:rFonts w:ascii="Times New Roman" w:hAnsi="Times New Roman" w:cs="Times New Roman"/>
          <w:color w:val="000000"/>
          <w:sz w:val="24"/>
          <w:szCs w:val="24"/>
        </w:rPr>
        <w:t>лендарных</w:t>
      </w:r>
      <w:r w:rsidRPr="00585E32">
        <w:rPr>
          <w:rFonts w:ascii="Times New Roman" w:hAnsi="Times New Roman" w:cs="Times New Roman"/>
          <w:color w:val="000000"/>
          <w:sz w:val="24"/>
          <w:szCs w:val="24"/>
        </w:rPr>
        <w:t xml:space="preserve"> дн</w:t>
      </w:r>
      <w:r w:rsidR="00806F01">
        <w:rPr>
          <w:rFonts w:ascii="Times New Roman" w:hAnsi="Times New Roman" w:cs="Times New Roman"/>
          <w:color w:val="000000"/>
          <w:sz w:val="24"/>
          <w:szCs w:val="24"/>
        </w:rPr>
        <w:t>я</w:t>
      </w:r>
      <w:r w:rsidRPr="00585E32">
        <w:rPr>
          <w:rFonts w:ascii="Times New Roman" w:hAnsi="Times New Roman" w:cs="Times New Roman"/>
          <w:color w:val="000000"/>
          <w:sz w:val="24"/>
          <w:szCs w:val="24"/>
        </w:rPr>
        <w:t xml:space="preserve"> до наступления даты проведения </w:t>
      </w:r>
      <w:r w:rsidR="00A26FC9">
        <w:rPr>
          <w:rFonts w:ascii="Times New Roman" w:hAnsi="Times New Roman" w:cs="Times New Roman"/>
          <w:color w:val="000000"/>
          <w:sz w:val="24"/>
          <w:szCs w:val="24"/>
        </w:rPr>
        <w:t>А</w:t>
      </w:r>
      <w:r w:rsidRPr="00585E32">
        <w:rPr>
          <w:rFonts w:ascii="Times New Roman" w:hAnsi="Times New Roman" w:cs="Times New Roman"/>
          <w:color w:val="000000"/>
          <w:sz w:val="24"/>
          <w:szCs w:val="24"/>
        </w:rPr>
        <w:t>укциона</w:t>
      </w:r>
      <w:r>
        <w:rPr>
          <w:rFonts w:ascii="Times New Roman" w:hAnsi="Times New Roman" w:cs="Times New Roman"/>
          <w:color w:val="000000"/>
          <w:sz w:val="24"/>
          <w:szCs w:val="24"/>
        </w:rPr>
        <w:t xml:space="preserve"> </w:t>
      </w:r>
      <w:r w:rsidRPr="008C5818">
        <w:rPr>
          <w:rFonts w:ascii="Times New Roman" w:hAnsi="Times New Roman" w:cs="Times New Roman"/>
          <w:color w:val="000000"/>
          <w:sz w:val="24"/>
          <w:szCs w:val="24"/>
        </w:rPr>
        <w:t xml:space="preserve">в Аукционную документацию могут быть внесены изменения, в том числе – в части продления срока приема </w:t>
      </w:r>
      <w:r w:rsidR="00A26FC9">
        <w:rPr>
          <w:rFonts w:ascii="Times New Roman" w:hAnsi="Times New Roman" w:cs="Times New Roman"/>
          <w:color w:val="000000"/>
          <w:sz w:val="24"/>
          <w:szCs w:val="24"/>
        </w:rPr>
        <w:t>З</w:t>
      </w:r>
      <w:r w:rsidRPr="008C5818">
        <w:rPr>
          <w:rFonts w:ascii="Times New Roman" w:hAnsi="Times New Roman" w:cs="Times New Roman"/>
          <w:color w:val="000000"/>
          <w:sz w:val="24"/>
          <w:szCs w:val="24"/>
        </w:rPr>
        <w:t>аявок на участие в Аукционе. Изменения, вносимые в Аукционную документацию (новая редакция Аукционной документации), согласовываются и утверждаются в порядке, аналогичном порядку согласования и утверждения Аукционной документации</w:t>
      </w:r>
      <w:r w:rsidRPr="00585E32">
        <w:rPr>
          <w:rFonts w:ascii="Times New Roman" w:hAnsi="Times New Roman" w:cs="Times New Roman"/>
          <w:color w:val="000000"/>
          <w:sz w:val="24"/>
          <w:szCs w:val="24"/>
        </w:rPr>
        <w:t xml:space="preserve">. </w:t>
      </w:r>
    </w:p>
    <w:p w14:paraId="50C08EBA" w14:textId="69DD0F5F" w:rsidR="007D45D7" w:rsidRPr="00585E32" w:rsidRDefault="007D45D7" w:rsidP="007D45D7">
      <w:pPr>
        <w:tabs>
          <w:tab w:val="left" w:pos="426"/>
        </w:tabs>
        <w:spacing w:after="0" w:line="240" w:lineRule="auto"/>
        <w:ind w:left="-567" w:firstLine="567"/>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5.2. Организатор аукциона вправе отказаться от проведения </w:t>
      </w:r>
      <w:r w:rsidR="00A26FC9">
        <w:rPr>
          <w:rFonts w:ascii="Times New Roman" w:hAnsi="Times New Roman" w:cs="Times New Roman"/>
          <w:color w:val="000000"/>
          <w:sz w:val="24"/>
          <w:szCs w:val="24"/>
        </w:rPr>
        <w:t>А</w:t>
      </w:r>
      <w:r w:rsidRPr="00585E32">
        <w:rPr>
          <w:rFonts w:ascii="Times New Roman" w:hAnsi="Times New Roman" w:cs="Times New Roman"/>
          <w:color w:val="000000"/>
          <w:sz w:val="24"/>
          <w:szCs w:val="24"/>
        </w:rPr>
        <w:t xml:space="preserve">укциона не позднее чем за </w:t>
      </w:r>
      <w:r w:rsidR="00A9164B">
        <w:rPr>
          <w:rFonts w:ascii="Times New Roman" w:hAnsi="Times New Roman" w:cs="Times New Roman"/>
          <w:color w:val="000000"/>
          <w:sz w:val="24"/>
          <w:szCs w:val="24"/>
        </w:rPr>
        <w:t>3 (</w:t>
      </w:r>
      <w:r w:rsidRPr="00585E32">
        <w:rPr>
          <w:rFonts w:ascii="Times New Roman" w:hAnsi="Times New Roman" w:cs="Times New Roman"/>
          <w:color w:val="000000"/>
          <w:sz w:val="24"/>
          <w:szCs w:val="24"/>
        </w:rPr>
        <w:t>три</w:t>
      </w:r>
      <w:r w:rsidR="00A9164B">
        <w:rPr>
          <w:rFonts w:ascii="Times New Roman" w:hAnsi="Times New Roman" w:cs="Times New Roman"/>
          <w:color w:val="000000"/>
          <w:sz w:val="24"/>
          <w:szCs w:val="24"/>
        </w:rPr>
        <w:t>)</w:t>
      </w:r>
      <w:r w:rsidRPr="00585E32">
        <w:rPr>
          <w:rFonts w:ascii="Times New Roman" w:hAnsi="Times New Roman" w:cs="Times New Roman"/>
          <w:color w:val="000000"/>
          <w:sz w:val="24"/>
          <w:szCs w:val="24"/>
        </w:rPr>
        <w:t xml:space="preserve"> календарных дня до наступления даты его проведения. </w:t>
      </w:r>
    </w:p>
    <w:p w14:paraId="063044C6" w14:textId="60A3A5BF" w:rsidR="007D45D7" w:rsidRDefault="007D45D7" w:rsidP="007D45D7">
      <w:pPr>
        <w:tabs>
          <w:tab w:val="left" w:pos="426"/>
        </w:tabs>
        <w:spacing w:after="0" w:line="240" w:lineRule="auto"/>
        <w:ind w:left="-567" w:firstLine="567"/>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 xml:space="preserve">5.3. Извещение </w:t>
      </w:r>
      <w:r w:rsidRPr="008C5818">
        <w:rPr>
          <w:rFonts w:ascii="Times New Roman" w:hAnsi="Times New Roman" w:cs="Times New Roman"/>
          <w:color w:val="000000"/>
          <w:sz w:val="24"/>
          <w:szCs w:val="24"/>
        </w:rPr>
        <w:t>о внесении изменений в Аукционную документацию и об</w:t>
      </w:r>
      <w:r>
        <w:t xml:space="preserve"> </w:t>
      </w:r>
      <w:r w:rsidRPr="00585E32">
        <w:rPr>
          <w:rFonts w:ascii="Times New Roman" w:hAnsi="Times New Roman" w:cs="Times New Roman"/>
          <w:color w:val="000000"/>
          <w:sz w:val="24"/>
          <w:szCs w:val="24"/>
        </w:rPr>
        <w:t xml:space="preserve">отмене </w:t>
      </w:r>
      <w:r w:rsidR="00A9164B">
        <w:rPr>
          <w:rFonts w:ascii="Times New Roman" w:hAnsi="Times New Roman" w:cs="Times New Roman"/>
          <w:color w:val="000000"/>
          <w:sz w:val="24"/>
          <w:szCs w:val="24"/>
        </w:rPr>
        <w:t>А</w:t>
      </w:r>
      <w:r w:rsidR="00A9164B" w:rsidRPr="00585E32">
        <w:rPr>
          <w:rFonts w:ascii="Times New Roman" w:hAnsi="Times New Roman" w:cs="Times New Roman"/>
          <w:color w:val="000000"/>
          <w:sz w:val="24"/>
          <w:szCs w:val="24"/>
        </w:rPr>
        <w:t xml:space="preserve">укциона </w:t>
      </w:r>
      <w:r w:rsidRPr="00585E32">
        <w:rPr>
          <w:rFonts w:ascii="Times New Roman" w:hAnsi="Times New Roman" w:cs="Times New Roman"/>
          <w:color w:val="000000"/>
          <w:sz w:val="24"/>
          <w:szCs w:val="24"/>
        </w:rPr>
        <w:t>размещается на сайте Организатора аукциона и на сайте Электронной площадки.</w:t>
      </w:r>
    </w:p>
    <w:p w14:paraId="1229ABB2" w14:textId="7D7C59FA" w:rsidR="00A26FC9" w:rsidRDefault="00A26FC9" w:rsidP="00FC1FAD">
      <w:pPr>
        <w:pStyle w:val="a6"/>
        <w:numPr>
          <w:ilvl w:val="1"/>
          <w:numId w:val="34"/>
        </w:numPr>
        <w:spacing w:after="0" w:line="240" w:lineRule="auto"/>
        <w:jc w:val="both"/>
        <w:rPr>
          <w:rFonts w:ascii="Times New Roman" w:hAnsi="Times New Roman" w:cs="Times New Roman"/>
          <w:color w:val="000000"/>
          <w:spacing w:val="-10"/>
          <w:sz w:val="24"/>
          <w:szCs w:val="24"/>
        </w:rPr>
      </w:pPr>
      <w:r w:rsidRPr="00FC1FAD">
        <w:rPr>
          <w:rFonts w:ascii="Times New Roman" w:hAnsi="Times New Roman" w:cs="Times New Roman"/>
          <w:color w:val="000000"/>
          <w:spacing w:val="-10"/>
          <w:sz w:val="24"/>
          <w:szCs w:val="24"/>
        </w:rPr>
        <w:lastRenderedPageBreak/>
        <w:t>Изменение Предмета</w:t>
      </w:r>
      <w:r w:rsidRPr="00FC1FAD">
        <w:rPr>
          <w:rFonts w:ascii="Times New Roman" w:hAnsi="Times New Roman" w:cs="Times New Roman"/>
          <w:spacing w:val="-10"/>
          <w:sz w:val="24"/>
          <w:szCs w:val="24"/>
        </w:rPr>
        <w:t> </w:t>
      </w:r>
      <w:r>
        <w:rPr>
          <w:rFonts w:ascii="Times New Roman" w:hAnsi="Times New Roman" w:cs="Times New Roman"/>
          <w:color w:val="000000"/>
          <w:spacing w:val="-10"/>
          <w:sz w:val="24"/>
          <w:szCs w:val="24"/>
        </w:rPr>
        <w:t>аукциона</w:t>
      </w:r>
      <w:r w:rsidRPr="00FC1FAD">
        <w:rPr>
          <w:rFonts w:ascii="Times New Roman" w:hAnsi="Times New Roman" w:cs="Times New Roman"/>
          <w:color w:val="000000"/>
          <w:spacing w:val="-10"/>
          <w:sz w:val="24"/>
          <w:szCs w:val="24"/>
        </w:rPr>
        <w:t xml:space="preserve"> не допускается.</w:t>
      </w:r>
    </w:p>
    <w:p w14:paraId="2694B519" w14:textId="77777777" w:rsidR="006C691C" w:rsidRPr="00FC1FAD" w:rsidRDefault="006C691C" w:rsidP="006C691C">
      <w:pPr>
        <w:pStyle w:val="a6"/>
        <w:spacing w:after="0" w:line="240" w:lineRule="auto"/>
        <w:ind w:left="360"/>
        <w:jc w:val="both"/>
        <w:rPr>
          <w:rFonts w:ascii="Times New Roman" w:hAnsi="Times New Roman" w:cs="Times New Roman"/>
          <w:color w:val="000000"/>
          <w:spacing w:val="-10"/>
          <w:sz w:val="24"/>
          <w:szCs w:val="24"/>
        </w:rPr>
      </w:pPr>
    </w:p>
    <w:p w14:paraId="0CBD45B2" w14:textId="77777777" w:rsidR="00A26FC9" w:rsidRDefault="00A26FC9" w:rsidP="007D45D7">
      <w:pPr>
        <w:tabs>
          <w:tab w:val="left" w:pos="426"/>
        </w:tabs>
        <w:spacing w:after="0" w:line="240" w:lineRule="auto"/>
        <w:ind w:left="-567" w:firstLine="567"/>
        <w:contextualSpacing/>
        <w:jc w:val="both"/>
        <w:rPr>
          <w:rFonts w:ascii="Times New Roman" w:hAnsi="Times New Roman" w:cs="Times New Roman"/>
          <w:color w:val="000000"/>
          <w:sz w:val="24"/>
          <w:szCs w:val="24"/>
        </w:rPr>
      </w:pPr>
    </w:p>
    <w:p w14:paraId="04CB132F" w14:textId="77777777" w:rsidR="007D45D7" w:rsidRPr="00585E32" w:rsidRDefault="007D45D7" w:rsidP="007D45D7">
      <w:pPr>
        <w:tabs>
          <w:tab w:val="left" w:pos="426"/>
          <w:tab w:val="left" w:pos="1620"/>
        </w:tabs>
        <w:spacing w:after="0" w:line="240" w:lineRule="auto"/>
        <w:ind w:left="-567" w:firstLine="567"/>
        <w:jc w:val="center"/>
        <w:outlineLvl w:val="0"/>
        <w:rPr>
          <w:rFonts w:ascii="Times New Roman" w:hAnsi="Times New Roman" w:cs="Times New Roman"/>
          <w:b/>
          <w:sz w:val="24"/>
          <w:szCs w:val="24"/>
        </w:rPr>
      </w:pPr>
      <w:bookmarkStart w:id="2" w:name="_Toc229476271"/>
      <w:bookmarkStart w:id="3" w:name="_Toc230144038"/>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III</w:t>
      </w:r>
      <w:r w:rsidRPr="00585E32">
        <w:rPr>
          <w:rFonts w:ascii="Times New Roman" w:hAnsi="Times New Roman" w:cs="Times New Roman"/>
          <w:b/>
          <w:sz w:val="24"/>
          <w:szCs w:val="24"/>
        </w:rPr>
        <w:t>. УСЛОВИЯ УЧАСТИЯ В АУКЦИОНЕ</w:t>
      </w:r>
    </w:p>
    <w:p w14:paraId="7DABAED6" w14:textId="18D37B7A" w:rsidR="007D45D7" w:rsidRPr="00585E32"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6. Требования, предъявляемые к лицам, изъявившим желание участвовать в </w:t>
      </w:r>
      <w:r w:rsidR="00C1206D">
        <w:rPr>
          <w:rFonts w:ascii="Times New Roman" w:hAnsi="Times New Roman" w:cs="Times New Roman"/>
          <w:b/>
          <w:sz w:val="24"/>
          <w:szCs w:val="24"/>
        </w:rPr>
        <w:t>А</w:t>
      </w:r>
      <w:r w:rsidR="00C1206D" w:rsidRPr="00585E32">
        <w:rPr>
          <w:rFonts w:ascii="Times New Roman" w:hAnsi="Times New Roman" w:cs="Times New Roman"/>
          <w:b/>
          <w:sz w:val="24"/>
          <w:szCs w:val="24"/>
        </w:rPr>
        <w:t>укционе</w:t>
      </w:r>
    </w:p>
    <w:p w14:paraId="3E5F53DC" w14:textId="7B93CA0D"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6.1. 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w:t>
      </w:r>
      <w:r w:rsidR="00A26FC9">
        <w:rPr>
          <w:rFonts w:ascii="Times New Roman" w:hAnsi="Times New Roman" w:cs="Times New Roman"/>
          <w:sz w:val="24"/>
          <w:szCs w:val="24"/>
        </w:rPr>
        <w:t>З</w:t>
      </w:r>
      <w:r w:rsidRPr="00585E32">
        <w:rPr>
          <w:rFonts w:ascii="Times New Roman" w:hAnsi="Times New Roman" w:cs="Times New Roman"/>
          <w:sz w:val="24"/>
          <w:szCs w:val="24"/>
        </w:rPr>
        <w:t xml:space="preserve">аявку на участие в </w:t>
      </w:r>
      <w:r w:rsidR="00A26FC9">
        <w:rPr>
          <w:rFonts w:ascii="Times New Roman" w:hAnsi="Times New Roman" w:cs="Times New Roman"/>
          <w:sz w:val="24"/>
          <w:szCs w:val="24"/>
        </w:rPr>
        <w:t>А</w:t>
      </w:r>
      <w:r w:rsidRPr="00585E32">
        <w:rPr>
          <w:rFonts w:ascii="Times New Roman" w:hAnsi="Times New Roman" w:cs="Times New Roman"/>
          <w:sz w:val="24"/>
          <w:szCs w:val="24"/>
        </w:rPr>
        <w:t>укционе</w:t>
      </w:r>
      <w:r w:rsidR="007765B1">
        <w:rPr>
          <w:rFonts w:ascii="Times New Roman" w:hAnsi="Times New Roman" w:cs="Times New Roman"/>
          <w:sz w:val="24"/>
          <w:szCs w:val="24"/>
        </w:rPr>
        <w:t>, с учетом ограничений, установленных п.1.4. Аукционной документации</w:t>
      </w:r>
      <w:r w:rsidRPr="00585E32">
        <w:rPr>
          <w:rFonts w:ascii="Times New Roman" w:hAnsi="Times New Roman" w:cs="Times New Roman"/>
          <w:sz w:val="24"/>
          <w:szCs w:val="24"/>
        </w:rPr>
        <w:t>.</w:t>
      </w:r>
    </w:p>
    <w:p w14:paraId="6A20EC2C" w14:textId="02FCA01E"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6.2. Для участия в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устанавливаются следующие обязательные требования, предъявляемые к Претендентам:</w:t>
      </w:r>
    </w:p>
    <w:p w14:paraId="0C11383E" w14:textId="77777777" w:rsidR="007D45D7" w:rsidRPr="00585E32" w:rsidRDefault="007D45D7" w:rsidP="007D45D7">
      <w:pPr>
        <w:pStyle w:val="Style7"/>
        <w:widowControl/>
        <w:tabs>
          <w:tab w:val="left" w:pos="426"/>
        </w:tabs>
        <w:autoSpaceDE/>
        <w:autoSpaceDN/>
        <w:adjustRightInd/>
        <w:spacing w:before="0" w:line="240" w:lineRule="auto"/>
        <w:ind w:left="-567" w:firstLine="567"/>
        <w:rPr>
          <w:rFonts w:ascii="Times New Roman" w:hAnsi="Times New Roman" w:cs="Times New Roman"/>
          <w:lang w:eastAsia="en-US"/>
        </w:rPr>
      </w:pPr>
      <w:r w:rsidRPr="00585E32">
        <w:rPr>
          <w:rFonts w:ascii="Times New Roman" w:hAnsi="Times New Roman" w:cs="Times New Roman"/>
          <w:lang w:eastAsia="en-US"/>
        </w:rPr>
        <w:t xml:space="preserve">- </w:t>
      </w:r>
      <w:proofErr w:type="spellStart"/>
      <w:r w:rsidRPr="00585E32">
        <w:rPr>
          <w:rFonts w:ascii="Times New Roman" w:hAnsi="Times New Roman" w:cs="Times New Roman"/>
          <w:lang w:eastAsia="en-US"/>
        </w:rPr>
        <w:t>Непроведение</w:t>
      </w:r>
      <w:proofErr w:type="spellEnd"/>
      <w:r w:rsidRPr="00585E32">
        <w:rPr>
          <w:rFonts w:ascii="Times New Roman" w:hAnsi="Times New Roman" w:cs="Times New Roman"/>
          <w:lang w:eastAsia="en-US"/>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14:paraId="0BA7575A" w14:textId="77777777" w:rsidR="007D45D7" w:rsidRPr="00585E32" w:rsidRDefault="007D45D7" w:rsidP="007D45D7">
      <w:pPr>
        <w:pStyle w:val="Style7"/>
        <w:widowControl/>
        <w:tabs>
          <w:tab w:val="left" w:pos="426"/>
        </w:tabs>
        <w:autoSpaceDE/>
        <w:autoSpaceDN/>
        <w:adjustRightInd/>
        <w:spacing w:before="0" w:line="240" w:lineRule="auto"/>
        <w:ind w:left="-567" w:firstLine="567"/>
        <w:rPr>
          <w:rFonts w:ascii="Times New Roman" w:hAnsi="Times New Roman" w:cs="Times New Roman"/>
          <w:lang w:eastAsia="en-US"/>
        </w:rPr>
      </w:pPr>
      <w:r w:rsidRPr="00585E32">
        <w:rPr>
          <w:rFonts w:ascii="Times New Roman" w:hAnsi="Times New Roman" w:cs="Times New Roman"/>
          <w:lang w:eastAsia="en-US"/>
        </w:rPr>
        <w:t>- отсутствие решения арбитражного суда о признании Претендента - физического лица (гражданина) банкротом;</w:t>
      </w:r>
    </w:p>
    <w:p w14:paraId="2DCECD58" w14:textId="309745F0" w:rsidR="007D45D7" w:rsidRPr="00585E32" w:rsidRDefault="007D45D7" w:rsidP="007D45D7">
      <w:pPr>
        <w:pStyle w:val="Style7"/>
        <w:widowControl/>
        <w:tabs>
          <w:tab w:val="left" w:pos="426"/>
        </w:tabs>
        <w:autoSpaceDE/>
        <w:autoSpaceDN/>
        <w:adjustRightInd/>
        <w:spacing w:before="0" w:line="240" w:lineRule="auto"/>
        <w:ind w:left="-567" w:firstLine="567"/>
        <w:rPr>
          <w:rFonts w:ascii="Times New Roman" w:hAnsi="Times New Roman" w:cs="Times New Roman"/>
          <w:lang w:eastAsia="en-US"/>
        </w:rPr>
      </w:pPr>
      <w:r w:rsidRPr="00585E32">
        <w:rPr>
          <w:rFonts w:ascii="Times New Roman" w:hAnsi="Times New Roman" w:cs="Times New Roman"/>
          <w:lang w:eastAsia="en-US"/>
        </w:rPr>
        <w:t xml:space="preserve">- </w:t>
      </w:r>
      <w:proofErr w:type="spellStart"/>
      <w:r w:rsidRPr="00585E32">
        <w:rPr>
          <w:rFonts w:ascii="Times New Roman" w:hAnsi="Times New Roman" w:cs="Times New Roman"/>
          <w:lang w:eastAsia="en-US"/>
        </w:rPr>
        <w:t>Неприостановление</w:t>
      </w:r>
      <w:proofErr w:type="spellEnd"/>
      <w:r w:rsidRPr="00585E32">
        <w:rPr>
          <w:rFonts w:ascii="Times New Roman" w:hAnsi="Times New Roman" w:cs="Times New Roman"/>
          <w:lang w:eastAsia="en-US"/>
        </w:rPr>
        <w:t xml:space="preserve"> деятельности Претендента в порядке, предусмотренном действующим законодательством </w:t>
      </w:r>
      <w:r w:rsidR="00C1206D">
        <w:rPr>
          <w:rFonts w:ascii="Times New Roman" w:hAnsi="Times New Roman" w:cs="Times New Roman"/>
          <w:lang w:eastAsia="en-US"/>
        </w:rPr>
        <w:t>Российской Федерации</w:t>
      </w:r>
      <w:r w:rsidRPr="00585E32">
        <w:rPr>
          <w:rFonts w:ascii="Times New Roman" w:hAnsi="Times New Roman" w:cs="Times New Roman"/>
          <w:lang w:eastAsia="en-US"/>
        </w:rPr>
        <w:t>, на день подачи Претендентом заявки на участие в аукционе.</w:t>
      </w:r>
    </w:p>
    <w:p w14:paraId="71A884E7" w14:textId="086C8768"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6.3. Аукционная комиссия принимает решение об отказе Претенденту в допуске к участию в </w:t>
      </w:r>
      <w:r w:rsidR="00C1206D">
        <w:rPr>
          <w:rFonts w:ascii="Times New Roman" w:hAnsi="Times New Roman" w:cs="Times New Roman"/>
          <w:sz w:val="24"/>
          <w:szCs w:val="24"/>
        </w:rPr>
        <w:t>А</w:t>
      </w:r>
      <w:r w:rsidRPr="00585E32">
        <w:rPr>
          <w:rFonts w:ascii="Times New Roman" w:hAnsi="Times New Roman" w:cs="Times New Roman"/>
          <w:sz w:val="24"/>
          <w:szCs w:val="24"/>
        </w:rPr>
        <w:t>укционе в случаях:</w:t>
      </w:r>
    </w:p>
    <w:p w14:paraId="68FF8D3F"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представленные документы не подтверждают права Претендента быть Участником аукциона, в соответствии с законодательством Российской Федерации;</w:t>
      </w:r>
    </w:p>
    <w:p w14:paraId="2EDAA97E" w14:textId="77777777" w:rsidR="007D45D7" w:rsidRPr="00585E32" w:rsidRDefault="007D45D7" w:rsidP="007D45D7">
      <w:pPr>
        <w:spacing w:after="0" w:line="240" w:lineRule="auto"/>
        <w:ind w:left="-567" w:firstLine="567"/>
        <w:jc w:val="both"/>
        <w:rPr>
          <w:rFonts w:ascii="Times New Roman" w:hAnsi="Times New Roman" w:cs="Times New Roman"/>
          <w:i/>
          <w:iCs/>
          <w:sz w:val="24"/>
          <w:szCs w:val="24"/>
        </w:rPr>
      </w:pPr>
      <w:r w:rsidRPr="00585E32">
        <w:rPr>
          <w:rFonts w:ascii="Times New Roman" w:hAnsi="Times New Roman" w:cs="Times New Roman"/>
          <w:sz w:val="24"/>
          <w:szCs w:val="24"/>
        </w:rPr>
        <w:t xml:space="preserve">- представлены не все документы в соответствии с перечнем, указанным в п. 12. Аукционной документации, или оформление указанных документов не соответствует законодательству Российской Федерации, </w:t>
      </w:r>
    </w:p>
    <w:p w14:paraId="15A50711" w14:textId="46934E1D"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w:t>
      </w:r>
      <w:r w:rsidR="00A26FC9">
        <w:rPr>
          <w:rFonts w:ascii="Times New Roman" w:hAnsi="Times New Roman" w:cs="Times New Roman"/>
          <w:sz w:val="24"/>
          <w:szCs w:val="24"/>
        </w:rPr>
        <w:t>З</w:t>
      </w:r>
      <w:r w:rsidRPr="00585E32">
        <w:rPr>
          <w:rFonts w:ascii="Times New Roman" w:hAnsi="Times New Roman" w:cs="Times New Roman"/>
          <w:sz w:val="24"/>
          <w:szCs w:val="24"/>
        </w:rPr>
        <w:t xml:space="preserve">аявка </w:t>
      </w:r>
      <w:r w:rsidR="00A26FC9">
        <w:rPr>
          <w:rFonts w:ascii="Times New Roman" w:hAnsi="Times New Roman" w:cs="Times New Roman"/>
          <w:sz w:val="24"/>
          <w:szCs w:val="24"/>
        </w:rPr>
        <w:t xml:space="preserve">на участие в Аукционе </w:t>
      </w:r>
      <w:r w:rsidRPr="00585E32">
        <w:rPr>
          <w:rFonts w:ascii="Times New Roman" w:hAnsi="Times New Roman" w:cs="Times New Roman"/>
          <w:sz w:val="24"/>
          <w:szCs w:val="24"/>
        </w:rPr>
        <w:t>подана лицом, не уполномоченным Претендентом на осуществление таких действий;</w:t>
      </w:r>
    </w:p>
    <w:p w14:paraId="770CC4CE"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не подтверждено поступление в установленный срок задатка на счет, указанный в извещении;</w:t>
      </w:r>
    </w:p>
    <w:p w14:paraId="3FE7046D" w14:textId="1C288441"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документы, представленные в составе </w:t>
      </w:r>
      <w:r w:rsidR="00A26FC9">
        <w:rPr>
          <w:rFonts w:ascii="Times New Roman" w:hAnsi="Times New Roman" w:cs="Times New Roman"/>
          <w:sz w:val="24"/>
          <w:szCs w:val="24"/>
        </w:rPr>
        <w:t>З</w:t>
      </w:r>
      <w:r w:rsidRPr="00585E32">
        <w:rPr>
          <w:rFonts w:ascii="Times New Roman" w:hAnsi="Times New Roman" w:cs="Times New Roman"/>
          <w:sz w:val="24"/>
          <w:szCs w:val="24"/>
        </w:rPr>
        <w:t>аявки</w:t>
      </w:r>
      <w:r w:rsidR="00A26FC9">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содержат недостоверные сведения; </w:t>
      </w:r>
    </w:p>
    <w:p w14:paraId="1CA1B187"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несоответствия Претендента требованиям, установленным Аукционной документацией.</w:t>
      </w:r>
    </w:p>
    <w:p w14:paraId="0224390D" w14:textId="596683A9"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Перечень указанных оснований отказа Претенденту в участии в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является исчерпывающим.</w:t>
      </w:r>
    </w:p>
    <w:p w14:paraId="42AD5342" w14:textId="3BBBFFC7" w:rsidR="007D45D7" w:rsidRPr="00585E32" w:rsidRDefault="007D45D7" w:rsidP="007D45D7">
      <w:pPr>
        <w:tabs>
          <w:tab w:val="left" w:pos="426"/>
          <w:tab w:val="num" w:pos="2052"/>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6.4. Претенденты несут за свой счет все расходы, связанные с подготовкой </w:t>
      </w:r>
      <w:r w:rsidR="00A26FC9">
        <w:rPr>
          <w:rFonts w:ascii="Times New Roman" w:hAnsi="Times New Roman" w:cs="Times New Roman"/>
          <w:sz w:val="24"/>
          <w:szCs w:val="24"/>
        </w:rPr>
        <w:t>З</w:t>
      </w:r>
      <w:r w:rsidRPr="00585E32">
        <w:rPr>
          <w:rFonts w:ascii="Times New Roman" w:hAnsi="Times New Roman" w:cs="Times New Roman"/>
          <w:sz w:val="24"/>
          <w:szCs w:val="24"/>
        </w:rPr>
        <w:t xml:space="preserve">аявки на участие в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и своим участием в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w:t>
      </w:r>
    </w:p>
    <w:p w14:paraId="4CC4C6BF" w14:textId="77777777" w:rsidR="009B0F8B" w:rsidRPr="00585E32" w:rsidRDefault="009B0F8B" w:rsidP="007D45D7">
      <w:pPr>
        <w:tabs>
          <w:tab w:val="left" w:pos="426"/>
          <w:tab w:val="num" w:pos="2052"/>
        </w:tabs>
        <w:spacing w:after="0" w:line="240" w:lineRule="auto"/>
        <w:ind w:left="-567" w:firstLine="567"/>
        <w:jc w:val="both"/>
        <w:rPr>
          <w:rFonts w:ascii="Times New Roman" w:hAnsi="Times New Roman" w:cs="Times New Roman"/>
          <w:sz w:val="24"/>
          <w:szCs w:val="24"/>
        </w:rPr>
      </w:pPr>
    </w:p>
    <w:p w14:paraId="0D2B0D83" w14:textId="77777777" w:rsidR="007D45D7" w:rsidRPr="00585E32" w:rsidRDefault="007D45D7" w:rsidP="007D45D7">
      <w:pPr>
        <w:tabs>
          <w:tab w:val="left" w:pos="426"/>
          <w:tab w:val="left" w:pos="1620"/>
        </w:tabs>
        <w:spacing w:after="0" w:line="240" w:lineRule="auto"/>
        <w:ind w:left="-567"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IV</w:t>
      </w:r>
      <w:r w:rsidRPr="00585E32">
        <w:rPr>
          <w:rFonts w:ascii="Times New Roman" w:hAnsi="Times New Roman" w:cs="Times New Roman"/>
          <w:b/>
          <w:sz w:val="24"/>
          <w:szCs w:val="24"/>
        </w:rPr>
        <w:t>. ЗАЯВКИ НА УЧАСТИЕ В АУКЦИОНЕ</w:t>
      </w:r>
    </w:p>
    <w:p w14:paraId="47B21E66" w14:textId="43011120" w:rsidR="007D45D7" w:rsidRPr="00585E32"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7. Оформление </w:t>
      </w:r>
      <w:r w:rsidR="00A26FC9">
        <w:rPr>
          <w:rFonts w:ascii="Times New Roman" w:hAnsi="Times New Roman" w:cs="Times New Roman"/>
          <w:b/>
          <w:sz w:val="24"/>
          <w:szCs w:val="24"/>
        </w:rPr>
        <w:t>З</w:t>
      </w:r>
      <w:r w:rsidRPr="00585E32">
        <w:rPr>
          <w:rFonts w:ascii="Times New Roman" w:hAnsi="Times New Roman" w:cs="Times New Roman"/>
          <w:b/>
          <w:sz w:val="24"/>
          <w:szCs w:val="24"/>
        </w:rPr>
        <w:t xml:space="preserve">аявки на участие в </w:t>
      </w:r>
      <w:r w:rsidR="00C1206D">
        <w:rPr>
          <w:rFonts w:ascii="Times New Roman" w:hAnsi="Times New Roman" w:cs="Times New Roman"/>
          <w:b/>
          <w:sz w:val="24"/>
          <w:szCs w:val="24"/>
        </w:rPr>
        <w:t>А</w:t>
      </w:r>
      <w:r w:rsidR="00C1206D" w:rsidRPr="00585E32">
        <w:rPr>
          <w:rFonts w:ascii="Times New Roman" w:hAnsi="Times New Roman" w:cs="Times New Roman"/>
          <w:b/>
          <w:sz w:val="24"/>
          <w:szCs w:val="24"/>
        </w:rPr>
        <w:t>укционе</w:t>
      </w:r>
    </w:p>
    <w:p w14:paraId="174517A8" w14:textId="1AFAD683"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7.1. Претендент вправе подать только одну </w:t>
      </w:r>
      <w:r w:rsidR="00A26FC9">
        <w:rPr>
          <w:rFonts w:ascii="Times New Roman" w:hAnsi="Times New Roman" w:cs="Times New Roman"/>
          <w:sz w:val="24"/>
          <w:szCs w:val="24"/>
        </w:rPr>
        <w:t>З</w:t>
      </w:r>
      <w:r w:rsidRPr="00585E32">
        <w:rPr>
          <w:rFonts w:ascii="Times New Roman" w:hAnsi="Times New Roman" w:cs="Times New Roman"/>
          <w:sz w:val="24"/>
          <w:szCs w:val="24"/>
        </w:rPr>
        <w:t xml:space="preserve">аявку </w:t>
      </w:r>
      <w:r w:rsidR="001261C7">
        <w:rPr>
          <w:rFonts w:ascii="Times New Roman" w:hAnsi="Times New Roman" w:cs="Times New Roman"/>
          <w:sz w:val="24"/>
          <w:szCs w:val="24"/>
        </w:rPr>
        <w:t xml:space="preserve">на участие в Аукционе </w:t>
      </w:r>
      <w:r w:rsidRPr="00585E32">
        <w:rPr>
          <w:rFonts w:ascii="Times New Roman" w:hAnsi="Times New Roman" w:cs="Times New Roman"/>
          <w:sz w:val="24"/>
          <w:szCs w:val="24"/>
        </w:rPr>
        <w:t xml:space="preserve">в отношении каждого лота. </w:t>
      </w:r>
    </w:p>
    <w:p w14:paraId="440278B8" w14:textId="13944E20" w:rsidR="00C1206D" w:rsidRDefault="007D45D7" w:rsidP="007D45D7">
      <w:pPr>
        <w:tabs>
          <w:tab w:val="left" w:pos="426"/>
        </w:tabs>
        <w:spacing w:after="0" w:line="240" w:lineRule="auto"/>
        <w:ind w:left="-567" w:firstLine="567"/>
        <w:jc w:val="both"/>
        <w:outlineLvl w:val="0"/>
        <w:rPr>
          <w:rFonts w:ascii="Times New Roman" w:hAnsi="Times New Roman" w:cs="Times New Roman"/>
          <w:sz w:val="24"/>
          <w:szCs w:val="24"/>
        </w:rPr>
      </w:pPr>
      <w:r w:rsidRPr="00585E32">
        <w:rPr>
          <w:rFonts w:ascii="Times New Roman" w:hAnsi="Times New Roman" w:cs="Times New Roman"/>
          <w:sz w:val="24"/>
          <w:szCs w:val="24"/>
        </w:rPr>
        <w:t xml:space="preserve">7.2. Извещение о проведении </w:t>
      </w:r>
      <w:r w:rsidR="00C1206D">
        <w:rPr>
          <w:rFonts w:ascii="Times New Roman" w:hAnsi="Times New Roman" w:cs="Times New Roman"/>
          <w:sz w:val="24"/>
          <w:szCs w:val="24"/>
        </w:rPr>
        <w:t>А</w:t>
      </w:r>
      <w:r w:rsidR="00C1206D"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является публичной офертой для заключения договора о задатке в соответствии со </w:t>
      </w:r>
      <w:hyperlink r:id="rId19" w:history="1">
        <w:r w:rsidR="00C1206D" w:rsidRPr="00585E32">
          <w:rPr>
            <w:rFonts w:ascii="Times New Roman" w:hAnsi="Times New Roman" w:cs="Times New Roman"/>
            <w:sz w:val="24"/>
            <w:szCs w:val="24"/>
          </w:rPr>
          <w:t>ст</w:t>
        </w:r>
        <w:r w:rsidR="00C1206D">
          <w:rPr>
            <w:rFonts w:ascii="Times New Roman" w:hAnsi="Times New Roman" w:cs="Times New Roman"/>
            <w:sz w:val="24"/>
            <w:szCs w:val="24"/>
          </w:rPr>
          <w:t>.</w:t>
        </w:r>
        <w:r w:rsidR="00C1206D" w:rsidRPr="00585E32">
          <w:rPr>
            <w:rFonts w:ascii="Times New Roman" w:hAnsi="Times New Roman" w:cs="Times New Roman"/>
            <w:sz w:val="24"/>
            <w:szCs w:val="24"/>
          </w:rPr>
          <w:t xml:space="preserve"> 437</w:t>
        </w:r>
      </w:hyperlink>
      <w:r w:rsidRPr="00585E32">
        <w:rPr>
          <w:rFonts w:ascii="Times New Roman" w:hAnsi="Times New Roman" w:cs="Times New Roman"/>
          <w:sz w:val="24"/>
          <w:szCs w:val="24"/>
        </w:rPr>
        <w:t xml:space="preserve"> Гражданского кодекса Российской Федерации, а подача </w:t>
      </w:r>
      <w:r w:rsidR="00C1206D">
        <w:rPr>
          <w:rFonts w:ascii="Times New Roman" w:hAnsi="Times New Roman" w:cs="Times New Roman"/>
          <w:sz w:val="24"/>
          <w:szCs w:val="24"/>
        </w:rPr>
        <w:t>П</w:t>
      </w:r>
      <w:r w:rsidR="00C1206D" w:rsidRPr="00585E32">
        <w:rPr>
          <w:rFonts w:ascii="Times New Roman" w:hAnsi="Times New Roman" w:cs="Times New Roman"/>
          <w:sz w:val="24"/>
          <w:szCs w:val="24"/>
        </w:rPr>
        <w:t xml:space="preserve">ретендентом </w:t>
      </w:r>
      <w:r w:rsidR="00C1206D">
        <w:rPr>
          <w:rFonts w:ascii="Times New Roman" w:hAnsi="Times New Roman" w:cs="Times New Roman"/>
          <w:sz w:val="24"/>
          <w:szCs w:val="24"/>
        </w:rPr>
        <w:t>З</w:t>
      </w:r>
      <w:r w:rsidR="00C1206D" w:rsidRPr="00585E32">
        <w:rPr>
          <w:rFonts w:ascii="Times New Roman" w:hAnsi="Times New Roman" w:cs="Times New Roman"/>
          <w:sz w:val="24"/>
          <w:szCs w:val="24"/>
        </w:rPr>
        <w:t>аявки</w:t>
      </w:r>
      <w:r w:rsidR="00C1206D">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C1206D">
        <w:rPr>
          <w:rFonts w:ascii="Times New Roman" w:hAnsi="Times New Roman" w:cs="Times New Roman"/>
          <w:sz w:val="24"/>
          <w:szCs w:val="24"/>
        </w:rPr>
        <w:t>укционе</w:t>
      </w:r>
      <w:r w:rsidR="00C1206D" w:rsidRPr="00585E32">
        <w:rPr>
          <w:rFonts w:ascii="Times New Roman" w:hAnsi="Times New Roman" w:cs="Times New Roman"/>
          <w:sz w:val="24"/>
          <w:szCs w:val="24"/>
        </w:rPr>
        <w:t xml:space="preserve"> </w:t>
      </w:r>
      <w:r w:rsidRPr="00585E32">
        <w:rPr>
          <w:rFonts w:ascii="Times New Roman" w:hAnsi="Times New Roman" w:cs="Times New Roman"/>
          <w:sz w:val="24"/>
          <w:szCs w:val="24"/>
        </w:rPr>
        <w:t>и перечисление задатка являются акцептом такой оферты в адрес Организатора аукциона</w:t>
      </w:r>
      <w:r w:rsidR="001261C7">
        <w:rPr>
          <w:rFonts w:ascii="Times New Roman" w:hAnsi="Times New Roman" w:cs="Times New Roman"/>
          <w:sz w:val="24"/>
          <w:szCs w:val="24"/>
        </w:rPr>
        <w:t xml:space="preserve"> </w:t>
      </w:r>
      <w:r w:rsidR="001261C7" w:rsidRPr="00AD36AD">
        <w:rPr>
          <w:rFonts w:ascii="Times New Roman" w:hAnsi="Times New Roman" w:cs="Times New Roman"/>
          <w:spacing w:val="-10"/>
          <w:sz w:val="24"/>
          <w:szCs w:val="24"/>
        </w:rPr>
        <w:t>и договор о задатке считается заключенным</w:t>
      </w:r>
      <w:r w:rsidR="001261C7">
        <w:rPr>
          <w:rFonts w:ascii="Times New Roman" w:hAnsi="Times New Roman" w:cs="Times New Roman"/>
          <w:spacing w:val="-10"/>
          <w:sz w:val="24"/>
          <w:szCs w:val="24"/>
        </w:rPr>
        <w:t xml:space="preserve"> в письменной форме.</w:t>
      </w:r>
    </w:p>
    <w:p w14:paraId="50A95163" w14:textId="3F550259" w:rsidR="007D45D7" w:rsidRPr="00585E32" w:rsidRDefault="007D45D7" w:rsidP="007D45D7">
      <w:pPr>
        <w:tabs>
          <w:tab w:val="left" w:pos="426"/>
        </w:tabs>
        <w:spacing w:after="0" w:line="240" w:lineRule="auto"/>
        <w:ind w:left="-567" w:firstLine="567"/>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585E32">
        <w:rPr>
          <w:rFonts w:ascii="Times New Roman" w:hAnsi="Times New Roman" w:cs="Times New Roman"/>
          <w:sz w:val="24"/>
          <w:szCs w:val="24"/>
        </w:rPr>
        <w:t xml:space="preserve">7.3. Заявка на участие в </w:t>
      </w:r>
      <w:r w:rsidR="001261C7">
        <w:rPr>
          <w:rFonts w:ascii="Times New Roman" w:hAnsi="Times New Roman" w:cs="Times New Roman"/>
          <w:sz w:val="24"/>
          <w:szCs w:val="24"/>
        </w:rPr>
        <w:t>А</w:t>
      </w:r>
      <w:r w:rsidRPr="00585E32">
        <w:rPr>
          <w:rFonts w:ascii="Times New Roman" w:hAnsi="Times New Roman" w:cs="Times New Roman"/>
          <w:sz w:val="24"/>
          <w:szCs w:val="24"/>
        </w:rPr>
        <w:t xml:space="preserve">укционе оформляется на русском языке в установленной </w:t>
      </w:r>
      <w:r w:rsidR="001261C7">
        <w:rPr>
          <w:rFonts w:ascii="Times New Roman" w:hAnsi="Times New Roman" w:cs="Times New Roman"/>
          <w:sz w:val="24"/>
          <w:szCs w:val="24"/>
        </w:rPr>
        <w:t xml:space="preserve">Аукционной документацией </w:t>
      </w:r>
      <w:r w:rsidRPr="00585E32">
        <w:rPr>
          <w:rFonts w:ascii="Times New Roman" w:hAnsi="Times New Roman" w:cs="Times New Roman"/>
          <w:sz w:val="24"/>
          <w:szCs w:val="24"/>
        </w:rPr>
        <w:t>форме (</w:t>
      </w:r>
      <w:r w:rsidR="00C1206D">
        <w:rPr>
          <w:rFonts w:ascii="Times New Roman" w:hAnsi="Times New Roman" w:cs="Times New Roman"/>
          <w:sz w:val="24"/>
          <w:szCs w:val="24"/>
        </w:rPr>
        <w:t>Р</w:t>
      </w:r>
      <w:r w:rsidR="00C1206D" w:rsidRPr="00585E32">
        <w:rPr>
          <w:rFonts w:ascii="Times New Roman" w:hAnsi="Times New Roman" w:cs="Times New Roman"/>
          <w:sz w:val="24"/>
          <w:szCs w:val="24"/>
        </w:rPr>
        <w:t xml:space="preserve">аздел </w:t>
      </w:r>
      <w:r w:rsidRPr="00585E32">
        <w:rPr>
          <w:rFonts w:ascii="Times New Roman" w:hAnsi="Times New Roman" w:cs="Times New Roman"/>
          <w:sz w:val="24"/>
          <w:szCs w:val="24"/>
          <w:lang w:val="en-US"/>
        </w:rPr>
        <w:t>VII</w:t>
      </w:r>
      <w:r w:rsidRPr="00585E32">
        <w:rPr>
          <w:rFonts w:ascii="Times New Roman" w:hAnsi="Times New Roman" w:cs="Times New Roman"/>
          <w:sz w:val="24"/>
          <w:szCs w:val="24"/>
        </w:rPr>
        <w:t>).</w:t>
      </w:r>
    </w:p>
    <w:p w14:paraId="0AA41624" w14:textId="4FC758FA"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7.4. К </w:t>
      </w:r>
      <w:r w:rsidR="00C1206D">
        <w:rPr>
          <w:rFonts w:ascii="Times New Roman" w:hAnsi="Times New Roman" w:cs="Times New Roman"/>
          <w:sz w:val="24"/>
          <w:szCs w:val="24"/>
        </w:rPr>
        <w:t>З</w:t>
      </w:r>
      <w:r w:rsidR="00C1206D" w:rsidRPr="00585E32">
        <w:rPr>
          <w:rFonts w:ascii="Times New Roman" w:hAnsi="Times New Roman" w:cs="Times New Roman"/>
          <w:sz w:val="24"/>
          <w:szCs w:val="24"/>
        </w:rPr>
        <w:t xml:space="preserve">аявке </w:t>
      </w:r>
      <w:r w:rsidRPr="00585E32">
        <w:rPr>
          <w:rFonts w:ascii="Times New Roman" w:hAnsi="Times New Roman" w:cs="Times New Roman"/>
          <w:sz w:val="24"/>
          <w:szCs w:val="24"/>
        </w:rPr>
        <w:t xml:space="preserve">на участие в </w:t>
      </w:r>
      <w:r w:rsidR="001261C7">
        <w:rPr>
          <w:rFonts w:ascii="Times New Roman" w:hAnsi="Times New Roman" w:cs="Times New Roman"/>
          <w:sz w:val="24"/>
          <w:szCs w:val="24"/>
        </w:rPr>
        <w:t>А</w:t>
      </w:r>
      <w:r w:rsidRPr="00585E32">
        <w:rPr>
          <w:rFonts w:ascii="Times New Roman" w:hAnsi="Times New Roman" w:cs="Times New Roman"/>
          <w:sz w:val="24"/>
          <w:szCs w:val="24"/>
        </w:rPr>
        <w:t>укционе должны прилагаться документы и материалы, предусмотренные Аукционной документацией и подтверждающие соответствие Претендентов предъявляемым к ним требованиям.</w:t>
      </w:r>
    </w:p>
    <w:p w14:paraId="53F20804" w14:textId="43AB2460"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bCs/>
          <w:sz w:val="24"/>
          <w:szCs w:val="24"/>
        </w:rPr>
        <w:lastRenderedPageBreak/>
        <w:t xml:space="preserve">Документы, необходимые для участия в </w:t>
      </w:r>
      <w:r w:rsidR="00C1206D">
        <w:rPr>
          <w:rFonts w:ascii="Times New Roman" w:hAnsi="Times New Roman" w:cs="Times New Roman"/>
          <w:bCs/>
          <w:sz w:val="24"/>
          <w:szCs w:val="24"/>
        </w:rPr>
        <w:t>А</w:t>
      </w:r>
      <w:r w:rsidR="00C1206D" w:rsidRPr="00585E32">
        <w:rPr>
          <w:rFonts w:ascii="Times New Roman" w:hAnsi="Times New Roman" w:cs="Times New Roman"/>
          <w:bCs/>
          <w:sz w:val="24"/>
          <w:szCs w:val="24"/>
        </w:rPr>
        <w:t>укционе</w:t>
      </w:r>
      <w:r w:rsidRPr="00585E32">
        <w:rPr>
          <w:rFonts w:ascii="Times New Roman" w:hAnsi="Times New Roman" w:cs="Times New Roman"/>
          <w:bCs/>
          <w:sz w:val="24"/>
          <w:szCs w:val="24"/>
        </w:rPr>
        <w:t xml:space="preserve">, подаются путем прикрепления </w:t>
      </w:r>
      <w:r w:rsidR="001261C7">
        <w:rPr>
          <w:rFonts w:ascii="Times New Roman" w:hAnsi="Times New Roman" w:cs="Times New Roman"/>
          <w:bCs/>
          <w:sz w:val="24"/>
          <w:szCs w:val="24"/>
        </w:rPr>
        <w:t>Э</w:t>
      </w:r>
      <w:r w:rsidRPr="00585E32">
        <w:rPr>
          <w:rFonts w:ascii="Times New Roman" w:hAnsi="Times New Roman" w:cs="Times New Roman"/>
          <w:bCs/>
          <w:sz w:val="24"/>
          <w:szCs w:val="24"/>
        </w:rPr>
        <w:t>лектронных образов</w:t>
      </w:r>
      <w:r w:rsidR="00C1206D">
        <w:rPr>
          <w:rFonts w:ascii="Times New Roman" w:hAnsi="Times New Roman" w:cs="Times New Roman"/>
          <w:bCs/>
          <w:sz w:val="24"/>
          <w:szCs w:val="24"/>
        </w:rPr>
        <w:t xml:space="preserve"> документов</w:t>
      </w:r>
      <w:r w:rsidRPr="00585E32">
        <w:rPr>
          <w:rFonts w:ascii="Times New Roman" w:hAnsi="Times New Roman" w:cs="Times New Roman"/>
          <w:bCs/>
          <w:sz w:val="24"/>
          <w:szCs w:val="24"/>
        </w:rPr>
        <w:t xml:space="preserve"> в </w:t>
      </w:r>
      <w:r w:rsidR="00C1206D">
        <w:rPr>
          <w:rFonts w:ascii="Times New Roman" w:hAnsi="Times New Roman" w:cs="Times New Roman"/>
          <w:bCs/>
          <w:sz w:val="24"/>
          <w:szCs w:val="24"/>
        </w:rPr>
        <w:t>Л</w:t>
      </w:r>
      <w:r w:rsidR="00C1206D" w:rsidRPr="00585E32">
        <w:rPr>
          <w:rFonts w:ascii="Times New Roman" w:hAnsi="Times New Roman" w:cs="Times New Roman"/>
          <w:bCs/>
          <w:sz w:val="24"/>
          <w:szCs w:val="24"/>
        </w:rPr>
        <w:t xml:space="preserve">ичном </w:t>
      </w:r>
      <w:r w:rsidRPr="00585E32">
        <w:rPr>
          <w:rFonts w:ascii="Times New Roman" w:hAnsi="Times New Roman" w:cs="Times New Roman"/>
          <w:bCs/>
          <w:sz w:val="24"/>
          <w:szCs w:val="24"/>
        </w:rPr>
        <w:t>кабинете на Электронной площадке.</w:t>
      </w:r>
    </w:p>
    <w:p w14:paraId="072A705A"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7.5. Сведения, содержащиеся в заявке, не должны допускать двусмысленного толкования.</w:t>
      </w:r>
    </w:p>
    <w:p w14:paraId="0224D995"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7.6. Все документы, входящие в состав заявки на участие в аукционе, должны быть оформлены с учётом следующих требований:</w:t>
      </w:r>
    </w:p>
    <w:p w14:paraId="5ABBD509"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7.6.1. Документы должны быть подписаны уполномоченным лицом и заверены печатью Претендента (при наличии).</w:t>
      </w:r>
    </w:p>
    <w:p w14:paraId="72E8A50B"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7.6.2. Копии документов должны быть заверены соответствующим образом, предусмотренным Аукционной документацией.</w:t>
      </w:r>
    </w:p>
    <w:p w14:paraId="6210819E"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7.6.3. В документах не допускается применение факсимильных подписей, а также наличие подчисток и исправлений. </w:t>
      </w:r>
    </w:p>
    <w:p w14:paraId="2E497685"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7.6.4. 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14:paraId="5354AA47" w14:textId="77777777" w:rsidR="007D45D7" w:rsidRPr="00585E32" w:rsidRDefault="007D45D7" w:rsidP="007D45D7">
      <w:pPr>
        <w:tabs>
          <w:tab w:val="left" w:pos="426"/>
        </w:tabs>
        <w:spacing w:after="0" w:line="240" w:lineRule="auto"/>
        <w:ind w:left="-567" w:firstLine="567"/>
        <w:jc w:val="both"/>
        <w:rPr>
          <w:rFonts w:ascii="Times New Roman" w:hAnsi="Times New Roman" w:cs="Times New Roman"/>
          <w:color w:val="000000"/>
          <w:sz w:val="24"/>
          <w:szCs w:val="24"/>
        </w:rPr>
      </w:pPr>
      <w:r w:rsidRPr="00585E32">
        <w:rPr>
          <w:rFonts w:ascii="Times New Roman" w:hAnsi="Times New Roman" w:cs="Times New Roman"/>
          <w:sz w:val="24"/>
          <w:szCs w:val="24"/>
        </w:rPr>
        <w:t xml:space="preserve">7.6.5. </w:t>
      </w:r>
      <w:r w:rsidRPr="00585E32">
        <w:rPr>
          <w:rFonts w:ascii="Times New Roman" w:hAnsi="Times New Roman" w:cs="Times New Roman"/>
          <w:color w:val="000000"/>
          <w:sz w:val="24"/>
          <w:szCs w:val="24"/>
        </w:rPr>
        <w:t>Документы, насчитывающие более одного листа, должны быть пронумерованы и заверены печатью Претендента (при наличии) и подписью уполномоченного Претендентом лица.</w:t>
      </w:r>
    </w:p>
    <w:p w14:paraId="72153716" w14:textId="29C0C4CC" w:rsidR="007D45D7" w:rsidRDefault="007D45D7" w:rsidP="007D45D7">
      <w:pPr>
        <w:tabs>
          <w:tab w:val="left" w:pos="426"/>
        </w:tabs>
        <w:spacing w:after="0" w:line="240" w:lineRule="auto"/>
        <w:ind w:left="-567" w:firstLine="567"/>
        <w:jc w:val="both"/>
        <w:rPr>
          <w:rFonts w:ascii="Times New Roman" w:hAnsi="Times New Roman" w:cs="Times New Roman"/>
          <w:color w:val="000000"/>
          <w:sz w:val="24"/>
          <w:szCs w:val="24"/>
        </w:rPr>
      </w:pPr>
    </w:p>
    <w:p w14:paraId="32EF4A45" w14:textId="77777777" w:rsidR="007D45D7" w:rsidRPr="00585E32" w:rsidRDefault="007D45D7" w:rsidP="007D45D7">
      <w:pPr>
        <w:tabs>
          <w:tab w:val="left" w:pos="426"/>
        </w:tabs>
        <w:spacing w:after="0" w:line="240" w:lineRule="auto"/>
        <w:ind w:left="-567" w:firstLine="567"/>
        <w:jc w:val="center"/>
        <w:rPr>
          <w:rFonts w:ascii="Times New Roman" w:hAnsi="Times New Roman" w:cs="Times New Roman"/>
          <w:b/>
          <w:sz w:val="24"/>
          <w:szCs w:val="24"/>
        </w:rPr>
      </w:pPr>
      <w:r w:rsidRPr="00585E32">
        <w:rPr>
          <w:rFonts w:ascii="Times New Roman" w:hAnsi="Times New Roman" w:cs="Times New Roman"/>
          <w:b/>
          <w:sz w:val="24"/>
          <w:szCs w:val="24"/>
        </w:rPr>
        <w:t>8.</w:t>
      </w:r>
      <w:r w:rsidRPr="00585E32">
        <w:rPr>
          <w:rFonts w:ascii="Times New Roman" w:hAnsi="Times New Roman" w:cs="Times New Roman"/>
          <w:sz w:val="24"/>
          <w:szCs w:val="24"/>
        </w:rPr>
        <w:t xml:space="preserve"> </w:t>
      </w:r>
      <w:r w:rsidRPr="00585E32">
        <w:rPr>
          <w:rFonts w:ascii="Times New Roman" w:hAnsi="Times New Roman" w:cs="Times New Roman"/>
          <w:b/>
          <w:sz w:val="24"/>
          <w:szCs w:val="24"/>
        </w:rPr>
        <w:t>Порядок представления заявок на участие в аукционе</w:t>
      </w:r>
    </w:p>
    <w:p w14:paraId="2100F589" w14:textId="28E14B41" w:rsidR="007D45D7" w:rsidRPr="00585E32" w:rsidRDefault="007D45D7" w:rsidP="007D45D7">
      <w:pPr>
        <w:autoSpaceDE w:val="0"/>
        <w:autoSpaceDN w:val="0"/>
        <w:adjustRightInd w:val="0"/>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8.1. Заявки</w:t>
      </w:r>
      <w:r w:rsidR="00C1206D">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C1206D">
        <w:rPr>
          <w:rFonts w:ascii="Times New Roman" w:hAnsi="Times New Roman" w:cs="Times New Roman"/>
          <w:sz w:val="24"/>
          <w:szCs w:val="24"/>
        </w:rPr>
        <w:t>укционе</w:t>
      </w:r>
      <w:r w:rsidRPr="00585E32">
        <w:rPr>
          <w:rFonts w:ascii="Times New Roman" w:hAnsi="Times New Roman" w:cs="Times New Roman"/>
          <w:sz w:val="24"/>
          <w:szCs w:val="24"/>
        </w:rPr>
        <w:t xml:space="preserve"> подаются на </w:t>
      </w:r>
      <w:r w:rsidR="00C1206D">
        <w:rPr>
          <w:rFonts w:ascii="Times New Roman" w:hAnsi="Times New Roman" w:cs="Times New Roman"/>
          <w:sz w:val="24"/>
          <w:szCs w:val="24"/>
        </w:rPr>
        <w:t>Э</w:t>
      </w:r>
      <w:r w:rsidRPr="00585E32">
        <w:rPr>
          <w:rFonts w:ascii="Times New Roman" w:hAnsi="Times New Roman" w:cs="Times New Roman"/>
          <w:sz w:val="24"/>
          <w:szCs w:val="24"/>
        </w:rPr>
        <w:t xml:space="preserve">лектронную площадку, начиная с даты начала приема </w:t>
      </w:r>
      <w:r w:rsidR="00AE7D42">
        <w:rPr>
          <w:rFonts w:ascii="Times New Roman" w:hAnsi="Times New Roman" w:cs="Times New Roman"/>
          <w:sz w:val="24"/>
          <w:szCs w:val="24"/>
        </w:rPr>
        <w:t>З</w:t>
      </w:r>
      <w:r w:rsidR="00AE7D42" w:rsidRPr="00585E32">
        <w:rPr>
          <w:rFonts w:ascii="Times New Roman" w:hAnsi="Times New Roman" w:cs="Times New Roman"/>
          <w:sz w:val="24"/>
          <w:szCs w:val="24"/>
        </w:rPr>
        <w:t xml:space="preserve">аявок </w:t>
      </w:r>
      <w:r w:rsidR="00AE7D42">
        <w:rPr>
          <w:rFonts w:ascii="Times New Roman" w:hAnsi="Times New Roman" w:cs="Times New Roman"/>
          <w:sz w:val="24"/>
          <w:szCs w:val="24"/>
        </w:rPr>
        <w:t xml:space="preserve">на участие в </w:t>
      </w:r>
      <w:r w:rsidR="001261C7">
        <w:rPr>
          <w:rFonts w:ascii="Times New Roman" w:hAnsi="Times New Roman" w:cs="Times New Roman"/>
          <w:sz w:val="24"/>
          <w:szCs w:val="24"/>
        </w:rPr>
        <w:t>А</w:t>
      </w:r>
      <w:r w:rsidR="00AE7D42">
        <w:rPr>
          <w:rFonts w:ascii="Times New Roman" w:hAnsi="Times New Roman" w:cs="Times New Roman"/>
          <w:sz w:val="24"/>
          <w:szCs w:val="24"/>
        </w:rPr>
        <w:t>укционе</w:t>
      </w:r>
      <w:r w:rsidR="00EB5600" w:rsidRPr="00FC1FAD">
        <w:rPr>
          <w:rFonts w:ascii="Times New Roman" w:hAnsi="Times New Roman" w:cs="Times New Roman"/>
          <w:sz w:val="24"/>
          <w:szCs w:val="24"/>
        </w:rPr>
        <w:t xml:space="preserve"> </w:t>
      </w:r>
      <w:r w:rsidRPr="00585E32">
        <w:rPr>
          <w:rFonts w:ascii="Times New Roman" w:hAnsi="Times New Roman" w:cs="Times New Roman"/>
          <w:sz w:val="24"/>
          <w:szCs w:val="24"/>
        </w:rPr>
        <w:t xml:space="preserve">до времени и даты окончания приема </w:t>
      </w:r>
      <w:r w:rsidR="001261C7">
        <w:rPr>
          <w:rFonts w:ascii="Times New Roman" w:hAnsi="Times New Roman" w:cs="Times New Roman"/>
          <w:sz w:val="24"/>
          <w:szCs w:val="24"/>
        </w:rPr>
        <w:t>З</w:t>
      </w:r>
      <w:r w:rsidRPr="00585E32">
        <w:rPr>
          <w:rFonts w:ascii="Times New Roman" w:hAnsi="Times New Roman" w:cs="Times New Roman"/>
          <w:sz w:val="24"/>
          <w:szCs w:val="24"/>
        </w:rPr>
        <w:t>аявок</w:t>
      </w:r>
      <w:r w:rsidR="001261C7">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w:t>
      </w:r>
    </w:p>
    <w:p w14:paraId="3CD852A6" w14:textId="2A70E652"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8.2. Заявка</w:t>
      </w:r>
      <w:r w:rsidR="001261C7">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по установленной форме (Часть </w:t>
      </w:r>
      <w:r w:rsidRPr="00585E32">
        <w:rPr>
          <w:rFonts w:ascii="Times New Roman" w:hAnsi="Times New Roman" w:cs="Times New Roman"/>
          <w:sz w:val="24"/>
          <w:szCs w:val="24"/>
          <w:lang w:val="en-US"/>
        </w:rPr>
        <w:t>II</w:t>
      </w:r>
      <w:r w:rsidRPr="00585E32">
        <w:rPr>
          <w:rFonts w:ascii="Times New Roman" w:hAnsi="Times New Roman" w:cs="Times New Roman"/>
          <w:sz w:val="24"/>
          <w:szCs w:val="24"/>
        </w:rPr>
        <w:t xml:space="preserve">, </w:t>
      </w:r>
      <w:r w:rsidR="00A00E42">
        <w:rPr>
          <w:rFonts w:ascii="Times New Roman" w:hAnsi="Times New Roman" w:cs="Times New Roman"/>
          <w:sz w:val="24"/>
          <w:szCs w:val="24"/>
        </w:rPr>
        <w:t>Р</w:t>
      </w:r>
      <w:r w:rsidR="00A00E42" w:rsidRPr="00585E32">
        <w:rPr>
          <w:rFonts w:ascii="Times New Roman" w:hAnsi="Times New Roman" w:cs="Times New Roman"/>
          <w:sz w:val="24"/>
          <w:szCs w:val="24"/>
        </w:rPr>
        <w:t xml:space="preserve">аздел </w:t>
      </w:r>
      <w:r w:rsidRPr="00585E32">
        <w:rPr>
          <w:rFonts w:ascii="Times New Roman" w:hAnsi="Times New Roman" w:cs="Times New Roman"/>
          <w:sz w:val="24"/>
          <w:szCs w:val="24"/>
          <w:lang w:val="en-US"/>
        </w:rPr>
        <w:t>VII</w:t>
      </w:r>
      <w:r w:rsidRPr="00585E32">
        <w:rPr>
          <w:rFonts w:ascii="Times New Roman" w:hAnsi="Times New Roman" w:cs="Times New Roman"/>
          <w:sz w:val="24"/>
          <w:szCs w:val="24"/>
        </w:rPr>
        <w:t xml:space="preserve"> Аукционной документации) и комплект документов подаются Претендентом одновременно в срок не позднее даты и времени окончания приема </w:t>
      </w:r>
      <w:r w:rsidR="001261C7">
        <w:rPr>
          <w:rFonts w:ascii="Times New Roman" w:hAnsi="Times New Roman" w:cs="Times New Roman"/>
          <w:sz w:val="24"/>
          <w:szCs w:val="24"/>
        </w:rPr>
        <w:t>З</w:t>
      </w:r>
      <w:r w:rsidRPr="00585E32">
        <w:rPr>
          <w:rFonts w:ascii="Times New Roman" w:hAnsi="Times New Roman" w:cs="Times New Roman"/>
          <w:sz w:val="24"/>
          <w:szCs w:val="24"/>
        </w:rPr>
        <w:t>аявок</w:t>
      </w:r>
      <w:r w:rsidR="001261C7">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w:t>
      </w:r>
    </w:p>
    <w:p w14:paraId="51E787E4" w14:textId="1CE9BC09" w:rsidR="007D45D7" w:rsidRPr="00585E32" w:rsidRDefault="007D45D7" w:rsidP="007D45D7">
      <w:pPr>
        <w:tabs>
          <w:tab w:val="left" w:pos="426"/>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8.3. В случае установления факта подачи одним Претендентом </w:t>
      </w:r>
      <w:r w:rsidR="00EB5600" w:rsidRPr="00FC1FAD">
        <w:rPr>
          <w:rFonts w:ascii="Times New Roman" w:hAnsi="Times New Roman" w:cs="Times New Roman"/>
          <w:sz w:val="24"/>
          <w:szCs w:val="24"/>
        </w:rPr>
        <w:t>2 (</w:t>
      </w:r>
      <w:r w:rsidRPr="00585E32">
        <w:rPr>
          <w:rFonts w:ascii="Times New Roman" w:hAnsi="Times New Roman" w:cs="Times New Roman"/>
          <w:sz w:val="24"/>
          <w:szCs w:val="24"/>
        </w:rPr>
        <w:t>двух</w:t>
      </w:r>
      <w:r w:rsidR="00EB5600" w:rsidRPr="00FC1FAD">
        <w:rPr>
          <w:rFonts w:ascii="Times New Roman" w:hAnsi="Times New Roman" w:cs="Times New Roman"/>
          <w:sz w:val="24"/>
          <w:szCs w:val="24"/>
        </w:rPr>
        <w:t>)</w:t>
      </w:r>
      <w:r w:rsidRPr="00585E32">
        <w:rPr>
          <w:rFonts w:ascii="Times New Roman" w:hAnsi="Times New Roman" w:cs="Times New Roman"/>
          <w:sz w:val="24"/>
          <w:szCs w:val="24"/>
        </w:rPr>
        <w:t xml:space="preserve"> и более </w:t>
      </w:r>
      <w:r w:rsidR="00EB5600">
        <w:rPr>
          <w:rFonts w:ascii="Times New Roman" w:hAnsi="Times New Roman" w:cs="Times New Roman"/>
          <w:sz w:val="24"/>
          <w:szCs w:val="24"/>
        </w:rPr>
        <w:t>З</w:t>
      </w:r>
      <w:r w:rsidR="00EB5600" w:rsidRPr="00585E32">
        <w:rPr>
          <w:rFonts w:ascii="Times New Roman" w:hAnsi="Times New Roman" w:cs="Times New Roman"/>
          <w:sz w:val="24"/>
          <w:szCs w:val="24"/>
        </w:rPr>
        <w:t xml:space="preserve">аявок </w:t>
      </w:r>
      <w:r w:rsidR="00EB5600">
        <w:rPr>
          <w:rFonts w:ascii="Times New Roman" w:hAnsi="Times New Roman" w:cs="Times New Roman"/>
          <w:sz w:val="24"/>
          <w:szCs w:val="24"/>
        </w:rPr>
        <w:t>на участие в аукционе</w:t>
      </w:r>
      <w:r w:rsidRPr="00585E32">
        <w:rPr>
          <w:rFonts w:ascii="Times New Roman" w:hAnsi="Times New Roman" w:cs="Times New Roman"/>
          <w:sz w:val="24"/>
          <w:szCs w:val="24"/>
        </w:rPr>
        <w:t xml:space="preserve"> в отношении одного и того же лота при условии, что поданные ранее </w:t>
      </w:r>
      <w:r w:rsidR="00EB5600">
        <w:rPr>
          <w:rFonts w:ascii="Times New Roman" w:hAnsi="Times New Roman" w:cs="Times New Roman"/>
          <w:sz w:val="24"/>
          <w:szCs w:val="24"/>
        </w:rPr>
        <w:t>З</w:t>
      </w:r>
      <w:r w:rsidR="00EB5600" w:rsidRPr="00585E32">
        <w:rPr>
          <w:rFonts w:ascii="Times New Roman" w:hAnsi="Times New Roman" w:cs="Times New Roman"/>
          <w:sz w:val="24"/>
          <w:szCs w:val="24"/>
        </w:rPr>
        <w:t>аяв</w:t>
      </w:r>
      <w:r w:rsidR="001261C7">
        <w:rPr>
          <w:rFonts w:ascii="Times New Roman" w:hAnsi="Times New Roman" w:cs="Times New Roman"/>
          <w:sz w:val="24"/>
          <w:szCs w:val="24"/>
        </w:rPr>
        <w:t>ки</w:t>
      </w:r>
      <w:r w:rsidR="00EB5600" w:rsidRPr="00585E32">
        <w:rPr>
          <w:rFonts w:ascii="Times New Roman" w:hAnsi="Times New Roman" w:cs="Times New Roman"/>
          <w:sz w:val="24"/>
          <w:szCs w:val="24"/>
        </w:rPr>
        <w:t xml:space="preserve"> </w:t>
      </w:r>
      <w:r w:rsidR="00EB5600">
        <w:rPr>
          <w:rFonts w:ascii="Times New Roman" w:hAnsi="Times New Roman" w:cs="Times New Roman"/>
          <w:sz w:val="24"/>
          <w:szCs w:val="24"/>
        </w:rPr>
        <w:t xml:space="preserve">на участие в </w:t>
      </w:r>
      <w:r w:rsidR="001261C7">
        <w:rPr>
          <w:rFonts w:ascii="Times New Roman" w:hAnsi="Times New Roman" w:cs="Times New Roman"/>
          <w:sz w:val="24"/>
          <w:szCs w:val="24"/>
        </w:rPr>
        <w:t>А</w:t>
      </w:r>
      <w:r w:rsidR="00EB5600">
        <w:rPr>
          <w:rFonts w:ascii="Times New Roman" w:hAnsi="Times New Roman" w:cs="Times New Roman"/>
          <w:sz w:val="24"/>
          <w:szCs w:val="24"/>
        </w:rPr>
        <w:t>укционе</w:t>
      </w:r>
      <w:r w:rsidRPr="00585E32">
        <w:rPr>
          <w:rFonts w:ascii="Times New Roman" w:hAnsi="Times New Roman" w:cs="Times New Roman"/>
          <w:sz w:val="24"/>
          <w:szCs w:val="24"/>
        </w:rPr>
        <w:t xml:space="preserve"> таким Претендентом не отозваны, все </w:t>
      </w:r>
      <w:r w:rsidR="00EB5600">
        <w:rPr>
          <w:rFonts w:ascii="Times New Roman" w:hAnsi="Times New Roman" w:cs="Times New Roman"/>
          <w:sz w:val="24"/>
          <w:szCs w:val="24"/>
        </w:rPr>
        <w:t>З</w:t>
      </w:r>
      <w:r w:rsidR="00EB5600" w:rsidRPr="00585E32">
        <w:rPr>
          <w:rFonts w:ascii="Times New Roman" w:hAnsi="Times New Roman" w:cs="Times New Roman"/>
          <w:sz w:val="24"/>
          <w:szCs w:val="24"/>
        </w:rPr>
        <w:t xml:space="preserve">аявки </w:t>
      </w:r>
      <w:r w:rsidRPr="00585E32">
        <w:rPr>
          <w:rFonts w:ascii="Times New Roman" w:hAnsi="Times New Roman" w:cs="Times New Roman"/>
          <w:sz w:val="24"/>
          <w:szCs w:val="24"/>
        </w:rPr>
        <w:t xml:space="preserve">на участие в </w:t>
      </w:r>
      <w:r w:rsidR="001261C7">
        <w:rPr>
          <w:rFonts w:ascii="Times New Roman" w:hAnsi="Times New Roman" w:cs="Times New Roman"/>
          <w:sz w:val="24"/>
          <w:szCs w:val="24"/>
        </w:rPr>
        <w:t>А</w:t>
      </w:r>
      <w:r w:rsidRPr="00585E32">
        <w:rPr>
          <w:rFonts w:ascii="Times New Roman" w:hAnsi="Times New Roman" w:cs="Times New Roman"/>
          <w:sz w:val="24"/>
          <w:szCs w:val="24"/>
        </w:rPr>
        <w:t>укционе такого Претендента, поданные в отношении данного лота, не рассматриваются.</w:t>
      </w:r>
    </w:p>
    <w:p w14:paraId="3A550AA6" w14:textId="2FA4BA7F" w:rsidR="007D45D7" w:rsidRPr="00585E32" w:rsidRDefault="007D45D7" w:rsidP="007D45D7">
      <w:pPr>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8.4. Физические лица, индивидуальные предприниматели и юридические лица, желающие принять участие в </w:t>
      </w:r>
      <w:r w:rsidR="007E6524">
        <w:rPr>
          <w:rFonts w:ascii="Times New Roman" w:hAnsi="Times New Roman" w:cs="Times New Roman"/>
          <w:sz w:val="24"/>
          <w:szCs w:val="24"/>
        </w:rPr>
        <w:t>А</w:t>
      </w:r>
      <w:r w:rsidR="007E6524"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могут воспользоваться формой </w:t>
      </w:r>
      <w:r w:rsidR="007E6524">
        <w:rPr>
          <w:rFonts w:ascii="Times New Roman" w:hAnsi="Times New Roman" w:cs="Times New Roman"/>
          <w:sz w:val="24"/>
          <w:szCs w:val="24"/>
        </w:rPr>
        <w:t>З</w:t>
      </w:r>
      <w:r w:rsidR="007E6524" w:rsidRPr="00585E32">
        <w:rPr>
          <w:rFonts w:ascii="Times New Roman" w:hAnsi="Times New Roman" w:cs="Times New Roman"/>
          <w:sz w:val="24"/>
          <w:szCs w:val="24"/>
        </w:rPr>
        <w:t xml:space="preserve">аявки на участие в </w:t>
      </w:r>
      <w:r w:rsidR="0055098F">
        <w:rPr>
          <w:rFonts w:ascii="Times New Roman" w:hAnsi="Times New Roman" w:cs="Times New Roman"/>
          <w:sz w:val="24"/>
          <w:szCs w:val="24"/>
        </w:rPr>
        <w:t>А</w:t>
      </w:r>
      <w:r w:rsidR="007E6524" w:rsidRPr="00585E32">
        <w:rPr>
          <w:rFonts w:ascii="Times New Roman" w:hAnsi="Times New Roman" w:cs="Times New Roman"/>
          <w:sz w:val="24"/>
          <w:szCs w:val="24"/>
        </w:rPr>
        <w:t>укционе</w:t>
      </w:r>
      <w:r w:rsidRPr="00585E32">
        <w:rPr>
          <w:rFonts w:ascii="Times New Roman" w:hAnsi="Times New Roman" w:cs="Times New Roman"/>
          <w:sz w:val="24"/>
          <w:szCs w:val="24"/>
        </w:rPr>
        <w:t>, размещенной в Аукционной документации на сайте Организатора аукциона</w:t>
      </w:r>
      <w:r w:rsidR="0055098F">
        <w:rPr>
          <w:rFonts w:ascii="Times New Roman" w:hAnsi="Times New Roman" w:cs="Times New Roman"/>
          <w:sz w:val="24"/>
          <w:szCs w:val="24"/>
        </w:rPr>
        <w:t xml:space="preserve"> </w:t>
      </w:r>
      <w:r w:rsidR="00325663">
        <w:rPr>
          <w:rFonts w:ascii="Times New Roman" w:hAnsi="Times New Roman" w:cs="Times New Roman"/>
          <w:sz w:val="24"/>
          <w:szCs w:val="24"/>
        </w:rPr>
        <w:t xml:space="preserve">и </w:t>
      </w:r>
      <w:r w:rsidR="00325663" w:rsidRPr="00585E32">
        <w:rPr>
          <w:rFonts w:ascii="Times New Roman" w:hAnsi="Times New Roman" w:cs="Times New Roman"/>
          <w:sz w:val="24"/>
          <w:szCs w:val="24"/>
        </w:rPr>
        <w:t>на</w:t>
      </w:r>
      <w:r w:rsidRPr="00585E32">
        <w:rPr>
          <w:rFonts w:ascii="Times New Roman" w:hAnsi="Times New Roman" w:cs="Times New Roman"/>
          <w:sz w:val="24"/>
          <w:szCs w:val="24"/>
        </w:rPr>
        <w:t xml:space="preserve"> сайте Электронной площадки.</w:t>
      </w:r>
    </w:p>
    <w:p w14:paraId="6B864D75" w14:textId="77777777" w:rsidR="007D45D7" w:rsidRPr="00585E32" w:rsidRDefault="007D45D7" w:rsidP="007D45D7">
      <w:pPr>
        <w:spacing w:after="0" w:line="240" w:lineRule="auto"/>
        <w:ind w:left="-567" w:firstLine="567"/>
        <w:jc w:val="both"/>
        <w:rPr>
          <w:rFonts w:ascii="Times New Roman" w:hAnsi="Times New Roman" w:cs="Times New Roman"/>
          <w:sz w:val="24"/>
          <w:szCs w:val="24"/>
        </w:rPr>
      </w:pPr>
    </w:p>
    <w:p w14:paraId="1A566277" w14:textId="41708163" w:rsidR="007D45D7" w:rsidRPr="007E4F74" w:rsidRDefault="007D45D7" w:rsidP="007D45D7">
      <w:pPr>
        <w:tabs>
          <w:tab w:val="left" w:pos="426"/>
        </w:tabs>
        <w:spacing w:after="0" w:line="240" w:lineRule="auto"/>
        <w:ind w:left="-567"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9. Отзыв </w:t>
      </w:r>
      <w:r w:rsidR="007E6524">
        <w:rPr>
          <w:rFonts w:ascii="Times New Roman" w:hAnsi="Times New Roman" w:cs="Times New Roman"/>
          <w:b/>
          <w:sz w:val="24"/>
          <w:szCs w:val="24"/>
        </w:rPr>
        <w:t>З</w:t>
      </w:r>
      <w:r w:rsidR="007E6524" w:rsidRPr="00585E32">
        <w:rPr>
          <w:rFonts w:ascii="Times New Roman" w:hAnsi="Times New Roman" w:cs="Times New Roman"/>
          <w:b/>
          <w:sz w:val="24"/>
          <w:szCs w:val="24"/>
        </w:rPr>
        <w:t xml:space="preserve">аявки </w:t>
      </w:r>
      <w:r w:rsidRPr="00585E32">
        <w:rPr>
          <w:rFonts w:ascii="Times New Roman" w:hAnsi="Times New Roman" w:cs="Times New Roman"/>
          <w:b/>
          <w:sz w:val="24"/>
          <w:szCs w:val="24"/>
        </w:rPr>
        <w:t xml:space="preserve">на участие в аукционе, порядок внесения изменений в </w:t>
      </w:r>
      <w:r w:rsidR="007E6524" w:rsidRPr="007E4F74">
        <w:rPr>
          <w:rFonts w:ascii="Times New Roman" w:hAnsi="Times New Roman" w:cs="Times New Roman"/>
          <w:b/>
          <w:sz w:val="24"/>
          <w:szCs w:val="24"/>
        </w:rPr>
        <w:t xml:space="preserve">Заявку на участие в </w:t>
      </w:r>
      <w:r w:rsidR="0055098F" w:rsidRPr="007E4F74">
        <w:rPr>
          <w:rFonts w:ascii="Times New Roman" w:hAnsi="Times New Roman" w:cs="Times New Roman"/>
          <w:b/>
          <w:sz w:val="24"/>
          <w:szCs w:val="24"/>
        </w:rPr>
        <w:t>А</w:t>
      </w:r>
      <w:r w:rsidR="007E6524" w:rsidRPr="007E4F74">
        <w:rPr>
          <w:rFonts w:ascii="Times New Roman" w:hAnsi="Times New Roman" w:cs="Times New Roman"/>
          <w:b/>
          <w:sz w:val="24"/>
          <w:szCs w:val="24"/>
        </w:rPr>
        <w:t>укционе</w:t>
      </w:r>
    </w:p>
    <w:p w14:paraId="7F0C2480" w14:textId="408A03B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9.1. Претендент</w:t>
      </w:r>
      <w:r w:rsidR="0055098F">
        <w:rPr>
          <w:rFonts w:ascii="Times New Roman" w:hAnsi="Times New Roman" w:cs="Times New Roman"/>
          <w:sz w:val="24"/>
          <w:szCs w:val="24"/>
        </w:rPr>
        <w:t>,</w:t>
      </w:r>
      <w:r w:rsidRPr="00585E32">
        <w:rPr>
          <w:rFonts w:ascii="Times New Roman" w:hAnsi="Times New Roman" w:cs="Times New Roman"/>
          <w:sz w:val="24"/>
          <w:szCs w:val="24"/>
        </w:rPr>
        <w:t xml:space="preserve"> до признания его Участником аукциона</w:t>
      </w:r>
      <w:r w:rsidR="0055098F">
        <w:rPr>
          <w:rFonts w:ascii="Times New Roman" w:hAnsi="Times New Roman" w:cs="Times New Roman"/>
          <w:sz w:val="24"/>
          <w:szCs w:val="24"/>
        </w:rPr>
        <w:t>,</w:t>
      </w:r>
      <w:r w:rsidRPr="00585E32">
        <w:rPr>
          <w:rFonts w:ascii="Times New Roman" w:hAnsi="Times New Roman" w:cs="Times New Roman"/>
          <w:sz w:val="24"/>
          <w:szCs w:val="24"/>
        </w:rPr>
        <w:t xml:space="preserve"> имеет право отозвать </w:t>
      </w:r>
      <w:r w:rsidR="004A0568">
        <w:rPr>
          <w:rFonts w:ascii="Times New Roman" w:hAnsi="Times New Roman" w:cs="Times New Roman"/>
          <w:sz w:val="24"/>
          <w:szCs w:val="24"/>
        </w:rPr>
        <w:t>З</w:t>
      </w:r>
      <w:r w:rsidR="004A0568" w:rsidRPr="00585E32">
        <w:rPr>
          <w:rFonts w:ascii="Times New Roman" w:hAnsi="Times New Roman" w:cs="Times New Roman"/>
          <w:sz w:val="24"/>
          <w:szCs w:val="24"/>
        </w:rPr>
        <w:t>аявк</w:t>
      </w:r>
      <w:r w:rsidR="004A0568">
        <w:rPr>
          <w:rFonts w:ascii="Times New Roman" w:hAnsi="Times New Roman" w:cs="Times New Roman"/>
          <w:sz w:val="24"/>
          <w:szCs w:val="24"/>
        </w:rPr>
        <w:t>у</w:t>
      </w:r>
      <w:r w:rsidR="004A0568" w:rsidRPr="00585E32">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4A0568" w:rsidRPr="00585E32">
        <w:rPr>
          <w:rFonts w:ascii="Times New Roman" w:hAnsi="Times New Roman" w:cs="Times New Roman"/>
          <w:sz w:val="24"/>
          <w:szCs w:val="24"/>
        </w:rPr>
        <w:t>укционе</w:t>
      </w:r>
      <w:r w:rsidRPr="00585E32">
        <w:rPr>
          <w:rFonts w:ascii="Times New Roman" w:hAnsi="Times New Roman" w:cs="Times New Roman"/>
          <w:sz w:val="24"/>
          <w:szCs w:val="24"/>
        </w:rPr>
        <w:t>:</w:t>
      </w:r>
    </w:p>
    <w:p w14:paraId="0FE14853" w14:textId="05D72832"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в период до окончания срока приема </w:t>
      </w:r>
      <w:r w:rsidR="004A0568">
        <w:rPr>
          <w:rFonts w:ascii="Times New Roman" w:hAnsi="Times New Roman" w:cs="Times New Roman"/>
          <w:sz w:val="24"/>
          <w:szCs w:val="24"/>
        </w:rPr>
        <w:t>З</w:t>
      </w:r>
      <w:r w:rsidR="004A0568" w:rsidRPr="00585E32">
        <w:rPr>
          <w:rFonts w:ascii="Times New Roman" w:hAnsi="Times New Roman" w:cs="Times New Roman"/>
          <w:sz w:val="24"/>
          <w:szCs w:val="24"/>
        </w:rPr>
        <w:t>аяв</w:t>
      </w:r>
      <w:r w:rsidR="004A0568">
        <w:rPr>
          <w:rFonts w:ascii="Times New Roman" w:hAnsi="Times New Roman" w:cs="Times New Roman"/>
          <w:sz w:val="24"/>
          <w:szCs w:val="24"/>
        </w:rPr>
        <w:t>ок</w:t>
      </w:r>
      <w:r w:rsidR="004A0568" w:rsidRPr="00585E32">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4A0568"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w:t>
      </w:r>
      <w:r w:rsidR="009F2872">
        <w:rPr>
          <w:rFonts w:ascii="Times New Roman" w:hAnsi="Times New Roman" w:cs="Times New Roman"/>
          <w:sz w:val="24"/>
          <w:szCs w:val="24"/>
        </w:rPr>
        <w:t xml:space="preserve">- </w:t>
      </w:r>
      <w:r w:rsidRPr="00585E32">
        <w:rPr>
          <w:rFonts w:ascii="Times New Roman" w:hAnsi="Times New Roman" w:cs="Times New Roman"/>
          <w:sz w:val="24"/>
          <w:szCs w:val="24"/>
        </w:rPr>
        <w:t xml:space="preserve">путем направления письменного уведомления об отзыве </w:t>
      </w:r>
      <w:r w:rsidR="004A0568">
        <w:rPr>
          <w:rFonts w:ascii="Times New Roman" w:hAnsi="Times New Roman" w:cs="Times New Roman"/>
          <w:sz w:val="24"/>
          <w:szCs w:val="24"/>
        </w:rPr>
        <w:t>З</w:t>
      </w:r>
      <w:r w:rsidR="004A0568" w:rsidRPr="00585E32">
        <w:rPr>
          <w:rFonts w:ascii="Times New Roman" w:hAnsi="Times New Roman" w:cs="Times New Roman"/>
          <w:sz w:val="24"/>
          <w:szCs w:val="24"/>
        </w:rPr>
        <w:t>аявк</w:t>
      </w:r>
      <w:r w:rsidR="004A0568">
        <w:rPr>
          <w:rFonts w:ascii="Times New Roman" w:hAnsi="Times New Roman" w:cs="Times New Roman"/>
          <w:sz w:val="24"/>
          <w:szCs w:val="24"/>
        </w:rPr>
        <w:t>и</w:t>
      </w:r>
      <w:r w:rsidR="004A0568" w:rsidRPr="00585E32">
        <w:rPr>
          <w:rFonts w:ascii="Times New Roman" w:hAnsi="Times New Roman" w:cs="Times New Roman"/>
          <w:sz w:val="24"/>
          <w:szCs w:val="24"/>
        </w:rPr>
        <w:t xml:space="preserve"> на участие в </w:t>
      </w:r>
      <w:r w:rsidR="001261C7">
        <w:rPr>
          <w:rFonts w:ascii="Times New Roman" w:hAnsi="Times New Roman" w:cs="Times New Roman"/>
          <w:sz w:val="24"/>
          <w:szCs w:val="24"/>
        </w:rPr>
        <w:t>А</w:t>
      </w:r>
      <w:r w:rsidR="004A0568"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на Электронную площадку</w:t>
      </w:r>
      <w:r>
        <w:rPr>
          <w:rFonts w:ascii="Times New Roman" w:hAnsi="Times New Roman" w:cs="Times New Roman"/>
          <w:sz w:val="24"/>
          <w:szCs w:val="24"/>
        </w:rPr>
        <w:t>, а также</w:t>
      </w:r>
      <w:r w:rsidRPr="00E74DE8">
        <w:rPr>
          <w:rFonts w:ascii="Times New Roman" w:hAnsi="Times New Roman" w:cs="Times New Roman"/>
          <w:sz w:val="24"/>
          <w:szCs w:val="24"/>
        </w:rPr>
        <w:t xml:space="preserve"> </w:t>
      </w:r>
      <w:r w:rsidRPr="00585E32">
        <w:rPr>
          <w:rFonts w:ascii="Times New Roman" w:hAnsi="Times New Roman" w:cs="Times New Roman"/>
          <w:sz w:val="24"/>
          <w:szCs w:val="24"/>
        </w:rPr>
        <w:t>по электронному адресу</w:t>
      </w:r>
      <w:r w:rsidR="0055098F">
        <w:rPr>
          <w:rFonts w:ascii="Times New Roman" w:hAnsi="Times New Roman" w:cs="Times New Roman"/>
          <w:sz w:val="24"/>
          <w:szCs w:val="24"/>
        </w:rPr>
        <w:t xml:space="preserve"> почтового ящика</w:t>
      </w:r>
      <w:r>
        <w:rPr>
          <w:rFonts w:ascii="Times New Roman" w:hAnsi="Times New Roman" w:cs="Times New Roman"/>
          <w:sz w:val="24"/>
          <w:szCs w:val="24"/>
        </w:rPr>
        <w:t xml:space="preserve"> Организатора аукциона </w:t>
      </w:r>
      <w:r w:rsidRPr="00585E32">
        <w:rPr>
          <w:rFonts w:ascii="Times New Roman" w:hAnsi="Times New Roman" w:cs="Times New Roman"/>
          <w:sz w:val="24"/>
          <w:szCs w:val="24"/>
        </w:rPr>
        <w:t>(E-</w:t>
      </w:r>
      <w:proofErr w:type="spellStart"/>
      <w:r w:rsidRPr="00585E32">
        <w:rPr>
          <w:rFonts w:ascii="Times New Roman" w:hAnsi="Times New Roman" w:cs="Times New Roman"/>
          <w:sz w:val="24"/>
          <w:szCs w:val="24"/>
        </w:rPr>
        <w:t>mail</w:t>
      </w:r>
      <w:proofErr w:type="spellEnd"/>
      <w:r w:rsidRPr="00585E32">
        <w:rPr>
          <w:rFonts w:ascii="Times New Roman" w:hAnsi="Times New Roman" w:cs="Times New Roman"/>
          <w:sz w:val="24"/>
          <w:szCs w:val="24"/>
        </w:rPr>
        <w:t xml:space="preserve">): </w:t>
      </w:r>
      <w:proofErr w:type="spellStart"/>
      <w:r w:rsidRPr="00585E32">
        <w:rPr>
          <w:rFonts w:ascii="Times New Roman" w:hAnsi="Times New Roman" w:cs="Times New Roman"/>
          <w:sz w:val="24"/>
          <w:szCs w:val="24"/>
          <w:lang w:val="en-US"/>
        </w:rPr>
        <w:t>torgi</w:t>
      </w:r>
      <w:proofErr w:type="spellEnd"/>
      <w:r w:rsidRPr="00585E32">
        <w:rPr>
          <w:rFonts w:ascii="Times New Roman" w:hAnsi="Times New Roman" w:cs="Times New Roman"/>
          <w:sz w:val="24"/>
          <w:szCs w:val="24"/>
        </w:rPr>
        <w:t>@</w:t>
      </w:r>
      <w:proofErr w:type="spellStart"/>
      <w:r w:rsidRPr="00585E32">
        <w:rPr>
          <w:rFonts w:ascii="Times New Roman" w:hAnsi="Times New Roman" w:cs="Times New Roman"/>
          <w:sz w:val="24"/>
          <w:szCs w:val="24"/>
          <w:lang w:val="en-US"/>
        </w:rPr>
        <w:t>rt</w:t>
      </w:r>
      <w:proofErr w:type="spellEnd"/>
      <w:r w:rsidRPr="00585E32">
        <w:rPr>
          <w:rFonts w:ascii="Times New Roman" w:hAnsi="Times New Roman" w:cs="Times New Roman"/>
          <w:sz w:val="24"/>
          <w:szCs w:val="24"/>
        </w:rPr>
        <w:t>-</w:t>
      </w:r>
      <w:r w:rsidRPr="00585E32">
        <w:rPr>
          <w:rFonts w:ascii="Times New Roman" w:hAnsi="Times New Roman" w:cs="Times New Roman"/>
          <w:sz w:val="24"/>
          <w:szCs w:val="24"/>
          <w:lang w:val="en-US"/>
        </w:rPr>
        <w:t>capital</w:t>
      </w:r>
      <w:r w:rsidRPr="00585E32">
        <w:rPr>
          <w:rFonts w:ascii="Times New Roman" w:hAnsi="Times New Roman" w:cs="Times New Roman"/>
          <w:sz w:val="24"/>
          <w:szCs w:val="24"/>
        </w:rPr>
        <w:t>.</w:t>
      </w:r>
      <w:proofErr w:type="spellStart"/>
      <w:r w:rsidRPr="00585E32">
        <w:rPr>
          <w:rFonts w:ascii="Times New Roman" w:hAnsi="Times New Roman" w:cs="Times New Roman"/>
          <w:sz w:val="24"/>
          <w:szCs w:val="24"/>
          <w:lang w:val="en-US"/>
        </w:rPr>
        <w:t>ru</w:t>
      </w:r>
      <w:proofErr w:type="spellEnd"/>
      <w:r w:rsidRPr="00585E32">
        <w:rPr>
          <w:rFonts w:ascii="Times New Roman" w:hAnsi="Times New Roman" w:cs="Times New Roman"/>
          <w:sz w:val="24"/>
          <w:szCs w:val="24"/>
        </w:rPr>
        <w:t>;</w:t>
      </w:r>
    </w:p>
    <w:p w14:paraId="50A05B83" w14:textId="7F224DDC"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в период после окончания срока приема </w:t>
      </w:r>
      <w:r w:rsidR="004A0568">
        <w:rPr>
          <w:rFonts w:ascii="Times New Roman" w:hAnsi="Times New Roman" w:cs="Times New Roman"/>
          <w:sz w:val="24"/>
          <w:szCs w:val="24"/>
        </w:rPr>
        <w:t>З</w:t>
      </w:r>
      <w:r w:rsidR="004A0568" w:rsidRPr="00585E32">
        <w:rPr>
          <w:rFonts w:ascii="Times New Roman" w:hAnsi="Times New Roman" w:cs="Times New Roman"/>
          <w:sz w:val="24"/>
          <w:szCs w:val="24"/>
        </w:rPr>
        <w:t>аяв</w:t>
      </w:r>
      <w:r w:rsidR="004A0568">
        <w:rPr>
          <w:rFonts w:ascii="Times New Roman" w:hAnsi="Times New Roman" w:cs="Times New Roman"/>
          <w:sz w:val="24"/>
          <w:szCs w:val="24"/>
        </w:rPr>
        <w:t>ок</w:t>
      </w:r>
      <w:r w:rsidR="004A0568" w:rsidRPr="00585E32">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и до признания его Участником аукциона </w:t>
      </w:r>
      <w:r w:rsidR="009F2872">
        <w:rPr>
          <w:rFonts w:ascii="Times New Roman" w:hAnsi="Times New Roman" w:cs="Times New Roman"/>
          <w:sz w:val="24"/>
          <w:szCs w:val="24"/>
        </w:rPr>
        <w:t>-</w:t>
      </w:r>
      <w:r w:rsidRPr="00585E32">
        <w:rPr>
          <w:rFonts w:ascii="Times New Roman" w:hAnsi="Times New Roman" w:cs="Times New Roman"/>
          <w:sz w:val="24"/>
          <w:szCs w:val="24"/>
        </w:rPr>
        <w:t xml:space="preserve"> путем направления письменного уведомления</w:t>
      </w:r>
      <w:r>
        <w:t xml:space="preserve">, </w:t>
      </w:r>
      <w:r w:rsidRPr="00FC1FAD">
        <w:rPr>
          <w:rFonts w:ascii="Times New Roman" w:hAnsi="Times New Roman" w:cs="Times New Roman"/>
          <w:sz w:val="24"/>
          <w:szCs w:val="24"/>
        </w:rPr>
        <w:t xml:space="preserve">подписанного уполномоченным лицом от имени </w:t>
      </w:r>
      <w:r w:rsidR="00325663" w:rsidRPr="00FC1FAD">
        <w:rPr>
          <w:rFonts w:ascii="Times New Roman" w:hAnsi="Times New Roman" w:cs="Times New Roman"/>
          <w:sz w:val="24"/>
          <w:szCs w:val="24"/>
        </w:rPr>
        <w:t>Претендента,</w:t>
      </w:r>
      <w:r w:rsidR="00325663" w:rsidRPr="002E1D1E">
        <w:t xml:space="preserve"> </w:t>
      </w:r>
      <w:r w:rsidR="00325663" w:rsidRPr="00585E32">
        <w:rPr>
          <w:rFonts w:ascii="Times New Roman" w:hAnsi="Times New Roman" w:cs="Times New Roman"/>
          <w:sz w:val="24"/>
          <w:szCs w:val="24"/>
        </w:rPr>
        <w:t>в</w:t>
      </w:r>
      <w:r w:rsidRPr="00585E32">
        <w:rPr>
          <w:rFonts w:ascii="Times New Roman" w:hAnsi="Times New Roman" w:cs="Times New Roman"/>
          <w:sz w:val="24"/>
          <w:szCs w:val="24"/>
        </w:rPr>
        <w:t xml:space="preserve"> адрес Организатора аукциона по электронному адресу почтового ящика (E-</w:t>
      </w:r>
      <w:proofErr w:type="spellStart"/>
      <w:r w:rsidRPr="00585E32">
        <w:rPr>
          <w:rFonts w:ascii="Times New Roman" w:hAnsi="Times New Roman" w:cs="Times New Roman"/>
          <w:sz w:val="24"/>
          <w:szCs w:val="24"/>
        </w:rPr>
        <w:t>mail</w:t>
      </w:r>
      <w:proofErr w:type="spellEnd"/>
      <w:r w:rsidRPr="00585E32">
        <w:rPr>
          <w:rFonts w:ascii="Times New Roman" w:hAnsi="Times New Roman" w:cs="Times New Roman"/>
          <w:sz w:val="24"/>
          <w:szCs w:val="24"/>
        </w:rPr>
        <w:t xml:space="preserve">): </w:t>
      </w:r>
      <w:proofErr w:type="spellStart"/>
      <w:r w:rsidRPr="00585E32">
        <w:rPr>
          <w:rFonts w:ascii="Times New Roman" w:hAnsi="Times New Roman" w:cs="Times New Roman"/>
          <w:sz w:val="24"/>
          <w:szCs w:val="24"/>
          <w:lang w:val="en-US"/>
        </w:rPr>
        <w:t>torgi</w:t>
      </w:r>
      <w:proofErr w:type="spellEnd"/>
      <w:r w:rsidRPr="00585E32">
        <w:rPr>
          <w:rFonts w:ascii="Times New Roman" w:hAnsi="Times New Roman" w:cs="Times New Roman"/>
          <w:sz w:val="24"/>
          <w:szCs w:val="24"/>
        </w:rPr>
        <w:t>@</w:t>
      </w:r>
      <w:proofErr w:type="spellStart"/>
      <w:r w:rsidRPr="00585E32">
        <w:rPr>
          <w:rFonts w:ascii="Times New Roman" w:hAnsi="Times New Roman" w:cs="Times New Roman"/>
          <w:sz w:val="24"/>
          <w:szCs w:val="24"/>
          <w:lang w:val="en-US"/>
        </w:rPr>
        <w:t>rt</w:t>
      </w:r>
      <w:proofErr w:type="spellEnd"/>
      <w:r w:rsidRPr="00585E32">
        <w:rPr>
          <w:rFonts w:ascii="Times New Roman" w:hAnsi="Times New Roman" w:cs="Times New Roman"/>
          <w:sz w:val="24"/>
          <w:szCs w:val="24"/>
        </w:rPr>
        <w:t>-</w:t>
      </w:r>
      <w:r w:rsidRPr="00585E32">
        <w:rPr>
          <w:rFonts w:ascii="Times New Roman" w:hAnsi="Times New Roman" w:cs="Times New Roman"/>
          <w:sz w:val="24"/>
          <w:szCs w:val="24"/>
          <w:lang w:val="en-US"/>
        </w:rPr>
        <w:t>capital</w:t>
      </w:r>
      <w:r w:rsidRPr="00585E32">
        <w:rPr>
          <w:rFonts w:ascii="Times New Roman" w:hAnsi="Times New Roman" w:cs="Times New Roman"/>
          <w:sz w:val="24"/>
          <w:szCs w:val="24"/>
        </w:rPr>
        <w:t>.</w:t>
      </w:r>
      <w:proofErr w:type="spellStart"/>
      <w:r w:rsidRPr="00585E32">
        <w:rPr>
          <w:rFonts w:ascii="Times New Roman" w:hAnsi="Times New Roman" w:cs="Times New Roman"/>
          <w:sz w:val="24"/>
          <w:szCs w:val="24"/>
          <w:lang w:val="en-US"/>
        </w:rPr>
        <w:t>ru</w:t>
      </w:r>
      <w:proofErr w:type="spellEnd"/>
      <w:r w:rsidRPr="00585E32">
        <w:rPr>
          <w:rFonts w:ascii="Times New Roman" w:hAnsi="Times New Roman" w:cs="Times New Roman"/>
          <w:sz w:val="24"/>
          <w:szCs w:val="24"/>
        </w:rPr>
        <w:t xml:space="preserve">. </w:t>
      </w:r>
    </w:p>
    <w:p w14:paraId="32E395BF" w14:textId="55D05808" w:rsidR="007D45D7" w:rsidRPr="00585E32" w:rsidRDefault="007D45D7" w:rsidP="007D45D7">
      <w:pPr>
        <w:pStyle w:val="31"/>
        <w:tabs>
          <w:tab w:val="left" w:pos="540"/>
        </w:tabs>
        <w:ind w:left="-567" w:firstLine="567"/>
        <w:outlineLvl w:val="0"/>
        <w:rPr>
          <w:sz w:val="24"/>
          <w:szCs w:val="24"/>
        </w:rPr>
      </w:pPr>
      <w:r w:rsidRPr="00585E32">
        <w:rPr>
          <w:sz w:val="24"/>
          <w:szCs w:val="24"/>
        </w:rPr>
        <w:t xml:space="preserve">9.2. В случае отзыва Претендентом </w:t>
      </w:r>
      <w:r w:rsidR="0055098F">
        <w:rPr>
          <w:sz w:val="24"/>
          <w:szCs w:val="24"/>
        </w:rPr>
        <w:t>З</w:t>
      </w:r>
      <w:r w:rsidRPr="00585E32">
        <w:rPr>
          <w:sz w:val="24"/>
          <w:szCs w:val="24"/>
        </w:rPr>
        <w:t xml:space="preserve">аявки </w:t>
      </w:r>
      <w:r w:rsidR="0055098F">
        <w:rPr>
          <w:sz w:val="24"/>
          <w:szCs w:val="24"/>
        </w:rPr>
        <w:t xml:space="preserve">на участие в Аукционе </w:t>
      </w:r>
      <w:r w:rsidRPr="00585E32">
        <w:rPr>
          <w:sz w:val="24"/>
          <w:szCs w:val="24"/>
        </w:rPr>
        <w:t xml:space="preserve">до окончания приема </w:t>
      </w:r>
      <w:r w:rsidR="004A0568">
        <w:rPr>
          <w:sz w:val="24"/>
          <w:szCs w:val="24"/>
        </w:rPr>
        <w:t>З</w:t>
      </w:r>
      <w:r w:rsidR="004A0568" w:rsidRPr="00585E32">
        <w:rPr>
          <w:sz w:val="24"/>
          <w:szCs w:val="24"/>
        </w:rPr>
        <w:t>аяв</w:t>
      </w:r>
      <w:r w:rsidR="004A0568">
        <w:rPr>
          <w:sz w:val="24"/>
          <w:szCs w:val="24"/>
        </w:rPr>
        <w:t>ок</w:t>
      </w:r>
      <w:r w:rsidR="004A0568" w:rsidRPr="00585E32">
        <w:rPr>
          <w:sz w:val="24"/>
          <w:szCs w:val="24"/>
        </w:rPr>
        <w:t xml:space="preserve"> на участие в </w:t>
      </w:r>
      <w:r w:rsidR="0055098F">
        <w:rPr>
          <w:sz w:val="24"/>
          <w:szCs w:val="24"/>
        </w:rPr>
        <w:t>А</w:t>
      </w:r>
      <w:r w:rsidR="004A0568" w:rsidRPr="00585E32">
        <w:rPr>
          <w:sz w:val="24"/>
          <w:szCs w:val="24"/>
        </w:rPr>
        <w:t>укционе</w:t>
      </w:r>
      <w:r w:rsidRPr="00585E32">
        <w:rPr>
          <w:sz w:val="24"/>
          <w:szCs w:val="24"/>
        </w:rPr>
        <w:t xml:space="preserve"> задаток, поступивший от Претендента подлежит возврату в течение 5 (пяти) рабочих дней со дня поступления уведомления об отзыве </w:t>
      </w:r>
      <w:r w:rsidR="004A0568">
        <w:rPr>
          <w:sz w:val="24"/>
          <w:szCs w:val="24"/>
        </w:rPr>
        <w:t>З</w:t>
      </w:r>
      <w:r w:rsidR="004A0568" w:rsidRPr="00585E32">
        <w:rPr>
          <w:sz w:val="24"/>
          <w:szCs w:val="24"/>
        </w:rPr>
        <w:t>аяв</w:t>
      </w:r>
      <w:r w:rsidR="004A0568">
        <w:rPr>
          <w:sz w:val="24"/>
          <w:szCs w:val="24"/>
        </w:rPr>
        <w:t>ки</w:t>
      </w:r>
      <w:r w:rsidR="004A0568" w:rsidRPr="00585E32">
        <w:rPr>
          <w:sz w:val="24"/>
          <w:szCs w:val="24"/>
        </w:rPr>
        <w:t xml:space="preserve"> на участие в </w:t>
      </w:r>
      <w:r w:rsidR="0055098F">
        <w:rPr>
          <w:sz w:val="24"/>
          <w:szCs w:val="24"/>
        </w:rPr>
        <w:t>А</w:t>
      </w:r>
      <w:r w:rsidR="004A0568" w:rsidRPr="00585E32">
        <w:rPr>
          <w:sz w:val="24"/>
          <w:szCs w:val="24"/>
        </w:rPr>
        <w:t>укционе</w:t>
      </w:r>
      <w:r w:rsidRPr="00585E32">
        <w:rPr>
          <w:sz w:val="24"/>
          <w:szCs w:val="24"/>
        </w:rPr>
        <w:t xml:space="preserve">. В случае отзыва Претендентом </w:t>
      </w:r>
      <w:r w:rsidR="004A0568">
        <w:rPr>
          <w:sz w:val="24"/>
          <w:szCs w:val="24"/>
        </w:rPr>
        <w:t>З</w:t>
      </w:r>
      <w:r w:rsidR="004A0568" w:rsidRPr="00585E32">
        <w:rPr>
          <w:sz w:val="24"/>
          <w:szCs w:val="24"/>
        </w:rPr>
        <w:t>аяв</w:t>
      </w:r>
      <w:r w:rsidR="004A0568">
        <w:rPr>
          <w:sz w:val="24"/>
          <w:szCs w:val="24"/>
        </w:rPr>
        <w:t>ки</w:t>
      </w:r>
      <w:r w:rsidR="004A0568" w:rsidRPr="00585E32">
        <w:rPr>
          <w:sz w:val="24"/>
          <w:szCs w:val="24"/>
        </w:rPr>
        <w:t xml:space="preserve"> на участие в </w:t>
      </w:r>
      <w:r w:rsidR="0055098F">
        <w:rPr>
          <w:sz w:val="24"/>
          <w:szCs w:val="24"/>
        </w:rPr>
        <w:t>А</w:t>
      </w:r>
      <w:r w:rsidR="004A0568" w:rsidRPr="00585E32">
        <w:rPr>
          <w:sz w:val="24"/>
          <w:szCs w:val="24"/>
        </w:rPr>
        <w:t>укционе</w:t>
      </w:r>
      <w:r w:rsidRPr="00585E32">
        <w:rPr>
          <w:sz w:val="24"/>
          <w:szCs w:val="24"/>
        </w:rPr>
        <w:t xml:space="preserve"> позднее дня окончания приема </w:t>
      </w:r>
      <w:r w:rsidR="0055098F">
        <w:rPr>
          <w:sz w:val="24"/>
          <w:szCs w:val="24"/>
        </w:rPr>
        <w:t>З</w:t>
      </w:r>
      <w:r w:rsidRPr="00585E32">
        <w:rPr>
          <w:sz w:val="24"/>
          <w:szCs w:val="24"/>
        </w:rPr>
        <w:t xml:space="preserve">аявок </w:t>
      </w:r>
      <w:r w:rsidR="0055098F">
        <w:rPr>
          <w:sz w:val="24"/>
          <w:szCs w:val="24"/>
        </w:rPr>
        <w:t xml:space="preserve">на участие в Аукционе </w:t>
      </w:r>
      <w:r w:rsidRPr="00585E32">
        <w:rPr>
          <w:sz w:val="24"/>
          <w:szCs w:val="24"/>
        </w:rPr>
        <w:t>задаток возвращается в порядке, установленном для Участников аукциона</w:t>
      </w:r>
      <w:r w:rsidR="0055098F">
        <w:rPr>
          <w:sz w:val="24"/>
          <w:szCs w:val="24"/>
        </w:rPr>
        <w:t xml:space="preserve"> Аукционной документацией</w:t>
      </w:r>
      <w:r w:rsidRPr="00585E32">
        <w:rPr>
          <w:sz w:val="24"/>
          <w:szCs w:val="24"/>
        </w:rPr>
        <w:t>.</w:t>
      </w:r>
    </w:p>
    <w:p w14:paraId="5FF47C1A" w14:textId="50B21D14" w:rsidR="007D45D7" w:rsidRPr="00585E32" w:rsidRDefault="007D45D7" w:rsidP="007D45D7">
      <w:pPr>
        <w:pStyle w:val="31"/>
        <w:tabs>
          <w:tab w:val="left" w:pos="540"/>
        </w:tabs>
        <w:ind w:left="-567" w:right="-2" w:firstLine="567"/>
        <w:outlineLvl w:val="0"/>
        <w:rPr>
          <w:sz w:val="24"/>
          <w:szCs w:val="24"/>
        </w:rPr>
      </w:pPr>
      <w:r w:rsidRPr="00585E32">
        <w:rPr>
          <w:sz w:val="24"/>
          <w:szCs w:val="24"/>
        </w:rPr>
        <w:t xml:space="preserve">9.3. В случае отзыва Претендентом </w:t>
      </w:r>
      <w:r w:rsidR="004A0568">
        <w:rPr>
          <w:sz w:val="24"/>
          <w:szCs w:val="24"/>
        </w:rPr>
        <w:t>З</w:t>
      </w:r>
      <w:r w:rsidR="004A0568" w:rsidRPr="00585E32">
        <w:rPr>
          <w:sz w:val="24"/>
          <w:szCs w:val="24"/>
        </w:rPr>
        <w:t>аяв</w:t>
      </w:r>
      <w:r w:rsidR="004A0568">
        <w:rPr>
          <w:sz w:val="24"/>
          <w:szCs w:val="24"/>
        </w:rPr>
        <w:t>ки</w:t>
      </w:r>
      <w:r w:rsidR="004A0568" w:rsidRPr="00585E32">
        <w:rPr>
          <w:sz w:val="24"/>
          <w:szCs w:val="24"/>
        </w:rPr>
        <w:t xml:space="preserve"> на участие в </w:t>
      </w:r>
      <w:r w:rsidR="0055098F">
        <w:rPr>
          <w:sz w:val="24"/>
          <w:szCs w:val="24"/>
        </w:rPr>
        <w:t>А</w:t>
      </w:r>
      <w:r w:rsidR="004A0568" w:rsidRPr="00585E32">
        <w:rPr>
          <w:sz w:val="24"/>
          <w:szCs w:val="24"/>
        </w:rPr>
        <w:t>укционе</w:t>
      </w:r>
      <w:r w:rsidRPr="00585E32">
        <w:rPr>
          <w:sz w:val="24"/>
          <w:szCs w:val="24"/>
        </w:rPr>
        <w:t xml:space="preserve"> в установленном порядке, уведомление об отзыве </w:t>
      </w:r>
      <w:r w:rsidR="002C0AB7">
        <w:rPr>
          <w:sz w:val="24"/>
          <w:szCs w:val="24"/>
        </w:rPr>
        <w:t>З</w:t>
      </w:r>
      <w:r w:rsidR="002C0AB7" w:rsidRPr="00585E32">
        <w:rPr>
          <w:sz w:val="24"/>
          <w:szCs w:val="24"/>
        </w:rPr>
        <w:t>аяв</w:t>
      </w:r>
      <w:r w:rsidR="002C0AB7">
        <w:rPr>
          <w:sz w:val="24"/>
          <w:szCs w:val="24"/>
        </w:rPr>
        <w:t>ки</w:t>
      </w:r>
      <w:r w:rsidR="002C0AB7" w:rsidRPr="00585E32">
        <w:rPr>
          <w:sz w:val="24"/>
          <w:szCs w:val="24"/>
        </w:rPr>
        <w:t xml:space="preserve"> на участие в </w:t>
      </w:r>
      <w:r w:rsidR="0055098F">
        <w:rPr>
          <w:sz w:val="24"/>
          <w:szCs w:val="24"/>
        </w:rPr>
        <w:t>А</w:t>
      </w:r>
      <w:r w:rsidR="002C0AB7" w:rsidRPr="00585E32">
        <w:rPr>
          <w:sz w:val="24"/>
          <w:szCs w:val="24"/>
        </w:rPr>
        <w:t>укционе</w:t>
      </w:r>
      <w:r w:rsidRPr="00585E32">
        <w:rPr>
          <w:sz w:val="24"/>
          <w:szCs w:val="24"/>
        </w:rPr>
        <w:t xml:space="preserve"> вместе с </w:t>
      </w:r>
      <w:r w:rsidR="002C0AB7">
        <w:rPr>
          <w:sz w:val="24"/>
          <w:szCs w:val="24"/>
        </w:rPr>
        <w:t>З</w:t>
      </w:r>
      <w:r w:rsidR="002C0AB7" w:rsidRPr="00585E32">
        <w:rPr>
          <w:sz w:val="24"/>
          <w:szCs w:val="24"/>
        </w:rPr>
        <w:t>аяв</w:t>
      </w:r>
      <w:r w:rsidR="002C0AB7">
        <w:rPr>
          <w:sz w:val="24"/>
          <w:szCs w:val="24"/>
        </w:rPr>
        <w:t>кой</w:t>
      </w:r>
      <w:r w:rsidR="002C0AB7" w:rsidRPr="00585E32">
        <w:rPr>
          <w:sz w:val="24"/>
          <w:szCs w:val="24"/>
        </w:rPr>
        <w:t xml:space="preserve"> на участие в </w:t>
      </w:r>
      <w:r w:rsidR="0055098F">
        <w:rPr>
          <w:sz w:val="24"/>
          <w:szCs w:val="24"/>
        </w:rPr>
        <w:t>А</w:t>
      </w:r>
      <w:r w:rsidR="002C0AB7" w:rsidRPr="00585E32">
        <w:rPr>
          <w:sz w:val="24"/>
          <w:szCs w:val="24"/>
        </w:rPr>
        <w:t>укционе</w:t>
      </w:r>
      <w:r w:rsidRPr="00585E32">
        <w:rPr>
          <w:sz w:val="24"/>
          <w:szCs w:val="24"/>
        </w:rPr>
        <w:t xml:space="preserve"> в течение одного часа поступает в </w:t>
      </w:r>
      <w:r w:rsidR="002C0AB7">
        <w:rPr>
          <w:sz w:val="24"/>
          <w:szCs w:val="24"/>
        </w:rPr>
        <w:t>Л</w:t>
      </w:r>
      <w:r w:rsidRPr="00585E32">
        <w:rPr>
          <w:sz w:val="24"/>
          <w:szCs w:val="24"/>
        </w:rPr>
        <w:t xml:space="preserve">ичный кабинет Организатора аукциона, о чем Претенденту </w:t>
      </w:r>
      <w:r w:rsidRPr="00585E32">
        <w:rPr>
          <w:sz w:val="24"/>
          <w:szCs w:val="24"/>
        </w:rPr>
        <w:lastRenderedPageBreak/>
        <w:t>направляется соответствующее уведомление</w:t>
      </w:r>
      <w:r>
        <w:rPr>
          <w:sz w:val="24"/>
          <w:szCs w:val="24"/>
        </w:rPr>
        <w:t xml:space="preserve"> в соответствии с </w:t>
      </w:r>
      <w:r w:rsidRPr="00585E32">
        <w:rPr>
          <w:sz w:val="24"/>
          <w:szCs w:val="24"/>
        </w:rPr>
        <w:t xml:space="preserve">правилами пользования </w:t>
      </w:r>
      <w:r w:rsidR="002C0AB7">
        <w:rPr>
          <w:sz w:val="24"/>
          <w:szCs w:val="24"/>
        </w:rPr>
        <w:t>Э</w:t>
      </w:r>
      <w:r w:rsidR="002C0AB7" w:rsidRPr="00585E32">
        <w:rPr>
          <w:sz w:val="24"/>
          <w:szCs w:val="24"/>
        </w:rPr>
        <w:t xml:space="preserve">лектронной </w:t>
      </w:r>
      <w:r w:rsidRPr="00585E32">
        <w:rPr>
          <w:sz w:val="24"/>
          <w:szCs w:val="24"/>
        </w:rPr>
        <w:t>площадкой.</w:t>
      </w:r>
    </w:p>
    <w:p w14:paraId="4149E8BB" w14:textId="0C0EA16D" w:rsidR="007D45D7" w:rsidRPr="00585E32" w:rsidRDefault="007D45D7" w:rsidP="007D45D7">
      <w:pPr>
        <w:pStyle w:val="31"/>
        <w:tabs>
          <w:tab w:val="left" w:pos="540"/>
        </w:tabs>
        <w:ind w:left="-567" w:right="-2" w:firstLine="567"/>
        <w:outlineLvl w:val="0"/>
        <w:rPr>
          <w:sz w:val="24"/>
          <w:szCs w:val="24"/>
        </w:rPr>
      </w:pPr>
      <w:r w:rsidRPr="00585E32">
        <w:rPr>
          <w:sz w:val="24"/>
          <w:szCs w:val="24"/>
        </w:rPr>
        <w:t xml:space="preserve">9.4. Изменение </w:t>
      </w:r>
      <w:r w:rsidR="002C0AB7">
        <w:rPr>
          <w:sz w:val="24"/>
          <w:szCs w:val="24"/>
        </w:rPr>
        <w:t>З</w:t>
      </w:r>
      <w:r w:rsidR="002C0AB7" w:rsidRPr="00585E32">
        <w:rPr>
          <w:sz w:val="24"/>
          <w:szCs w:val="24"/>
        </w:rPr>
        <w:t>аяв</w:t>
      </w:r>
      <w:r w:rsidR="002C0AB7">
        <w:rPr>
          <w:sz w:val="24"/>
          <w:szCs w:val="24"/>
        </w:rPr>
        <w:t>ки</w:t>
      </w:r>
      <w:r w:rsidR="002C0AB7" w:rsidRPr="00585E32">
        <w:rPr>
          <w:sz w:val="24"/>
          <w:szCs w:val="24"/>
        </w:rPr>
        <w:t xml:space="preserve"> на участие в </w:t>
      </w:r>
      <w:r w:rsidR="006A74E1">
        <w:rPr>
          <w:sz w:val="24"/>
          <w:szCs w:val="24"/>
        </w:rPr>
        <w:t>А</w:t>
      </w:r>
      <w:r w:rsidR="002C0AB7" w:rsidRPr="00585E32">
        <w:rPr>
          <w:sz w:val="24"/>
          <w:szCs w:val="24"/>
        </w:rPr>
        <w:t>укционе</w:t>
      </w:r>
      <w:r w:rsidRPr="00585E32">
        <w:rPr>
          <w:sz w:val="24"/>
          <w:szCs w:val="24"/>
        </w:rPr>
        <w:t xml:space="preserve"> допускается только путем подачи Претендентом новой </w:t>
      </w:r>
      <w:r w:rsidR="002C0AB7">
        <w:rPr>
          <w:sz w:val="24"/>
          <w:szCs w:val="24"/>
        </w:rPr>
        <w:t>З</w:t>
      </w:r>
      <w:r w:rsidR="002C0AB7" w:rsidRPr="00585E32">
        <w:rPr>
          <w:sz w:val="24"/>
          <w:szCs w:val="24"/>
        </w:rPr>
        <w:t>аяв</w:t>
      </w:r>
      <w:r w:rsidR="002C0AB7">
        <w:rPr>
          <w:sz w:val="24"/>
          <w:szCs w:val="24"/>
        </w:rPr>
        <w:t>ки</w:t>
      </w:r>
      <w:r w:rsidR="002C0AB7" w:rsidRPr="00585E32">
        <w:rPr>
          <w:sz w:val="24"/>
          <w:szCs w:val="24"/>
        </w:rPr>
        <w:t xml:space="preserve"> на участие в </w:t>
      </w:r>
      <w:r w:rsidR="006A74E1">
        <w:rPr>
          <w:sz w:val="24"/>
          <w:szCs w:val="24"/>
        </w:rPr>
        <w:t>А</w:t>
      </w:r>
      <w:r w:rsidR="002C0AB7" w:rsidRPr="00585E32">
        <w:rPr>
          <w:sz w:val="24"/>
          <w:szCs w:val="24"/>
        </w:rPr>
        <w:t>укционе</w:t>
      </w:r>
      <w:r w:rsidRPr="00585E32">
        <w:rPr>
          <w:sz w:val="24"/>
          <w:szCs w:val="24"/>
        </w:rPr>
        <w:t xml:space="preserve"> в установленные сроки проведения </w:t>
      </w:r>
      <w:r w:rsidR="002C0AB7">
        <w:rPr>
          <w:sz w:val="24"/>
          <w:szCs w:val="24"/>
        </w:rPr>
        <w:t>А</w:t>
      </w:r>
      <w:r w:rsidR="002C0AB7" w:rsidRPr="00585E32">
        <w:rPr>
          <w:sz w:val="24"/>
          <w:szCs w:val="24"/>
        </w:rPr>
        <w:t>укциона</w:t>
      </w:r>
      <w:r w:rsidRPr="00585E32">
        <w:rPr>
          <w:sz w:val="24"/>
          <w:szCs w:val="24"/>
        </w:rPr>
        <w:t xml:space="preserve">, при этом первоначальная </w:t>
      </w:r>
      <w:r w:rsidR="002C0AB7">
        <w:rPr>
          <w:sz w:val="24"/>
          <w:szCs w:val="24"/>
        </w:rPr>
        <w:t>З</w:t>
      </w:r>
      <w:r w:rsidR="002C0AB7" w:rsidRPr="00585E32">
        <w:rPr>
          <w:sz w:val="24"/>
          <w:szCs w:val="24"/>
        </w:rPr>
        <w:t>аяв</w:t>
      </w:r>
      <w:r w:rsidR="002C0AB7">
        <w:rPr>
          <w:sz w:val="24"/>
          <w:szCs w:val="24"/>
        </w:rPr>
        <w:t>ка</w:t>
      </w:r>
      <w:r w:rsidR="002C0AB7" w:rsidRPr="00585E32">
        <w:rPr>
          <w:sz w:val="24"/>
          <w:szCs w:val="24"/>
        </w:rPr>
        <w:t xml:space="preserve"> на участие в </w:t>
      </w:r>
      <w:r w:rsidR="001261C7">
        <w:rPr>
          <w:sz w:val="24"/>
          <w:szCs w:val="24"/>
        </w:rPr>
        <w:t>А</w:t>
      </w:r>
      <w:r w:rsidR="002C0AB7" w:rsidRPr="00585E32">
        <w:rPr>
          <w:sz w:val="24"/>
          <w:szCs w:val="24"/>
        </w:rPr>
        <w:t>укционе</w:t>
      </w:r>
      <w:r w:rsidRPr="00585E32">
        <w:rPr>
          <w:sz w:val="24"/>
          <w:szCs w:val="24"/>
        </w:rPr>
        <w:t xml:space="preserve"> должна быть отозвана.</w:t>
      </w:r>
    </w:p>
    <w:p w14:paraId="4B722E5E" w14:textId="77777777" w:rsidR="007D45D7" w:rsidRPr="00585E32" w:rsidRDefault="007D45D7" w:rsidP="007D45D7">
      <w:pPr>
        <w:pStyle w:val="31"/>
        <w:tabs>
          <w:tab w:val="left" w:pos="540"/>
        </w:tabs>
        <w:ind w:left="-567" w:right="-2" w:firstLine="567"/>
        <w:outlineLvl w:val="0"/>
        <w:rPr>
          <w:sz w:val="24"/>
          <w:szCs w:val="24"/>
        </w:rPr>
      </w:pPr>
    </w:p>
    <w:p w14:paraId="76699D38" w14:textId="77777777" w:rsidR="007D45D7" w:rsidRPr="00585E32"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10. Заявки на участие в аукционе, поданные с опозданием</w:t>
      </w:r>
    </w:p>
    <w:p w14:paraId="4CC15BB6" w14:textId="4DF5BCE9"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outlineLvl w:val="0"/>
        <w:rPr>
          <w:rFonts w:ascii="Times New Roman" w:hAnsi="Times New Roman" w:cs="Times New Roman"/>
          <w:sz w:val="24"/>
          <w:szCs w:val="24"/>
        </w:rPr>
      </w:pPr>
      <w:r w:rsidRPr="00585E32">
        <w:rPr>
          <w:rFonts w:ascii="Times New Roman" w:hAnsi="Times New Roman" w:cs="Times New Roman"/>
          <w:sz w:val="24"/>
          <w:szCs w:val="24"/>
        </w:rPr>
        <w:t xml:space="preserve">10.1. </w:t>
      </w:r>
      <w:r w:rsidRPr="00585E32">
        <w:rPr>
          <w:rFonts w:ascii="Times New Roman" w:hAnsi="Times New Roman" w:cs="Times New Roman"/>
          <w:color w:val="000000"/>
          <w:sz w:val="24"/>
          <w:szCs w:val="24"/>
        </w:rPr>
        <w:t xml:space="preserve">Заявки на участие в </w:t>
      </w:r>
      <w:r w:rsidR="006A74E1">
        <w:rPr>
          <w:rFonts w:ascii="Times New Roman" w:hAnsi="Times New Roman" w:cs="Times New Roman"/>
          <w:color w:val="000000"/>
          <w:sz w:val="24"/>
          <w:szCs w:val="24"/>
        </w:rPr>
        <w:t>А</w:t>
      </w:r>
      <w:r w:rsidRPr="00585E32">
        <w:rPr>
          <w:rFonts w:ascii="Times New Roman" w:hAnsi="Times New Roman" w:cs="Times New Roman"/>
          <w:color w:val="000000"/>
          <w:sz w:val="24"/>
          <w:szCs w:val="24"/>
        </w:rPr>
        <w:t xml:space="preserve">укционе с документами, полученные после окончания установленного срока приема </w:t>
      </w:r>
      <w:r w:rsidR="002C0AB7">
        <w:rPr>
          <w:rFonts w:ascii="Times New Roman" w:hAnsi="Times New Roman" w:cs="Times New Roman"/>
          <w:sz w:val="24"/>
          <w:szCs w:val="24"/>
        </w:rPr>
        <w:t>З</w:t>
      </w:r>
      <w:r w:rsidR="002C0AB7" w:rsidRPr="00585E32">
        <w:rPr>
          <w:rFonts w:ascii="Times New Roman" w:hAnsi="Times New Roman" w:cs="Times New Roman"/>
          <w:sz w:val="24"/>
          <w:szCs w:val="24"/>
        </w:rPr>
        <w:t>аяв</w:t>
      </w:r>
      <w:r w:rsidR="002C0AB7">
        <w:rPr>
          <w:sz w:val="24"/>
          <w:szCs w:val="24"/>
        </w:rPr>
        <w:t>ок</w:t>
      </w:r>
      <w:r w:rsidR="002C0AB7" w:rsidRPr="00585E32">
        <w:rPr>
          <w:rFonts w:ascii="Times New Roman" w:hAnsi="Times New Roman" w:cs="Times New Roman"/>
          <w:sz w:val="24"/>
          <w:szCs w:val="24"/>
        </w:rPr>
        <w:t xml:space="preserve"> на участие в </w:t>
      </w:r>
      <w:r w:rsidR="006A74E1">
        <w:rPr>
          <w:rFonts w:ascii="Times New Roman" w:hAnsi="Times New Roman" w:cs="Times New Roman"/>
          <w:sz w:val="24"/>
          <w:szCs w:val="24"/>
        </w:rPr>
        <w:t>А</w:t>
      </w:r>
      <w:r w:rsidR="002C0AB7" w:rsidRPr="00585E32">
        <w:rPr>
          <w:rFonts w:ascii="Times New Roman" w:hAnsi="Times New Roman" w:cs="Times New Roman"/>
          <w:sz w:val="24"/>
          <w:szCs w:val="24"/>
        </w:rPr>
        <w:t>укционе</w:t>
      </w:r>
      <w:r w:rsidRPr="00585E32">
        <w:rPr>
          <w:rFonts w:ascii="Times New Roman" w:hAnsi="Times New Roman" w:cs="Times New Roman"/>
          <w:color w:val="000000"/>
          <w:sz w:val="24"/>
          <w:szCs w:val="24"/>
        </w:rPr>
        <w:t xml:space="preserve">, </w:t>
      </w:r>
      <w:r w:rsidRPr="00585E32">
        <w:rPr>
          <w:rFonts w:ascii="Times New Roman" w:hAnsi="Times New Roman" w:cs="Times New Roman"/>
          <w:sz w:val="24"/>
          <w:szCs w:val="24"/>
        </w:rPr>
        <w:t xml:space="preserve">не рассматриваются. </w:t>
      </w:r>
    </w:p>
    <w:p w14:paraId="30E84463" w14:textId="77BB9D50" w:rsidR="007D45D7" w:rsidRPr="00585E32"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outlineLvl w:val="0"/>
        <w:rPr>
          <w:rFonts w:ascii="Times New Roman" w:hAnsi="Times New Roman" w:cs="Times New Roman"/>
          <w:sz w:val="24"/>
          <w:szCs w:val="24"/>
        </w:rPr>
      </w:pPr>
      <w:r w:rsidRPr="00585E32">
        <w:rPr>
          <w:rFonts w:ascii="Times New Roman" w:hAnsi="Times New Roman" w:cs="Times New Roman"/>
          <w:sz w:val="24"/>
          <w:szCs w:val="24"/>
        </w:rPr>
        <w:t xml:space="preserve">10.2. Задаток таким Претендентам возвращается в течение 5 (пяти) рабочих дней с даты подписания </w:t>
      </w:r>
      <w:r w:rsidR="002C0AB7">
        <w:rPr>
          <w:rFonts w:ascii="Times New Roman" w:hAnsi="Times New Roman" w:cs="Times New Roman"/>
          <w:sz w:val="24"/>
          <w:szCs w:val="24"/>
        </w:rPr>
        <w:t>П</w:t>
      </w:r>
      <w:r w:rsidR="002C0AB7" w:rsidRPr="00585E32">
        <w:rPr>
          <w:rFonts w:ascii="Times New Roman" w:hAnsi="Times New Roman" w:cs="Times New Roman"/>
          <w:sz w:val="24"/>
          <w:szCs w:val="24"/>
        </w:rPr>
        <w:t xml:space="preserve">ротокола </w:t>
      </w:r>
      <w:r w:rsidRPr="00585E32">
        <w:rPr>
          <w:rFonts w:ascii="Times New Roman" w:hAnsi="Times New Roman" w:cs="Times New Roman"/>
          <w:sz w:val="24"/>
          <w:szCs w:val="24"/>
        </w:rPr>
        <w:t xml:space="preserve">об итогах </w:t>
      </w:r>
      <w:r w:rsidR="002C0AB7">
        <w:rPr>
          <w:rFonts w:ascii="Times New Roman" w:hAnsi="Times New Roman" w:cs="Times New Roman"/>
          <w:sz w:val="24"/>
          <w:szCs w:val="24"/>
        </w:rPr>
        <w:t>А</w:t>
      </w:r>
      <w:r w:rsidR="002C0AB7"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Аукционной комиссией.</w:t>
      </w:r>
    </w:p>
    <w:p w14:paraId="599459B0" w14:textId="13BD8160" w:rsidR="007D45D7"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outlineLvl w:val="0"/>
        <w:rPr>
          <w:rFonts w:ascii="Times New Roman" w:hAnsi="Times New Roman" w:cs="Times New Roman"/>
          <w:sz w:val="24"/>
          <w:szCs w:val="24"/>
        </w:rPr>
      </w:pPr>
    </w:p>
    <w:p w14:paraId="2B4198F8" w14:textId="4DDF73D5" w:rsidR="007D45D7" w:rsidRPr="00585E32"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11. Срок действия </w:t>
      </w:r>
      <w:r w:rsidR="00E430D0">
        <w:rPr>
          <w:rFonts w:ascii="Times New Roman" w:hAnsi="Times New Roman" w:cs="Times New Roman"/>
          <w:b/>
          <w:sz w:val="24"/>
          <w:szCs w:val="24"/>
        </w:rPr>
        <w:t>З</w:t>
      </w:r>
      <w:r w:rsidR="00E430D0" w:rsidRPr="00585E32">
        <w:rPr>
          <w:rFonts w:ascii="Times New Roman" w:hAnsi="Times New Roman" w:cs="Times New Roman"/>
          <w:b/>
          <w:sz w:val="24"/>
          <w:szCs w:val="24"/>
        </w:rPr>
        <w:t xml:space="preserve">аявки </w:t>
      </w:r>
      <w:r w:rsidRPr="00585E32">
        <w:rPr>
          <w:rFonts w:ascii="Times New Roman" w:hAnsi="Times New Roman" w:cs="Times New Roman"/>
          <w:b/>
          <w:sz w:val="24"/>
          <w:szCs w:val="24"/>
        </w:rPr>
        <w:t xml:space="preserve">на участие в </w:t>
      </w:r>
      <w:r w:rsidR="006A74E1">
        <w:rPr>
          <w:rFonts w:ascii="Times New Roman" w:hAnsi="Times New Roman" w:cs="Times New Roman"/>
          <w:b/>
          <w:sz w:val="24"/>
          <w:szCs w:val="24"/>
        </w:rPr>
        <w:t>А</w:t>
      </w:r>
      <w:r w:rsidRPr="00585E32">
        <w:rPr>
          <w:rFonts w:ascii="Times New Roman" w:hAnsi="Times New Roman" w:cs="Times New Roman"/>
          <w:b/>
          <w:sz w:val="24"/>
          <w:szCs w:val="24"/>
        </w:rPr>
        <w:t>укционе</w:t>
      </w:r>
    </w:p>
    <w:p w14:paraId="0E962861" w14:textId="03762D3B" w:rsidR="007D45D7" w:rsidRPr="00585E32" w:rsidRDefault="007D45D7" w:rsidP="007D45D7">
      <w:pPr>
        <w:tabs>
          <w:tab w:val="left" w:pos="426"/>
        </w:tabs>
        <w:spacing w:after="0" w:line="240" w:lineRule="auto"/>
        <w:ind w:left="-567" w:right="-2" w:firstLine="567"/>
        <w:jc w:val="both"/>
        <w:outlineLvl w:val="1"/>
        <w:rPr>
          <w:rFonts w:ascii="Times New Roman" w:hAnsi="Times New Roman" w:cs="Times New Roman"/>
          <w:sz w:val="24"/>
          <w:szCs w:val="24"/>
        </w:rPr>
      </w:pPr>
      <w:r w:rsidRPr="00585E32">
        <w:rPr>
          <w:rFonts w:ascii="Times New Roman" w:hAnsi="Times New Roman" w:cs="Times New Roman"/>
          <w:sz w:val="24"/>
          <w:szCs w:val="24"/>
        </w:rPr>
        <w:t xml:space="preserve">11.1 </w:t>
      </w:r>
      <w:r w:rsidR="002C0AB7">
        <w:rPr>
          <w:rFonts w:ascii="Times New Roman" w:hAnsi="Times New Roman" w:cs="Times New Roman"/>
          <w:sz w:val="24"/>
          <w:szCs w:val="24"/>
        </w:rPr>
        <w:t>З</w:t>
      </w:r>
      <w:r w:rsidR="002C0AB7" w:rsidRPr="00585E32">
        <w:rPr>
          <w:rFonts w:ascii="Times New Roman" w:hAnsi="Times New Roman" w:cs="Times New Roman"/>
          <w:sz w:val="24"/>
          <w:szCs w:val="24"/>
        </w:rPr>
        <w:t>аяв</w:t>
      </w:r>
      <w:r w:rsidR="002C0AB7">
        <w:rPr>
          <w:sz w:val="24"/>
          <w:szCs w:val="24"/>
        </w:rPr>
        <w:t>ки</w:t>
      </w:r>
      <w:r w:rsidR="002C0AB7" w:rsidRPr="00585E32">
        <w:rPr>
          <w:rFonts w:ascii="Times New Roman" w:hAnsi="Times New Roman" w:cs="Times New Roman"/>
          <w:sz w:val="24"/>
          <w:szCs w:val="24"/>
        </w:rPr>
        <w:t xml:space="preserve"> на участие в </w:t>
      </w:r>
      <w:r w:rsidR="006A74E1">
        <w:rPr>
          <w:rFonts w:ascii="Times New Roman" w:hAnsi="Times New Roman" w:cs="Times New Roman"/>
          <w:sz w:val="24"/>
          <w:szCs w:val="24"/>
        </w:rPr>
        <w:t>А</w:t>
      </w:r>
      <w:r w:rsidR="002C0AB7"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Участников аукциона действуют до момента подписания Аукционной комиссией Протокола об итогах </w:t>
      </w:r>
      <w:r w:rsidR="006A74E1">
        <w:rPr>
          <w:rFonts w:ascii="Times New Roman" w:hAnsi="Times New Roman" w:cs="Times New Roman"/>
          <w:sz w:val="24"/>
          <w:szCs w:val="24"/>
        </w:rPr>
        <w:t>А</w:t>
      </w:r>
      <w:r w:rsidRPr="00585E32">
        <w:rPr>
          <w:rFonts w:ascii="Times New Roman" w:hAnsi="Times New Roman" w:cs="Times New Roman"/>
          <w:sz w:val="24"/>
          <w:szCs w:val="24"/>
        </w:rPr>
        <w:t xml:space="preserve">укциона, а </w:t>
      </w:r>
      <w:r w:rsidR="006A74E1">
        <w:rPr>
          <w:rFonts w:ascii="Times New Roman" w:hAnsi="Times New Roman" w:cs="Times New Roman"/>
          <w:sz w:val="24"/>
          <w:szCs w:val="24"/>
        </w:rPr>
        <w:t>З</w:t>
      </w:r>
      <w:r w:rsidRPr="00585E32">
        <w:rPr>
          <w:rFonts w:ascii="Times New Roman" w:hAnsi="Times New Roman" w:cs="Times New Roman"/>
          <w:sz w:val="24"/>
          <w:szCs w:val="24"/>
        </w:rPr>
        <w:t xml:space="preserve">аявки на участие в </w:t>
      </w:r>
      <w:r w:rsidR="002C0AB7">
        <w:rPr>
          <w:rFonts w:ascii="Times New Roman" w:hAnsi="Times New Roman" w:cs="Times New Roman"/>
          <w:sz w:val="24"/>
          <w:szCs w:val="24"/>
        </w:rPr>
        <w:t>А</w:t>
      </w:r>
      <w:r w:rsidR="002C0AB7"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Участника аукциона, признанного Победителем</w:t>
      </w:r>
      <w:r w:rsidR="00E430D0">
        <w:rPr>
          <w:rFonts w:ascii="Times New Roman" w:hAnsi="Times New Roman" w:cs="Times New Roman"/>
          <w:sz w:val="24"/>
          <w:szCs w:val="24"/>
        </w:rPr>
        <w:t xml:space="preserve"> аукциона или</w:t>
      </w:r>
      <w:r w:rsidRPr="00585E32">
        <w:rPr>
          <w:rFonts w:ascii="Times New Roman" w:hAnsi="Times New Roman" w:cs="Times New Roman"/>
          <w:sz w:val="24"/>
          <w:szCs w:val="24"/>
        </w:rPr>
        <w:t xml:space="preserve"> Единственным участником, и Участника аукциона, который сделал предпоследнее предложение о цене Имущества, сохраняют свое действие в течение всего срока проведения </w:t>
      </w:r>
      <w:r w:rsidR="00E430D0">
        <w:rPr>
          <w:rFonts w:ascii="Times New Roman" w:hAnsi="Times New Roman" w:cs="Times New Roman"/>
          <w:sz w:val="24"/>
          <w:szCs w:val="24"/>
        </w:rPr>
        <w:t>А</w:t>
      </w:r>
      <w:r w:rsidR="00E430D0"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до момента подписания договора купли-продажи с Победителем аукциона </w:t>
      </w:r>
      <w:r w:rsidR="002C0AB7">
        <w:rPr>
          <w:rFonts w:ascii="Times New Roman" w:hAnsi="Times New Roman" w:cs="Times New Roman"/>
          <w:sz w:val="24"/>
          <w:szCs w:val="24"/>
        </w:rPr>
        <w:t xml:space="preserve">или </w:t>
      </w:r>
      <w:r w:rsidRPr="00585E32">
        <w:rPr>
          <w:rFonts w:ascii="Times New Roman" w:hAnsi="Times New Roman" w:cs="Times New Roman"/>
          <w:sz w:val="24"/>
          <w:szCs w:val="24"/>
        </w:rPr>
        <w:t xml:space="preserve">Единственным участником. </w:t>
      </w:r>
    </w:p>
    <w:p w14:paraId="3197D340" w14:textId="77777777" w:rsidR="007D45D7" w:rsidRPr="00585E32" w:rsidRDefault="007D45D7" w:rsidP="007D45D7">
      <w:pPr>
        <w:tabs>
          <w:tab w:val="left" w:pos="426"/>
        </w:tabs>
        <w:spacing w:after="0" w:line="240" w:lineRule="auto"/>
        <w:ind w:left="-567" w:right="-2" w:firstLine="567"/>
        <w:jc w:val="both"/>
        <w:outlineLvl w:val="1"/>
        <w:rPr>
          <w:rFonts w:ascii="Times New Roman" w:hAnsi="Times New Roman" w:cs="Times New Roman"/>
          <w:sz w:val="24"/>
          <w:szCs w:val="24"/>
        </w:rPr>
      </w:pPr>
    </w:p>
    <w:p w14:paraId="28901911" w14:textId="67B1D778" w:rsidR="007D45D7" w:rsidRPr="00585E32"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center"/>
        <w:outlineLvl w:val="0"/>
        <w:rPr>
          <w:rFonts w:ascii="Times New Roman" w:hAnsi="Times New Roman" w:cs="Times New Roman"/>
          <w:b/>
          <w:bCs/>
          <w:iCs/>
          <w:sz w:val="24"/>
          <w:szCs w:val="24"/>
        </w:rPr>
      </w:pPr>
      <w:r w:rsidRPr="00585E32">
        <w:rPr>
          <w:rFonts w:ascii="Times New Roman" w:hAnsi="Times New Roman" w:cs="Times New Roman"/>
          <w:b/>
          <w:bCs/>
          <w:iCs/>
          <w:sz w:val="24"/>
          <w:szCs w:val="24"/>
        </w:rPr>
        <w:t xml:space="preserve">12. Документы, представляемые для участия в </w:t>
      </w:r>
      <w:r w:rsidR="00E430D0">
        <w:rPr>
          <w:rFonts w:ascii="Times New Roman" w:hAnsi="Times New Roman" w:cs="Times New Roman"/>
          <w:b/>
          <w:bCs/>
          <w:iCs/>
          <w:sz w:val="24"/>
          <w:szCs w:val="24"/>
        </w:rPr>
        <w:t>А</w:t>
      </w:r>
      <w:r w:rsidR="00E430D0" w:rsidRPr="00585E32">
        <w:rPr>
          <w:rFonts w:ascii="Times New Roman" w:hAnsi="Times New Roman" w:cs="Times New Roman"/>
          <w:b/>
          <w:bCs/>
          <w:iCs/>
          <w:sz w:val="24"/>
          <w:szCs w:val="24"/>
        </w:rPr>
        <w:t>укционе</w:t>
      </w:r>
    </w:p>
    <w:p w14:paraId="3B1E5A59" w14:textId="2BF1D9F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Для участия в </w:t>
      </w:r>
      <w:r w:rsidR="00E430D0">
        <w:rPr>
          <w:rFonts w:ascii="Times New Roman" w:hAnsi="Times New Roman" w:cs="Times New Roman"/>
          <w:sz w:val="24"/>
          <w:szCs w:val="24"/>
        </w:rPr>
        <w:t>А</w:t>
      </w:r>
      <w:r w:rsidR="00E430D0" w:rsidRPr="00585E32">
        <w:rPr>
          <w:rFonts w:ascii="Times New Roman" w:hAnsi="Times New Roman" w:cs="Times New Roman"/>
          <w:sz w:val="24"/>
          <w:szCs w:val="24"/>
        </w:rPr>
        <w:t>укционе</w:t>
      </w:r>
      <w:r w:rsidRPr="00585E32">
        <w:rPr>
          <w:rFonts w:ascii="Times New Roman" w:hAnsi="Times New Roman" w:cs="Times New Roman"/>
          <w:sz w:val="24"/>
          <w:szCs w:val="24"/>
        </w:rPr>
        <w:t xml:space="preserve">, а также последующего заключения договора купли - продажи по итогам </w:t>
      </w:r>
      <w:r w:rsidR="00D94C13">
        <w:rPr>
          <w:rFonts w:ascii="Times New Roman" w:hAnsi="Times New Roman" w:cs="Times New Roman"/>
          <w:sz w:val="24"/>
          <w:szCs w:val="24"/>
        </w:rPr>
        <w:t>А</w:t>
      </w:r>
      <w:r w:rsidR="00D94C13" w:rsidRPr="00585E32">
        <w:rPr>
          <w:rFonts w:ascii="Times New Roman" w:hAnsi="Times New Roman" w:cs="Times New Roman"/>
          <w:sz w:val="24"/>
          <w:szCs w:val="24"/>
        </w:rPr>
        <w:t>укциона</w:t>
      </w:r>
      <w:r w:rsidRPr="00585E32">
        <w:rPr>
          <w:rFonts w:ascii="Times New Roman" w:hAnsi="Times New Roman" w:cs="Times New Roman"/>
          <w:sz w:val="24"/>
          <w:szCs w:val="24"/>
        </w:rPr>
        <w:t>, с учетом требований к оформлению документов необходимо представить:</w:t>
      </w:r>
    </w:p>
    <w:p w14:paraId="167CD284" w14:textId="589677AB" w:rsidR="007D45D7" w:rsidRPr="00585E32"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12.1. Заявку </w:t>
      </w:r>
      <w:r w:rsidR="006A74E1">
        <w:rPr>
          <w:rFonts w:ascii="Times New Roman" w:hAnsi="Times New Roman" w:cs="Times New Roman"/>
          <w:sz w:val="24"/>
          <w:szCs w:val="24"/>
        </w:rPr>
        <w:t xml:space="preserve">на участие в Аукционе </w:t>
      </w:r>
      <w:r w:rsidRPr="00585E32">
        <w:rPr>
          <w:rFonts w:ascii="Times New Roman" w:hAnsi="Times New Roman" w:cs="Times New Roman"/>
          <w:sz w:val="24"/>
          <w:szCs w:val="24"/>
        </w:rPr>
        <w:t xml:space="preserve">по установленной форме (Часть </w:t>
      </w:r>
      <w:r w:rsidRPr="00585E32">
        <w:rPr>
          <w:rFonts w:ascii="Times New Roman" w:hAnsi="Times New Roman" w:cs="Times New Roman"/>
          <w:sz w:val="24"/>
          <w:szCs w:val="24"/>
          <w:lang w:val="en-US"/>
        </w:rPr>
        <w:t>II</w:t>
      </w:r>
      <w:r w:rsidRPr="00585E32">
        <w:rPr>
          <w:rFonts w:ascii="Times New Roman" w:hAnsi="Times New Roman" w:cs="Times New Roman"/>
          <w:sz w:val="24"/>
          <w:szCs w:val="24"/>
        </w:rPr>
        <w:t xml:space="preserve">, </w:t>
      </w:r>
      <w:r w:rsidR="00D94C13">
        <w:rPr>
          <w:rFonts w:ascii="Times New Roman" w:hAnsi="Times New Roman" w:cs="Times New Roman"/>
          <w:sz w:val="24"/>
          <w:szCs w:val="24"/>
        </w:rPr>
        <w:t>Р</w:t>
      </w:r>
      <w:r w:rsidR="00D94C13" w:rsidRPr="00585E32">
        <w:rPr>
          <w:rFonts w:ascii="Times New Roman" w:hAnsi="Times New Roman" w:cs="Times New Roman"/>
          <w:sz w:val="24"/>
          <w:szCs w:val="24"/>
        </w:rPr>
        <w:t xml:space="preserve">аздел </w:t>
      </w:r>
      <w:r w:rsidRPr="00585E32">
        <w:rPr>
          <w:rFonts w:ascii="Times New Roman" w:hAnsi="Times New Roman" w:cs="Times New Roman"/>
          <w:sz w:val="24"/>
          <w:szCs w:val="24"/>
          <w:lang w:val="en-US"/>
        </w:rPr>
        <w:t>VII</w:t>
      </w:r>
      <w:r w:rsidRPr="00585E32">
        <w:rPr>
          <w:rFonts w:ascii="Times New Roman" w:hAnsi="Times New Roman" w:cs="Times New Roman"/>
          <w:sz w:val="24"/>
          <w:szCs w:val="24"/>
        </w:rPr>
        <w:t xml:space="preserve"> Аукционной документации</w:t>
      </w:r>
      <w:r w:rsidR="00D94C13" w:rsidRPr="00585E32">
        <w:rPr>
          <w:rFonts w:ascii="Times New Roman" w:hAnsi="Times New Roman" w:cs="Times New Roman"/>
          <w:sz w:val="24"/>
          <w:szCs w:val="24"/>
        </w:rPr>
        <w:t>)</w:t>
      </w:r>
      <w:r w:rsidR="00D94C13">
        <w:rPr>
          <w:rFonts w:ascii="Times New Roman" w:hAnsi="Times New Roman" w:cs="Times New Roman"/>
          <w:sz w:val="24"/>
          <w:szCs w:val="24"/>
        </w:rPr>
        <w:t>;</w:t>
      </w:r>
    </w:p>
    <w:p w14:paraId="4DA4BEAF" w14:textId="1F79AD52"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12.2. </w:t>
      </w:r>
      <w:r w:rsidRPr="00585E32">
        <w:rPr>
          <w:rFonts w:ascii="Times New Roman" w:hAnsi="Times New Roman" w:cs="Times New Roman"/>
          <w:b/>
          <w:sz w:val="24"/>
          <w:szCs w:val="24"/>
        </w:rPr>
        <w:t xml:space="preserve">В случае подачи Заявки на участие в </w:t>
      </w:r>
      <w:r w:rsidR="006A74E1">
        <w:rPr>
          <w:rFonts w:ascii="Times New Roman" w:hAnsi="Times New Roman" w:cs="Times New Roman"/>
          <w:b/>
          <w:sz w:val="24"/>
          <w:szCs w:val="24"/>
        </w:rPr>
        <w:t>А</w:t>
      </w:r>
      <w:r w:rsidRPr="00585E32">
        <w:rPr>
          <w:rFonts w:ascii="Times New Roman" w:hAnsi="Times New Roman" w:cs="Times New Roman"/>
          <w:b/>
          <w:sz w:val="24"/>
          <w:szCs w:val="24"/>
        </w:rPr>
        <w:t>укционе уполномоченным представителем Претендента (для физических лиц, индивидуальных предпринимателей)</w:t>
      </w:r>
      <w:r w:rsidRPr="00585E32">
        <w:rPr>
          <w:rFonts w:ascii="Times New Roman" w:hAnsi="Times New Roman" w:cs="Times New Roman"/>
          <w:sz w:val="24"/>
          <w:szCs w:val="24"/>
        </w:rPr>
        <w:t xml:space="preserve"> – удостоверенная нотариусом доверенность или ее нотариально заверенная копия;</w:t>
      </w:r>
    </w:p>
    <w:p w14:paraId="44342A46" w14:textId="19FAE03C"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b/>
          <w:sz w:val="24"/>
          <w:szCs w:val="24"/>
        </w:rPr>
        <w:t xml:space="preserve">В случае подачи Заявки на участие в </w:t>
      </w:r>
      <w:r w:rsidR="006A74E1">
        <w:rPr>
          <w:rFonts w:ascii="Times New Roman" w:hAnsi="Times New Roman" w:cs="Times New Roman"/>
          <w:b/>
          <w:sz w:val="24"/>
          <w:szCs w:val="24"/>
        </w:rPr>
        <w:t>А</w:t>
      </w:r>
      <w:r w:rsidRPr="00585E32">
        <w:rPr>
          <w:rFonts w:ascii="Times New Roman" w:hAnsi="Times New Roman" w:cs="Times New Roman"/>
          <w:b/>
          <w:sz w:val="24"/>
          <w:szCs w:val="24"/>
        </w:rPr>
        <w:t>укционе уполномоченным представителем Претендента (для юридических лиц)</w:t>
      </w:r>
      <w:r w:rsidRPr="00585E32">
        <w:rPr>
          <w:rFonts w:ascii="Times New Roman" w:hAnsi="Times New Roman" w:cs="Times New Roman"/>
          <w:sz w:val="24"/>
          <w:szCs w:val="24"/>
        </w:rPr>
        <w:t xml:space="preserve"> - 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 (при наличии);</w:t>
      </w:r>
    </w:p>
    <w:p w14:paraId="20468C15"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К доверенности должна быть приложена копия паспорта доверенного лица (все страницы);</w:t>
      </w:r>
    </w:p>
    <w:p w14:paraId="4D78D480" w14:textId="48790F2D"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 доверенности должны содержаться следующие полномочия: подача </w:t>
      </w:r>
      <w:r w:rsidR="00B628A6">
        <w:rPr>
          <w:rFonts w:ascii="Times New Roman" w:hAnsi="Times New Roman" w:cs="Times New Roman"/>
          <w:sz w:val="24"/>
          <w:szCs w:val="24"/>
        </w:rPr>
        <w:t>З</w:t>
      </w:r>
      <w:r w:rsidRPr="00585E32">
        <w:rPr>
          <w:rFonts w:ascii="Times New Roman" w:hAnsi="Times New Roman" w:cs="Times New Roman"/>
          <w:sz w:val="24"/>
          <w:szCs w:val="24"/>
        </w:rPr>
        <w:t xml:space="preserve">аявки </w:t>
      </w:r>
      <w:r w:rsidR="00B628A6">
        <w:rPr>
          <w:rFonts w:ascii="Times New Roman" w:hAnsi="Times New Roman" w:cs="Times New Roman"/>
          <w:sz w:val="24"/>
          <w:szCs w:val="24"/>
        </w:rPr>
        <w:t xml:space="preserve">на участие в Аукционе </w:t>
      </w:r>
      <w:r w:rsidRPr="00585E32">
        <w:rPr>
          <w:rFonts w:ascii="Times New Roman" w:hAnsi="Times New Roman" w:cs="Times New Roman"/>
          <w:sz w:val="24"/>
          <w:szCs w:val="24"/>
        </w:rPr>
        <w:t>установленного Аукционной документацией образца с пакетом документов.</w:t>
      </w:r>
    </w:p>
    <w:p w14:paraId="2F7D084B" w14:textId="77777777"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В случае участия в аукционе уполномоченного представителя Претендента предоставляется удостоверенная нотариусом доверенность (для физических лиц, индивидуальных предпринимателей, юридических лиц);</w:t>
      </w:r>
    </w:p>
    <w:p w14:paraId="6AB3FE42" w14:textId="7E627C49"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 xml:space="preserve">В доверенности должны содержаться сведения о Предмете аукциона и должны быть указаны следующие полномочия представителя: подписание договора о задатке, участие в </w:t>
      </w:r>
      <w:r w:rsidR="00D94C13">
        <w:rPr>
          <w:rFonts w:ascii="Times New Roman" w:hAnsi="Times New Roman" w:cs="Times New Roman"/>
          <w:b/>
          <w:sz w:val="24"/>
          <w:szCs w:val="24"/>
        </w:rPr>
        <w:t>А</w:t>
      </w:r>
      <w:r w:rsidR="00D94C13" w:rsidRPr="00585E32">
        <w:rPr>
          <w:rFonts w:ascii="Times New Roman" w:hAnsi="Times New Roman" w:cs="Times New Roman"/>
          <w:b/>
          <w:sz w:val="24"/>
          <w:szCs w:val="24"/>
        </w:rPr>
        <w:t>укционе</w:t>
      </w:r>
      <w:r w:rsidRPr="00585E32">
        <w:rPr>
          <w:rFonts w:ascii="Times New Roman" w:hAnsi="Times New Roman" w:cs="Times New Roman"/>
          <w:b/>
          <w:sz w:val="24"/>
          <w:szCs w:val="24"/>
        </w:rPr>
        <w:t xml:space="preserve">, определение цены Имущества, подписание протоколов и иных документов в ходе </w:t>
      </w:r>
      <w:r w:rsidR="00D94C13">
        <w:rPr>
          <w:rFonts w:ascii="Times New Roman" w:hAnsi="Times New Roman" w:cs="Times New Roman"/>
          <w:b/>
          <w:sz w:val="24"/>
          <w:szCs w:val="24"/>
        </w:rPr>
        <w:t>А</w:t>
      </w:r>
      <w:r w:rsidR="00D94C13" w:rsidRPr="00585E32">
        <w:rPr>
          <w:rFonts w:ascii="Times New Roman" w:hAnsi="Times New Roman" w:cs="Times New Roman"/>
          <w:b/>
          <w:sz w:val="24"/>
          <w:szCs w:val="24"/>
        </w:rPr>
        <w:t xml:space="preserve">укциона </w:t>
      </w:r>
      <w:r w:rsidRPr="00585E32">
        <w:rPr>
          <w:rFonts w:ascii="Times New Roman" w:hAnsi="Times New Roman" w:cs="Times New Roman"/>
          <w:b/>
          <w:sz w:val="24"/>
          <w:szCs w:val="24"/>
        </w:rPr>
        <w:t xml:space="preserve">и по итогам </w:t>
      </w:r>
      <w:r w:rsidR="00D94C13">
        <w:rPr>
          <w:rFonts w:ascii="Times New Roman" w:hAnsi="Times New Roman" w:cs="Times New Roman"/>
          <w:b/>
          <w:sz w:val="24"/>
          <w:szCs w:val="24"/>
        </w:rPr>
        <w:t>А</w:t>
      </w:r>
      <w:r w:rsidR="00D94C13" w:rsidRPr="00585E32">
        <w:rPr>
          <w:rFonts w:ascii="Times New Roman" w:hAnsi="Times New Roman" w:cs="Times New Roman"/>
          <w:b/>
          <w:sz w:val="24"/>
          <w:szCs w:val="24"/>
        </w:rPr>
        <w:t>укциона</w:t>
      </w:r>
      <w:r w:rsidRPr="00585E32">
        <w:rPr>
          <w:rFonts w:ascii="Times New Roman" w:hAnsi="Times New Roman" w:cs="Times New Roman"/>
          <w:b/>
          <w:sz w:val="24"/>
          <w:szCs w:val="24"/>
        </w:rPr>
        <w:t>.</w:t>
      </w:r>
    </w:p>
    <w:p w14:paraId="162E2217" w14:textId="77777777"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К доверенности должна быть приложена копия паспорта доверенного лица (все страницы);</w:t>
      </w:r>
    </w:p>
    <w:p w14:paraId="02DE865B" w14:textId="76850980" w:rsidR="007D45D7" w:rsidRPr="00585E32" w:rsidRDefault="007D45D7" w:rsidP="007D45D7">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12.3. 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w:t>
      </w:r>
      <w:r w:rsidR="00B628A6">
        <w:rPr>
          <w:rFonts w:ascii="Times New Roman" w:hAnsi="Times New Roman" w:cs="Times New Roman"/>
          <w:sz w:val="24"/>
          <w:szCs w:val="24"/>
        </w:rPr>
        <w:t>1</w:t>
      </w:r>
      <w:r w:rsidRPr="00585E32">
        <w:rPr>
          <w:rFonts w:ascii="Times New Roman" w:hAnsi="Times New Roman" w:cs="Times New Roman"/>
          <w:sz w:val="24"/>
          <w:szCs w:val="24"/>
        </w:rPr>
        <w:t>. Аукционной документации</w:t>
      </w:r>
      <w:r w:rsidR="00D94C13" w:rsidRPr="00585E32">
        <w:rPr>
          <w:rFonts w:ascii="Times New Roman" w:hAnsi="Times New Roman" w:cs="Times New Roman"/>
          <w:sz w:val="24"/>
          <w:szCs w:val="24"/>
        </w:rPr>
        <w:t>)</w:t>
      </w:r>
      <w:r w:rsidR="00D94C13">
        <w:rPr>
          <w:rFonts w:ascii="Times New Roman" w:hAnsi="Times New Roman" w:cs="Times New Roman"/>
          <w:sz w:val="24"/>
          <w:szCs w:val="24"/>
        </w:rPr>
        <w:t>;</w:t>
      </w:r>
    </w:p>
    <w:p w14:paraId="2DD4F4CD" w14:textId="39C2B258" w:rsidR="007D45D7" w:rsidRPr="00585E32" w:rsidRDefault="007D45D7" w:rsidP="007D45D7">
      <w:pPr>
        <w:spacing w:after="0" w:line="240" w:lineRule="auto"/>
        <w:ind w:left="-567" w:right="-2" w:firstLine="567"/>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t>12.4. Документ, подтверждающий согласие антимонопольного органа на приобретение Претендентом Имущества, в случае, если такое согласие антимонопольного органа требуется в соответствии с антимонопольным законодательством Российской Федерации</w:t>
      </w:r>
      <w:r w:rsidR="00D94C13">
        <w:rPr>
          <w:rFonts w:ascii="Times New Roman" w:hAnsi="Times New Roman" w:cs="Times New Roman"/>
          <w:color w:val="000000"/>
          <w:sz w:val="24"/>
          <w:szCs w:val="24"/>
        </w:rPr>
        <w:t>;</w:t>
      </w:r>
      <w:r w:rsidR="00D94C13" w:rsidRPr="00585E32">
        <w:rPr>
          <w:rFonts w:ascii="Times New Roman" w:hAnsi="Times New Roman" w:cs="Times New Roman"/>
          <w:color w:val="000000"/>
          <w:sz w:val="24"/>
          <w:szCs w:val="24"/>
        </w:rPr>
        <w:t xml:space="preserve"> </w:t>
      </w:r>
    </w:p>
    <w:p w14:paraId="5DC0289A" w14:textId="7D409F0D"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12.5. Опись представленных документов, подписанную Претендентом или его уполномоченным представителем и заверенную печатью (при наличии) организации или индивидуального предпринимателя (составляется Претендентом</w:t>
      </w:r>
      <w:r w:rsidR="00D94C13" w:rsidRPr="00585E32">
        <w:rPr>
          <w:rFonts w:ascii="Times New Roman" w:hAnsi="Times New Roman" w:cs="Times New Roman"/>
          <w:sz w:val="24"/>
          <w:szCs w:val="24"/>
        </w:rPr>
        <w:t>)</w:t>
      </w:r>
      <w:r w:rsidR="00D94C13">
        <w:rPr>
          <w:rFonts w:ascii="Times New Roman" w:hAnsi="Times New Roman" w:cs="Times New Roman"/>
          <w:sz w:val="24"/>
          <w:szCs w:val="24"/>
        </w:rPr>
        <w:t>;</w:t>
      </w:r>
    </w:p>
    <w:p w14:paraId="2FE27B68"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12.6. От Претендентов – физических лиц (резидентов Российской Федерации):</w:t>
      </w:r>
    </w:p>
    <w:p w14:paraId="1EA507FF"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lastRenderedPageBreak/>
        <w:t>- копия общегражданского паспорта РФ (все страницы);</w:t>
      </w:r>
    </w:p>
    <w:p w14:paraId="3C30727E"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нотариально заверенное согласие супруга(и) на приобретение Имущества по результатам аукциона, либо заявление Претендента о том, что он в браке не состоит;</w:t>
      </w:r>
    </w:p>
    <w:p w14:paraId="29A50FBC"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От Претендентов – индивидуальных предпринимателей (резидентов Российской Федерации):</w:t>
      </w:r>
    </w:p>
    <w:p w14:paraId="3C596F78" w14:textId="3322A1B2"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общегражданского паспорта Р</w:t>
      </w:r>
      <w:r w:rsidR="00653252">
        <w:rPr>
          <w:rFonts w:ascii="Times New Roman" w:hAnsi="Times New Roman" w:cs="Times New Roman"/>
          <w:sz w:val="24"/>
          <w:szCs w:val="24"/>
        </w:rPr>
        <w:t>оссийской Федерации</w:t>
      </w:r>
      <w:r w:rsidRPr="00585E32">
        <w:rPr>
          <w:rFonts w:ascii="Times New Roman" w:hAnsi="Times New Roman" w:cs="Times New Roman"/>
          <w:sz w:val="24"/>
          <w:szCs w:val="24"/>
        </w:rPr>
        <w:t xml:space="preserve"> (все страницы);</w:t>
      </w:r>
    </w:p>
    <w:p w14:paraId="4E163612" w14:textId="52A1F9C3"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свидетельства индивидуального предпринимателя либо лист записи ЕГРИП (для индивидуальных предпринимателей, зарегистрированных с 1 января 2017г.);</w:t>
      </w:r>
    </w:p>
    <w:p w14:paraId="45252475"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свидетельства о постановке на учет в налоговом органе;</w:t>
      </w:r>
    </w:p>
    <w:p w14:paraId="3CF48721" w14:textId="2AF78E59"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нотариально заверенное согласие супруга(и) на приобретение Имущества по результатам </w:t>
      </w:r>
      <w:r w:rsidR="00653252">
        <w:rPr>
          <w:rFonts w:ascii="Times New Roman" w:hAnsi="Times New Roman" w:cs="Times New Roman"/>
          <w:sz w:val="24"/>
          <w:szCs w:val="24"/>
        </w:rPr>
        <w:t>А</w:t>
      </w:r>
      <w:r w:rsidRPr="00585E32">
        <w:rPr>
          <w:rFonts w:ascii="Times New Roman" w:hAnsi="Times New Roman" w:cs="Times New Roman"/>
          <w:sz w:val="24"/>
          <w:szCs w:val="24"/>
        </w:rPr>
        <w:t>укциона, либо заявление Претендента о том, что он в браке не состоит;</w:t>
      </w:r>
    </w:p>
    <w:p w14:paraId="0BF0C2AD"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От Претендентов – юридических лиц (резидентов Российской Федерации):</w:t>
      </w:r>
    </w:p>
    <w:p w14:paraId="2E69177A" w14:textId="761CC45F"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копии учредительных документов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2017г.);</w:t>
      </w:r>
    </w:p>
    <w:p w14:paraId="10B678BE" w14:textId="30F4B432"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выписка из Единого государственного реестра юридических лиц (оригинал на бумажном носителе или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w:t>
      </w:r>
      <w:r w:rsidR="00653252">
        <w:rPr>
          <w:rFonts w:ascii="Times New Roman" w:hAnsi="Times New Roman" w:cs="Times New Roman"/>
          <w:sz w:val="24"/>
          <w:szCs w:val="24"/>
        </w:rPr>
        <w:t>П</w:t>
      </w:r>
      <w:r w:rsidRPr="00585E32">
        <w:rPr>
          <w:rFonts w:ascii="Times New Roman" w:hAnsi="Times New Roman" w:cs="Times New Roman"/>
          <w:sz w:val="24"/>
          <w:szCs w:val="24"/>
        </w:rPr>
        <w:t xml:space="preserve">ретендентом) со сроком давности не более одного месяца, предшествующего дате подачи </w:t>
      </w:r>
      <w:r w:rsidR="00653252">
        <w:rPr>
          <w:rFonts w:ascii="Times New Roman" w:hAnsi="Times New Roman" w:cs="Times New Roman"/>
          <w:sz w:val="24"/>
          <w:szCs w:val="24"/>
        </w:rPr>
        <w:t>З</w:t>
      </w:r>
      <w:r w:rsidRPr="00585E32">
        <w:rPr>
          <w:rFonts w:ascii="Times New Roman" w:hAnsi="Times New Roman" w:cs="Times New Roman"/>
          <w:sz w:val="24"/>
          <w:szCs w:val="24"/>
        </w:rPr>
        <w:t>аявки</w:t>
      </w:r>
      <w:r w:rsidR="00653252">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 1экз.;</w:t>
      </w:r>
    </w:p>
    <w:p w14:paraId="4342C732"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свидетельства о постановке на учет в налоговом органе;</w:t>
      </w:r>
    </w:p>
    <w:p w14:paraId="73E0AF83"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копии документов, подтверждающие полномочия органов управления и должностных лиц Претендента (протокол об избрании, приказ о назначении);</w:t>
      </w:r>
    </w:p>
    <w:p w14:paraId="0DBA3971"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решения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3C3A597A"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2587645B" w14:textId="77777777"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От Претендентов - иностранных юридических или физических лиц (нерезидентов Российской Федерации):</w:t>
      </w:r>
    </w:p>
    <w:p w14:paraId="5621B207"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документа, удостоверяющий личность (для физических лиц), или копия выписка из торгового реестра страны происхождения или иное эквивалентное доказательство юридического статуса иностранного заявителя в соответствии с законодательством страны его местонахождения, гражданства или постоянного местожительства – 1 экз.</w:t>
      </w:r>
    </w:p>
    <w:p w14:paraId="65B78E82"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копия документа о регистрации по месту пребывания в Российской Федерации – 1 экз.;</w:t>
      </w:r>
    </w:p>
    <w:p w14:paraId="4DE2F482"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сертификат о директорах и секретаре – 1 экз.;</w:t>
      </w:r>
    </w:p>
    <w:p w14:paraId="16CAEC8E"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резолюцию директоров о совершении сделки (Решение общего собрания директоров) – 1 экз.;</w:t>
      </w:r>
    </w:p>
    <w:p w14:paraId="01E1C873"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доверенность на полномочного представителя – 1 экз.;</w:t>
      </w:r>
    </w:p>
    <w:p w14:paraId="4DD3947B"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полномочия органа, выдавшего доверенность – 1 экз.</w:t>
      </w:r>
    </w:p>
    <w:p w14:paraId="48F40F13"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Представляемые иностранными лицами документы должны быть легализованы и иметь нотариально заверенный перевод на русский язык (в том числе национальный паспорт).</w:t>
      </w:r>
    </w:p>
    <w:p w14:paraId="55F314F5" w14:textId="36B1B556"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Указанные документы в части их оформления и содержания должны соответствовать требованиям законодательства Российской Федерации</w:t>
      </w:r>
      <w:r w:rsidR="0000612E">
        <w:rPr>
          <w:rFonts w:ascii="Times New Roman" w:hAnsi="Times New Roman" w:cs="Times New Roman"/>
          <w:sz w:val="24"/>
          <w:szCs w:val="24"/>
        </w:rPr>
        <w:t>;</w:t>
      </w:r>
      <w:r w:rsidR="0000612E" w:rsidRPr="00585E32">
        <w:rPr>
          <w:rFonts w:ascii="Times New Roman" w:hAnsi="Times New Roman" w:cs="Times New Roman"/>
          <w:sz w:val="24"/>
          <w:szCs w:val="24"/>
        </w:rPr>
        <w:t xml:space="preserve"> </w:t>
      </w:r>
    </w:p>
    <w:p w14:paraId="70C9F533" w14:textId="1B7DA089"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12.</w:t>
      </w:r>
      <w:r w:rsidR="00325663">
        <w:rPr>
          <w:rFonts w:ascii="Times New Roman" w:hAnsi="Times New Roman" w:cs="Times New Roman"/>
          <w:sz w:val="24"/>
          <w:szCs w:val="24"/>
        </w:rPr>
        <w:t>7</w:t>
      </w:r>
      <w:r w:rsidRPr="00585E32">
        <w:rPr>
          <w:rFonts w:ascii="Times New Roman" w:hAnsi="Times New Roman" w:cs="Times New Roman"/>
          <w:sz w:val="24"/>
          <w:szCs w:val="24"/>
        </w:rPr>
        <w:t>. Все подаваемые Претендентом документы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14:paraId="0ED09938" w14:textId="1BC119A3"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12.</w:t>
      </w:r>
      <w:r w:rsidR="00325663">
        <w:rPr>
          <w:rFonts w:ascii="Times New Roman" w:hAnsi="Times New Roman" w:cs="Times New Roman"/>
          <w:sz w:val="24"/>
          <w:szCs w:val="24"/>
        </w:rPr>
        <w:t>8</w:t>
      </w:r>
      <w:r w:rsidRPr="00585E32">
        <w:rPr>
          <w:rFonts w:ascii="Times New Roman" w:hAnsi="Times New Roman" w:cs="Times New Roman"/>
          <w:sz w:val="24"/>
          <w:szCs w:val="24"/>
        </w:rPr>
        <w:t>. Ответственность за достоверность представленной информации и документов несет Претендент.</w:t>
      </w:r>
    </w:p>
    <w:p w14:paraId="7392BE33"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p>
    <w:p w14:paraId="5F97A7F5" w14:textId="094EE5C3" w:rsidR="007D45D7" w:rsidRPr="00585E32"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13. Порядок </w:t>
      </w:r>
      <w:r w:rsidR="0000612E">
        <w:rPr>
          <w:rFonts w:ascii="Times New Roman" w:hAnsi="Times New Roman" w:cs="Times New Roman"/>
          <w:b/>
          <w:sz w:val="24"/>
          <w:szCs w:val="24"/>
        </w:rPr>
        <w:t>Р</w:t>
      </w:r>
      <w:r w:rsidR="0000612E" w:rsidRPr="00585E32">
        <w:rPr>
          <w:rFonts w:ascii="Times New Roman" w:hAnsi="Times New Roman" w:cs="Times New Roman"/>
          <w:b/>
          <w:sz w:val="24"/>
          <w:szCs w:val="24"/>
        </w:rPr>
        <w:t xml:space="preserve">егистрации </w:t>
      </w:r>
      <w:r w:rsidRPr="00585E32">
        <w:rPr>
          <w:rFonts w:ascii="Times New Roman" w:hAnsi="Times New Roman" w:cs="Times New Roman"/>
          <w:b/>
          <w:sz w:val="24"/>
          <w:szCs w:val="24"/>
        </w:rPr>
        <w:t xml:space="preserve">на </w:t>
      </w:r>
      <w:r w:rsidR="00653252">
        <w:rPr>
          <w:rFonts w:ascii="Times New Roman" w:hAnsi="Times New Roman" w:cs="Times New Roman"/>
          <w:b/>
          <w:sz w:val="24"/>
          <w:szCs w:val="24"/>
        </w:rPr>
        <w:t>Э</w:t>
      </w:r>
      <w:r w:rsidRPr="00585E32">
        <w:rPr>
          <w:rFonts w:ascii="Times New Roman" w:hAnsi="Times New Roman" w:cs="Times New Roman"/>
          <w:b/>
          <w:sz w:val="24"/>
          <w:szCs w:val="24"/>
        </w:rPr>
        <w:t>лектронной площадке</w:t>
      </w:r>
    </w:p>
    <w:p w14:paraId="58133E8A" w14:textId="32D128DB" w:rsidR="007D45D7" w:rsidRPr="00585E32" w:rsidRDefault="007D45D7" w:rsidP="007D45D7">
      <w:pPr>
        <w:widowControl w:val="0"/>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13.1. Для обеспечения доступа к участию в </w:t>
      </w:r>
      <w:r w:rsidR="0000612E">
        <w:rPr>
          <w:rFonts w:ascii="Times New Roman" w:hAnsi="Times New Roman" w:cs="Times New Roman"/>
          <w:sz w:val="24"/>
          <w:szCs w:val="24"/>
        </w:rPr>
        <w:t>Э</w:t>
      </w:r>
      <w:r w:rsidR="0000612E" w:rsidRPr="00585E32">
        <w:rPr>
          <w:rFonts w:ascii="Times New Roman" w:hAnsi="Times New Roman" w:cs="Times New Roman"/>
          <w:sz w:val="24"/>
          <w:szCs w:val="24"/>
        </w:rPr>
        <w:t xml:space="preserve">лектронном </w:t>
      </w:r>
      <w:r w:rsidRPr="00585E32">
        <w:rPr>
          <w:rFonts w:ascii="Times New Roman" w:hAnsi="Times New Roman" w:cs="Times New Roman"/>
          <w:sz w:val="24"/>
          <w:szCs w:val="24"/>
        </w:rPr>
        <w:t xml:space="preserve">аукционе Претендентам </w:t>
      </w:r>
      <w:r w:rsidRPr="00585E32">
        <w:rPr>
          <w:rFonts w:ascii="Times New Roman" w:hAnsi="Times New Roman" w:cs="Times New Roman"/>
          <w:sz w:val="24"/>
          <w:szCs w:val="24"/>
        </w:rPr>
        <w:lastRenderedPageBreak/>
        <w:t>необходимо пройти процедуру регистрации на Электронной площадке.</w:t>
      </w:r>
    </w:p>
    <w:p w14:paraId="75531A7B" w14:textId="7649092E"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13.2. Регистрации на Электронной площадке подлежат Претенденты, ранее не зарегистрированные на </w:t>
      </w:r>
      <w:r w:rsidR="0000612E">
        <w:rPr>
          <w:rFonts w:ascii="Times New Roman" w:hAnsi="Times New Roman" w:cs="Times New Roman"/>
          <w:sz w:val="24"/>
          <w:szCs w:val="24"/>
        </w:rPr>
        <w:t>Э</w:t>
      </w:r>
      <w:r w:rsidR="0000612E" w:rsidRPr="00585E32">
        <w:rPr>
          <w:rFonts w:ascii="Times New Roman" w:hAnsi="Times New Roman" w:cs="Times New Roman"/>
          <w:sz w:val="24"/>
          <w:szCs w:val="24"/>
        </w:rPr>
        <w:t xml:space="preserve">лектронной </w:t>
      </w:r>
      <w:r w:rsidRPr="00585E32">
        <w:rPr>
          <w:rFonts w:ascii="Times New Roman" w:hAnsi="Times New Roman" w:cs="Times New Roman"/>
          <w:sz w:val="24"/>
          <w:szCs w:val="24"/>
        </w:rPr>
        <w:t xml:space="preserve">площадке или регистрация которых на </w:t>
      </w:r>
      <w:r w:rsidR="0000612E">
        <w:rPr>
          <w:rFonts w:ascii="Times New Roman" w:hAnsi="Times New Roman" w:cs="Times New Roman"/>
          <w:sz w:val="24"/>
          <w:szCs w:val="24"/>
        </w:rPr>
        <w:t>Э</w:t>
      </w:r>
      <w:r w:rsidR="0000612E" w:rsidRPr="00585E32">
        <w:rPr>
          <w:rFonts w:ascii="Times New Roman" w:hAnsi="Times New Roman" w:cs="Times New Roman"/>
          <w:sz w:val="24"/>
          <w:szCs w:val="24"/>
        </w:rPr>
        <w:t xml:space="preserve">лектронной </w:t>
      </w:r>
      <w:r w:rsidRPr="00585E32">
        <w:rPr>
          <w:rFonts w:ascii="Times New Roman" w:hAnsi="Times New Roman" w:cs="Times New Roman"/>
          <w:sz w:val="24"/>
          <w:szCs w:val="24"/>
        </w:rPr>
        <w:t>площадке</w:t>
      </w:r>
      <w:r w:rsidR="00AE1345">
        <w:rPr>
          <w:rFonts w:ascii="Times New Roman" w:hAnsi="Times New Roman" w:cs="Times New Roman"/>
          <w:sz w:val="24"/>
          <w:szCs w:val="24"/>
        </w:rPr>
        <w:t>,</w:t>
      </w:r>
      <w:r w:rsidRPr="00585E32">
        <w:rPr>
          <w:rFonts w:ascii="Times New Roman" w:hAnsi="Times New Roman" w:cs="Times New Roman"/>
          <w:sz w:val="24"/>
          <w:szCs w:val="24"/>
        </w:rPr>
        <w:t xml:space="preserve"> была ими прекращена.</w:t>
      </w:r>
    </w:p>
    <w:p w14:paraId="102BE589" w14:textId="273A63A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13.3. Регистрация на Электронной площадке проводится в соответствии с </w:t>
      </w:r>
      <w:r w:rsidR="0000612E">
        <w:rPr>
          <w:rFonts w:ascii="Times New Roman" w:hAnsi="Times New Roman" w:cs="Times New Roman"/>
          <w:sz w:val="24"/>
          <w:szCs w:val="24"/>
        </w:rPr>
        <w:t>р</w:t>
      </w:r>
      <w:r w:rsidR="0000612E" w:rsidRPr="00585E32">
        <w:rPr>
          <w:rFonts w:ascii="Times New Roman" w:hAnsi="Times New Roman" w:cs="Times New Roman"/>
          <w:sz w:val="24"/>
          <w:szCs w:val="24"/>
        </w:rPr>
        <w:t xml:space="preserve">егламентом </w:t>
      </w:r>
      <w:r w:rsidR="0000612E">
        <w:rPr>
          <w:rFonts w:ascii="Times New Roman" w:hAnsi="Times New Roman" w:cs="Times New Roman"/>
          <w:sz w:val="24"/>
          <w:szCs w:val="24"/>
        </w:rPr>
        <w:t>Э</w:t>
      </w:r>
      <w:r w:rsidR="0000612E" w:rsidRPr="00585E32">
        <w:rPr>
          <w:rFonts w:ascii="Times New Roman" w:hAnsi="Times New Roman" w:cs="Times New Roman"/>
          <w:sz w:val="24"/>
          <w:szCs w:val="24"/>
        </w:rPr>
        <w:t xml:space="preserve">лектронной </w:t>
      </w:r>
      <w:r w:rsidRPr="00585E32">
        <w:rPr>
          <w:rFonts w:ascii="Times New Roman" w:hAnsi="Times New Roman" w:cs="Times New Roman"/>
          <w:sz w:val="24"/>
          <w:szCs w:val="24"/>
        </w:rPr>
        <w:t>площадки.</w:t>
      </w:r>
    </w:p>
    <w:p w14:paraId="7F116E31" w14:textId="77777777" w:rsidR="007D45D7" w:rsidRPr="00585E32" w:rsidRDefault="007D45D7" w:rsidP="007D45D7">
      <w:pPr>
        <w:tabs>
          <w:tab w:val="left" w:pos="426"/>
        </w:tabs>
        <w:spacing w:after="0" w:line="240" w:lineRule="auto"/>
        <w:ind w:left="-567" w:right="-2" w:firstLine="567"/>
        <w:jc w:val="both"/>
        <w:rPr>
          <w:rFonts w:ascii="Times New Roman" w:hAnsi="Times New Roman" w:cs="Times New Roman"/>
          <w:sz w:val="24"/>
          <w:szCs w:val="24"/>
        </w:rPr>
      </w:pPr>
    </w:p>
    <w:p w14:paraId="5ABD3B32" w14:textId="77777777" w:rsidR="007D45D7" w:rsidRPr="00585E32" w:rsidRDefault="007D45D7" w:rsidP="007D45D7">
      <w:pPr>
        <w:tabs>
          <w:tab w:val="left" w:pos="426"/>
          <w:tab w:val="left" w:pos="1620"/>
        </w:tabs>
        <w:spacing w:after="0" w:line="240" w:lineRule="auto"/>
        <w:ind w:left="-567" w:right="-2"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V</w:t>
      </w:r>
      <w:r w:rsidRPr="00585E32">
        <w:rPr>
          <w:rFonts w:ascii="Times New Roman" w:hAnsi="Times New Roman" w:cs="Times New Roman"/>
          <w:b/>
          <w:sz w:val="24"/>
          <w:szCs w:val="24"/>
        </w:rPr>
        <w:t>. РАССМОТРЕНИЕ АУКЦИОННОЙ КОМИССИЕЙ ЗАЯВОК НА УЧАСТИЕ В АУКЦИОНЕ И ПОРЯДОК ПРОВЕДЕНИЯ АУКЦИОНА</w:t>
      </w:r>
    </w:p>
    <w:p w14:paraId="2894CE7F" w14:textId="7C1F3157" w:rsidR="007D45D7" w:rsidRPr="00585E32" w:rsidRDefault="007D45D7" w:rsidP="00325663">
      <w:pPr>
        <w:tabs>
          <w:tab w:val="left" w:pos="426"/>
        </w:tabs>
        <w:spacing w:after="0" w:line="240" w:lineRule="auto"/>
        <w:ind w:left="-567" w:right="-2" w:firstLine="567"/>
        <w:jc w:val="center"/>
        <w:rPr>
          <w:rFonts w:ascii="Times New Roman" w:hAnsi="Times New Roman" w:cs="Times New Roman"/>
          <w:b/>
          <w:sz w:val="24"/>
          <w:szCs w:val="24"/>
        </w:rPr>
      </w:pPr>
      <w:r w:rsidRPr="00585E32">
        <w:rPr>
          <w:rFonts w:ascii="Times New Roman" w:hAnsi="Times New Roman" w:cs="Times New Roman"/>
          <w:b/>
          <w:sz w:val="24"/>
          <w:szCs w:val="24"/>
        </w:rPr>
        <w:t>14. Рассмотрение</w:t>
      </w:r>
      <w:r w:rsidR="003F5EC4">
        <w:rPr>
          <w:rFonts w:ascii="Times New Roman" w:hAnsi="Times New Roman" w:cs="Times New Roman"/>
          <w:b/>
          <w:sz w:val="24"/>
          <w:szCs w:val="24"/>
        </w:rPr>
        <w:t xml:space="preserve"> Аукционной комиссией</w:t>
      </w:r>
      <w:r w:rsidRPr="00585E32">
        <w:rPr>
          <w:rFonts w:ascii="Times New Roman" w:hAnsi="Times New Roman" w:cs="Times New Roman"/>
          <w:b/>
          <w:sz w:val="24"/>
          <w:szCs w:val="24"/>
        </w:rPr>
        <w:t xml:space="preserve"> </w:t>
      </w:r>
      <w:r w:rsidR="003F5EC4">
        <w:rPr>
          <w:rFonts w:ascii="Times New Roman" w:hAnsi="Times New Roman" w:cs="Times New Roman"/>
          <w:b/>
          <w:sz w:val="24"/>
          <w:szCs w:val="24"/>
        </w:rPr>
        <w:t>З</w:t>
      </w:r>
      <w:r w:rsidR="003F5EC4" w:rsidRPr="00585E32">
        <w:rPr>
          <w:rFonts w:ascii="Times New Roman" w:hAnsi="Times New Roman" w:cs="Times New Roman"/>
          <w:b/>
          <w:sz w:val="24"/>
          <w:szCs w:val="24"/>
        </w:rPr>
        <w:t xml:space="preserve">аявок </w:t>
      </w:r>
      <w:r w:rsidRPr="00585E32">
        <w:rPr>
          <w:rFonts w:ascii="Times New Roman" w:hAnsi="Times New Roman" w:cs="Times New Roman"/>
          <w:b/>
          <w:sz w:val="24"/>
          <w:szCs w:val="24"/>
        </w:rPr>
        <w:t xml:space="preserve">на участие в </w:t>
      </w:r>
      <w:r w:rsidR="00653252">
        <w:rPr>
          <w:rFonts w:ascii="Times New Roman" w:hAnsi="Times New Roman" w:cs="Times New Roman"/>
          <w:b/>
          <w:sz w:val="24"/>
          <w:szCs w:val="24"/>
        </w:rPr>
        <w:t>А</w:t>
      </w:r>
      <w:r w:rsidRPr="00585E32">
        <w:rPr>
          <w:rFonts w:ascii="Times New Roman" w:hAnsi="Times New Roman" w:cs="Times New Roman"/>
          <w:b/>
          <w:sz w:val="24"/>
          <w:szCs w:val="24"/>
        </w:rPr>
        <w:t xml:space="preserve">укционе и порядок проведения </w:t>
      </w:r>
      <w:r w:rsidR="003F5EC4">
        <w:rPr>
          <w:rFonts w:ascii="Times New Roman" w:hAnsi="Times New Roman" w:cs="Times New Roman"/>
          <w:b/>
          <w:sz w:val="24"/>
          <w:szCs w:val="24"/>
        </w:rPr>
        <w:t>А</w:t>
      </w:r>
      <w:r w:rsidR="003F5EC4" w:rsidRPr="00585E32">
        <w:rPr>
          <w:rFonts w:ascii="Times New Roman" w:hAnsi="Times New Roman" w:cs="Times New Roman"/>
          <w:b/>
          <w:sz w:val="24"/>
          <w:szCs w:val="24"/>
        </w:rPr>
        <w:t>укциона</w:t>
      </w:r>
    </w:p>
    <w:p w14:paraId="6FC2B61A"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14.1. Аукционная комиссия создается приказом Организатора аукциона на период организации и проведения аукциона.</w:t>
      </w:r>
    </w:p>
    <w:p w14:paraId="1BD0E6BA" w14:textId="6212735D"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 день определения Участников аукциона Организатор аукциона через свой </w:t>
      </w:r>
      <w:r w:rsidR="003F5EC4">
        <w:rPr>
          <w:rFonts w:ascii="Times New Roman" w:hAnsi="Times New Roman" w:cs="Times New Roman"/>
          <w:sz w:val="24"/>
          <w:szCs w:val="24"/>
        </w:rPr>
        <w:t>Л</w:t>
      </w:r>
      <w:r w:rsidRPr="00585E32">
        <w:rPr>
          <w:rFonts w:ascii="Times New Roman" w:hAnsi="Times New Roman" w:cs="Times New Roman"/>
          <w:sz w:val="24"/>
          <w:szCs w:val="24"/>
        </w:rPr>
        <w:t xml:space="preserve">ичный кабинет обеспечивает доступ членам Аукционной комиссии к поданным Претендентами </w:t>
      </w:r>
      <w:r w:rsidR="003F5EC4">
        <w:rPr>
          <w:rFonts w:ascii="Times New Roman" w:hAnsi="Times New Roman" w:cs="Times New Roman"/>
          <w:sz w:val="24"/>
          <w:szCs w:val="24"/>
        </w:rPr>
        <w:t>З</w:t>
      </w:r>
      <w:r w:rsidR="003F5EC4" w:rsidRPr="00585E32">
        <w:rPr>
          <w:rFonts w:ascii="Times New Roman" w:hAnsi="Times New Roman" w:cs="Times New Roman"/>
          <w:sz w:val="24"/>
          <w:szCs w:val="24"/>
        </w:rPr>
        <w:t>аявкам</w:t>
      </w:r>
      <w:r w:rsidR="003F5EC4">
        <w:rPr>
          <w:rFonts w:ascii="Times New Roman" w:hAnsi="Times New Roman" w:cs="Times New Roman"/>
          <w:sz w:val="24"/>
          <w:szCs w:val="24"/>
        </w:rPr>
        <w:t xml:space="preserve"> на участие в </w:t>
      </w:r>
      <w:r w:rsidR="00653252">
        <w:rPr>
          <w:rFonts w:ascii="Times New Roman" w:hAnsi="Times New Roman" w:cs="Times New Roman"/>
          <w:sz w:val="24"/>
          <w:szCs w:val="24"/>
        </w:rPr>
        <w:t>А</w:t>
      </w:r>
      <w:r w:rsidR="003F5EC4">
        <w:rPr>
          <w:rFonts w:ascii="Times New Roman" w:hAnsi="Times New Roman" w:cs="Times New Roman"/>
          <w:sz w:val="24"/>
          <w:szCs w:val="24"/>
        </w:rPr>
        <w:t>укционе</w:t>
      </w:r>
      <w:r w:rsidR="003F5EC4" w:rsidRPr="00585E32">
        <w:rPr>
          <w:rFonts w:ascii="Times New Roman" w:hAnsi="Times New Roman" w:cs="Times New Roman"/>
          <w:sz w:val="24"/>
          <w:szCs w:val="24"/>
        </w:rPr>
        <w:t xml:space="preserve"> </w:t>
      </w:r>
      <w:r w:rsidRPr="00585E32">
        <w:rPr>
          <w:rFonts w:ascii="Times New Roman" w:hAnsi="Times New Roman" w:cs="Times New Roman"/>
          <w:sz w:val="24"/>
          <w:szCs w:val="24"/>
        </w:rPr>
        <w:t xml:space="preserve">и документам, а также к </w:t>
      </w:r>
      <w:r w:rsidR="003F5EC4">
        <w:rPr>
          <w:rFonts w:ascii="Times New Roman" w:hAnsi="Times New Roman" w:cs="Times New Roman"/>
          <w:sz w:val="24"/>
          <w:szCs w:val="24"/>
        </w:rPr>
        <w:t>Э</w:t>
      </w:r>
      <w:r w:rsidR="003F5EC4" w:rsidRPr="00585E32">
        <w:rPr>
          <w:rFonts w:ascii="Times New Roman" w:hAnsi="Times New Roman" w:cs="Times New Roman"/>
          <w:sz w:val="24"/>
          <w:szCs w:val="24"/>
        </w:rPr>
        <w:t xml:space="preserve">лектронному </w:t>
      </w:r>
      <w:r w:rsidRPr="00585E32">
        <w:rPr>
          <w:rFonts w:ascii="Times New Roman" w:hAnsi="Times New Roman" w:cs="Times New Roman"/>
          <w:sz w:val="24"/>
          <w:szCs w:val="24"/>
        </w:rPr>
        <w:t>журналу.</w:t>
      </w:r>
    </w:p>
    <w:p w14:paraId="38303AF9" w14:textId="7A86A21F"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14.2. В день проведения </w:t>
      </w:r>
      <w:r w:rsidR="003F5EC4">
        <w:rPr>
          <w:rFonts w:ascii="Times New Roman" w:hAnsi="Times New Roman" w:cs="Times New Roman"/>
          <w:sz w:val="24"/>
          <w:szCs w:val="24"/>
        </w:rPr>
        <w:t>А</w:t>
      </w:r>
      <w:r w:rsidR="003F5EC4"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Аукционная комиссия рассматривает </w:t>
      </w:r>
      <w:r w:rsidR="003F5EC4">
        <w:rPr>
          <w:rFonts w:ascii="Times New Roman" w:hAnsi="Times New Roman" w:cs="Times New Roman"/>
          <w:sz w:val="24"/>
          <w:szCs w:val="24"/>
        </w:rPr>
        <w:t>З</w:t>
      </w:r>
      <w:r w:rsidR="003F5EC4" w:rsidRPr="00585E32">
        <w:rPr>
          <w:rFonts w:ascii="Times New Roman" w:hAnsi="Times New Roman" w:cs="Times New Roman"/>
          <w:sz w:val="24"/>
          <w:szCs w:val="24"/>
        </w:rPr>
        <w:t>аявк</w:t>
      </w:r>
      <w:r w:rsidR="003F5EC4">
        <w:rPr>
          <w:rFonts w:ascii="Times New Roman" w:hAnsi="Times New Roman" w:cs="Times New Roman"/>
          <w:sz w:val="24"/>
          <w:szCs w:val="24"/>
        </w:rPr>
        <w:t xml:space="preserve">и на участие в </w:t>
      </w:r>
      <w:r w:rsidR="003B107E">
        <w:rPr>
          <w:rFonts w:ascii="Times New Roman" w:hAnsi="Times New Roman" w:cs="Times New Roman"/>
          <w:sz w:val="24"/>
          <w:szCs w:val="24"/>
        </w:rPr>
        <w:t>А</w:t>
      </w:r>
      <w:r w:rsidR="003F5EC4">
        <w:rPr>
          <w:rFonts w:ascii="Times New Roman" w:hAnsi="Times New Roman" w:cs="Times New Roman"/>
          <w:sz w:val="24"/>
          <w:szCs w:val="24"/>
        </w:rPr>
        <w:t>укционе</w:t>
      </w:r>
      <w:r w:rsidRPr="00585E32">
        <w:rPr>
          <w:rFonts w:ascii="Times New Roman" w:hAnsi="Times New Roman" w:cs="Times New Roman"/>
          <w:sz w:val="24"/>
          <w:szCs w:val="24"/>
        </w:rPr>
        <w:t xml:space="preserve"> и документы Претендентов на предмет их соответствия требованиям Аукционной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Аукционную комиссию Организатором аукциона и подтверждающих поступление задатков на счет Организатора аукциона в размере и сроки, предусмотренные Аукционной документацией.</w:t>
      </w:r>
    </w:p>
    <w:p w14:paraId="2D532E49" w14:textId="76CC485A"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14.3. Решение Аукционной комиссии о признании Претендентов Участниками аукциона оформляется протоколом, в котором приводятся перечень всех принятых </w:t>
      </w:r>
      <w:r w:rsidR="003B107E">
        <w:rPr>
          <w:rFonts w:ascii="Times New Roman" w:hAnsi="Times New Roman" w:cs="Times New Roman"/>
          <w:sz w:val="24"/>
          <w:szCs w:val="24"/>
        </w:rPr>
        <w:t>З</w:t>
      </w:r>
      <w:r w:rsidRPr="00585E32">
        <w:rPr>
          <w:rFonts w:ascii="Times New Roman" w:hAnsi="Times New Roman" w:cs="Times New Roman"/>
          <w:sz w:val="24"/>
          <w:szCs w:val="24"/>
        </w:rPr>
        <w:t>аявок</w:t>
      </w:r>
      <w:r w:rsidR="003B107E">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с указанием имен (наименований) Претендентов, перечень отозванных </w:t>
      </w:r>
      <w:r w:rsidR="00213A46">
        <w:rPr>
          <w:rFonts w:ascii="Times New Roman" w:hAnsi="Times New Roman" w:cs="Times New Roman"/>
          <w:sz w:val="24"/>
          <w:szCs w:val="24"/>
        </w:rPr>
        <w:t>З</w:t>
      </w:r>
      <w:r w:rsidR="00213A46" w:rsidRPr="00585E32">
        <w:rPr>
          <w:rFonts w:ascii="Times New Roman" w:hAnsi="Times New Roman" w:cs="Times New Roman"/>
          <w:sz w:val="24"/>
          <w:szCs w:val="24"/>
        </w:rPr>
        <w:t>аяв</w:t>
      </w:r>
      <w:r w:rsidR="00213A46">
        <w:rPr>
          <w:rFonts w:ascii="Times New Roman" w:hAnsi="Times New Roman" w:cs="Times New Roman"/>
          <w:sz w:val="24"/>
          <w:szCs w:val="24"/>
        </w:rPr>
        <w:t xml:space="preserve">ок на участие в </w:t>
      </w:r>
      <w:r w:rsidR="003B107E">
        <w:rPr>
          <w:rFonts w:ascii="Times New Roman" w:hAnsi="Times New Roman" w:cs="Times New Roman"/>
          <w:sz w:val="24"/>
          <w:szCs w:val="24"/>
        </w:rPr>
        <w:t>А</w:t>
      </w:r>
      <w:r w:rsidR="00213A46">
        <w:rPr>
          <w:rFonts w:ascii="Times New Roman" w:hAnsi="Times New Roman" w:cs="Times New Roman"/>
          <w:sz w:val="24"/>
          <w:szCs w:val="24"/>
        </w:rPr>
        <w:t>укционе</w:t>
      </w:r>
      <w:r w:rsidRPr="00585E32">
        <w:rPr>
          <w:rFonts w:ascii="Times New Roman" w:hAnsi="Times New Roman" w:cs="Times New Roman"/>
          <w:sz w:val="24"/>
          <w:szCs w:val="24"/>
        </w:rPr>
        <w:t xml:space="preserve">, имена (наименования) Претендентов, признанных Участниками аукциона, а также имена (наименования) Претендентов, которым было отказано в допуске к участию в </w:t>
      </w:r>
      <w:r w:rsidR="003F5EC4">
        <w:rPr>
          <w:rFonts w:ascii="Times New Roman" w:hAnsi="Times New Roman" w:cs="Times New Roman"/>
          <w:sz w:val="24"/>
          <w:szCs w:val="24"/>
        </w:rPr>
        <w:t>А</w:t>
      </w:r>
      <w:r w:rsidR="003F5EC4"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с указанием оснований такого отказа. </w:t>
      </w:r>
    </w:p>
    <w:p w14:paraId="6B237976"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Претендент приобретает статус Участника аукциона с момента подписания членами Аукционной комиссии протокола о признании Претендентов Участниками аукциона. </w:t>
      </w:r>
    </w:p>
    <w:p w14:paraId="4AF7A6FE" w14:textId="30DCE7A6"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14.4. При наличии оснований для признания </w:t>
      </w:r>
      <w:r w:rsidR="00213A46">
        <w:rPr>
          <w:rFonts w:ascii="Times New Roman" w:hAnsi="Times New Roman" w:cs="Times New Roman"/>
          <w:sz w:val="24"/>
          <w:szCs w:val="24"/>
        </w:rPr>
        <w:t>А</w:t>
      </w:r>
      <w:r w:rsidR="00213A46"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несостоявшимся Аукционная комиссия принимает соответствующее решение, которое оформляется протоколом об итогах </w:t>
      </w:r>
      <w:r w:rsidR="00213A46">
        <w:rPr>
          <w:rFonts w:ascii="Times New Roman" w:hAnsi="Times New Roman" w:cs="Times New Roman"/>
          <w:sz w:val="24"/>
          <w:szCs w:val="24"/>
        </w:rPr>
        <w:t>А</w:t>
      </w:r>
      <w:r w:rsidR="00213A46" w:rsidRPr="00585E32">
        <w:rPr>
          <w:rFonts w:ascii="Times New Roman" w:hAnsi="Times New Roman" w:cs="Times New Roman"/>
          <w:sz w:val="24"/>
          <w:szCs w:val="24"/>
        </w:rPr>
        <w:t>укциона</w:t>
      </w:r>
      <w:r w:rsidRPr="00585E32">
        <w:rPr>
          <w:rFonts w:ascii="Times New Roman" w:hAnsi="Times New Roman" w:cs="Times New Roman"/>
          <w:sz w:val="24"/>
          <w:szCs w:val="24"/>
        </w:rPr>
        <w:t>.</w:t>
      </w:r>
    </w:p>
    <w:p w14:paraId="19CE3352" w14:textId="5D037DC3"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14.5. После подписания протокола о признании Претендентов Участниками аукциона всем Претендентам, подавшим </w:t>
      </w:r>
      <w:r w:rsidR="00213A46">
        <w:rPr>
          <w:rFonts w:ascii="Times New Roman" w:hAnsi="Times New Roman" w:cs="Times New Roman"/>
          <w:sz w:val="24"/>
          <w:szCs w:val="24"/>
        </w:rPr>
        <w:t>З</w:t>
      </w:r>
      <w:r w:rsidR="00213A46" w:rsidRPr="00585E32">
        <w:rPr>
          <w:rFonts w:ascii="Times New Roman" w:hAnsi="Times New Roman" w:cs="Times New Roman"/>
          <w:sz w:val="24"/>
          <w:szCs w:val="24"/>
        </w:rPr>
        <w:t>аявк</w:t>
      </w:r>
      <w:r w:rsidR="00213A46">
        <w:rPr>
          <w:rFonts w:ascii="Times New Roman" w:hAnsi="Times New Roman" w:cs="Times New Roman"/>
          <w:sz w:val="24"/>
          <w:szCs w:val="24"/>
        </w:rPr>
        <w:t xml:space="preserve">и на участие в </w:t>
      </w:r>
      <w:r w:rsidR="003B107E">
        <w:rPr>
          <w:rFonts w:ascii="Times New Roman" w:hAnsi="Times New Roman" w:cs="Times New Roman"/>
          <w:sz w:val="24"/>
          <w:szCs w:val="24"/>
        </w:rPr>
        <w:t>А</w:t>
      </w:r>
      <w:r w:rsidR="00213A46">
        <w:rPr>
          <w:rFonts w:ascii="Times New Roman" w:hAnsi="Times New Roman" w:cs="Times New Roman"/>
          <w:sz w:val="24"/>
          <w:szCs w:val="24"/>
        </w:rPr>
        <w:t>укционе</w:t>
      </w:r>
      <w:r w:rsidRPr="00585E32">
        <w:rPr>
          <w:rFonts w:ascii="Times New Roman" w:hAnsi="Times New Roman" w:cs="Times New Roman"/>
          <w:sz w:val="24"/>
          <w:szCs w:val="24"/>
        </w:rPr>
        <w:t xml:space="preserve">, направляется уведомление о признании их Участниками аукциона или об отказе в признании Участниками аукциона с указанием оснований отказа. </w:t>
      </w:r>
    </w:p>
    <w:p w14:paraId="16938A7D" w14:textId="621F100C"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Выписка из Протокола о признании Претендентов Участниками аукциона, содержащая информацию о не допущенных к участию в </w:t>
      </w:r>
      <w:r w:rsidR="00213A46">
        <w:rPr>
          <w:rFonts w:ascii="Times New Roman" w:hAnsi="Times New Roman" w:cs="Times New Roman"/>
          <w:sz w:val="24"/>
          <w:szCs w:val="24"/>
        </w:rPr>
        <w:t>А</w:t>
      </w:r>
      <w:r w:rsidR="00213A46" w:rsidRPr="00585E32">
        <w:rPr>
          <w:rFonts w:ascii="Times New Roman" w:hAnsi="Times New Roman" w:cs="Times New Roman"/>
          <w:sz w:val="24"/>
          <w:szCs w:val="24"/>
        </w:rPr>
        <w:t>укционе</w:t>
      </w:r>
      <w:r w:rsidRPr="00585E32">
        <w:rPr>
          <w:rFonts w:ascii="Times New Roman" w:hAnsi="Times New Roman" w:cs="Times New Roman"/>
          <w:sz w:val="24"/>
          <w:szCs w:val="24"/>
        </w:rPr>
        <w:t>, размещается в открытой части Электронной площадки</w:t>
      </w:r>
      <w:r w:rsidR="00AC627D">
        <w:rPr>
          <w:rFonts w:ascii="Times New Roman" w:hAnsi="Times New Roman" w:cs="Times New Roman"/>
          <w:sz w:val="24"/>
          <w:szCs w:val="24"/>
        </w:rPr>
        <w:t xml:space="preserve">, </w:t>
      </w:r>
      <w:r w:rsidR="00AC627D" w:rsidRPr="00CA0EB8">
        <w:rPr>
          <w:rFonts w:ascii="Times New Roman" w:hAnsi="Times New Roman" w:cs="Times New Roman"/>
          <w:color w:val="000000"/>
          <w:spacing w:val="-10"/>
          <w:sz w:val="24"/>
          <w:szCs w:val="24"/>
        </w:rPr>
        <w:t>а также</w:t>
      </w:r>
      <w:r w:rsidR="00EF2E00">
        <w:rPr>
          <w:rFonts w:ascii="Times New Roman" w:hAnsi="Times New Roman" w:cs="Times New Roman"/>
          <w:color w:val="000000"/>
          <w:spacing w:val="-10"/>
          <w:sz w:val="24"/>
          <w:szCs w:val="24"/>
        </w:rPr>
        <w:t xml:space="preserve"> </w:t>
      </w:r>
      <w:r w:rsidR="00AC627D" w:rsidRPr="00CA0EB8">
        <w:rPr>
          <w:rFonts w:ascii="Times New Roman" w:hAnsi="Times New Roman" w:cs="Times New Roman"/>
          <w:color w:val="000000"/>
          <w:spacing w:val="-10"/>
          <w:sz w:val="24"/>
          <w:szCs w:val="24"/>
        </w:rPr>
        <w:t xml:space="preserve">на официальном сайте </w:t>
      </w:r>
      <w:hyperlink r:id="rId20" w:history="1">
        <w:r w:rsidR="00AC627D" w:rsidRPr="00CA0EB8">
          <w:rPr>
            <w:rFonts w:ascii="Times New Roman" w:hAnsi="Times New Roman" w:cs="Times New Roman"/>
            <w:color w:val="000000"/>
            <w:spacing w:val="-10"/>
            <w:sz w:val="24"/>
            <w:szCs w:val="24"/>
          </w:rPr>
          <w:t>Организатора</w:t>
        </w:r>
      </w:hyperlink>
      <w:r w:rsidR="00AC627D" w:rsidRPr="00CA0EB8">
        <w:rPr>
          <w:rFonts w:ascii="Times New Roman" w:hAnsi="Times New Roman" w:cs="Times New Roman"/>
          <w:color w:val="000000"/>
          <w:spacing w:val="-10"/>
          <w:sz w:val="24"/>
          <w:szCs w:val="24"/>
        </w:rPr>
        <w:t> продажи</w:t>
      </w:r>
      <w:r w:rsidRPr="00585E32">
        <w:rPr>
          <w:rFonts w:ascii="Times New Roman" w:hAnsi="Times New Roman" w:cs="Times New Roman"/>
          <w:sz w:val="24"/>
          <w:szCs w:val="24"/>
        </w:rPr>
        <w:t>.</w:t>
      </w:r>
    </w:p>
    <w:p w14:paraId="35348BA4" w14:textId="77777777" w:rsidR="007D45D7" w:rsidRPr="00585E32" w:rsidRDefault="007D45D7" w:rsidP="007D45D7">
      <w:pPr>
        <w:spacing w:after="0" w:line="240" w:lineRule="auto"/>
        <w:ind w:left="-567" w:right="-2" w:firstLine="567"/>
        <w:jc w:val="both"/>
        <w:rPr>
          <w:rFonts w:ascii="Times New Roman" w:hAnsi="Times New Roman" w:cs="Times New Roman"/>
          <w:b/>
          <w:sz w:val="24"/>
          <w:szCs w:val="24"/>
        </w:rPr>
      </w:pPr>
      <w:r w:rsidRPr="00585E32">
        <w:rPr>
          <w:rFonts w:ascii="Times New Roman" w:hAnsi="Times New Roman" w:cs="Times New Roman"/>
          <w:b/>
          <w:sz w:val="24"/>
          <w:szCs w:val="24"/>
        </w:rPr>
        <w:t>14.6. Электронный аукцион проводится в следующем порядке:</w:t>
      </w:r>
    </w:p>
    <w:p w14:paraId="3BDDEF31" w14:textId="77777777"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hAnsi="Times New Roman" w:cs="Times New Roman"/>
          <w:sz w:val="24"/>
          <w:szCs w:val="24"/>
        </w:rPr>
        <w:t xml:space="preserve">14.6.1. Электронный аукцион проводится </w:t>
      </w:r>
      <w:r w:rsidRPr="00585E32">
        <w:rPr>
          <w:rFonts w:ascii="Times New Roman" w:eastAsia="Calibri" w:hAnsi="Times New Roman" w:cs="Times New Roman"/>
          <w:sz w:val="24"/>
          <w:szCs w:val="24"/>
        </w:rPr>
        <w:t>путем последовательного повышения Участниками аукциона Начальной (стартовой) цены Имущества на величину равную либо кратную величине «шага аукциона».</w:t>
      </w:r>
    </w:p>
    <w:p w14:paraId="4C2DF1C2" w14:textId="160D74CA"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«Шаг аукциона» устанавливается Организатором аукциона в фиксированной сумме, указанной в п.1.1. Аукционной документации и не изменяется в течение всего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укциона</w:t>
      </w:r>
      <w:r w:rsidRPr="00585E32">
        <w:rPr>
          <w:rFonts w:ascii="Times New Roman" w:eastAsia="Calibri" w:hAnsi="Times New Roman" w:cs="Times New Roman"/>
          <w:sz w:val="24"/>
          <w:szCs w:val="24"/>
        </w:rPr>
        <w:t>.</w:t>
      </w:r>
    </w:p>
    <w:p w14:paraId="19A079D8" w14:textId="2A6668BF" w:rsidR="007D45D7" w:rsidRPr="00585E32" w:rsidRDefault="007D45D7" w:rsidP="007D45D7">
      <w:pPr>
        <w:pStyle w:val="a6"/>
        <w:autoSpaceDE w:val="0"/>
        <w:autoSpaceDN w:val="0"/>
        <w:adjustRightInd w:val="0"/>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Во время проведения процедуры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Электронная площадка обеспечивает доступ Участников аукциона к </w:t>
      </w:r>
      <w:r w:rsidR="003B107E">
        <w:rPr>
          <w:rFonts w:ascii="Times New Roman" w:hAnsi="Times New Roman" w:cs="Times New Roman"/>
          <w:sz w:val="24"/>
          <w:szCs w:val="24"/>
        </w:rPr>
        <w:t>З</w:t>
      </w:r>
      <w:r w:rsidRPr="00585E32">
        <w:rPr>
          <w:rFonts w:ascii="Times New Roman" w:hAnsi="Times New Roman" w:cs="Times New Roman"/>
          <w:sz w:val="24"/>
          <w:szCs w:val="24"/>
        </w:rPr>
        <w:t xml:space="preserve">акрытой части </w:t>
      </w:r>
      <w:r w:rsidR="003B107E">
        <w:rPr>
          <w:rFonts w:ascii="Times New Roman" w:hAnsi="Times New Roman" w:cs="Times New Roman"/>
          <w:sz w:val="24"/>
          <w:szCs w:val="24"/>
        </w:rPr>
        <w:t>э</w:t>
      </w:r>
      <w:r w:rsidR="00352C29" w:rsidRPr="00585E32">
        <w:rPr>
          <w:rFonts w:ascii="Times New Roman" w:hAnsi="Times New Roman" w:cs="Times New Roman"/>
          <w:sz w:val="24"/>
          <w:szCs w:val="24"/>
        </w:rPr>
        <w:t xml:space="preserve">лектронной </w:t>
      </w:r>
      <w:r w:rsidRPr="00585E32">
        <w:rPr>
          <w:rFonts w:ascii="Times New Roman" w:hAnsi="Times New Roman" w:cs="Times New Roman"/>
          <w:sz w:val="24"/>
          <w:szCs w:val="24"/>
        </w:rPr>
        <w:t>площадки и возможность представления ими предложений о цене Имущества.</w:t>
      </w:r>
    </w:p>
    <w:p w14:paraId="3C6F0931" w14:textId="35CD3B28"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14.6.2. Со времени начала проведения процедуры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укциона </w:t>
      </w:r>
      <w:r w:rsidRPr="00585E32">
        <w:rPr>
          <w:rFonts w:ascii="Times New Roman" w:eastAsia="Calibri" w:hAnsi="Times New Roman" w:cs="Times New Roman"/>
          <w:sz w:val="24"/>
          <w:szCs w:val="24"/>
        </w:rPr>
        <w:t>на Электронной площадкой размещается:</w:t>
      </w:r>
    </w:p>
    <w:p w14:paraId="0AC07FB6" w14:textId="2DCD714F"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 в </w:t>
      </w:r>
      <w:r w:rsidR="003B107E">
        <w:rPr>
          <w:rFonts w:ascii="Times New Roman" w:eastAsia="Calibri" w:hAnsi="Times New Roman" w:cs="Times New Roman"/>
          <w:sz w:val="24"/>
          <w:szCs w:val="24"/>
        </w:rPr>
        <w:t>О</w:t>
      </w:r>
      <w:r w:rsidRPr="00585E32">
        <w:rPr>
          <w:rFonts w:ascii="Times New Roman" w:eastAsia="Calibri" w:hAnsi="Times New Roman" w:cs="Times New Roman"/>
          <w:sz w:val="24"/>
          <w:szCs w:val="24"/>
        </w:rPr>
        <w:t xml:space="preserve">ткрытой части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 xml:space="preserve">площадки - информация о начале проведения процедуры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укциона </w:t>
      </w:r>
      <w:r w:rsidRPr="00585E32">
        <w:rPr>
          <w:rFonts w:ascii="Times New Roman" w:eastAsia="Calibri" w:hAnsi="Times New Roman" w:cs="Times New Roman"/>
          <w:sz w:val="24"/>
          <w:szCs w:val="24"/>
        </w:rPr>
        <w:t>с указанием наименования Имущества, Начальной (стартовой) цены Имущества и текущего «шага аукциона»;</w:t>
      </w:r>
    </w:p>
    <w:p w14:paraId="15F0139B" w14:textId="5B6EBA66"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lastRenderedPageBreak/>
        <w:t xml:space="preserve">- в </w:t>
      </w:r>
      <w:r w:rsidR="003B107E">
        <w:rPr>
          <w:rFonts w:ascii="Times New Roman" w:eastAsia="Calibri" w:hAnsi="Times New Roman" w:cs="Times New Roman"/>
          <w:sz w:val="24"/>
          <w:szCs w:val="24"/>
        </w:rPr>
        <w:t>З</w:t>
      </w:r>
      <w:r w:rsidRPr="00585E32">
        <w:rPr>
          <w:rFonts w:ascii="Times New Roman" w:eastAsia="Calibri" w:hAnsi="Times New Roman" w:cs="Times New Roman"/>
          <w:sz w:val="24"/>
          <w:szCs w:val="24"/>
        </w:rPr>
        <w:t xml:space="preserve">акрытой части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 xml:space="preserve">площадки - помимо информации, указанной в открытой части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362CD469" w14:textId="41F1B664"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14.6.3. В течение 15</w:t>
      </w:r>
      <w:r w:rsidR="00352C29">
        <w:rPr>
          <w:rFonts w:ascii="Times New Roman" w:eastAsia="Calibri" w:hAnsi="Times New Roman" w:cs="Times New Roman"/>
          <w:sz w:val="24"/>
          <w:szCs w:val="24"/>
        </w:rPr>
        <w:t xml:space="preserve"> (пятнадцати)</w:t>
      </w:r>
      <w:r w:rsidRPr="00585E32">
        <w:rPr>
          <w:rFonts w:ascii="Times New Roman" w:eastAsia="Calibri" w:hAnsi="Times New Roman" w:cs="Times New Roman"/>
          <w:sz w:val="24"/>
          <w:szCs w:val="24"/>
        </w:rPr>
        <w:t xml:space="preserve"> минут со времени начала проведения процедуры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укциона </w:t>
      </w:r>
      <w:r w:rsidRPr="00585E32">
        <w:rPr>
          <w:rFonts w:ascii="Times New Roman" w:eastAsia="Calibri" w:hAnsi="Times New Roman" w:cs="Times New Roman"/>
          <w:sz w:val="24"/>
          <w:szCs w:val="24"/>
        </w:rPr>
        <w:t>Участникам аукциона предлагается заявить о приобретении Имущества по Начальной (стартовой) цене Имущества. В случае, если в течение указанного времени:</w:t>
      </w:r>
    </w:p>
    <w:p w14:paraId="70DD9556" w14:textId="0BEDF035"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поступило предложение о приобретении Имущества по Начальной (стартовой) цене Имущества, то время для представления следующих предложений об увеличенной на «шаг аукциона» цене Имущества продлевается на 15</w:t>
      </w:r>
      <w:r w:rsidR="00352C29">
        <w:rPr>
          <w:rFonts w:ascii="Times New Roman" w:eastAsia="Calibri" w:hAnsi="Times New Roman" w:cs="Times New Roman"/>
          <w:sz w:val="24"/>
          <w:szCs w:val="24"/>
        </w:rPr>
        <w:t xml:space="preserve"> (пятнадцать)</w:t>
      </w:r>
      <w:r w:rsidRPr="00585E32">
        <w:rPr>
          <w:rFonts w:ascii="Times New Roman" w:eastAsia="Calibri" w:hAnsi="Times New Roman" w:cs="Times New Roman"/>
          <w:sz w:val="24"/>
          <w:szCs w:val="24"/>
        </w:rPr>
        <w:t xml:space="preserve"> минут со времени представления каждого следующего предложения. Если в течение 15</w:t>
      </w:r>
      <w:r w:rsidR="00352C29">
        <w:rPr>
          <w:rFonts w:ascii="Times New Roman" w:eastAsia="Calibri" w:hAnsi="Times New Roman" w:cs="Times New Roman"/>
          <w:sz w:val="24"/>
          <w:szCs w:val="24"/>
        </w:rPr>
        <w:t xml:space="preserve"> (пятнадцати)</w:t>
      </w:r>
      <w:r w:rsidR="00352C29" w:rsidRPr="00585E32">
        <w:rPr>
          <w:rFonts w:ascii="Times New Roman" w:eastAsia="Calibri" w:hAnsi="Times New Roman" w:cs="Times New Roman"/>
          <w:sz w:val="24"/>
          <w:szCs w:val="24"/>
        </w:rPr>
        <w:t xml:space="preserve"> минут</w:t>
      </w:r>
      <w:r w:rsidRPr="00585E32">
        <w:rPr>
          <w:rFonts w:ascii="Times New Roman" w:eastAsia="Calibri" w:hAnsi="Times New Roman" w:cs="Times New Roman"/>
          <w:sz w:val="24"/>
          <w:szCs w:val="24"/>
        </w:rPr>
        <w:t xml:space="preserve"> после представления последнего предложения о цене Имущества следующее предложение не поступило,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 </w:t>
      </w:r>
      <w:r w:rsidRPr="00585E32">
        <w:rPr>
          <w:rFonts w:ascii="Times New Roman" w:eastAsia="Calibri" w:hAnsi="Times New Roman" w:cs="Times New Roman"/>
          <w:sz w:val="24"/>
          <w:szCs w:val="24"/>
        </w:rPr>
        <w:t xml:space="preserve">с помощью программно-аппаратных средств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площадки завершается;</w:t>
      </w:r>
    </w:p>
    <w:p w14:paraId="7FB6F23C" w14:textId="5CF10905"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xml:space="preserve">- не поступило ни одного предложения о приобретении Имущества по Начальной (стартовой) цене Имущества, то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 xml:space="preserve">укцион </w:t>
      </w:r>
      <w:r w:rsidRPr="00585E32">
        <w:rPr>
          <w:rFonts w:ascii="Times New Roman" w:eastAsia="Calibri" w:hAnsi="Times New Roman" w:cs="Times New Roman"/>
          <w:sz w:val="24"/>
          <w:szCs w:val="24"/>
        </w:rPr>
        <w:t xml:space="preserve">с помощью программно-аппаратных средств </w:t>
      </w:r>
      <w:r w:rsidR="00352C29">
        <w:rPr>
          <w:rFonts w:ascii="Times New Roman" w:eastAsia="Calibri" w:hAnsi="Times New Roman" w:cs="Times New Roman"/>
          <w:sz w:val="24"/>
          <w:szCs w:val="24"/>
        </w:rPr>
        <w:t>Э</w:t>
      </w:r>
      <w:r w:rsidR="00352C29" w:rsidRPr="00585E32">
        <w:rPr>
          <w:rFonts w:ascii="Times New Roman" w:eastAsia="Calibri" w:hAnsi="Times New Roman" w:cs="Times New Roman"/>
          <w:sz w:val="24"/>
          <w:szCs w:val="24"/>
        </w:rPr>
        <w:t xml:space="preserve">лектронной </w:t>
      </w:r>
      <w:r w:rsidRPr="00585E32">
        <w:rPr>
          <w:rFonts w:ascii="Times New Roman" w:eastAsia="Calibri" w:hAnsi="Times New Roman" w:cs="Times New Roman"/>
          <w:sz w:val="24"/>
          <w:szCs w:val="24"/>
        </w:rPr>
        <w:t xml:space="preserve">площадки завершается. В этом случае временем окончания представления предложений о цене Имущества является время завершения </w:t>
      </w:r>
      <w:r w:rsidR="00352C29">
        <w:rPr>
          <w:rFonts w:ascii="Times New Roman" w:eastAsia="Calibri" w:hAnsi="Times New Roman" w:cs="Times New Roman"/>
          <w:sz w:val="24"/>
          <w:szCs w:val="24"/>
        </w:rPr>
        <w:t>А</w:t>
      </w:r>
      <w:r w:rsidR="00352C29" w:rsidRPr="00585E32">
        <w:rPr>
          <w:rFonts w:ascii="Times New Roman" w:eastAsia="Calibri" w:hAnsi="Times New Roman" w:cs="Times New Roman"/>
          <w:sz w:val="24"/>
          <w:szCs w:val="24"/>
        </w:rPr>
        <w:t>укциона</w:t>
      </w:r>
      <w:r w:rsidRPr="00585E32">
        <w:rPr>
          <w:rFonts w:ascii="Times New Roman" w:eastAsia="Calibri" w:hAnsi="Times New Roman" w:cs="Times New Roman"/>
          <w:sz w:val="24"/>
          <w:szCs w:val="24"/>
        </w:rPr>
        <w:t>.</w:t>
      </w:r>
    </w:p>
    <w:p w14:paraId="2877DA84" w14:textId="77777777"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14.6.4. Во время проведения процедуры Аукциона программными средствами Электронной площадки обеспечивается:</w:t>
      </w:r>
    </w:p>
    <w:p w14:paraId="1906B107" w14:textId="77777777"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исключение возможности подачи Участником аукциона предложения о цене Имущества, не соответствующего увеличению текущей цены на величину «шага аукциона»;</w:t>
      </w:r>
    </w:p>
    <w:p w14:paraId="30C2206D" w14:textId="77777777" w:rsidR="007D45D7" w:rsidRPr="00585E32" w:rsidRDefault="007D45D7" w:rsidP="007D45D7">
      <w:pPr>
        <w:spacing w:after="0" w:line="240" w:lineRule="auto"/>
        <w:ind w:left="-567" w:right="-2" w:firstLine="567"/>
        <w:jc w:val="both"/>
        <w:rPr>
          <w:rFonts w:ascii="Times New Roman" w:eastAsia="Calibri" w:hAnsi="Times New Roman" w:cs="Times New Roman"/>
          <w:sz w:val="24"/>
          <w:szCs w:val="24"/>
        </w:rPr>
      </w:pPr>
      <w:r w:rsidRPr="00585E32">
        <w:rPr>
          <w:rFonts w:ascii="Times New Roman" w:eastAsia="Calibri" w:hAnsi="Times New Roman" w:cs="Times New Roman"/>
          <w:sz w:val="24"/>
          <w:szCs w:val="24"/>
        </w:rPr>
        <w:t>- уведомление Участника аукциона в случае, если предложение этого Участника аукциона о цене Имущества не может быть принято в связи с подачей аналогичного предложения ранее другим Участником аукциона.</w:t>
      </w:r>
    </w:p>
    <w:p w14:paraId="2262C8FF" w14:textId="77777777"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eastAsia="Calibri" w:hAnsi="Times New Roman" w:cs="Times New Roman"/>
          <w:sz w:val="24"/>
          <w:szCs w:val="24"/>
        </w:rPr>
        <w:t>14.6.5. </w:t>
      </w:r>
      <w:r w:rsidRPr="00585E32">
        <w:rPr>
          <w:rFonts w:ascii="Times New Roman" w:hAnsi="Times New Roman" w:cs="Times New Roman"/>
          <w:sz w:val="24"/>
          <w:szCs w:val="24"/>
        </w:rPr>
        <w:t>Победителем аукциона признается Участник аукциона, предложивший наибольшую цену Имущества.</w:t>
      </w:r>
    </w:p>
    <w:p w14:paraId="42C5987B" w14:textId="3B6EE798" w:rsidR="007D45D7" w:rsidRPr="00585E32" w:rsidRDefault="007D45D7" w:rsidP="007D45D7">
      <w:pPr>
        <w:pStyle w:val="ConsPlusNormal"/>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14.6.6. Ход проведения процедуры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фиксируется Электронной площадкой в </w:t>
      </w:r>
      <w:r w:rsidR="00352C29">
        <w:rPr>
          <w:rFonts w:ascii="Times New Roman" w:hAnsi="Times New Roman" w:cs="Times New Roman"/>
          <w:sz w:val="24"/>
          <w:szCs w:val="24"/>
        </w:rPr>
        <w:t>Э</w:t>
      </w:r>
      <w:r w:rsidR="00352C29" w:rsidRPr="00585E32">
        <w:rPr>
          <w:rFonts w:ascii="Times New Roman" w:hAnsi="Times New Roman" w:cs="Times New Roman"/>
          <w:sz w:val="24"/>
          <w:szCs w:val="24"/>
        </w:rPr>
        <w:t xml:space="preserve">лектронном </w:t>
      </w:r>
      <w:r w:rsidRPr="00585E32">
        <w:rPr>
          <w:rFonts w:ascii="Times New Roman" w:hAnsi="Times New Roman" w:cs="Times New Roman"/>
          <w:sz w:val="24"/>
          <w:szCs w:val="24"/>
        </w:rPr>
        <w:t xml:space="preserve">журнале, который направляется Организатору аукциона в течение одного часа со времени завершения приема предложений о цене Имущества для подведения итогов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путем оформления протокола об итогах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укциона</w:t>
      </w:r>
      <w:r w:rsidRPr="00585E32">
        <w:rPr>
          <w:rFonts w:ascii="Times New Roman" w:hAnsi="Times New Roman" w:cs="Times New Roman"/>
          <w:sz w:val="24"/>
          <w:szCs w:val="24"/>
        </w:rPr>
        <w:t xml:space="preserve">. </w:t>
      </w:r>
    </w:p>
    <w:p w14:paraId="31778937" w14:textId="214072C2" w:rsidR="007D45D7" w:rsidRPr="00585E32" w:rsidRDefault="007D45D7" w:rsidP="007D45D7">
      <w:pPr>
        <w:pStyle w:val="ConsPlusNormal"/>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Протокол об итогах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удостоверяет право Победителя аукциона на заключение договора купли-продажи, содержит фамилию, имя, отчество </w:t>
      </w:r>
      <w:r w:rsidR="00D35463" w:rsidRPr="00585E32">
        <w:rPr>
          <w:rFonts w:ascii="Times New Roman" w:hAnsi="Times New Roman" w:cs="Times New Roman"/>
          <w:sz w:val="24"/>
          <w:szCs w:val="24"/>
        </w:rPr>
        <w:t xml:space="preserve">физического лица </w:t>
      </w:r>
      <w:r w:rsidRPr="00585E32">
        <w:rPr>
          <w:rFonts w:ascii="Times New Roman" w:hAnsi="Times New Roman" w:cs="Times New Roman"/>
          <w:sz w:val="24"/>
          <w:szCs w:val="24"/>
        </w:rPr>
        <w:t>или наименование юридического лица - Победителя аукциона, цену Имущества, предложенную Победителем аукциона, фамилию, имя, отчество</w:t>
      </w:r>
      <w:r w:rsidR="00D35463">
        <w:rPr>
          <w:rFonts w:ascii="Times New Roman" w:hAnsi="Times New Roman" w:cs="Times New Roman"/>
          <w:sz w:val="24"/>
          <w:szCs w:val="24"/>
        </w:rPr>
        <w:t xml:space="preserve"> </w:t>
      </w:r>
      <w:r w:rsidR="00D35463" w:rsidRPr="00585E32">
        <w:rPr>
          <w:rFonts w:ascii="Times New Roman" w:hAnsi="Times New Roman" w:cs="Times New Roman"/>
          <w:sz w:val="24"/>
          <w:szCs w:val="24"/>
        </w:rPr>
        <w:t>физического лица</w:t>
      </w:r>
      <w:r w:rsidRPr="00585E32">
        <w:rPr>
          <w:rFonts w:ascii="Times New Roman" w:hAnsi="Times New Roman" w:cs="Times New Roman"/>
          <w:sz w:val="24"/>
          <w:szCs w:val="24"/>
        </w:rPr>
        <w:t xml:space="preserve"> или наименование юридического лица - Участника аукциона, который сделал предпоследнее предложение о цене такого Имущества в ходе аукциона, и подписывается Аукционной комиссией в день проведения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укциона</w:t>
      </w:r>
      <w:r w:rsidRPr="00585E32">
        <w:rPr>
          <w:rFonts w:ascii="Times New Roman" w:hAnsi="Times New Roman" w:cs="Times New Roman"/>
          <w:sz w:val="24"/>
          <w:szCs w:val="24"/>
        </w:rPr>
        <w:t xml:space="preserve">. </w:t>
      </w:r>
    </w:p>
    <w:p w14:paraId="51D7D759" w14:textId="6BCC84E3" w:rsidR="007D45D7" w:rsidRPr="00585E32" w:rsidRDefault="007D45D7" w:rsidP="007D45D7">
      <w:pPr>
        <w:autoSpaceDE w:val="0"/>
        <w:autoSpaceDN w:val="0"/>
        <w:adjustRightInd w:val="0"/>
        <w:spacing w:after="0" w:line="240" w:lineRule="auto"/>
        <w:ind w:left="-567" w:right="-2" w:firstLine="567"/>
        <w:jc w:val="both"/>
        <w:outlineLvl w:val="1"/>
        <w:rPr>
          <w:rFonts w:ascii="Times New Roman" w:hAnsi="Times New Roman" w:cs="Times New Roman"/>
          <w:sz w:val="24"/>
          <w:szCs w:val="24"/>
        </w:rPr>
      </w:pPr>
      <w:r w:rsidRPr="00585E32">
        <w:rPr>
          <w:rFonts w:ascii="Times New Roman" w:hAnsi="Times New Roman" w:cs="Times New Roman"/>
          <w:sz w:val="24"/>
          <w:szCs w:val="24"/>
        </w:rPr>
        <w:t xml:space="preserve">14.6.7. Процедура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считается завершенной с момента подписания Аукционной комиссией протокола об итогах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укциона</w:t>
      </w:r>
      <w:r w:rsidRPr="00585E32">
        <w:rPr>
          <w:rFonts w:ascii="Times New Roman" w:hAnsi="Times New Roman" w:cs="Times New Roman"/>
          <w:sz w:val="24"/>
          <w:szCs w:val="24"/>
        </w:rPr>
        <w:t>.</w:t>
      </w:r>
    </w:p>
    <w:p w14:paraId="606D5F66" w14:textId="77777777" w:rsidR="007D45D7" w:rsidRPr="00585E32" w:rsidRDefault="007D45D7" w:rsidP="007D45D7">
      <w:pPr>
        <w:spacing w:after="0" w:line="240" w:lineRule="auto"/>
        <w:ind w:left="-567" w:right="-2" w:firstLine="567"/>
        <w:rPr>
          <w:rFonts w:ascii="Times New Roman" w:eastAsia="Calibri" w:hAnsi="Times New Roman" w:cs="Times New Roman"/>
          <w:b/>
          <w:sz w:val="24"/>
          <w:szCs w:val="24"/>
        </w:rPr>
      </w:pPr>
      <w:r w:rsidRPr="00585E32">
        <w:rPr>
          <w:rFonts w:ascii="Times New Roman" w:hAnsi="Times New Roman" w:cs="Times New Roman"/>
          <w:sz w:val="24"/>
          <w:szCs w:val="24"/>
        </w:rPr>
        <w:t>14.6.8.</w:t>
      </w:r>
      <w:r w:rsidRPr="00585E32">
        <w:rPr>
          <w:rFonts w:ascii="Times New Roman" w:eastAsia="Calibri" w:hAnsi="Times New Roman" w:cs="Times New Roman"/>
          <w:sz w:val="24"/>
          <w:szCs w:val="24"/>
        </w:rPr>
        <w:t> </w:t>
      </w:r>
      <w:r w:rsidRPr="00585E32">
        <w:rPr>
          <w:rFonts w:ascii="Times New Roman" w:eastAsia="Calibri" w:hAnsi="Times New Roman" w:cs="Times New Roman"/>
          <w:b/>
          <w:sz w:val="24"/>
          <w:szCs w:val="24"/>
        </w:rPr>
        <w:t>Аукцион признается несостоявшимся в следующих случаях:</w:t>
      </w:r>
    </w:p>
    <w:p w14:paraId="5EF1C5BD" w14:textId="16C078C4"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на участие в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не было подано ни одной </w:t>
      </w:r>
      <w:r w:rsidR="00D35463">
        <w:rPr>
          <w:rFonts w:ascii="Times New Roman" w:hAnsi="Times New Roman" w:cs="Times New Roman"/>
          <w:sz w:val="24"/>
          <w:szCs w:val="24"/>
        </w:rPr>
        <w:t>З</w:t>
      </w:r>
      <w:r w:rsidR="00D35463" w:rsidRPr="00585E32">
        <w:rPr>
          <w:rFonts w:ascii="Times New Roman" w:hAnsi="Times New Roman" w:cs="Times New Roman"/>
          <w:sz w:val="24"/>
          <w:szCs w:val="24"/>
        </w:rPr>
        <w:t>аяв</w:t>
      </w:r>
      <w:r w:rsidR="00D35463">
        <w:rPr>
          <w:rFonts w:ascii="Times New Roman" w:hAnsi="Times New Roman" w:cs="Times New Roman"/>
          <w:sz w:val="24"/>
          <w:szCs w:val="24"/>
        </w:rPr>
        <w:t xml:space="preserve">ки на участие в </w:t>
      </w:r>
      <w:r w:rsidR="005A1627">
        <w:rPr>
          <w:rFonts w:ascii="Times New Roman" w:hAnsi="Times New Roman" w:cs="Times New Roman"/>
          <w:sz w:val="24"/>
          <w:szCs w:val="24"/>
        </w:rPr>
        <w:t>А</w:t>
      </w:r>
      <w:r w:rsidR="00D35463">
        <w:rPr>
          <w:rFonts w:ascii="Times New Roman" w:hAnsi="Times New Roman" w:cs="Times New Roman"/>
          <w:sz w:val="24"/>
          <w:szCs w:val="24"/>
        </w:rPr>
        <w:t>укционе</w:t>
      </w:r>
      <w:r w:rsidRPr="00585E32">
        <w:rPr>
          <w:rFonts w:ascii="Times New Roman" w:hAnsi="Times New Roman" w:cs="Times New Roman"/>
          <w:sz w:val="24"/>
          <w:szCs w:val="24"/>
        </w:rPr>
        <w:t>;</w:t>
      </w:r>
    </w:p>
    <w:p w14:paraId="7C3BBCE5" w14:textId="70E5BB03"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участие в </w:t>
      </w:r>
      <w:r w:rsidR="00352C29">
        <w:rPr>
          <w:rFonts w:ascii="Times New Roman" w:hAnsi="Times New Roman" w:cs="Times New Roman"/>
          <w:sz w:val="24"/>
          <w:szCs w:val="24"/>
        </w:rPr>
        <w:t>А</w:t>
      </w:r>
      <w:r w:rsidR="00352C29"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принял только один Участник аукциона;</w:t>
      </w:r>
    </w:p>
    <w:p w14:paraId="1ACAAA36"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только один Претендент признан Участником аукциона;</w:t>
      </w:r>
    </w:p>
    <w:p w14:paraId="6BF08765"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ни один из Претендентов не признан Участником аукциона;</w:t>
      </w:r>
    </w:p>
    <w:p w14:paraId="05872D39"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ни один Участник аукциона не выразил своего согласия приобрести Имущества по Начальной (стартовой) ценой Имущества.</w:t>
      </w:r>
    </w:p>
    <w:p w14:paraId="2DDE9D2E" w14:textId="2EF231A8" w:rsidR="007D45D7" w:rsidRPr="00585E32" w:rsidRDefault="007D45D7" w:rsidP="007D45D7">
      <w:pPr>
        <w:pStyle w:val="TextBasTxt"/>
        <w:ind w:left="-567" w:right="-2"/>
      </w:pPr>
      <w:r w:rsidRPr="00585E32">
        <w:t xml:space="preserve">14.6.9. Решение о признании </w:t>
      </w:r>
      <w:r w:rsidR="00D35463">
        <w:t>А</w:t>
      </w:r>
      <w:r w:rsidR="00D35463" w:rsidRPr="00585E32">
        <w:t xml:space="preserve">укциона </w:t>
      </w:r>
      <w:r w:rsidRPr="00585E32">
        <w:t xml:space="preserve">несостоявшимся оформляется протоколом об итогах </w:t>
      </w:r>
      <w:r w:rsidR="00D35463">
        <w:t>А</w:t>
      </w:r>
      <w:r w:rsidR="00D35463" w:rsidRPr="00585E32">
        <w:t>укциона</w:t>
      </w:r>
      <w:r w:rsidRPr="00585E32">
        <w:t>.</w:t>
      </w:r>
    </w:p>
    <w:p w14:paraId="5040AD66" w14:textId="1C67CD34" w:rsidR="007D45D7" w:rsidRPr="00585E32" w:rsidRDefault="007D45D7" w:rsidP="007D45D7">
      <w:pPr>
        <w:pStyle w:val="TextBasTxt"/>
        <w:ind w:left="-567" w:right="-2"/>
      </w:pPr>
      <w:r w:rsidRPr="00585E32">
        <w:t xml:space="preserve">14.6.10. В течение одного часа со времени подписания протокола об итогах </w:t>
      </w:r>
      <w:r w:rsidR="00D35463">
        <w:t>А</w:t>
      </w:r>
      <w:r w:rsidR="00D35463" w:rsidRPr="00585E32">
        <w:t>укциона</w:t>
      </w:r>
      <w:r w:rsidRPr="00585E32">
        <w:t>, Победителю аукциона направляется уведомление о признании его Победителем аукциона с приложением данного протокола, а также размещается в открытой части Электронной площадки следующая информация:</w:t>
      </w:r>
    </w:p>
    <w:p w14:paraId="5C490B07" w14:textId="77777777" w:rsidR="007D45D7" w:rsidRPr="00585E32" w:rsidRDefault="007D45D7" w:rsidP="007D45D7">
      <w:pPr>
        <w:pStyle w:val="TextBasTxt"/>
        <w:ind w:left="-567" w:right="-2"/>
      </w:pPr>
      <w:r w:rsidRPr="00585E32">
        <w:t>- наименование Имущества и иные, позволяющие его индивидуализировать, сведения;</w:t>
      </w:r>
    </w:p>
    <w:p w14:paraId="7938F7BC" w14:textId="77777777" w:rsidR="007D45D7" w:rsidRPr="00585E32" w:rsidRDefault="007D45D7" w:rsidP="007D45D7">
      <w:pPr>
        <w:pStyle w:val="TextBasTxt"/>
        <w:ind w:left="-567" w:right="-2"/>
      </w:pPr>
      <w:r w:rsidRPr="00585E32">
        <w:t>- цена Имущества, предложенная Победителем аукциона;</w:t>
      </w:r>
    </w:p>
    <w:p w14:paraId="1984F297" w14:textId="7D273AE5" w:rsidR="007D45D7" w:rsidRPr="00585E32" w:rsidRDefault="007D45D7" w:rsidP="007D45D7">
      <w:pPr>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lastRenderedPageBreak/>
        <w:t>- фамилия, имя, отчество</w:t>
      </w:r>
      <w:r w:rsidR="00750F98" w:rsidRPr="00C96644">
        <w:rPr>
          <w:rFonts w:ascii="Times New Roman" w:hAnsi="Times New Roman" w:cs="Times New Roman"/>
          <w:sz w:val="24"/>
          <w:szCs w:val="24"/>
        </w:rPr>
        <w:t xml:space="preserve"> </w:t>
      </w:r>
      <w:r w:rsidR="00750F98">
        <w:rPr>
          <w:rFonts w:ascii="Times New Roman" w:hAnsi="Times New Roman" w:cs="Times New Roman"/>
          <w:sz w:val="24"/>
          <w:szCs w:val="24"/>
        </w:rPr>
        <w:t>индивидуального предпринимателя,</w:t>
      </w:r>
      <w:r w:rsidRPr="00585E32">
        <w:rPr>
          <w:rFonts w:ascii="Times New Roman" w:hAnsi="Times New Roman" w:cs="Times New Roman"/>
          <w:sz w:val="24"/>
          <w:szCs w:val="24"/>
        </w:rPr>
        <w:t xml:space="preserve"> физического лица или наименование юридического лица Победителя аукциона.</w:t>
      </w:r>
    </w:p>
    <w:p w14:paraId="1C5B581C" w14:textId="77777777" w:rsidR="007D45D7" w:rsidRPr="007822E6"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14.6.11. Протокол об итогах аукциона подписывается всеми присутствующими членами Аукционной комиссии в день </w:t>
      </w:r>
      <w:r w:rsidRPr="007822E6">
        <w:rPr>
          <w:rFonts w:ascii="Times New Roman" w:hAnsi="Times New Roman" w:cs="Times New Roman"/>
          <w:sz w:val="24"/>
          <w:szCs w:val="24"/>
        </w:rPr>
        <w:t xml:space="preserve">проведения аукциона. </w:t>
      </w:r>
    </w:p>
    <w:p w14:paraId="774FE80F" w14:textId="62ABB9B1" w:rsidR="007D45D7" w:rsidRPr="007822E6" w:rsidRDefault="007D45D7" w:rsidP="00D354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567" w:firstLine="567"/>
        <w:jc w:val="both"/>
        <w:rPr>
          <w:rFonts w:ascii="Times New Roman" w:hAnsi="Times New Roman" w:cs="Times New Roman"/>
        </w:rPr>
      </w:pPr>
      <w:r w:rsidRPr="007822E6">
        <w:rPr>
          <w:rFonts w:ascii="Times New Roman" w:hAnsi="Times New Roman" w:cs="Times New Roman"/>
        </w:rPr>
        <w:t xml:space="preserve">Протокол об итогах </w:t>
      </w:r>
      <w:r w:rsidR="00D35463">
        <w:rPr>
          <w:rFonts w:ascii="Times New Roman" w:hAnsi="Times New Roman" w:cs="Times New Roman"/>
        </w:rPr>
        <w:t>А</w:t>
      </w:r>
      <w:r w:rsidR="00D35463" w:rsidRPr="007822E6">
        <w:rPr>
          <w:rFonts w:ascii="Times New Roman" w:hAnsi="Times New Roman" w:cs="Times New Roman"/>
        </w:rPr>
        <w:t xml:space="preserve">укциона </w:t>
      </w:r>
      <w:r w:rsidRPr="007822E6">
        <w:rPr>
          <w:rFonts w:ascii="Times New Roman" w:hAnsi="Times New Roman" w:cs="Times New Roman"/>
        </w:rPr>
        <w:t xml:space="preserve">в день его подписания размещается в открытой части </w:t>
      </w:r>
      <w:r w:rsidR="00D35463">
        <w:rPr>
          <w:rFonts w:ascii="Times New Roman" w:hAnsi="Times New Roman" w:cs="Times New Roman"/>
        </w:rPr>
        <w:t>Э</w:t>
      </w:r>
      <w:r w:rsidR="00D35463" w:rsidRPr="007822E6">
        <w:rPr>
          <w:rFonts w:ascii="Times New Roman" w:hAnsi="Times New Roman" w:cs="Times New Roman"/>
        </w:rPr>
        <w:t xml:space="preserve">лектронной </w:t>
      </w:r>
      <w:r w:rsidRPr="007822E6">
        <w:rPr>
          <w:rFonts w:ascii="Times New Roman" w:hAnsi="Times New Roman" w:cs="Times New Roman"/>
        </w:rPr>
        <w:t>площадки.</w:t>
      </w:r>
    </w:p>
    <w:p w14:paraId="4F868900" w14:textId="70FFB4E8"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Протокол об итогах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с момента его подписания является документом:</w:t>
      </w:r>
    </w:p>
    <w:p w14:paraId="7742A115" w14:textId="4AC5DB04"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возлагающим обязанность на Победителя аукциона</w:t>
      </w:r>
      <w:r w:rsidR="00D35463">
        <w:rPr>
          <w:rFonts w:ascii="Times New Roman" w:hAnsi="Times New Roman" w:cs="Times New Roman"/>
          <w:sz w:val="24"/>
          <w:szCs w:val="24"/>
        </w:rPr>
        <w:t xml:space="preserve"> или</w:t>
      </w:r>
      <w:r w:rsidR="005036C6">
        <w:rPr>
          <w:rFonts w:ascii="Times New Roman" w:hAnsi="Times New Roman" w:cs="Times New Roman"/>
          <w:sz w:val="24"/>
          <w:szCs w:val="24"/>
        </w:rPr>
        <w:t xml:space="preserve"> </w:t>
      </w:r>
      <w:r w:rsidRPr="00585E32">
        <w:rPr>
          <w:rFonts w:ascii="Times New Roman" w:hAnsi="Times New Roman" w:cs="Times New Roman"/>
          <w:sz w:val="24"/>
          <w:szCs w:val="24"/>
        </w:rPr>
        <w:t>Единственного участника подписать договор купли-продажи с Собственником имущества по форме и в сроки, установленные в Аукционной документации;</w:t>
      </w:r>
    </w:p>
    <w:p w14:paraId="522AABE6" w14:textId="1DEEE812"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 возлагающим обязанность на Собственника имущества подписать договор купли-продажи с Победителем аукциона </w:t>
      </w:r>
      <w:r w:rsidR="00D35463">
        <w:rPr>
          <w:rFonts w:ascii="Times New Roman" w:hAnsi="Times New Roman" w:cs="Times New Roman"/>
          <w:sz w:val="24"/>
          <w:szCs w:val="24"/>
        </w:rPr>
        <w:t xml:space="preserve">или </w:t>
      </w:r>
      <w:r w:rsidRPr="00585E32">
        <w:rPr>
          <w:rFonts w:ascii="Times New Roman" w:hAnsi="Times New Roman" w:cs="Times New Roman"/>
          <w:sz w:val="24"/>
          <w:szCs w:val="24"/>
        </w:rPr>
        <w:t>Единственным участником по форме и в сроки, установленные в Аукционной документации.</w:t>
      </w:r>
    </w:p>
    <w:p w14:paraId="4A116767" w14:textId="0259DA63"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14.7. Аукцион, в котором принял участие только один участник, признается несостоявшимся. По итогам проведения данного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договор купли-продажи заключается с Единственным участником</w:t>
      </w:r>
      <w:r w:rsidR="00D35463">
        <w:rPr>
          <w:rFonts w:ascii="Times New Roman" w:hAnsi="Times New Roman" w:cs="Times New Roman"/>
          <w:sz w:val="24"/>
          <w:szCs w:val="24"/>
        </w:rPr>
        <w:t xml:space="preserve"> аукциона</w:t>
      </w:r>
      <w:r w:rsidRPr="00585E32">
        <w:rPr>
          <w:rFonts w:ascii="Times New Roman" w:hAnsi="Times New Roman" w:cs="Times New Roman"/>
          <w:sz w:val="24"/>
          <w:szCs w:val="24"/>
        </w:rPr>
        <w:t xml:space="preserve"> по Начальной (стартовой) цене имущества в течение </w:t>
      </w:r>
      <w:r w:rsidR="00325663">
        <w:rPr>
          <w:rFonts w:ascii="Times New Roman" w:hAnsi="Times New Roman" w:cs="Times New Roman"/>
          <w:sz w:val="24"/>
          <w:szCs w:val="24"/>
        </w:rPr>
        <w:t>14</w:t>
      </w:r>
      <w:r w:rsidRPr="00585E32">
        <w:rPr>
          <w:rFonts w:ascii="Times New Roman" w:hAnsi="Times New Roman" w:cs="Times New Roman"/>
          <w:sz w:val="24"/>
          <w:szCs w:val="24"/>
        </w:rPr>
        <w:t xml:space="preserve"> (</w:t>
      </w:r>
      <w:r w:rsidR="00325663">
        <w:rPr>
          <w:rFonts w:ascii="Times New Roman" w:hAnsi="Times New Roman" w:cs="Times New Roman"/>
          <w:sz w:val="24"/>
          <w:szCs w:val="24"/>
        </w:rPr>
        <w:t>четырнадцати</w:t>
      </w:r>
      <w:r w:rsidRPr="00585E32">
        <w:rPr>
          <w:rFonts w:ascii="Times New Roman" w:hAnsi="Times New Roman" w:cs="Times New Roman"/>
          <w:sz w:val="24"/>
          <w:szCs w:val="24"/>
        </w:rPr>
        <w:t xml:space="preserve">) календарных дней с даты окончания проведения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укциона</w:t>
      </w:r>
      <w:r w:rsidRPr="00585E32">
        <w:rPr>
          <w:rFonts w:ascii="Times New Roman" w:hAnsi="Times New Roman" w:cs="Times New Roman"/>
          <w:sz w:val="24"/>
          <w:szCs w:val="24"/>
        </w:rPr>
        <w:t xml:space="preserve">. </w:t>
      </w:r>
    </w:p>
    <w:p w14:paraId="18B8B3E3" w14:textId="7124A4BE"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 случае если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 </w:t>
      </w:r>
      <w:r w:rsidRPr="00585E32">
        <w:rPr>
          <w:rFonts w:ascii="Times New Roman" w:hAnsi="Times New Roman" w:cs="Times New Roman"/>
          <w:sz w:val="24"/>
          <w:szCs w:val="24"/>
        </w:rPr>
        <w:t xml:space="preserve">признан несостоявшимся по причине подачи единственной </w:t>
      </w:r>
      <w:r w:rsidR="00D35463">
        <w:rPr>
          <w:rFonts w:ascii="Times New Roman" w:hAnsi="Times New Roman" w:cs="Times New Roman"/>
          <w:sz w:val="24"/>
          <w:szCs w:val="24"/>
        </w:rPr>
        <w:t>З</w:t>
      </w:r>
      <w:r w:rsidR="00D35463" w:rsidRPr="00585E32">
        <w:rPr>
          <w:rFonts w:ascii="Times New Roman" w:hAnsi="Times New Roman" w:cs="Times New Roman"/>
          <w:sz w:val="24"/>
          <w:szCs w:val="24"/>
        </w:rPr>
        <w:t xml:space="preserve">аявки </w:t>
      </w:r>
      <w:r w:rsidRPr="00585E32">
        <w:rPr>
          <w:rFonts w:ascii="Times New Roman" w:hAnsi="Times New Roman" w:cs="Times New Roman"/>
          <w:sz w:val="24"/>
          <w:szCs w:val="24"/>
        </w:rPr>
        <w:t xml:space="preserve">на участие в </w:t>
      </w:r>
      <w:r w:rsidR="005A1627">
        <w:rPr>
          <w:rFonts w:ascii="Times New Roman" w:hAnsi="Times New Roman" w:cs="Times New Roman"/>
          <w:sz w:val="24"/>
          <w:szCs w:val="24"/>
        </w:rPr>
        <w:t>А</w:t>
      </w:r>
      <w:r w:rsidRPr="00585E32">
        <w:rPr>
          <w:rFonts w:ascii="Times New Roman" w:hAnsi="Times New Roman" w:cs="Times New Roman"/>
          <w:sz w:val="24"/>
          <w:szCs w:val="24"/>
        </w:rPr>
        <w:t xml:space="preserve">укционе либо признания Участником аукциона только одного Претендента, с Претендентом, подавшим единственную </w:t>
      </w:r>
      <w:r w:rsidR="00D35463">
        <w:rPr>
          <w:rFonts w:ascii="Times New Roman" w:hAnsi="Times New Roman" w:cs="Times New Roman"/>
          <w:sz w:val="24"/>
          <w:szCs w:val="24"/>
        </w:rPr>
        <w:t>З</w:t>
      </w:r>
      <w:r w:rsidRPr="00585E32">
        <w:rPr>
          <w:rFonts w:ascii="Times New Roman" w:hAnsi="Times New Roman" w:cs="Times New Roman"/>
          <w:sz w:val="24"/>
          <w:szCs w:val="24"/>
        </w:rPr>
        <w:t xml:space="preserve">аявку на участие в </w:t>
      </w:r>
      <w:r w:rsidR="005036C6">
        <w:rPr>
          <w:rFonts w:ascii="Times New Roman" w:hAnsi="Times New Roman" w:cs="Times New Roman"/>
          <w:sz w:val="24"/>
          <w:szCs w:val="24"/>
        </w:rPr>
        <w:t>А</w:t>
      </w:r>
      <w:r w:rsidRPr="00585E32">
        <w:rPr>
          <w:rFonts w:ascii="Times New Roman" w:hAnsi="Times New Roman" w:cs="Times New Roman"/>
          <w:sz w:val="24"/>
          <w:szCs w:val="24"/>
        </w:rPr>
        <w:t xml:space="preserve">укционе, в случае, если указанная </w:t>
      </w:r>
      <w:r w:rsidR="00D35463">
        <w:rPr>
          <w:rFonts w:ascii="Times New Roman" w:hAnsi="Times New Roman" w:cs="Times New Roman"/>
          <w:sz w:val="24"/>
          <w:szCs w:val="24"/>
        </w:rPr>
        <w:t>З</w:t>
      </w:r>
      <w:r w:rsidR="00D35463" w:rsidRPr="00585E32">
        <w:rPr>
          <w:rFonts w:ascii="Times New Roman" w:hAnsi="Times New Roman" w:cs="Times New Roman"/>
          <w:sz w:val="24"/>
          <w:szCs w:val="24"/>
        </w:rPr>
        <w:t>аявка</w:t>
      </w:r>
      <w:r w:rsidR="00D35463">
        <w:rPr>
          <w:rFonts w:ascii="Times New Roman" w:hAnsi="Times New Roman" w:cs="Times New Roman"/>
          <w:sz w:val="24"/>
          <w:szCs w:val="24"/>
        </w:rPr>
        <w:t xml:space="preserve"> </w:t>
      </w:r>
      <w:r w:rsidR="00D35463" w:rsidRPr="00585E32">
        <w:rPr>
          <w:rFonts w:ascii="Times New Roman" w:hAnsi="Times New Roman" w:cs="Times New Roman"/>
          <w:sz w:val="24"/>
          <w:szCs w:val="24"/>
        </w:rPr>
        <w:t xml:space="preserve">на участие в </w:t>
      </w:r>
      <w:r w:rsidR="005A1627">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соответствует требованиям и условиям предусмотренным Аукционной документацией, а также с Претендентом, признанным Единственным участником аукциона, Собственник имущества обязан заключить </w:t>
      </w:r>
      <w:r w:rsidRPr="00585E32">
        <w:rPr>
          <w:rFonts w:ascii="Times New Roman" w:hAnsi="Times New Roman" w:cs="Times New Roman"/>
          <w:color w:val="000000"/>
          <w:sz w:val="24"/>
          <w:szCs w:val="24"/>
        </w:rPr>
        <w:t xml:space="preserve">в течение </w:t>
      </w:r>
      <w:r w:rsidR="00325663">
        <w:rPr>
          <w:rFonts w:ascii="Times New Roman" w:hAnsi="Times New Roman" w:cs="Times New Roman"/>
          <w:sz w:val="24"/>
          <w:szCs w:val="24"/>
        </w:rPr>
        <w:t>14</w:t>
      </w:r>
      <w:r w:rsidR="00325663" w:rsidRPr="00585E32">
        <w:rPr>
          <w:rFonts w:ascii="Times New Roman" w:hAnsi="Times New Roman" w:cs="Times New Roman"/>
          <w:sz w:val="24"/>
          <w:szCs w:val="24"/>
        </w:rPr>
        <w:t xml:space="preserve"> (</w:t>
      </w:r>
      <w:r w:rsidR="00325663">
        <w:rPr>
          <w:rFonts w:ascii="Times New Roman" w:hAnsi="Times New Roman" w:cs="Times New Roman"/>
          <w:sz w:val="24"/>
          <w:szCs w:val="24"/>
        </w:rPr>
        <w:t>четырнадцати</w:t>
      </w:r>
      <w:r w:rsidR="00325663" w:rsidRPr="00585E32">
        <w:rPr>
          <w:rFonts w:ascii="Times New Roman" w:hAnsi="Times New Roman" w:cs="Times New Roman"/>
          <w:sz w:val="24"/>
          <w:szCs w:val="24"/>
        </w:rPr>
        <w:t>)</w:t>
      </w:r>
      <w:r w:rsidR="00325663">
        <w:rPr>
          <w:rFonts w:ascii="Times New Roman" w:hAnsi="Times New Roman" w:cs="Times New Roman"/>
          <w:sz w:val="24"/>
          <w:szCs w:val="24"/>
        </w:rPr>
        <w:t xml:space="preserve"> </w:t>
      </w:r>
      <w:r w:rsidRPr="00585E32">
        <w:rPr>
          <w:rFonts w:ascii="Times New Roman" w:hAnsi="Times New Roman" w:cs="Times New Roman"/>
          <w:color w:val="000000"/>
          <w:sz w:val="24"/>
          <w:szCs w:val="24"/>
        </w:rPr>
        <w:t xml:space="preserve">календарных дней с даты окончания проведения </w:t>
      </w:r>
      <w:r w:rsidR="00D35463">
        <w:rPr>
          <w:rFonts w:ascii="Times New Roman" w:hAnsi="Times New Roman" w:cs="Times New Roman"/>
          <w:color w:val="000000"/>
          <w:sz w:val="24"/>
          <w:szCs w:val="24"/>
        </w:rPr>
        <w:t>А</w:t>
      </w:r>
      <w:r w:rsidR="00D35463" w:rsidRPr="00585E32">
        <w:rPr>
          <w:rFonts w:ascii="Times New Roman" w:hAnsi="Times New Roman" w:cs="Times New Roman"/>
          <w:color w:val="000000"/>
          <w:sz w:val="24"/>
          <w:szCs w:val="24"/>
        </w:rPr>
        <w:t>укциона</w:t>
      </w:r>
      <w:r w:rsidR="00D35463" w:rsidRPr="00585E32">
        <w:rPr>
          <w:rFonts w:ascii="Times New Roman" w:hAnsi="Times New Roman" w:cs="Times New Roman"/>
          <w:sz w:val="24"/>
          <w:szCs w:val="24"/>
        </w:rPr>
        <w:t xml:space="preserve"> </w:t>
      </w:r>
      <w:r w:rsidRPr="00585E32">
        <w:rPr>
          <w:rFonts w:ascii="Times New Roman" w:hAnsi="Times New Roman" w:cs="Times New Roman"/>
          <w:sz w:val="24"/>
          <w:szCs w:val="24"/>
        </w:rPr>
        <w:t>договор купли-продажи по</w:t>
      </w:r>
      <w:r>
        <w:rPr>
          <w:rFonts w:ascii="Times New Roman" w:hAnsi="Times New Roman" w:cs="Times New Roman"/>
          <w:sz w:val="24"/>
          <w:szCs w:val="24"/>
        </w:rPr>
        <w:t xml:space="preserve"> </w:t>
      </w:r>
      <w:r w:rsidRPr="00585E32">
        <w:rPr>
          <w:rFonts w:ascii="Times New Roman" w:hAnsi="Times New Roman" w:cs="Times New Roman"/>
          <w:sz w:val="24"/>
          <w:szCs w:val="24"/>
        </w:rPr>
        <w:t xml:space="preserve">Начальной (стартовой) цене Имущества, указанной в извещении о проведении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укциона</w:t>
      </w:r>
      <w:r w:rsidRPr="00585E32">
        <w:rPr>
          <w:rFonts w:ascii="Times New Roman" w:hAnsi="Times New Roman" w:cs="Times New Roman"/>
          <w:sz w:val="24"/>
          <w:szCs w:val="24"/>
        </w:rPr>
        <w:t>.</w:t>
      </w:r>
    </w:p>
    <w:p w14:paraId="00D9BA4D" w14:textId="3211B75E"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 случае отказа или уклонения Победителя аукциона </w:t>
      </w:r>
      <w:r w:rsidR="00D35463">
        <w:rPr>
          <w:rFonts w:ascii="Times New Roman" w:hAnsi="Times New Roman" w:cs="Times New Roman"/>
          <w:sz w:val="24"/>
          <w:szCs w:val="24"/>
        </w:rPr>
        <w:t xml:space="preserve">или </w:t>
      </w:r>
      <w:r w:rsidRPr="00585E32">
        <w:rPr>
          <w:rFonts w:ascii="Times New Roman" w:hAnsi="Times New Roman" w:cs="Times New Roman"/>
          <w:sz w:val="24"/>
          <w:szCs w:val="24"/>
        </w:rPr>
        <w:t>Единственного участника от подписания договора купли-продажи, он принимает на себя безусловное обязательство выплатить Организатору аукциона штраф в размере 10%</w:t>
      </w:r>
      <w:r w:rsidR="00D37FD7">
        <w:rPr>
          <w:rFonts w:ascii="Times New Roman" w:hAnsi="Times New Roman" w:cs="Times New Roman"/>
          <w:sz w:val="24"/>
          <w:szCs w:val="24"/>
        </w:rPr>
        <w:t xml:space="preserve"> (десять процентов)</w:t>
      </w:r>
      <w:r w:rsidRPr="00585E32">
        <w:rPr>
          <w:rFonts w:ascii="Times New Roman" w:hAnsi="Times New Roman" w:cs="Times New Roman"/>
          <w:sz w:val="24"/>
          <w:szCs w:val="24"/>
        </w:rPr>
        <w:t xml:space="preserve"> от Начальной (стартовой) цены Имущества сверх суммы задатка, удержанного в порядке п.</w:t>
      </w:r>
      <w:r w:rsidR="000A7DF0">
        <w:rPr>
          <w:rFonts w:ascii="Times New Roman" w:hAnsi="Times New Roman" w:cs="Times New Roman"/>
          <w:sz w:val="24"/>
          <w:szCs w:val="24"/>
        </w:rPr>
        <w:t xml:space="preserve"> </w:t>
      </w:r>
      <w:r w:rsidRPr="00585E32">
        <w:rPr>
          <w:rFonts w:ascii="Times New Roman" w:hAnsi="Times New Roman" w:cs="Times New Roman"/>
          <w:sz w:val="24"/>
          <w:szCs w:val="24"/>
        </w:rPr>
        <w:t>2.5 настоящей Аукционной документации.</w:t>
      </w:r>
    </w:p>
    <w:p w14:paraId="3BCCBD3E" w14:textId="1E02612A"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14.8. По итогам </w:t>
      </w:r>
      <w:r w:rsidR="00D37FD7">
        <w:rPr>
          <w:rFonts w:ascii="Times New Roman" w:hAnsi="Times New Roman" w:cs="Times New Roman"/>
          <w:sz w:val="24"/>
          <w:szCs w:val="24"/>
        </w:rPr>
        <w:t>А</w:t>
      </w:r>
      <w:r w:rsidR="005A1627">
        <w:rPr>
          <w:rFonts w:ascii="Times New Roman" w:hAnsi="Times New Roman" w:cs="Times New Roman"/>
          <w:sz w:val="24"/>
          <w:szCs w:val="24"/>
        </w:rPr>
        <w:t>у</w:t>
      </w:r>
      <w:r w:rsidR="00D37FD7" w:rsidRPr="00585E32">
        <w:rPr>
          <w:rFonts w:ascii="Times New Roman" w:hAnsi="Times New Roman" w:cs="Times New Roman"/>
          <w:sz w:val="24"/>
          <w:szCs w:val="24"/>
        </w:rPr>
        <w:t xml:space="preserve">кциона </w:t>
      </w:r>
      <w:r w:rsidRPr="00585E32">
        <w:rPr>
          <w:rFonts w:ascii="Times New Roman" w:hAnsi="Times New Roman" w:cs="Times New Roman"/>
          <w:sz w:val="24"/>
          <w:szCs w:val="24"/>
        </w:rPr>
        <w:t>возврат задатков Участникам аукциона, не признанными Победителем аукциона осуществляется в соответствии с условиями Аукционной документации.</w:t>
      </w:r>
    </w:p>
    <w:p w14:paraId="3884BFE1" w14:textId="53B9F040"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14.9. Если на дату окончания приема заявок на участие в </w:t>
      </w:r>
      <w:r w:rsidR="00D37FD7">
        <w:rPr>
          <w:rFonts w:ascii="Times New Roman" w:hAnsi="Times New Roman" w:cs="Times New Roman"/>
          <w:sz w:val="24"/>
          <w:szCs w:val="24"/>
        </w:rPr>
        <w:t>А</w:t>
      </w:r>
      <w:r w:rsidR="00D37FD7" w:rsidRPr="00585E32">
        <w:rPr>
          <w:rFonts w:ascii="Times New Roman" w:hAnsi="Times New Roman" w:cs="Times New Roman"/>
          <w:sz w:val="24"/>
          <w:szCs w:val="24"/>
        </w:rPr>
        <w:t xml:space="preserve">укционе </w:t>
      </w:r>
      <w:r w:rsidRPr="00585E32">
        <w:rPr>
          <w:rFonts w:ascii="Times New Roman" w:hAnsi="Times New Roman" w:cs="Times New Roman"/>
          <w:sz w:val="24"/>
          <w:szCs w:val="24"/>
        </w:rPr>
        <w:t xml:space="preserve">не подано ни </w:t>
      </w:r>
      <w:r w:rsidR="00D37FD7">
        <w:rPr>
          <w:rFonts w:ascii="Times New Roman" w:hAnsi="Times New Roman" w:cs="Times New Roman"/>
          <w:sz w:val="24"/>
          <w:szCs w:val="24"/>
        </w:rPr>
        <w:t>1 (</w:t>
      </w:r>
      <w:r w:rsidRPr="00585E32">
        <w:rPr>
          <w:rFonts w:ascii="Times New Roman" w:hAnsi="Times New Roman" w:cs="Times New Roman"/>
          <w:sz w:val="24"/>
          <w:szCs w:val="24"/>
        </w:rPr>
        <w:t>одной</w:t>
      </w:r>
      <w:r w:rsidR="00D37FD7">
        <w:rPr>
          <w:rFonts w:ascii="Times New Roman" w:hAnsi="Times New Roman" w:cs="Times New Roman"/>
          <w:sz w:val="24"/>
          <w:szCs w:val="24"/>
        </w:rPr>
        <w:t>)</w:t>
      </w:r>
      <w:r w:rsidRPr="00585E32">
        <w:rPr>
          <w:rFonts w:ascii="Times New Roman" w:hAnsi="Times New Roman" w:cs="Times New Roman"/>
          <w:sz w:val="24"/>
          <w:szCs w:val="24"/>
        </w:rPr>
        <w:t xml:space="preserve"> </w:t>
      </w:r>
      <w:r w:rsidR="005036C6">
        <w:rPr>
          <w:rFonts w:ascii="Times New Roman" w:hAnsi="Times New Roman" w:cs="Times New Roman"/>
          <w:sz w:val="24"/>
          <w:szCs w:val="24"/>
        </w:rPr>
        <w:t>З</w:t>
      </w:r>
      <w:r w:rsidRPr="00585E32">
        <w:rPr>
          <w:rFonts w:ascii="Times New Roman" w:hAnsi="Times New Roman" w:cs="Times New Roman"/>
          <w:sz w:val="24"/>
          <w:szCs w:val="24"/>
        </w:rPr>
        <w:t>аявки</w:t>
      </w:r>
      <w:r w:rsidR="005036C6">
        <w:rPr>
          <w:rFonts w:ascii="Times New Roman" w:hAnsi="Times New Roman" w:cs="Times New Roman"/>
          <w:sz w:val="24"/>
          <w:szCs w:val="24"/>
        </w:rPr>
        <w:t xml:space="preserve"> на участие в Аукционе</w:t>
      </w:r>
      <w:r w:rsidRPr="00585E32">
        <w:rPr>
          <w:rFonts w:ascii="Times New Roman" w:hAnsi="Times New Roman" w:cs="Times New Roman"/>
          <w:sz w:val="24"/>
          <w:szCs w:val="24"/>
        </w:rPr>
        <w:t xml:space="preserve">, протокол об итогах </w:t>
      </w:r>
      <w:r w:rsidR="00D37FD7">
        <w:rPr>
          <w:rFonts w:ascii="Times New Roman" w:hAnsi="Times New Roman" w:cs="Times New Roman"/>
          <w:sz w:val="24"/>
          <w:szCs w:val="24"/>
        </w:rPr>
        <w:t>А</w:t>
      </w:r>
      <w:r w:rsidR="00D37FD7"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(признание аукциона несостоявшимся) подписывается членами Аукционной комиссии заочно.</w:t>
      </w:r>
    </w:p>
    <w:p w14:paraId="57C1DD33"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p>
    <w:p w14:paraId="434FCBCA" w14:textId="5BF5E9DB" w:rsidR="007D45D7" w:rsidRPr="00585E32" w:rsidRDefault="007D45D7" w:rsidP="007D45D7">
      <w:pPr>
        <w:tabs>
          <w:tab w:val="left" w:pos="426"/>
        </w:tabs>
        <w:spacing w:after="0" w:line="240" w:lineRule="auto"/>
        <w:ind w:left="-567" w:right="-2" w:firstLine="567"/>
        <w:jc w:val="center"/>
        <w:outlineLvl w:val="1"/>
        <w:rPr>
          <w:rFonts w:ascii="Times New Roman" w:hAnsi="Times New Roman" w:cs="Times New Roman"/>
          <w:b/>
          <w:sz w:val="24"/>
          <w:szCs w:val="24"/>
        </w:rPr>
      </w:pPr>
      <w:r w:rsidRPr="00585E32">
        <w:rPr>
          <w:rFonts w:ascii="Times New Roman" w:hAnsi="Times New Roman" w:cs="Times New Roman"/>
          <w:b/>
          <w:sz w:val="24"/>
          <w:szCs w:val="24"/>
        </w:rPr>
        <w:t xml:space="preserve">15. Опубликование и размещение извещения о результатах проведения </w:t>
      </w:r>
      <w:r w:rsidR="00D35463">
        <w:rPr>
          <w:rFonts w:ascii="Times New Roman" w:hAnsi="Times New Roman" w:cs="Times New Roman"/>
          <w:b/>
          <w:sz w:val="24"/>
          <w:szCs w:val="24"/>
        </w:rPr>
        <w:t>А</w:t>
      </w:r>
      <w:r w:rsidR="00D35463" w:rsidRPr="00585E32">
        <w:rPr>
          <w:rFonts w:ascii="Times New Roman" w:hAnsi="Times New Roman" w:cs="Times New Roman"/>
          <w:b/>
          <w:sz w:val="24"/>
          <w:szCs w:val="24"/>
        </w:rPr>
        <w:t>укциона</w:t>
      </w:r>
    </w:p>
    <w:p w14:paraId="6749CB30" w14:textId="17A84AAC" w:rsidR="007D45D7" w:rsidRPr="00F13FCA" w:rsidRDefault="007D45D7" w:rsidP="007D45D7">
      <w:pPr>
        <w:tabs>
          <w:tab w:val="left" w:pos="426"/>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Итоги </w:t>
      </w:r>
      <w:r w:rsidR="00D35463">
        <w:rPr>
          <w:rFonts w:ascii="Times New Roman" w:hAnsi="Times New Roman" w:cs="Times New Roman"/>
          <w:sz w:val="24"/>
          <w:szCs w:val="24"/>
        </w:rPr>
        <w:t>А</w:t>
      </w:r>
      <w:r w:rsidR="00D35463"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размещаются на сайте Организатора аукциона и на сайте Электронной площадки</w:t>
      </w:r>
      <w:r w:rsidR="00F13FCA" w:rsidRPr="00F13FCA">
        <w:rPr>
          <w:rStyle w:val="af4"/>
          <w:rFonts w:ascii="Times New Roman" w:hAnsi="Times New Roman" w:cs="Times New Roman"/>
          <w:sz w:val="24"/>
          <w:szCs w:val="24"/>
          <w:u w:val="none"/>
        </w:rPr>
        <w:t>.</w:t>
      </w:r>
    </w:p>
    <w:p w14:paraId="1504E33B" w14:textId="77777777" w:rsidR="007D45D7" w:rsidRPr="00F13FCA" w:rsidRDefault="007D45D7" w:rsidP="007D45D7">
      <w:pPr>
        <w:tabs>
          <w:tab w:val="left" w:pos="426"/>
        </w:tabs>
        <w:spacing w:after="0" w:line="240" w:lineRule="auto"/>
        <w:ind w:left="-567" w:right="-2" w:firstLine="567"/>
        <w:jc w:val="both"/>
        <w:rPr>
          <w:rFonts w:ascii="Times New Roman" w:hAnsi="Times New Roman" w:cs="Times New Roman"/>
          <w:sz w:val="24"/>
          <w:szCs w:val="24"/>
        </w:rPr>
      </w:pPr>
    </w:p>
    <w:p w14:paraId="778E0C65" w14:textId="77777777" w:rsidR="007D45D7" w:rsidRPr="00585E32" w:rsidRDefault="007D45D7" w:rsidP="007D45D7">
      <w:pPr>
        <w:tabs>
          <w:tab w:val="left" w:pos="426"/>
          <w:tab w:val="left" w:pos="1620"/>
        </w:tabs>
        <w:spacing w:after="0" w:line="240" w:lineRule="auto"/>
        <w:ind w:left="-567" w:right="-2" w:firstLine="567"/>
        <w:jc w:val="center"/>
        <w:outlineLvl w:val="0"/>
        <w:rPr>
          <w:rFonts w:ascii="Times New Roman" w:hAnsi="Times New Roman" w:cs="Times New Roman"/>
          <w:b/>
          <w:sz w:val="24"/>
          <w:szCs w:val="24"/>
        </w:rPr>
      </w:pPr>
      <w:r w:rsidRPr="00585E32">
        <w:rPr>
          <w:rFonts w:ascii="Times New Roman" w:hAnsi="Times New Roman" w:cs="Times New Roman"/>
          <w:b/>
          <w:sz w:val="24"/>
          <w:szCs w:val="24"/>
        </w:rPr>
        <w:t>РАЗДЕЛ VI. ПОРЯДОК РАЗРЕШЕНИЯ СПОРОВ</w:t>
      </w:r>
    </w:p>
    <w:p w14:paraId="1F7E8737" w14:textId="77777777" w:rsidR="007D45D7" w:rsidRPr="00585E32" w:rsidRDefault="007D45D7" w:rsidP="007D45D7">
      <w:pPr>
        <w:tabs>
          <w:tab w:val="left" w:pos="426"/>
        </w:tabs>
        <w:autoSpaceDE w:val="0"/>
        <w:autoSpaceDN w:val="0"/>
        <w:adjustRightInd w:val="0"/>
        <w:spacing w:after="0" w:line="240" w:lineRule="auto"/>
        <w:ind w:left="-567" w:right="-2" w:firstLine="567"/>
        <w:jc w:val="center"/>
        <w:rPr>
          <w:rFonts w:ascii="Times New Roman" w:hAnsi="Times New Roman" w:cs="Times New Roman"/>
          <w:b/>
          <w:sz w:val="24"/>
          <w:szCs w:val="24"/>
        </w:rPr>
      </w:pPr>
      <w:r w:rsidRPr="00585E32">
        <w:rPr>
          <w:rFonts w:ascii="Times New Roman" w:hAnsi="Times New Roman" w:cs="Times New Roman"/>
          <w:b/>
          <w:sz w:val="24"/>
          <w:szCs w:val="24"/>
        </w:rPr>
        <w:t>16. Порядок разрешения споров</w:t>
      </w:r>
    </w:p>
    <w:p w14:paraId="5415FAA8" w14:textId="4FC43088"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left="-567" w:right="-2"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Все споры, разногласия или требования, возникающие в ходе организации, проведения и подведения итогов </w:t>
      </w:r>
      <w:r w:rsidR="00D37FD7">
        <w:rPr>
          <w:rFonts w:ascii="Times New Roman" w:hAnsi="Times New Roman" w:cs="Times New Roman"/>
          <w:sz w:val="24"/>
          <w:szCs w:val="24"/>
        </w:rPr>
        <w:t>А</w:t>
      </w:r>
      <w:r w:rsidR="00D37FD7" w:rsidRPr="00585E32">
        <w:rPr>
          <w:rFonts w:ascii="Times New Roman" w:hAnsi="Times New Roman" w:cs="Times New Roman"/>
          <w:sz w:val="24"/>
          <w:szCs w:val="24"/>
        </w:rPr>
        <w:t xml:space="preserve">укциона </w:t>
      </w:r>
      <w:r w:rsidRPr="00585E32">
        <w:rPr>
          <w:rFonts w:ascii="Times New Roman" w:hAnsi="Times New Roman" w:cs="Times New Roman"/>
          <w:sz w:val="24"/>
          <w:szCs w:val="24"/>
        </w:rPr>
        <w:t xml:space="preserve">решаются путем переговоров. В случае если Стороны не придут к соглашению об урегулировании споров и разногласий, все споры подлежат разрешению в соответствии с законодательством </w:t>
      </w:r>
      <w:r w:rsidR="00D37FD7">
        <w:rPr>
          <w:rFonts w:ascii="Times New Roman" w:hAnsi="Times New Roman" w:cs="Times New Roman"/>
          <w:sz w:val="24"/>
          <w:szCs w:val="24"/>
        </w:rPr>
        <w:t>Российской Федерации</w:t>
      </w:r>
      <w:r w:rsidRPr="00585E32">
        <w:rPr>
          <w:rFonts w:ascii="Times New Roman" w:hAnsi="Times New Roman" w:cs="Times New Roman"/>
          <w:sz w:val="24"/>
          <w:szCs w:val="24"/>
        </w:rPr>
        <w:t>.</w:t>
      </w:r>
    </w:p>
    <w:bookmarkEnd w:id="2"/>
    <w:bookmarkEnd w:id="3"/>
    <w:p w14:paraId="6A3DE947" w14:textId="77777777" w:rsidR="007D45D7" w:rsidRPr="00585E32" w:rsidRDefault="007D45D7" w:rsidP="007D45D7">
      <w:pPr>
        <w:spacing w:after="0" w:line="240" w:lineRule="auto"/>
        <w:rPr>
          <w:rFonts w:ascii="Times New Roman" w:hAnsi="Times New Roman" w:cs="Times New Roman"/>
          <w:sz w:val="24"/>
          <w:szCs w:val="24"/>
        </w:rPr>
        <w:sectPr w:rsidR="007D45D7" w:rsidRPr="00585E32" w:rsidSect="00D172EB">
          <w:pgSz w:w="11906" w:h="16838" w:code="9"/>
          <w:pgMar w:top="851" w:right="851" w:bottom="851" w:left="1701" w:header="0" w:footer="400" w:gutter="0"/>
          <w:cols w:space="708"/>
          <w:titlePg/>
          <w:docGrid w:linePitch="360"/>
        </w:sectPr>
      </w:pPr>
    </w:p>
    <w:p w14:paraId="642B385C" w14:textId="77777777" w:rsidR="007D45D7" w:rsidRPr="00585E32" w:rsidRDefault="007D45D7" w:rsidP="009B0F8B">
      <w:pPr>
        <w:pageBreakBefore/>
        <w:spacing w:after="0" w:line="240" w:lineRule="auto"/>
        <w:jc w:val="center"/>
        <w:rPr>
          <w:rFonts w:ascii="Times New Roman" w:hAnsi="Times New Roman" w:cs="Times New Roman"/>
          <w:b/>
          <w:sz w:val="24"/>
          <w:szCs w:val="24"/>
        </w:rPr>
      </w:pPr>
      <w:r w:rsidRPr="00585E32">
        <w:rPr>
          <w:rFonts w:ascii="Times New Roman" w:hAnsi="Times New Roman" w:cs="Times New Roman"/>
          <w:b/>
          <w:sz w:val="24"/>
          <w:szCs w:val="24"/>
        </w:rPr>
        <w:lastRenderedPageBreak/>
        <w:t xml:space="preserve">ЧАСТЬ </w:t>
      </w:r>
      <w:r w:rsidRPr="00585E32">
        <w:rPr>
          <w:rFonts w:ascii="Times New Roman" w:hAnsi="Times New Roman" w:cs="Times New Roman"/>
          <w:b/>
          <w:sz w:val="24"/>
          <w:szCs w:val="24"/>
          <w:lang w:val="en-US"/>
        </w:rPr>
        <w:t>II</w:t>
      </w:r>
      <w:r w:rsidRPr="00585E32">
        <w:rPr>
          <w:rFonts w:ascii="Times New Roman" w:hAnsi="Times New Roman" w:cs="Times New Roman"/>
          <w:b/>
          <w:sz w:val="24"/>
          <w:szCs w:val="24"/>
        </w:rPr>
        <w:t>. Формы документов</w:t>
      </w:r>
      <w:bookmarkStart w:id="4" w:name="Содерж_свед_на_конвер"/>
      <w:bookmarkStart w:id="5" w:name="Коверт_ЗУК"/>
      <w:bookmarkStart w:id="6" w:name="Форма_заявки_на_уч_в_конкурсе"/>
      <w:bookmarkEnd w:id="4"/>
      <w:bookmarkEnd w:id="5"/>
      <w:bookmarkEnd w:id="6"/>
    </w:p>
    <w:p w14:paraId="691E0D04" w14:textId="77777777" w:rsidR="007D45D7" w:rsidRPr="00585E32" w:rsidRDefault="007D45D7" w:rsidP="009B0F8B">
      <w:pPr>
        <w:tabs>
          <w:tab w:val="left" w:pos="1620"/>
        </w:tabs>
        <w:spacing w:after="0" w:line="240" w:lineRule="auto"/>
        <w:jc w:val="center"/>
        <w:outlineLvl w:val="0"/>
        <w:rPr>
          <w:rFonts w:ascii="Times New Roman" w:hAnsi="Times New Roman" w:cs="Times New Roman"/>
          <w:b/>
          <w:sz w:val="24"/>
          <w:szCs w:val="24"/>
        </w:rPr>
      </w:pPr>
      <w:r w:rsidRPr="00585E32">
        <w:rPr>
          <w:rFonts w:ascii="Times New Roman" w:hAnsi="Times New Roman" w:cs="Times New Roman"/>
          <w:b/>
          <w:sz w:val="24"/>
          <w:szCs w:val="24"/>
        </w:rPr>
        <w:t xml:space="preserve">Раздел </w:t>
      </w:r>
      <w:r w:rsidRPr="00585E32">
        <w:rPr>
          <w:rFonts w:ascii="Times New Roman" w:hAnsi="Times New Roman" w:cs="Times New Roman"/>
          <w:b/>
          <w:sz w:val="24"/>
          <w:szCs w:val="24"/>
          <w:lang w:val="en-US"/>
        </w:rPr>
        <w:t>VII</w:t>
      </w:r>
      <w:r w:rsidRPr="00585E32">
        <w:rPr>
          <w:rFonts w:ascii="Times New Roman" w:hAnsi="Times New Roman" w:cs="Times New Roman"/>
          <w:b/>
          <w:sz w:val="24"/>
          <w:szCs w:val="24"/>
        </w:rPr>
        <w:t>. ФОРМА ЗАЯВКИ НА УЧАСТИЕ В АУКЦИОНЕ</w:t>
      </w:r>
    </w:p>
    <w:p w14:paraId="40E64C5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center"/>
        <w:rPr>
          <w:rFonts w:ascii="Times New Roman" w:hAnsi="Times New Roman" w:cs="Times New Roman"/>
          <w:b/>
          <w:bCs/>
          <w:sz w:val="24"/>
          <w:szCs w:val="24"/>
        </w:rPr>
      </w:pPr>
    </w:p>
    <w:p w14:paraId="5E0C5391" w14:textId="77777777" w:rsidR="007D45D7" w:rsidRPr="00585E32" w:rsidRDefault="007D45D7" w:rsidP="009B0F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Times New Roman" w:hAnsi="Times New Roman" w:cs="Times New Roman"/>
          <w:b/>
          <w:bCs/>
          <w:sz w:val="24"/>
          <w:szCs w:val="24"/>
        </w:rPr>
      </w:pPr>
      <w:r w:rsidRPr="00585E32">
        <w:rPr>
          <w:rFonts w:ascii="Times New Roman" w:hAnsi="Times New Roman" w:cs="Times New Roman"/>
          <w:b/>
          <w:bCs/>
          <w:sz w:val="24"/>
          <w:szCs w:val="24"/>
        </w:rPr>
        <w:t xml:space="preserve">ЗАЯВКА НА УЧАСТИЕ В АУКЦИОНЕ </w:t>
      </w:r>
    </w:p>
    <w:p w14:paraId="19EEBBF8" w14:textId="59EAEB02" w:rsidR="007D45D7" w:rsidRPr="00585E32" w:rsidRDefault="007D45D7" w:rsidP="009B0F8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Times New Roman" w:hAnsi="Times New Roman" w:cs="Times New Roman"/>
          <w:sz w:val="24"/>
          <w:szCs w:val="24"/>
        </w:rPr>
      </w:pPr>
      <w:r w:rsidRPr="00585E32">
        <w:rPr>
          <w:rFonts w:ascii="Times New Roman" w:hAnsi="Times New Roman" w:cs="Times New Roman"/>
          <w:sz w:val="24"/>
          <w:szCs w:val="24"/>
        </w:rPr>
        <w:t>(заполняется заявителем (</w:t>
      </w:r>
      <w:r w:rsidR="009B0F8B">
        <w:rPr>
          <w:rFonts w:ascii="Times New Roman" w:hAnsi="Times New Roman" w:cs="Times New Roman"/>
          <w:sz w:val="24"/>
          <w:szCs w:val="24"/>
        </w:rPr>
        <w:t>его полномочным представителем)</w:t>
      </w:r>
    </w:p>
    <w:p w14:paraId="76ADC7D9"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b/>
          <w:bCs/>
          <w:sz w:val="24"/>
          <w:szCs w:val="24"/>
        </w:rPr>
      </w:pPr>
    </w:p>
    <w:p w14:paraId="03D8B6D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b/>
          <w:bCs/>
          <w:sz w:val="24"/>
          <w:szCs w:val="24"/>
        </w:rPr>
        <w:t xml:space="preserve">Претендент </w:t>
      </w:r>
      <w:r w:rsidRPr="00585E32">
        <w:rPr>
          <w:rFonts w:ascii="Times New Roman" w:hAnsi="Times New Roman" w:cs="Times New Roman"/>
          <w:sz w:val="24"/>
          <w:szCs w:val="24"/>
        </w:rPr>
        <w:t>(юридическое или физическое лицо, индивидуальный предприниматель)</w:t>
      </w:r>
    </w:p>
    <w:p w14:paraId="2BEBE679" w14:textId="77777777" w:rsidR="007D45D7" w:rsidRPr="00585E32" w:rsidRDefault="007D45D7" w:rsidP="007D45D7">
      <w:pPr>
        <w:tabs>
          <w:tab w:val="left" w:pos="708"/>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
          <w:bCs/>
          <w:i/>
          <w:color w:val="002060"/>
          <w:sz w:val="24"/>
          <w:szCs w:val="24"/>
          <w:u w:val="single"/>
        </w:rPr>
      </w:pPr>
      <w:r w:rsidRPr="00585E32">
        <w:rPr>
          <w:rFonts w:ascii="Times New Roman" w:hAnsi="Times New Roman" w:cs="Times New Roman"/>
          <w:b/>
          <w:bCs/>
          <w:i/>
          <w:color w:val="002060"/>
          <w:sz w:val="24"/>
          <w:szCs w:val="24"/>
          <w:u w:val="single"/>
        </w:rPr>
        <w:t>Для физических лиц и индивидуальных предпринимателей:</w:t>
      </w:r>
    </w:p>
    <w:p w14:paraId="13F56D8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Ф.И.О. заявителя____________________________________</w:t>
      </w:r>
    </w:p>
    <w:p w14:paraId="49787989"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Документ, удостоверяющий личность: ________________________________</w:t>
      </w:r>
    </w:p>
    <w:p w14:paraId="2DDB694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Серия __________ № ___________________, выдан «____» ______________ г.</w:t>
      </w:r>
    </w:p>
    <w:p w14:paraId="5562302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__________________________________________________________________</w:t>
      </w:r>
    </w:p>
    <w:p w14:paraId="32DDB82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Times New Roman" w:hAnsi="Times New Roman" w:cs="Times New Roman"/>
          <w:sz w:val="24"/>
          <w:szCs w:val="24"/>
        </w:rPr>
      </w:pPr>
      <w:r w:rsidRPr="00585E32">
        <w:rPr>
          <w:rFonts w:ascii="Times New Roman" w:hAnsi="Times New Roman" w:cs="Times New Roman"/>
          <w:sz w:val="24"/>
          <w:szCs w:val="24"/>
        </w:rPr>
        <w:t>(кем выдан)</w:t>
      </w:r>
    </w:p>
    <w:p w14:paraId="7EEDCF2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Место регистрации _______________________________________________</w:t>
      </w:r>
    </w:p>
    <w:p w14:paraId="043042F1"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Телефон _____________________ Индекс ______________________________</w:t>
      </w:r>
    </w:p>
    <w:p w14:paraId="4A84C721"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Электронная почта: __________________________________</w:t>
      </w:r>
    </w:p>
    <w:p w14:paraId="62D823F0"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ИНН ______________________</w:t>
      </w:r>
    </w:p>
    <w:p w14:paraId="18E79E0F" w14:textId="77777777" w:rsidR="007D45D7" w:rsidRPr="00585E32" w:rsidRDefault="007D45D7" w:rsidP="007D45D7">
      <w:pPr>
        <w:tabs>
          <w:tab w:val="left" w:pos="708"/>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
          <w:bCs/>
          <w:i/>
          <w:color w:val="002060"/>
          <w:sz w:val="24"/>
          <w:szCs w:val="24"/>
          <w:u w:val="single"/>
        </w:rPr>
      </w:pPr>
      <w:r w:rsidRPr="00585E32">
        <w:rPr>
          <w:rFonts w:ascii="Times New Roman" w:hAnsi="Times New Roman" w:cs="Times New Roman"/>
          <w:b/>
          <w:bCs/>
          <w:i/>
          <w:color w:val="002060"/>
          <w:sz w:val="24"/>
          <w:szCs w:val="24"/>
          <w:u w:val="single"/>
        </w:rPr>
        <w:t>Для индивидуальных предпринимателей:</w:t>
      </w:r>
    </w:p>
    <w:p w14:paraId="08A7603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Документ о государственной регистрации в качестве индивидуального предпринимателя:</w:t>
      </w:r>
    </w:p>
    <w:p w14:paraId="1822213A"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 xml:space="preserve">(наименование документа) _______________серия _________№ ________, </w:t>
      </w:r>
    </w:p>
    <w:p w14:paraId="70617759"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дата регистрации «____» _____________________г.</w:t>
      </w:r>
    </w:p>
    <w:p w14:paraId="662C83E5"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ОГРНИП: _________________________</w:t>
      </w:r>
    </w:p>
    <w:p w14:paraId="54CCDE0D" w14:textId="77777777" w:rsidR="007D45D7" w:rsidRPr="00585E32" w:rsidRDefault="007D45D7" w:rsidP="007D45D7">
      <w:pPr>
        <w:tabs>
          <w:tab w:val="left" w:pos="708"/>
          <w:tab w:val="left" w:pos="1416"/>
          <w:tab w:val="left" w:pos="180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
          <w:bCs/>
          <w:i/>
          <w:color w:val="002060"/>
          <w:sz w:val="24"/>
          <w:szCs w:val="24"/>
          <w:u w:val="single"/>
        </w:rPr>
      </w:pPr>
      <w:r w:rsidRPr="00585E32">
        <w:rPr>
          <w:rFonts w:ascii="Times New Roman" w:hAnsi="Times New Roman" w:cs="Times New Roman"/>
          <w:b/>
          <w:bCs/>
          <w:i/>
          <w:color w:val="002060"/>
          <w:sz w:val="24"/>
          <w:szCs w:val="24"/>
          <w:u w:val="single"/>
        </w:rPr>
        <w:t>Для юридических лиц:</w:t>
      </w:r>
    </w:p>
    <w:p w14:paraId="526F8E36"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Наименование заявителя ____________________________________</w:t>
      </w:r>
    </w:p>
    <w:p w14:paraId="1CAF804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Документ о государственной регистрации в качестве юридического лица или индивидуального предпринимателя:</w:t>
      </w:r>
    </w:p>
    <w:p w14:paraId="13D87198"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 xml:space="preserve">(наименование документа) _______________серия _________№ ________, </w:t>
      </w:r>
    </w:p>
    <w:p w14:paraId="718A933B"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дата регистрации «____» _____________________г.</w:t>
      </w:r>
    </w:p>
    <w:p w14:paraId="6C3F356B"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Орган, осуществивший регистрацию _________________________________</w:t>
      </w:r>
    </w:p>
    <w:p w14:paraId="4FF134CB"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Место выдачи ___________________________________________________</w:t>
      </w:r>
    </w:p>
    <w:p w14:paraId="73833160"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ОГРН _________________________________________________</w:t>
      </w:r>
    </w:p>
    <w:p w14:paraId="0B0A23B8"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ИНН _____________________________________________</w:t>
      </w:r>
    </w:p>
    <w:p w14:paraId="1F08F66E"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Юридический адрес заявителя: ______________________________________</w:t>
      </w:r>
    </w:p>
    <w:p w14:paraId="35E2905C"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Телефон ________________ Факс ____________ Индекс _______________</w:t>
      </w:r>
    </w:p>
    <w:p w14:paraId="4FC8EE51"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bCs/>
          <w:sz w:val="24"/>
          <w:szCs w:val="24"/>
        </w:rPr>
      </w:pPr>
      <w:r w:rsidRPr="00585E32">
        <w:rPr>
          <w:rFonts w:ascii="Times New Roman" w:hAnsi="Times New Roman" w:cs="Times New Roman"/>
          <w:bCs/>
          <w:sz w:val="24"/>
          <w:szCs w:val="24"/>
        </w:rPr>
        <w:t>Электронная почта: __________________________________</w:t>
      </w:r>
    </w:p>
    <w:p w14:paraId="6A6B6B8C"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3609B6B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Представитель заявителя ___________________________________________</w:t>
      </w:r>
    </w:p>
    <w:p w14:paraId="2DB2A687"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center"/>
        <w:rPr>
          <w:rFonts w:ascii="Times New Roman" w:hAnsi="Times New Roman" w:cs="Times New Roman"/>
          <w:i/>
          <w:sz w:val="24"/>
          <w:szCs w:val="24"/>
        </w:rPr>
      </w:pPr>
      <w:r w:rsidRPr="00585E32">
        <w:rPr>
          <w:rFonts w:ascii="Times New Roman" w:hAnsi="Times New Roman" w:cs="Times New Roman"/>
          <w:i/>
          <w:sz w:val="24"/>
          <w:szCs w:val="24"/>
        </w:rPr>
        <w:t>(Ф.И.О. или наименование)</w:t>
      </w:r>
    </w:p>
    <w:p w14:paraId="39AB570B"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Действует на основании ___________________ от «____» ________г. № ____</w:t>
      </w:r>
    </w:p>
    <w:p w14:paraId="7D371E3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468EAF98"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585E32">
        <w:rPr>
          <w:rFonts w:ascii="Times New Roman" w:hAnsi="Times New Roman" w:cs="Times New Roman"/>
          <w:i/>
          <w:sz w:val="24"/>
          <w:szCs w:val="24"/>
        </w:rPr>
        <w:t>(наименование документа, серия, номер, дата и место выдачи (регистрации), кем и когда выдан)</w:t>
      </w:r>
    </w:p>
    <w:p w14:paraId="6AF33A0D"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Банковские реквизиты претендента:</w:t>
      </w:r>
    </w:p>
    <w:p w14:paraId="1006EAC7"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585E32">
        <w:rPr>
          <w:rFonts w:ascii="Times New Roman" w:hAnsi="Times New Roman" w:cs="Times New Roman"/>
          <w:i/>
          <w:sz w:val="24"/>
          <w:szCs w:val="24"/>
        </w:rPr>
        <w:t>__________________________</w:t>
      </w:r>
    </w:p>
    <w:p w14:paraId="7469970D"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585E32">
        <w:rPr>
          <w:rFonts w:ascii="Times New Roman" w:hAnsi="Times New Roman" w:cs="Times New Roman"/>
          <w:i/>
          <w:sz w:val="24"/>
          <w:szCs w:val="24"/>
        </w:rPr>
        <w:t>__________________________</w:t>
      </w:r>
    </w:p>
    <w:p w14:paraId="11D4C7DC" w14:textId="7FC9EAFE" w:rsidR="007D45D7" w:rsidRPr="00585E32" w:rsidRDefault="007D45D7" w:rsidP="007D45D7">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r w:rsidRPr="00585E32">
        <w:rPr>
          <w:rFonts w:ascii="Times New Roman" w:hAnsi="Times New Roman" w:cs="Times New Roman"/>
          <w:sz w:val="24"/>
          <w:szCs w:val="24"/>
        </w:rPr>
        <w:t xml:space="preserve">принимая решение об участии в аукционе </w:t>
      </w:r>
      <w:r w:rsidR="00BF40F0">
        <w:rPr>
          <w:rFonts w:ascii="Times New Roman" w:hAnsi="Times New Roman" w:cs="Times New Roman"/>
          <w:sz w:val="24"/>
          <w:szCs w:val="24"/>
        </w:rPr>
        <w:t xml:space="preserve">(далее – Аукцион) </w:t>
      </w:r>
      <w:r w:rsidRPr="00585E32">
        <w:rPr>
          <w:rFonts w:ascii="Times New Roman" w:hAnsi="Times New Roman" w:cs="Times New Roman"/>
          <w:sz w:val="24"/>
          <w:szCs w:val="24"/>
        </w:rPr>
        <w:t xml:space="preserve">по продаже следующего имущества: </w:t>
      </w:r>
    </w:p>
    <w:p w14:paraId="2B03F965" w14:textId="77777777" w:rsidR="007D45D7" w:rsidRPr="00585E32" w:rsidRDefault="007D45D7" w:rsidP="007D45D7">
      <w:pPr>
        <w:pBdr>
          <w:bottom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sz w:val="24"/>
          <w:szCs w:val="24"/>
        </w:rPr>
      </w:pPr>
    </w:p>
    <w:p w14:paraId="5283738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jc w:val="both"/>
        <w:rPr>
          <w:rFonts w:ascii="Times New Roman" w:hAnsi="Times New Roman" w:cs="Times New Roman"/>
          <w:i/>
          <w:sz w:val="24"/>
          <w:szCs w:val="24"/>
        </w:rPr>
      </w:pPr>
      <w:r w:rsidRPr="00585E32">
        <w:rPr>
          <w:rFonts w:ascii="Times New Roman" w:hAnsi="Times New Roman" w:cs="Times New Roman"/>
          <w:i/>
          <w:sz w:val="24"/>
          <w:szCs w:val="24"/>
        </w:rPr>
        <w:t>(наименование имущества),</w:t>
      </w:r>
    </w:p>
    <w:p w14:paraId="17F4DC97" w14:textId="77777777" w:rsidR="007D45D7" w:rsidRPr="00585E32" w:rsidRDefault="007D45D7" w:rsidP="007D45D7">
      <w:pPr>
        <w:autoSpaceDE w:val="0"/>
        <w:autoSpaceDN w:val="0"/>
        <w:adjustRightInd w:val="0"/>
        <w:spacing w:after="0" w:line="240" w:lineRule="auto"/>
        <w:jc w:val="both"/>
        <w:rPr>
          <w:rFonts w:ascii="Times New Roman" w:hAnsi="Times New Roman" w:cs="Times New Roman"/>
          <w:b/>
          <w:sz w:val="24"/>
          <w:szCs w:val="24"/>
        </w:rPr>
      </w:pPr>
      <w:r w:rsidRPr="00585E32">
        <w:rPr>
          <w:rFonts w:ascii="Times New Roman" w:hAnsi="Times New Roman" w:cs="Times New Roman"/>
          <w:b/>
          <w:sz w:val="24"/>
          <w:szCs w:val="24"/>
        </w:rPr>
        <w:t>находящегося в собственности ________________________________ обязуюсь:</w:t>
      </w:r>
    </w:p>
    <w:p w14:paraId="27BF43B4" w14:textId="0BD7C732" w:rsidR="007D45D7" w:rsidRPr="00585E32" w:rsidRDefault="007D45D7" w:rsidP="007D45D7">
      <w:pPr>
        <w:autoSpaceDE w:val="0"/>
        <w:autoSpaceDN w:val="0"/>
        <w:adjustRightInd w:val="0"/>
        <w:spacing w:after="0" w:line="240" w:lineRule="auto"/>
        <w:jc w:val="both"/>
        <w:rPr>
          <w:rFonts w:ascii="Times New Roman" w:hAnsi="Times New Roman" w:cs="Times New Roman"/>
          <w:i/>
          <w:sz w:val="24"/>
          <w:szCs w:val="24"/>
        </w:rPr>
      </w:pPr>
      <w:r w:rsidRPr="00585E32">
        <w:rPr>
          <w:rFonts w:ascii="Times New Roman" w:hAnsi="Times New Roman" w:cs="Times New Roman"/>
          <w:b/>
          <w:sz w:val="24"/>
          <w:szCs w:val="24"/>
        </w:rPr>
        <w:tab/>
      </w:r>
      <w:r w:rsidRPr="00585E32">
        <w:rPr>
          <w:rFonts w:ascii="Times New Roman" w:hAnsi="Times New Roman" w:cs="Times New Roman"/>
          <w:b/>
          <w:sz w:val="24"/>
          <w:szCs w:val="24"/>
        </w:rPr>
        <w:tab/>
      </w:r>
      <w:r w:rsidRPr="00585E32">
        <w:rPr>
          <w:rFonts w:ascii="Times New Roman" w:hAnsi="Times New Roman" w:cs="Times New Roman"/>
          <w:b/>
          <w:sz w:val="24"/>
          <w:szCs w:val="24"/>
        </w:rPr>
        <w:tab/>
      </w:r>
      <w:r w:rsidRPr="00585E32">
        <w:rPr>
          <w:rFonts w:ascii="Times New Roman" w:hAnsi="Times New Roman" w:cs="Times New Roman"/>
          <w:b/>
          <w:sz w:val="24"/>
          <w:szCs w:val="24"/>
        </w:rPr>
        <w:tab/>
      </w:r>
      <w:r w:rsidRPr="00585E32">
        <w:rPr>
          <w:rFonts w:ascii="Times New Roman" w:hAnsi="Times New Roman" w:cs="Times New Roman"/>
          <w:i/>
          <w:sz w:val="24"/>
          <w:szCs w:val="24"/>
        </w:rPr>
        <w:t xml:space="preserve">(наименование </w:t>
      </w:r>
      <w:r w:rsidR="00BF40F0">
        <w:rPr>
          <w:rFonts w:ascii="Times New Roman" w:hAnsi="Times New Roman" w:cs="Times New Roman"/>
          <w:i/>
          <w:sz w:val="24"/>
          <w:szCs w:val="24"/>
        </w:rPr>
        <w:t>С</w:t>
      </w:r>
      <w:r w:rsidRPr="00585E32">
        <w:rPr>
          <w:rFonts w:ascii="Times New Roman" w:hAnsi="Times New Roman" w:cs="Times New Roman"/>
          <w:i/>
          <w:sz w:val="24"/>
          <w:szCs w:val="24"/>
        </w:rPr>
        <w:t>обственника</w:t>
      </w:r>
      <w:r w:rsidR="00BF40F0">
        <w:rPr>
          <w:rFonts w:ascii="Times New Roman" w:hAnsi="Times New Roman" w:cs="Times New Roman"/>
          <w:i/>
          <w:sz w:val="24"/>
          <w:szCs w:val="24"/>
        </w:rPr>
        <w:t xml:space="preserve"> имущества</w:t>
      </w:r>
      <w:r w:rsidRPr="00585E32">
        <w:rPr>
          <w:rFonts w:ascii="Times New Roman" w:hAnsi="Times New Roman" w:cs="Times New Roman"/>
          <w:i/>
          <w:sz w:val="24"/>
          <w:szCs w:val="24"/>
        </w:rPr>
        <w:t>)</w:t>
      </w:r>
    </w:p>
    <w:p w14:paraId="6F9528BA" w14:textId="0282237D" w:rsidR="007D45D7" w:rsidRPr="00585E32" w:rsidRDefault="007D45D7" w:rsidP="007D45D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1.1. Соблюдать условия </w:t>
      </w:r>
      <w:r w:rsidR="00BF40F0">
        <w:rPr>
          <w:rFonts w:ascii="Times New Roman" w:hAnsi="Times New Roman" w:cs="Times New Roman"/>
          <w:sz w:val="24"/>
          <w:szCs w:val="24"/>
        </w:rPr>
        <w:t>А</w:t>
      </w:r>
      <w:r w:rsidRPr="00585E32">
        <w:rPr>
          <w:rFonts w:ascii="Times New Roman" w:hAnsi="Times New Roman" w:cs="Times New Roman"/>
          <w:sz w:val="24"/>
          <w:szCs w:val="24"/>
        </w:rPr>
        <w:t xml:space="preserve">укциона, содержащиеся в </w:t>
      </w:r>
      <w:r w:rsidR="00BF40F0">
        <w:rPr>
          <w:rFonts w:ascii="Times New Roman" w:hAnsi="Times New Roman" w:cs="Times New Roman"/>
          <w:sz w:val="24"/>
          <w:szCs w:val="24"/>
        </w:rPr>
        <w:t>А</w:t>
      </w:r>
      <w:r w:rsidRPr="00585E32">
        <w:rPr>
          <w:rFonts w:ascii="Times New Roman" w:hAnsi="Times New Roman" w:cs="Times New Roman"/>
          <w:sz w:val="24"/>
          <w:szCs w:val="24"/>
        </w:rPr>
        <w:t>укционной документации.</w:t>
      </w:r>
    </w:p>
    <w:p w14:paraId="48486DB1" w14:textId="55982B21" w:rsidR="007D45D7" w:rsidRPr="00585E32" w:rsidRDefault="007D45D7" w:rsidP="007D45D7">
      <w:pPr>
        <w:tabs>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lastRenderedPageBreak/>
        <w:t xml:space="preserve">1.2. Принять участие в </w:t>
      </w:r>
      <w:r w:rsidR="00BF40F0">
        <w:rPr>
          <w:rFonts w:ascii="Times New Roman" w:hAnsi="Times New Roman" w:cs="Times New Roman"/>
          <w:sz w:val="24"/>
          <w:szCs w:val="24"/>
        </w:rPr>
        <w:t>А</w:t>
      </w:r>
      <w:r w:rsidRPr="00585E32">
        <w:rPr>
          <w:rFonts w:ascii="Times New Roman" w:hAnsi="Times New Roman" w:cs="Times New Roman"/>
          <w:sz w:val="24"/>
          <w:szCs w:val="24"/>
        </w:rPr>
        <w:t>укционе лично, либо через уполномоченное лицо.</w:t>
      </w:r>
    </w:p>
    <w:p w14:paraId="1DA4FE89" w14:textId="1C3341E4"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1.3. В случае признания меня Победителем</w:t>
      </w:r>
      <w:r w:rsidR="00BF40F0">
        <w:rPr>
          <w:rFonts w:ascii="Times New Roman" w:hAnsi="Times New Roman" w:cs="Times New Roman"/>
          <w:sz w:val="24"/>
          <w:szCs w:val="24"/>
        </w:rPr>
        <w:t xml:space="preserve"> аукциона</w:t>
      </w:r>
      <w:r w:rsidRPr="00585E32">
        <w:rPr>
          <w:rFonts w:ascii="Times New Roman" w:hAnsi="Times New Roman" w:cs="Times New Roman"/>
          <w:sz w:val="24"/>
          <w:szCs w:val="24"/>
        </w:rPr>
        <w:t xml:space="preserve"> (Единственным участником) заключить с Собственником имущества договор купли-продажи в течение </w:t>
      </w:r>
      <w:r w:rsidR="00325663">
        <w:rPr>
          <w:rFonts w:ascii="Times New Roman" w:hAnsi="Times New Roman" w:cs="Times New Roman"/>
          <w:sz w:val="24"/>
          <w:szCs w:val="24"/>
        </w:rPr>
        <w:t>14</w:t>
      </w:r>
      <w:r w:rsidR="00325663" w:rsidRPr="00585E32">
        <w:rPr>
          <w:rFonts w:ascii="Times New Roman" w:hAnsi="Times New Roman" w:cs="Times New Roman"/>
          <w:sz w:val="24"/>
          <w:szCs w:val="24"/>
        </w:rPr>
        <w:t xml:space="preserve"> (</w:t>
      </w:r>
      <w:r w:rsidR="00325663">
        <w:rPr>
          <w:rFonts w:ascii="Times New Roman" w:hAnsi="Times New Roman" w:cs="Times New Roman"/>
          <w:sz w:val="24"/>
          <w:szCs w:val="24"/>
        </w:rPr>
        <w:t>четырнадцати</w:t>
      </w:r>
      <w:r w:rsidR="00325663" w:rsidRPr="00585E32">
        <w:rPr>
          <w:rFonts w:ascii="Times New Roman" w:hAnsi="Times New Roman" w:cs="Times New Roman"/>
          <w:sz w:val="24"/>
          <w:szCs w:val="24"/>
        </w:rPr>
        <w:t>)</w:t>
      </w:r>
      <w:r w:rsidR="00325663">
        <w:rPr>
          <w:rFonts w:ascii="Times New Roman" w:hAnsi="Times New Roman" w:cs="Times New Roman"/>
          <w:sz w:val="24"/>
          <w:szCs w:val="24"/>
        </w:rPr>
        <w:t xml:space="preserve"> </w:t>
      </w:r>
      <w:r w:rsidRPr="00585E32">
        <w:rPr>
          <w:rFonts w:ascii="Times New Roman" w:hAnsi="Times New Roman" w:cs="Times New Roman"/>
          <w:sz w:val="24"/>
          <w:szCs w:val="24"/>
        </w:rPr>
        <w:t xml:space="preserve">календарных дней с даты </w:t>
      </w:r>
      <w:r w:rsidRPr="00585E32">
        <w:rPr>
          <w:rFonts w:ascii="Times New Roman" w:hAnsi="Times New Roman" w:cs="Times New Roman"/>
          <w:color w:val="000000"/>
          <w:sz w:val="24"/>
          <w:szCs w:val="24"/>
        </w:rPr>
        <w:t xml:space="preserve">окончания проведения </w:t>
      </w:r>
      <w:r w:rsidR="00BF40F0">
        <w:rPr>
          <w:rFonts w:ascii="Times New Roman" w:hAnsi="Times New Roman" w:cs="Times New Roman"/>
          <w:sz w:val="24"/>
          <w:szCs w:val="24"/>
        </w:rPr>
        <w:t>А</w:t>
      </w:r>
      <w:r w:rsidRPr="00585E32">
        <w:rPr>
          <w:rFonts w:ascii="Times New Roman" w:hAnsi="Times New Roman" w:cs="Times New Roman"/>
          <w:sz w:val="24"/>
          <w:szCs w:val="24"/>
        </w:rPr>
        <w:t xml:space="preserve">укциона и уплатить Собственнику имущества стоимость имущества, установленную по результатам </w:t>
      </w:r>
      <w:r w:rsidR="00BF40F0">
        <w:rPr>
          <w:rFonts w:ascii="Times New Roman" w:hAnsi="Times New Roman" w:cs="Times New Roman"/>
          <w:sz w:val="24"/>
          <w:szCs w:val="24"/>
        </w:rPr>
        <w:t>А</w:t>
      </w:r>
      <w:r w:rsidRPr="00585E32">
        <w:rPr>
          <w:rFonts w:ascii="Times New Roman" w:hAnsi="Times New Roman" w:cs="Times New Roman"/>
          <w:sz w:val="24"/>
          <w:szCs w:val="24"/>
        </w:rPr>
        <w:t xml:space="preserve">укциона, в сроки, определяемые договором купли-продажи. </w:t>
      </w:r>
    </w:p>
    <w:p w14:paraId="5DC5A270" w14:textId="3D157249"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1.4. В случае уклонения Победителя аукциона от подписания договора купли-продажи принимаю на себя обязанности Победителя аукциона, в случае если мое предложение о цене в ходе </w:t>
      </w:r>
      <w:r w:rsidR="00BF40F0">
        <w:rPr>
          <w:rFonts w:ascii="Times New Roman" w:hAnsi="Times New Roman" w:cs="Times New Roman"/>
          <w:sz w:val="24"/>
          <w:szCs w:val="24"/>
        </w:rPr>
        <w:t>А</w:t>
      </w:r>
      <w:r w:rsidRPr="00585E32">
        <w:rPr>
          <w:rFonts w:ascii="Times New Roman" w:hAnsi="Times New Roman" w:cs="Times New Roman"/>
          <w:sz w:val="24"/>
          <w:szCs w:val="24"/>
        </w:rPr>
        <w:t xml:space="preserve">укциона было предпоследним.  </w:t>
      </w:r>
    </w:p>
    <w:p w14:paraId="01F58645"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p>
    <w:p w14:paraId="432CC7E7" w14:textId="53F4FC82"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Я гарантирую достоверность информации, содержащейся в документах и сведениях, находящихся в реестре аккредитованных на </w:t>
      </w:r>
      <w:r w:rsidR="00BF40F0">
        <w:rPr>
          <w:rFonts w:ascii="Times New Roman" w:hAnsi="Times New Roman" w:cs="Times New Roman"/>
          <w:sz w:val="24"/>
          <w:szCs w:val="24"/>
        </w:rPr>
        <w:t>Э</w:t>
      </w:r>
      <w:r w:rsidRPr="00585E32">
        <w:rPr>
          <w:rFonts w:ascii="Times New Roman" w:hAnsi="Times New Roman" w:cs="Times New Roman"/>
          <w:sz w:val="24"/>
          <w:szCs w:val="24"/>
        </w:rPr>
        <w:t>лектронной площадке Претендентов.</w:t>
      </w:r>
    </w:p>
    <w:p w14:paraId="27FDC3A9" w14:textId="1DD99874"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Я подтверждаю, что располагаю данными о Собственнике</w:t>
      </w:r>
      <w:r w:rsidR="00BF40F0">
        <w:rPr>
          <w:rFonts w:ascii="Times New Roman" w:hAnsi="Times New Roman" w:cs="Times New Roman"/>
          <w:sz w:val="24"/>
          <w:szCs w:val="24"/>
        </w:rPr>
        <w:t xml:space="preserve"> имущества</w:t>
      </w:r>
      <w:r w:rsidRPr="00585E32">
        <w:rPr>
          <w:rFonts w:ascii="Times New Roman" w:hAnsi="Times New Roman" w:cs="Times New Roman"/>
          <w:sz w:val="24"/>
          <w:szCs w:val="24"/>
        </w:rPr>
        <w:t xml:space="preserve"> (Продавце), Организаторе аукциона, Регламенте работы </w:t>
      </w:r>
      <w:r w:rsidR="00BF40F0">
        <w:rPr>
          <w:rFonts w:ascii="Times New Roman" w:hAnsi="Times New Roman" w:cs="Times New Roman"/>
          <w:sz w:val="24"/>
          <w:szCs w:val="24"/>
        </w:rPr>
        <w:t>Э</w:t>
      </w:r>
      <w:r w:rsidRPr="00585E32">
        <w:rPr>
          <w:rFonts w:ascii="Times New Roman" w:hAnsi="Times New Roman" w:cs="Times New Roman"/>
          <w:sz w:val="24"/>
          <w:szCs w:val="24"/>
        </w:rPr>
        <w:t xml:space="preserve">лектронной площадки, </w:t>
      </w:r>
      <w:r w:rsidR="00BF40F0">
        <w:rPr>
          <w:rFonts w:ascii="Times New Roman" w:hAnsi="Times New Roman" w:cs="Times New Roman"/>
          <w:sz w:val="24"/>
          <w:szCs w:val="24"/>
        </w:rPr>
        <w:t>П</w:t>
      </w:r>
      <w:r w:rsidRPr="00585E32">
        <w:rPr>
          <w:rFonts w:ascii="Times New Roman" w:hAnsi="Times New Roman" w:cs="Times New Roman"/>
          <w:sz w:val="24"/>
          <w:szCs w:val="24"/>
        </w:rPr>
        <w:t xml:space="preserve">редмете аукциона, начальной цене продажи имущества, величине повышения Начальной (стартовой) цены Имущества («шаг аукциона»), дате, времени проведения </w:t>
      </w:r>
      <w:r w:rsidR="00BF40F0">
        <w:rPr>
          <w:rFonts w:ascii="Times New Roman" w:hAnsi="Times New Roman" w:cs="Times New Roman"/>
          <w:sz w:val="24"/>
          <w:szCs w:val="24"/>
        </w:rPr>
        <w:t>А</w:t>
      </w:r>
      <w:r w:rsidRPr="00585E32">
        <w:rPr>
          <w:rFonts w:ascii="Times New Roman" w:hAnsi="Times New Roman" w:cs="Times New Roman"/>
          <w:sz w:val="24"/>
          <w:szCs w:val="24"/>
        </w:rPr>
        <w:t xml:space="preserve">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w:t>
      </w:r>
      <w:r w:rsidR="00BF40F0">
        <w:rPr>
          <w:rFonts w:ascii="Times New Roman" w:hAnsi="Times New Roman" w:cs="Times New Roman"/>
          <w:sz w:val="24"/>
          <w:szCs w:val="24"/>
        </w:rPr>
        <w:t>А</w:t>
      </w:r>
      <w:r w:rsidRPr="00585E32">
        <w:rPr>
          <w:rFonts w:ascii="Times New Roman" w:hAnsi="Times New Roman" w:cs="Times New Roman"/>
          <w:sz w:val="24"/>
          <w:szCs w:val="24"/>
        </w:rPr>
        <w:t>укциона, договора купли-продажи.</w:t>
      </w:r>
    </w:p>
    <w:p w14:paraId="4D47F399"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и Аукционной документации, что мне была представлена возможность ознакомиться с Имуществом, в порядке, установленном Аукционной документацией, претензий к Имуществу не имею.</w:t>
      </w:r>
    </w:p>
    <w:p w14:paraId="5C59202D"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известны.</w:t>
      </w:r>
    </w:p>
    <w:p w14:paraId="62345841" w14:textId="77777777" w:rsidR="007D45D7" w:rsidRPr="00585E32" w:rsidRDefault="007D45D7" w:rsidP="007D45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 xml:space="preserve">Я согласен на обработку своих персональных данных.  </w:t>
      </w:r>
    </w:p>
    <w:p w14:paraId="0D2AA3C3"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p>
    <w:p w14:paraId="37D923C4"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i/>
          <w:sz w:val="24"/>
          <w:szCs w:val="24"/>
        </w:rPr>
      </w:pPr>
      <w:r w:rsidRPr="00585E32">
        <w:rPr>
          <w:rFonts w:ascii="Times New Roman" w:hAnsi="Times New Roman" w:cs="Times New Roman"/>
          <w:i/>
          <w:sz w:val="24"/>
          <w:szCs w:val="24"/>
        </w:rPr>
        <w:t>Пакет документов, указанных в аукционной документации и оформленных надлежащим образом прилагается.</w:t>
      </w:r>
    </w:p>
    <w:p w14:paraId="203DEB53"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i/>
          <w:sz w:val="24"/>
          <w:szCs w:val="24"/>
        </w:rPr>
      </w:pPr>
    </w:p>
    <w:p w14:paraId="02798FD2"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i/>
          <w:sz w:val="24"/>
          <w:szCs w:val="24"/>
        </w:rPr>
        <w:t>Должность и подпись Претендента</w:t>
      </w:r>
      <w:r w:rsidRPr="00585E32">
        <w:rPr>
          <w:rFonts w:ascii="Times New Roman" w:hAnsi="Times New Roman" w:cs="Times New Roman"/>
          <w:sz w:val="24"/>
          <w:szCs w:val="24"/>
        </w:rPr>
        <w:t>_______________________________</w:t>
      </w:r>
    </w:p>
    <w:p w14:paraId="0C8F1567"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rPr>
          <w:rFonts w:ascii="Times New Roman" w:hAnsi="Times New Roman" w:cs="Times New Roman"/>
          <w:sz w:val="24"/>
          <w:szCs w:val="24"/>
        </w:rPr>
      </w:pPr>
      <w:r w:rsidRPr="00585E32">
        <w:rPr>
          <w:rFonts w:ascii="Times New Roman" w:hAnsi="Times New Roman" w:cs="Times New Roman"/>
          <w:sz w:val="24"/>
          <w:szCs w:val="24"/>
        </w:rPr>
        <w:t>(его полномочного представителя)</w:t>
      </w:r>
    </w:p>
    <w:p w14:paraId="6834C70A"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p>
    <w:p w14:paraId="4BC4CB6D"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p>
    <w:p w14:paraId="57BCE85E" w14:textId="77777777" w:rsidR="007D45D7" w:rsidRPr="00585E32" w:rsidRDefault="007D45D7" w:rsidP="007D45D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240" w:lineRule="auto"/>
        <w:ind w:firstLine="567"/>
        <w:jc w:val="both"/>
        <w:rPr>
          <w:rFonts w:ascii="Times New Roman" w:hAnsi="Times New Roman" w:cs="Times New Roman"/>
          <w:sz w:val="24"/>
          <w:szCs w:val="24"/>
        </w:rPr>
      </w:pPr>
      <w:r w:rsidRPr="00585E32">
        <w:rPr>
          <w:rFonts w:ascii="Times New Roman" w:hAnsi="Times New Roman" w:cs="Times New Roman"/>
          <w:sz w:val="24"/>
          <w:szCs w:val="24"/>
        </w:rPr>
        <w:t>М.П.</w:t>
      </w:r>
    </w:p>
    <w:p w14:paraId="4A729988" w14:textId="551DE2B5" w:rsidR="007D45D7" w:rsidRDefault="007D45D7">
      <w:pPr>
        <w:rPr>
          <w:rFonts w:ascii="Times New Roman" w:hAnsi="Times New Roman" w:cs="Times New Roman"/>
          <w:color w:val="000000"/>
          <w:sz w:val="24"/>
          <w:szCs w:val="24"/>
        </w:rPr>
      </w:pPr>
    </w:p>
    <w:p w14:paraId="768F2905" w14:textId="71C85604" w:rsidR="00EF2E00" w:rsidRDefault="00EF2E00">
      <w:pPr>
        <w:rPr>
          <w:rFonts w:ascii="Times New Roman" w:hAnsi="Times New Roman" w:cs="Times New Roman"/>
          <w:color w:val="000000"/>
          <w:sz w:val="24"/>
          <w:szCs w:val="24"/>
        </w:rPr>
      </w:pPr>
    </w:p>
    <w:p w14:paraId="2D98B8F0" w14:textId="75CB09D7" w:rsidR="00EF2E00" w:rsidRDefault="00EF2E00">
      <w:pPr>
        <w:rPr>
          <w:rFonts w:ascii="Times New Roman" w:hAnsi="Times New Roman" w:cs="Times New Roman"/>
          <w:color w:val="000000"/>
          <w:sz w:val="24"/>
          <w:szCs w:val="24"/>
        </w:rPr>
      </w:pPr>
    </w:p>
    <w:p w14:paraId="09457D16" w14:textId="5D2E2064" w:rsidR="00EF2E00" w:rsidRDefault="00EF2E00">
      <w:pPr>
        <w:rPr>
          <w:rFonts w:ascii="Times New Roman" w:hAnsi="Times New Roman" w:cs="Times New Roman"/>
          <w:color w:val="000000"/>
          <w:sz w:val="24"/>
          <w:szCs w:val="24"/>
        </w:rPr>
      </w:pPr>
    </w:p>
    <w:p w14:paraId="4D9D8EAB" w14:textId="462C29FF" w:rsidR="00EF2E00" w:rsidRDefault="00EF2E00">
      <w:pPr>
        <w:rPr>
          <w:rFonts w:ascii="Times New Roman" w:hAnsi="Times New Roman" w:cs="Times New Roman"/>
          <w:color w:val="000000"/>
          <w:sz w:val="24"/>
          <w:szCs w:val="24"/>
        </w:rPr>
      </w:pPr>
    </w:p>
    <w:p w14:paraId="2753FED8" w14:textId="71BA6B9D" w:rsidR="00EF2E00" w:rsidRDefault="00EF2E00">
      <w:pPr>
        <w:rPr>
          <w:rFonts w:ascii="Times New Roman" w:hAnsi="Times New Roman" w:cs="Times New Roman"/>
          <w:color w:val="000000"/>
          <w:sz w:val="24"/>
          <w:szCs w:val="24"/>
        </w:rPr>
      </w:pPr>
    </w:p>
    <w:p w14:paraId="17BF6AA9" w14:textId="0708641C" w:rsidR="00EF2E00" w:rsidRDefault="00EF2E00">
      <w:pPr>
        <w:rPr>
          <w:rFonts w:ascii="Times New Roman" w:hAnsi="Times New Roman" w:cs="Times New Roman"/>
          <w:color w:val="000000"/>
          <w:sz w:val="24"/>
          <w:szCs w:val="24"/>
        </w:rPr>
      </w:pPr>
    </w:p>
    <w:p w14:paraId="67F53D3E" w14:textId="5EFFE9A7" w:rsidR="00EF2E00" w:rsidRDefault="00EF2E00">
      <w:pPr>
        <w:rPr>
          <w:rFonts w:ascii="Times New Roman" w:hAnsi="Times New Roman" w:cs="Times New Roman"/>
          <w:color w:val="000000"/>
          <w:sz w:val="24"/>
          <w:szCs w:val="24"/>
        </w:rPr>
      </w:pPr>
    </w:p>
    <w:p w14:paraId="1AB3A0B5" w14:textId="54BC9293" w:rsidR="00EF2E00" w:rsidRDefault="00EF2E00">
      <w:pPr>
        <w:rPr>
          <w:rFonts w:ascii="Times New Roman" w:hAnsi="Times New Roman" w:cs="Times New Roman"/>
          <w:color w:val="000000"/>
          <w:sz w:val="24"/>
          <w:szCs w:val="24"/>
        </w:rPr>
      </w:pPr>
    </w:p>
    <w:p w14:paraId="614FFEDF" w14:textId="1F22780C" w:rsidR="00EF2E00" w:rsidRDefault="00EF2E00">
      <w:pPr>
        <w:rPr>
          <w:rFonts w:ascii="Times New Roman" w:hAnsi="Times New Roman" w:cs="Times New Roman"/>
          <w:color w:val="000000"/>
          <w:sz w:val="24"/>
          <w:szCs w:val="24"/>
        </w:rPr>
      </w:pPr>
    </w:p>
    <w:p w14:paraId="23240BCB" w14:textId="77777777" w:rsidR="00404427" w:rsidRPr="00762B87" w:rsidRDefault="00575A1C" w:rsidP="00762B87">
      <w:pPr>
        <w:spacing w:after="0" w:line="240" w:lineRule="auto"/>
        <w:jc w:val="center"/>
        <w:outlineLvl w:val="0"/>
        <w:rPr>
          <w:rFonts w:ascii="Times New Roman" w:hAnsi="Times New Roman" w:cs="Times New Roman"/>
          <w:b/>
          <w:sz w:val="24"/>
          <w:szCs w:val="24"/>
        </w:rPr>
      </w:pPr>
      <w:bookmarkStart w:id="7" w:name="Адрес_помещ"/>
      <w:bookmarkStart w:id="8" w:name="Адрес_орг_конкурса"/>
      <w:bookmarkStart w:id="9" w:name="Информационная_карта"/>
      <w:bookmarkEnd w:id="7"/>
      <w:bookmarkEnd w:id="8"/>
      <w:bookmarkEnd w:id="9"/>
      <w:r w:rsidRPr="00762B87">
        <w:rPr>
          <w:rFonts w:ascii="Times New Roman" w:hAnsi="Times New Roman" w:cs="Times New Roman"/>
          <w:b/>
          <w:sz w:val="24"/>
          <w:szCs w:val="24"/>
        </w:rPr>
        <w:lastRenderedPageBreak/>
        <w:t>РАЗДЕЛ</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lang w:val="en-US"/>
        </w:rPr>
        <w:t>VII</w:t>
      </w:r>
      <w:r w:rsidRPr="00762B87">
        <w:rPr>
          <w:rFonts w:ascii="Times New Roman" w:hAnsi="Times New Roman" w:cs="Times New Roman"/>
          <w:b/>
          <w:sz w:val="24"/>
          <w:szCs w:val="24"/>
        </w:rPr>
        <w:t>.</w:t>
      </w:r>
      <w:r w:rsidRPr="00575A1C">
        <w:rPr>
          <w:rFonts w:ascii="Times New Roman" w:hAnsi="Times New Roman" w:cs="Times New Roman"/>
          <w:b/>
          <w:color w:val="000000"/>
          <w:spacing w:val="2"/>
          <w:sz w:val="24"/>
          <w:szCs w:val="24"/>
        </w:rPr>
        <w:t> </w:t>
      </w:r>
      <w:r w:rsidRPr="00762B87">
        <w:rPr>
          <w:rFonts w:ascii="Times New Roman" w:hAnsi="Times New Roman" w:cs="Times New Roman"/>
          <w:b/>
          <w:sz w:val="24"/>
          <w:szCs w:val="24"/>
        </w:rPr>
        <w:t>ФОРМА ДОГОВОРА О ЗАДАТКЕ</w:t>
      </w:r>
      <w:bookmarkStart w:id="10" w:name="_Toc229476288"/>
      <w:bookmarkStart w:id="11" w:name="_Toc230144069"/>
    </w:p>
    <w:p w14:paraId="38E5408A" w14:textId="77777777" w:rsidR="00404427" w:rsidRPr="00762B87" w:rsidRDefault="00404427" w:rsidP="00762B87">
      <w:pPr>
        <w:spacing w:after="0" w:line="240" w:lineRule="auto"/>
        <w:ind w:firstLine="567"/>
        <w:jc w:val="center"/>
        <w:outlineLvl w:val="0"/>
        <w:rPr>
          <w:rFonts w:ascii="Times New Roman" w:hAnsi="Times New Roman" w:cs="Times New Roman"/>
          <w:b/>
          <w:sz w:val="24"/>
          <w:szCs w:val="24"/>
        </w:rPr>
      </w:pPr>
    </w:p>
    <w:p w14:paraId="4DE9C726" w14:textId="77777777" w:rsidR="00404427" w:rsidRPr="00762B87" w:rsidRDefault="00404427" w:rsidP="00575A1C">
      <w:pPr>
        <w:spacing w:after="0" w:line="240" w:lineRule="auto"/>
        <w:jc w:val="center"/>
        <w:rPr>
          <w:rFonts w:ascii="Times New Roman" w:hAnsi="Times New Roman" w:cs="Times New Roman"/>
          <w:b/>
          <w:sz w:val="24"/>
          <w:szCs w:val="24"/>
        </w:rPr>
      </w:pPr>
      <w:r w:rsidRPr="00762B87">
        <w:rPr>
          <w:rFonts w:ascii="Times New Roman" w:hAnsi="Times New Roman" w:cs="Times New Roman"/>
          <w:b/>
          <w:sz w:val="24"/>
          <w:szCs w:val="24"/>
        </w:rPr>
        <w:t>Д</w:t>
      </w:r>
      <w:r w:rsidR="00575A1C">
        <w:rPr>
          <w:rFonts w:ascii="Times New Roman" w:hAnsi="Times New Roman" w:cs="Times New Roman"/>
          <w:b/>
          <w:sz w:val="24"/>
          <w:szCs w:val="24"/>
        </w:rPr>
        <w:t>оговор о задатке</w:t>
      </w:r>
      <w:r w:rsidRPr="00762B87">
        <w:rPr>
          <w:rFonts w:ascii="Times New Roman" w:hAnsi="Times New Roman" w:cs="Times New Roman"/>
          <w:b/>
          <w:sz w:val="24"/>
          <w:szCs w:val="24"/>
        </w:rPr>
        <w:t xml:space="preserve"> № _____</w:t>
      </w:r>
    </w:p>
    <w:p w14:paraId="1C89CE8E" w14:textId="77777777" w:rsidR="00404427" w:rsidRPr="00137E4F" w:rsidRDefault="00404427" w:rsidP="00137E4F">
      <w:pPr>
        <w:spacing w:after="0" w:line="240" w:lineRule="auto"/>
        <w:rPr>
          <w:rFonts w:ascii="Times New Roman" w:hAnsi="Times New Roman" w:cs="Times New Roman"/>
          <w:sz w:val="24"/>
          <w:szCs w:val="24"/>
        </w:rPr>
      </w:pPr>
    </w:p>
    <w:p w14:paraId="6DC5D794" w14:textId="77777777" w:rsidR="00575A1C" w:rsidRDefault="00575A1C" w:rsidP="00762B87">
      <w:pPr>
        <w:spacing w:after="0" w:line="240" w:lineRule="auto"/>
        <w:jc w:val="both"/>
        <w:rPr>
          <w:rFonts w:ascii="Times New Roman" w:hAnsi="Times New Roman" w:cs="Times New Roman"/>
          <w:sz w:val="24"/>
          <w:szCs w:val="24"/>
        </w:rPr>
        <w:sectPr w:rsidR="00575A1C" w:rsidSect="00762B87">
          <w:headerReference w:type="even" r:id="rId21"/>
          <w:footerReference w:type="first" r:id="rId22"/>
          <w:type w:val="continuous"/>
          <w:pgSz w:w="11906" w:h="16838"/>
          <w:pgMar w:top="1134" w:right="567" w:bottom="1134" w:left="1134" w:header="709" w:footer="709" w:gutter="0"/>
          <w:cols w:space="708"/>
          <w:docGrid w:linePitch="360"/>
        </w:sectPr>
      </w:pPr>
    </w:p>
    <w:p w14:paraId="59EC393B" w14:textId="77777777" w:rsidR="00575A1C" w:rsidRPr="00575A1C" w:rsidRDefault="00404427" w:rsidP="00762B87">
      <w:pPr>
        <w:spacing w:after="0" w:line="240" w:lineRule="auto"/>
        <w:jc w:val="both"/>
        <w:rPr>
          <w:rFonts w:ascii="Times New Roman" w:hAnsi="Times New Roman" w:cs="Times New Roman"/>
          <w:sz w:val="24"/>
          <w:szCs w:val="24"/>
        </w:rPr>
      </w:pPr>
      <w:r w:rsidRPr="00575A1C">
        <w:rPr>
          <w:rFonts w:ascii="Times New Roman" w:hAnsi="Times New Roman" w:cs="Times New Roman"/>
          <w:sz w:val="24"/>
          <w:szCs w:val="24"/>
        </w:rPr>
        <w:lastRenderedPageBreak/>
        <w:t>г. Москва</w:t>
      </w:r>
    </w:p>
    <w:p w14:paraId="565C7EFF" w14:textId="77777777" w:rsidR="00575A1C" w:rsidRDefault="00575A1C" w:rsidP="00575A1C">
      <w:pPr>
        <w:spacing w:after="0" w:line="240" w:lineRule="auto"/>
        <w:jc w:val="right"/>
        <w:rPr>
          <w:rFonts w:ascii="Times New Roman" w:hAnsi="Times New Roman" w:cs="Times New Roman"/>
          <w:color w:val="000000"/>
          <w:sz w:val="24"/>
          <w:szCs w:val="24"/>
        </w:rPr>
        <w:sectPr w:rsidR="00575A1C" w:rsidSect="00575A1C">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lastRenderedPageBreak/>
        <w:t>«___» _____________ 20</w:t>
      </w:r>
      <w:r>
        <w:rPr>
          <w:rFonts w:ascii="Times New Roman" w:hAnsi="Times New Roman" w:cs="Times New Roman"/>
          <w:color w:val="000000"/>
          <w:sz w:val="24"/>
          <w:szCs w:val="24"/>
        </w:rPr>
        <w:t>__ г.</w:t>
      </w:r>
    </w:p>
    <w:p w14:paraId="3580F26D" w14:textId="77777777" w:rsidR="00404427" w:rsidRPr="00575A1C" w:rsidRDefault="00404427" w:rsidP="00762B87">
      <w:pPr>
        <w:spacing w:after="0" w:line="240" w:lineRule="auto"/>
        <w:jc w:val="both"/>
        <w:rPr>
          <w:rFonts w:ascii="Times New Roman" w:hAnsi="Times New Roman" w:cs="Times New Roman"/>
          <w:sz w:val="24"/>
          <w:szCs w:val="24"/>
        </w:rPr>
      </w:pPr>
    </w:p>
    <w:p w14:paraId="2EE107C1" w14:textId="6DA185A1" w:rsidR="00137E4F" w:rsidRPr="00137E4F" w:rsidRDefault="00137E4F" w:rsidP="00137E4F">
      <w:pPr>
        <w:spacing w:after="0" w:line="240" w:lineRule="auto"/>
        <w:ind w:firstLine="709"/>
        <w:contextualSpacing/>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Общество с ограниченной ответственностью «РТ-Капитал» (ООО «РТ-Капитал»), именуемое</w:t>
      </w:r>
      <w:r>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в дальнейшем «</w:t>
      </w:r>
      <w:r w:rsidRPr="00137E4F">
        <w:rPr>
          <w:rFonts w:ascii="Times New Roman" w:hAnsi="Times New Roman" w:cs="Times New Roman"/>
          <w:spacing w:val="-10"/>
          <w:sz w:val="24"/>
          <w:szCs w:val="24"/>
        </w:rPr>
        <w:t>Организатор</w:t>
      </w:r>
      <w:r w:rsidRPr="00137E4F">
        <w:rPr>
          <w:rFonts w:ascii="Times New Roman" w:hAnsi="Times New Roman" w:cs="Times New Roman"/>
          <w:color w:val="000000"/>
          <w:spacing w:val="-10"/>
          <w:sz w:val="24"/>
          <w:szCs w:val="24"/>
        </w:rPr>
        <w:t> </w:t>
      </w:r>
      <w:r w:rsidR="001F4710">
        <w:rPr>
          <w:rFonts w:ascii="Times New Roman" w:hAnsi="Times New Roman" w:cs="Times New Roman"/>
          <w:spacing w:val="-10"/>
          <w:sz w:val="24"/>
          <w:szCs w:val="24"/>
        </w:rPr>
        <w:t>аукциона</w:t>
      </w:r>
      <w:r w:rsidRPr="00137E4F">
        <w:rPr>
          <w:rFonts w:ascii="Times New Roman" w:hAnsi="Times New Roman" w:cs="Times New Roman"/>
          <w:color w:val="000000"/>
          <w:spacing w:val="-10"/>
          <w:sz w:val="24"/>
          <w:szCs w:val="24"/>
        </w:rPr>
        <w:t>», в лице _________________, действующего на основании _______,</w:t>
      </w:r>
      <w:r w:rsidR="005D777A">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 xml:space="preserve">с одной стороны, и </w:t>
      </w:r>
    </w:p>
    <w:p w14:paraId="09F34DE2" w14:textId="0FAE94C0" w:rsidR="00137E4F" w:rsidRPr="00137E4F" w:rsidRDefault="00137E4F" w:rsidP="00137E4F">
      <w:pPr>
        <w:spacing w:after="0" w:line="240" w:lineRule="auto"/>
        <w:ind w:firstLine="567"/>
        <w:jc w:val="both"/>
        <w:rPr>
          <w:rFonts w:ascii="Times New Roman" w:hAnsi="Times New Roman" w:cs="Times New Roman"/>
          <w:spacing w:val="-10"/>
          <w:sz w:val="24"/>
          <w:szCs w:val="24"/>
        </w:rPr>
      </w:pPr>
      <w:r w:rsidRPr="00137E4F">
        <w:rPr>
          <w:rFonts w:ascii="Times New Roman" w:hAnsi="Times New Roman" w:cs="Times New Roman"/>
          <w:color w:val="000000"/>
          <w:spacing w:val="-10"/>
          <w:sz w:val="24"/>
          <w:szCs w:val="24"/>
        </w:rPr>
        <w:t xml:space="preserve">_______________ (_______________) </w:t>
      </w:r>
      <w:r w:rsidRPr="00137E4F">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37E4F">
        <w:rPr>
          <w:rFonts w:ascii="Times New Roman" w:hAnsi="Times New Roman" w:cs="Times New Roman"/>
          <w:color w:val="000000"/>
          <w:spacing w:val="-10"/>
          <w:sz w:val="24"/>
          <w:szCs w:val="24"/>
        </w:rPr>
        <w:t>, именуемое в дальнейшем «</w:t>
      </w:r>
      <w:r w:rsidRPr="00137E4F">
        <w:rPr>
          <w:rFonts w:ascii="Times New Roman" w:hAnsi="Times New Roman" w:cs="Times New Roman"/>
          <w:spacing w:val="-10"/>
          <w:sz w:val="24"/>
          <w:szCs w:val="24"/>
        </w:rPr>
        <w:t>Претендент</w:t>
      </w:r>
      <w:r w:rsidRPr="00137E4F">
        <w:rPr>
          <w:rFonts w:ascii="Times New Roman" w:hAnsi="Times New Roman" w:cs="Times New Roman"/>
          <w:color w:val="000000"/>
          <w:spacing w:val="-10"/>
          <w:sz w:val="24"/>
          <w:szCs w:val="24"/>
        </w:rPr>
        <w:t xml:space="preserve">», в лице </w:t>
      </w:r>
      <w:r w:rsidR="005D777A" w:rsidRPr="00137E4F">
        <w:rPr>
          <w:rFonts w:ascii="Times New Roman" w:hAnsi="Times New Roman" w:cs="Times New Roman"/>
          <w:color w:val="000000"/>
          <w:spacing w:val="-10"/>
          <w:sz w:val="24"/>
          <w:szCs w:val="24"/>
        </w:rPr>
        <w:t>_________________, действующего</w:t>
      </w:r>
      <w:r w:rsidR="005D777A">
        <w:rPr>
          <w:rFonts w:ascii="Times New Roman" w:hAnsi="Times New Roman" w:cs="Times New Roman"/>
          <w:color w:val="000000"/>
          <w:spacing w:val="-10"/>
          <w:sz w:val="24"/>
          <w:szCs w:val="24"/>
        </w:rPr>
        <w:br/>
      </w:r>
      <w:r w:rsidR="005D777A" w:rsidRPr="00137E4F">
        <w:rPr>
          <w:rFonts w:ascii="Times New Roman" w:hAnsi="Times New Roman" w:cs="Times New Roman"/>
          <w:color w:val="000000"/>
          <w:spacing w:val="-10"/>
          <w:sz w:val="24"/>
          <w:szCs w:val="24"/>
        </w:rPr>
        <w:t>на основании _______</w:t>
      </w:r>
      <w:r w:rsidRPr="00137E4F">
        <w:rPr>
          <w:rFonts w:ascii="Times New Roman" w:hAnsi="Times New Roman" w:cs="Times New Roman"/>
          <w:color w:val="000000"/>
          <w:spacing w:val="-10"/>
          <w:sz w:val="24"/>
          <w:szCs w:val="24"/>
        </w:rPr>
        <w:t xml:space="preserve">, с другой стороны, при совместном упоминании в дальнейшем именуемые «Стороны», заключили настоящий </w:t>
      </w:r>
      <w:r w:rsidRPr="00137E4F">
        <w:rPr>
          <w:rFonts w:ascii="Times New Roman" w:hAnsi="Times New Roman" w:cs="Times New Roman"/>
          <w:spacing w:val="-10"/>
          <w:sz w:val="24"/>
          <w:szCs w:val="24"/>
        </w:rPr>
        <w:t xml:space="preserve">Договор о задатке </w:t>
      </w:r>
      <w:r w:rsidRPr="00137E4F">
        <w:rPr>
          <w:rFonts w:ascii="Times New Roman" w:hAnsi="Times New Roman" w:cs="Times New Roman"/>
          <w:color w:val="000000"/>
          <w:spacing w:val="-10"/>
          <w:sz w:val="24"/>
          <w:szCs w:val="24"/>
        </w:rPr>
        <w:t>(далее</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Pr="00137E4F">
        <w:rPr>
          <w:rFonts w:ascii="Times New Roman" w:hAnsi="Times New Roman" w:cs="Times New Roman"/>
          <w:color w:val="000000"/>
          <w:spacing w:val="-10"/>
          <w:sz w:val="24"/>
          <w:szCs w:val="24"/>
        </w:rPr>
        <w:t>Договор) о нижеследующем:</w:t>
      </w:r>
    </w:p>
    <w:p w14:paraId="55FF979D"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Предмет договора</w:t>
      </w:r>
    </w:p>
    <w:p w14:paraId="49684AEF" w14:textId="327F9A0E"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w:t>
      </w:r>
      <w:r w:rsidR="00D4640D" w:rsidRPr="00585E32">
        <w:rPr>
          <w:rFonts w:ascii="Times New Roman" w:hAnsi="Times New Roman" w:cs="Times New Roman"/>
          <w:sz w:val="24"/>
          <w:szCs w:val="24"/>
        </w:rPr>
        <w:t xml:space="preserve">в  аукционе (далее по тексту - </w:t>
      </w:r>
      <w:r w:rsidR="00D4640D">
        <w:rPr>
          <w:rFonts w:ascii="Times New Roman" w:hAnsi="Times New Roman" w:cs="Times New Roman"/>
          <w:sz w:val="24"/>
          <w:szCs w:val="24"/>
        </w:rPr>
        <w:t>А</w:t>
      </w:r>
      <w:r w:rsidR="00D4640D" w:rsidRPr="00585E32">
        <w:rPr>
          <w:rFonts w:ascii="Times New Roman" w:hAnsi="Times New Roman" w:cs="Times New Roman"/>
          <w:sz w:val="24"/>
          <w:szCs w:val="24"/>
        </w:rPr>
        <w:t>укцион), открытом по составу участников и форме подачи предложений о цене продажи имущества, находящегося в собственнос</w:t>
      </w:r>
      <w:r w:rsidR="00350A59">
        <w:rPr>
          <w:rFonts w:ascii="Times New Roman" w:hAnsi="Times New Roman" w:cs="Times New Roman"/>
          <w:sz w:val="24"/>
          <w:szCs w:val="24"/>
        </w:rPr>
        <w:t>ти___________________ (указать С</w:t>
      </w:r>
      <w:r w:rsidR="00D4640D" w:rsidRPr="00585E32">
        <w:rPr>
          <w:rFonts w:ascii="Times New Roman" w:hAnsi="Times New Roman" w:cs="Times New Roman"/>
          <w:sz w:val="24"/>
          <w:szCs w:val="24"/>
        </w:rPr>
        <w:t>обственника имущества)  (далее – «Имущество»)</w:t>
      </w:r>
      <w:r w:rsidRPr="00EE4D44">
        <w:rPr>
          <w:rFonts w:ascii="Times New Roman" w:hAnsi="Times New Roman" w:cs="Times New Roman"/>
          <w:spacing w:val="-10"/>
          <w:sz w:val="24"/>
          <w:szCs w:val="24"/>
        </w:rPr>
        <w:t xml:space="preserve">, </w:t>
      </w:r>
      <w:r w:rsidRPr="00EE4D44">
        <w:rPr>
          <w:rFonts w:ascii="Times New Roman" w:hAnsi="Times New Roman" w:cs="Times New Roman"/>
          <w:color w:val="000000"/>
          <w:spacing w:val="-10"/>
          <w:sz w:val="24"/>
          <w:szCs w:val="24"/>
        </w:rPr>
        <w:t xml:space="preserve">а также </w:t>
      </w:r>
      <w:r w:rsidRPr="00EE4D44">
        <w:rPr>
          <w:rFonts w:ascii="Times New Roman" w:hAnsi="Times New Roman" w:cs="Times New Roman"/>
          <w:spacing w:val="-10"/>
          <w:sz w:val="24"/>
          <w:szCs w:val="24"/>
        </w:rPr>
        <w:t xml:space="preserve">в целях исполнения Претендентом </w:t>
      </w:r>
      <w:r w:rsidRPr="00EE4D44">
        <w:rPr>
          <w:rFonts w:ascii="Times New Roman" w:hAnsi="Times New Roman" w:cs="Times New Roman"/>
          <w:color w:val="000000"/>
          <w:spacing w:val="-10"/>
          <w:sz w:val="24"/>
          <w:szCs w:val="24"/>
        </w:rPr>
        <w:t>обязательств</w:t>
      </w:r>
      <w:r w:rsidR="00C14396">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по заключению договора купли-продажи Имущества </w:t>
      </w:r>
      <w:r w:rsidRPr="00EE4D44">
        <w:rPr>
          <w:rFonts w:ascii="Times New Roman" w:hAnsi="Times New Roman" w:cs="Times New Roman"/>
          <w:spacing w:val="-10"/>
          <w:sz w:val="24"/>
          <w:szCs w:val="24"/>
        </w:rPr>
        <w:t xml:space="preserve">и по оплате отчуждаемого по итогам </w:t>
      </w:r>
      <w:r w:rsidR="0094634D">
        <w:rPr>
          <w:rFonts w:ascii="Times New Roman" w:hAnsi="Times New Roman" w:cs="Times New Roman"/>
          <w:spacing w:val="-10"/>
          <w:sz w:val="24"/>
          <w:szCs w:val="24"/>
        </w:rPr>
        <w:t xml:space="preserve">Аукциона </w:t>
      </w:r>
      <w:r w:rsidRPr="00EE4D44">
        <w:rPr>
          <w:rFonts w:ascii="Times New Roman" w:hAnsi="Times New Roman" w:cs="Times New Roman"/>
          <w:spacing w:val="-10"/>
          <w:sz w:val="24"/>
          <w:szCs w:val="24"/>
        </w:rPr>
        <w:t xml:space="preserve">Имущества (в случае признания Претендента </w:t>
      </w:r>
      <w:r w:rsidR="00F43BA1">
        <w:rPr>
          <w:rFonts w:ascii="Times New Roman" w:hAnsi="Times New Roman" w:cs="Times New Roman"/>
          <w:spacing w:val="-10"/>
          <w:sz w:val="24"/>
          <w:szCs w:val="24"/>
        </w:rPr>
        <w:t>П</w:t>
      </w:r>
      <w:r w:rsidR="00F43BA1" w:rsidRPr="00EE4D44">
        <w:rPr>
          <w:rFonts w:ascii="Times New Roman" w:hAnsi="Times New Roman" w:cs="Times New Roman"/>
          <w:spacing w:val="-10"/>
          <w:sz w:val="24"/>
          <w:szCs w:val="24"/>
        </w:rPr>
        <w:t>обедителем</w:t>
      </w:r>
      <w:r w:rsidR="00F43BA1"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w:t>
      </w:r>
      <w:r w:rsidRPr="005D777A">
        <w:rPr>
          <w:rFonts w:ascii="Times New Roman" w:hAnsi="Times New Roman" w:cs="Times New Roman"/>
          <w:spacing w:val="-10"/>
          <w:sz w:val="24"/>
          <w:szCs w:val="24"/>
        </w:rPr>
        <w:t>Единственным</w:t>
      </w:r>
      <w:r w:rsidR="005E0972" w:rsidRPr="005D777A">
        <w:rPr>
          <w:rFonts w:ascii="Times New Roman" w:hAnsi="Times New Roman" w:cs="Times New Roman"/>
          <w:color w:val="000000"/>
          <w:spacing w:val="-10"/>
          <w:sz w:val="24"/>
          <w:szCs w:val="24"/>
        </w:rPr>
        <w:t> </w:t>
      </w:r>
      <w:r w:rsidRPr="005D777A">
        <w:rPr>
          <w:rFonts w:ascii="Times New Roman" w:hAnsi="Times New Roman" w:cs="Times New Roman"/>
          <w:spacing w:val="-10"/>
          <w:sz w:val="24"/>
          <w:szCs w:val="24"/>
        </w:rPr>
        <w:t>участником</w:t>
      </w:r>
      <w:r w:rsidRPr="00EE4D44">
        <w:rPr>
          <w:rFonts w:ascii="Times New Roman" w:hAnsi="Times New Roman" w:cs="Times New Roman"/>
          <w:spacing w:val="-10"/>
          <w:sz w:val="24"/>
          <w:szCs w:val="24"/>
        </w:rPr>
        <w:t>),</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и иных обязательств, на условиях и в сроки,</w:t>
      </w:r>
      <w:r w:rsidRPr="00EE4D44">
        <w:rPr>
          <w:rFonts w:ascii="Times New Roman" w:hAnsi="Times New Roman" w:cs="Times New Roman"/>
          <w:color w:val="000000"/>
          <w:spacing w:val="-10"/>
          <w:sz w:val="24"/>
          <w:szCs w:val="24"/>
        </w:rPr>
        <w:t xml:space="preserve"> предусмотренные </w:t>
      </w:r>
      <w:r w:rsidR="0094634D">
        <w:rPr>
          <w:rFonts w:ascii="Times New Roman" w:hAnsi="Times New Roman" w:cs="Times New Roman"/>
          <w:color w:val="000000"/>
          <w:spacing w:val="-10"/>
          <w:sz w:val="24"/>
          <w:szCs w:val="24"/>
        </w:rPr>
        <w:t xml:space="preserve">Аукционной </w:t>
      </w:r>
      <w:r w:rsidR="0094634D">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Претендент обязуется перечислить на расчетный счет Организатора</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0094634D"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задаток в размере, предусмотренном п.</w:t>
      </w:r>
      <w:r w:rsidR="005D777A" w:rsidRPr="005D777A">
        <w:rPr>
          <w:rFonts w:ascii="Times New Roman" w:hAnsi="Times New Roman" w:cs="Times New Roman"/>
          <w:color w:val="000000"/>
          <w:spacing w:val="-10"/>
          <w:sz w:val="24"/>
          <w:szCs w:val="24"/>
        </w:rPr>
        <w:t xml:space="preserve"> </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1.2</w:t>
      </w:r>
      <w:r w:rsidR="00B03E39">
        <w:rPr>
          <w:rFonts w:ascii="Times New Roman" w:hAnsi="Times New Roman" w:cs="Times New Roman"/>
          <w:spacing w:val="-10"/>
          <w:sz w:val="24"/>
          <w:szCs w:val="24"/>
        </w:rPr>
        <w:t>.</w:t>
      </w:r>
      <w:r w:rsidR="005D777A"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Договора</w:t>
      </w:r>
      <w:r w:rsidRPr="00EE4D44">
        <w:rPr>
          <w:rFonts w:ascii="Times New Roman" w:hAnsi="Times New Roman" w:cs="Times New Roman"/>
          <w:color w:val="000000"/>
          <w:spacing w:val="-10"/>
          <w:sz w:val="24"/>
          <w:szCs w:val="24"/>
        </w:rPr>
        <w:t xml:space="preserve"> (далее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адато</w:t>
      </w:r>
      <w:r w:rsidR="00F43BA1" w:rsidRPr="00EE4D44">
        <w:rPr>
          <w:rFonts w:ascii="Times New Roman" w:hAnsi="Times New Roman" w:cs="Times New Roman"/>
          <w:color w:val="000000"/>
          <w:spacing w:val="-10"/>
          <w:sz w:val="24"/>
          <w:szCs w:val="24"/>
        </w:rPr>
        <w:t>к</w:t>
      </w:r>
      <w:r w:rsidRPr="00EE4D44">
        <w:rPr>
          <w:rFonts w:ascii="Times New Roman" w:hAnsi="Times New Roman" w:cs="Times New Roman"/>
          <w:color w:val="000000"/>
          <w:spacing w:val="-10"/>
          <w:sz w:val="24"/>
          <w:szCs w:val="24"/>
        </w:rPr>
        <w:t>).</w:t>
      </w:r>
    </w:p>
    <w:p w14:paraId="410F980D" w14:textId="77777777" w:rsidR="00404427" w:rsidRPr="00EE4D44" w:rsidRDefault="00404427" w:rsidP="00137E4F">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Задаток устанавливается в сумме: _______________ рублей (НДС не облагается).</w:t>
      </w:r>
    </w:p>
    <w:p w14:paraId="0E4913C7"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sz w:val="24"/>
          <w:szCs w:val="24"/>
        </w:rPr>
      </w:pPr>
      <w:r w:rsidRPr="00137E4F">
        <w:rPr>
          <w:rFonts w:ascii="Times New Roman" w:hAnsi="Times New Roman" w:cs="Times New Roman"/>
          <w:b/>
          <w:sz w:val="24"/>
          <w:szCs w:val="24"/>
        </w:rPr>
        <w:t>Передача денежных средств</w:t>
      </w:r>
    </w:p>
    <w:p w14:paraId="24885FBC" w14:textId="45990B1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 xml:space="preserve">Претендент обеспечивает поступление суммы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____________________ рублей</w:t>
      </w:r>
      <w:r w:rsidR="00C14396">
        <w:rPr>
          <w:rFonts w:ascii="Times New Roman" w:hAnsi="Times New Roman" w:cs="Times New Roman"/>
          <w:spacing w:val="-10"/>
          <w:sz w:val="24"/>
          <w:szCs w:val="24"/>
        </w:rPr>
        <w:br/>
      </w:r>
      <w:r w:rsidRPr="00EE4D44">
        <w:rPr>
          <w:rFonts w:ascii="Times New Roman" w:hAnsi="Times New Roman" w:cs="Times New Roman"/>
          <w:spacing w:val="-10"/>
          <w:sz w:val="24"/>
          <w:szCs w:val="24"/>
        </w:rPr>
        <w:t>на расчетный счет Организатора</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0094634D"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 xml:space="preserve">по реквизитам, указанным в </w:t>
      </w:r>
      <w:r w:rsidR="00F43BA1">
        <w:rPr>
          <w:rFonts w:ascii="Times New Roman" w:hAnsi="Times New Roman" w:cs="Times New Roman"/>
          <w:spacing w:val="-10"/>
          <w:sz w:val="24"/>
          <w:szCs w:val="24"/>
        </w:rPr>
        <w:t>Р</w:t>
      </w:r>
      <w:r w:rsidR="00F43BA1" w:rsidRPr="00EE4D44">
        <w:rPr>
          <w:rFonts w:ascii="Times New Roman" w:hAnsi="Times New Roman" w:cs="Times New Roman"/>
          <w:spacing w:val="-10"/>
          <w:sz w:val="24"/>
          <w:szCs w:val="24"/>
        </w:rPr>
        <w:t>азделе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6</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 xml:space="preserve">Договора, </w:t>
      </w:r>
      <w:r w:rsidRPr="00EE4D44">
        <w:rPr>
          <w:rFonts w:ascii="Times New Roman" w:hAnsi="Times New Roman" w:cs="Times New Roman"/>
          <w:b/>
          <w:spacing w:val="-10"/>
          <w:sz w:val="24"/>
          <w:szCs w:val="24"/>
        </w:rPr>
        <w:t>в срок</w:t>
      </w:r>
      <w:r w:rsidR="00C14396">
        <w:rPr>
          <w:rFonts w:ascii="Times New Roman" w:hAnsi="Times New Roman" w:cs="Times New Roman"/>
          <w:b/>
          <w:spacing w:val="-10"/>
          <w:sz w:val="24"/>
          <w:szCs w:val="24"/>
        </w:rPr>
        <w:br/>
      </w:r>
      <w:r w:rsidRPr="00EE4D44">
        <w:rPr>
          <w:rFonts w:ascii="Times New Roman" w:hAnsi="Times New Roman" w:cs="Times New Roman"/>
          <w:b/>
          <w:spacing w:val="-10"/>
          <w:sz w:val="24"/>
          <w:szCs w:val="24"/>
        </w:rPr>
        <w:t>до ________________________</w:t>
      </w:r>
      <w:r w:rsidRPr="00EE4D44">
        <w:rPr>
          <w:rFonts w:ascii="Times New Roman" w:hAnsi="Times New Roman" w:cs="Times New Roman"/>
          <w:spacing w:val="-10"/>
          <w:sz w:val="24"/>
          <w:szCs w:val="24"/>
        </w:rPr>
        <w:t>.</w:t>
      </w:r>
    </w:p>
    <w:p w14:paraId="1ECD69BE" w14:textId="77777777" w:rsidR="00404427" w:rsidRPr="00EE4D44" w:rsidRDefault="00404427" w:rsidP="00EE4D44">
      <w:pPr>
        <w:spacing w:after="0" w:line="240" w:lineRule="auto"/>
        <w:ind w:firstLine="709"/>
        <w:contextualSpacing/>
        <w:jc w:val="both"/>
        <w:rPr>
          <w:rFonts w:ascii="Times New Roman" w:hAnsi="Times New Roman" w:cs="Times New Roman"/>
          <w:spacing w:val="-10"/>
          <w:sz w:val="24"/>
          <w:szCs w:val="24"/>
        </w:rPr>
      </w:pPr>
      <w:r w:rsidRPr="00EE4D44">
        <w:rPr>
          <w:rFonts w:ascii="Times New Roman" w:hAnsi="Times New Roman" w:cs="Times New Roman"/>
          <w:spacing w:val="-10"/>
          <w:sz w:val="24"/>
          <w:szCs w:val="24"/>
        </w:rPr>
        <w:t>В платежном поручении на перечисление денежных средств необходимо указать: «В обеспечение обязательств в соответствии с торгами №</w:t>
      </w:r>
      <w:r w:rsidR="00204E18">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____________».</w:t>
      </w:r>
    </w:p>
    <w:p w14:paraId="495E6B93" w14:textId="10748874" w:rsidR="00404427" w:rsidRPr="00EE4D44" w:rsidRDefault="006C691C" w:rsidP="006C691C">
      <w:pPr>
        <w:pStyle w:val="a6"/>
        <w:numPr>
          <w:ilvl w:val="1"/>
          <w:numId w:val="24"/>
        </w:numPr>
        <w:spacing w:after="0" w:line="240" w:lineRule="auto"/>
        <w:ind w:left="0" w:firstLine="709"/>
        <w:jc w:val="both"/>
        <w:rPr>
          <w:rFonts w:ascii="Times New Roman" w:hAnsi="Times New Roman" w:cs="Times New Roman"/>
          <w:spacing w:val="-10"/>
          <w:sz w:val="24"/>
          <w:szCs w:val="24"/>
        </w:rPr>
      </w:pPr>
      <w:r w:rsidRPr="006C691C">
        <w:rPr>
          <w:rFonts w:ascii="Times New Roman" w:hAnsi="Times New Roman" w:cs="Times New Roman"/>
          <w:spacing w:val="-10"/>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w:t>
      </w:r>
      <w:r>
        <w:rPr>
          <w:rFonts w:ascii="Times New Roman" w:hAnsi="Times New Roman" w:cs="Times New Roman"/>
          <w:spacing w:val="-10"/>
          <w:sz w:val="24"/>
          <w:szCs w:val="24"/>
        </w:rPr>
        <w:t xml:space="preserve"> возвращены на счет плательщика</w:t>
      </w:r>
      <w:r w:rsidR="00404427" w:rsidRPr="00EE4D44">
        <w:rPr>
          <w:rFonts w:ascii="Times New Roman" w:hAnsi="Times New Roman" w:cs="Times New Roman"/>
          <w:spacing w:val="-10"/>
          <w:sz w:val="24"/>
          <w:szCs w:val="24"/>
        </w:rPr>
        <w:t>.</w:t>
      </w:r>
    </w:p>
    <w:p w14:paraId="4651C02B" w14:textId="6341F73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Для участия в </w:t>
      </w:r>
      <w:r w:rsidR="0094634D">
        <w:rPr>
          <w:rFonts w:ascii="Times New Roman" w:hAnsi="Times New Roman" w:cs="Times New Roman"/>
          <w:spacing w:val="-10"/>
          <w:sz w:val="24"/>
          <w:szCs w:val="24"/>
        </w:rPr>
        <w:t>Аукционе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Претендент представляет Организатору</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платежное поручение или квитанцию с отметкой банка об исполнении, подтверждающее внесение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F43BA1"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в размере</w:t>
      </w:r>
      <w:r w:rsidR="005939B9">
        <w:rPr>
          <w:rFonts w:ascii="Times New Roman" w:hAnsi="Times New Roman" w:cs="Times New Roman"/>
          <w:spacing w:val="-10"/>
          <w:sz w:val="24"/>
          <w:szCs w:val="24"/>
        </w:rPr>
        <w:br/>
      </w:r>
      <w:r w:rsidRPr="00EE4D44">
        <w:rPr>
          <w:rFonts w:ascii="Times New Roman" w:hAnsi="Times New Roman" w:cs="Times New Roman"/>
          <w:spacing w:val="-10"/>
          <w:sz w:val="24"/>
          <w:szCs w:val="24"/>
        </w:rPr>
        <w:t>и сроки, предусмотренные Договором</w:t>
      </w:r>
      <w:r w:rsidRPr="00EE4D44">
        <w:rPr>
          <w:rFonts w:ascii="Times New Roman" w:hAnsi="Times New Roman" w:cs="Times New Roman"/>
          <w:color w:val="000000"/>
          <w:spacing w:val="-10"/>
          <w:sz w:val="24"/>
          <w:szCs w:val="24"/>
        </w:rPr>
        <w:t xml:space="preserve">. </w:t>
      </w:r>
    </w:p>
    <w:p w14:paraId="4945FC53" w14:textId="6D1B6BEC"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Подтверждением внесения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0094634D"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является </w:t>
      </w:r>
      <w:r w:rsidRPr="00EE4D44">
        <w:rPr>
          <w:rFonts w:ascii="Times New Roman" w:hAnsi="Times New Roman" w:cs="Times New Roman"/>
          <w:spacing w:val="-10"/>
          <w:sz w:val="24"/>
          <w:szCs w:val="24"/>
        </w:rPr>
        <w:t xml:space="preserve">платежное поручение с отметкой банка об исполнении, подтверждающее поступление </w:t>
      </w:r>
      <w:r w:rsidR="00F43BA1">
        <w:rPr>
          <w:rFonts w:ascii="Times New Roman" w:hAnsi="Times New Roman" w:cs="Times New Roman"/>
          <w:spacing w:val="-10"/>
          <w:sz w:val="24"/>
          <w:szCs w:val="24"/>
        </w:rPr>
        <w:t>З</w:t>
      </w:r>
      <w:r w:rsidR="00F43BA1" w:rsidRPr="00EE4D44">
        <w:rPr>
          <w:rFonts w:ascii="Times New Roman" w:hAnsi="Times New Roman" w:cs="Times New Roman"/>
          <w:spacing w:val="-10"/>
          <w:sz w:val="24"/>
          <w:szCs w:val="24"/>
        </w:rPr>
        <w:t xml:space="preserve">адатка </w:t>
      </w:r>
      <w:r w:rsidRPr="00EE4D44">
        <w:rPr>
          <w:rFonts w:ascii="Times New Roman" w:hAnsi="Times New Roman" w:cs="Times New Roman"/>
          <w:spacing w:val="-10"/>
          <w:sz w:val="24"/>
          <w:szCs w:val="24"/>
        </w:rPr>
        <w:t>на счет Организатора</w:t>
      </w:r>
      <w:r w:rsidR="00204E18"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Pr="00EE4D44">
        <w:rPr>
          <w:rFonts w:ascii="Times New Roman" w:hAnsi="Times New Roman" w:cs="Times New Roman"/>
          <w:spacing w:val="-10"/>
          <w:sz w:val="24"/>
          <w:szCs w:val="24"/>
        </w:rPr>
        <w:t xml:space="preserve">, представленное </w:t>
      </w:r>
      <w:r w:rsidRPr="00EE4D44">
        <w:rPr>
          <w:rFonts w:ascii="Times New Roman" w:hAnsi="Times New Roman" w:cs="Times New Roman"/>
          <w:color w:val="000000"/>
          <w:spacing w:val="-10"/>
          <w:sz w:val="24"/>
          <w:szCs w:val="24"/>
        </w:rPr>
        <w:t xml:space="preserve">в </w:t>
      </w:r>
      <w:r w:rsidR="0094634D">
        <w:rPr>
          <w:rFonts w:ascii="Times New Roman" w:hAnsi="Times New Roman" w:cs="Times New Roman"/>
          <w:color w:val="000000"/>
          <w:spacing w:val="-10"/>
          <w:sz w:val="24"/>
          <w:szCs w:val="24"/>
        </w:rPr>
        <w:t xml:space="preserve">Аукционную </w:t>
      </w:r>
      <w:r w:rsidR="0094634D">
        <w:rPr>
          <w:rFonts w:ascii="Times New Roman" w:hAnsi="Times New Roman" w:cs="Times New Roman"/>
          <w:spacing w:val="-10"/>
          <w:sz w:val="24"/>
          <w:szCs w:val="24"/>
        </w:rPr>
        <w:t>к</w:t>
      </w:r>
      <w:r w:rsidRPr="00EE4D44">
        <w:rPr>
          <w:rFonts w:ascii="Times New Roman" w:hAnsi="Times New Roman" w:cs="Times New Roman"/>
          <w:color w:val="000000"/>
          <w:spacing w:val="-10"/>
          <w:sz w:val="24"/>
          <w:szCs w:val="24"/>
        </w:rPr>
        <w:t>омиссию</w:t>
      </w:r>
      <w:r w:rsidR="00B72EAA" w:rsidRPr="00EE4D44">
        <w:rPr>
          <w:rFonts w:ascii="Times New Roman" w:hAnsi="Times New Roman" w:cs="Times New Roman"/>
          <w:color w:val="000000"/>
          <w:spacing w:val="-10"/>
          <w:sz w:val="24"/>
          <w:szCs w:val="24"/>
        </w:rPr>
        <w:t> </w:t>
      </w:r>
      <w:r w:rsidRPr="00EE4D44">
        <w:rPr>
          <w:rFonts w:ascii="Times New Roman" w:hAnsi="Times New Roman" w:cs="Times New Roman"/>
          <w:spacing w:val="-10"/>
          <w:sz w:val="24"/>
          <w:szCs w:val="24"/>
        </w:rPr>
        <w:t>Организатором</w:t>
      </w:r>
      <w:r w:rsidR="00F43BA1"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w:t>
      </w:r>
    </w:p>
    <w:p w14:paraId="1CEDD9AA" w14:textId="011F0162"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w:t>
      </w:r>
      <w:proofErr w:type="spellStart"/>
      <w:r w:rsidRPr="00EE4D44">
        <w:rPr>
          <w:rFonts w:ascii="Times New Roman" w:hAnsi="Times New Roman" w:cs="Times New Roman"/>
          <w:color w:val="000000"/>
          <w:spacing w:val="-10"/>
          <w:sz w:val="24"/>
          <w:szCs w:val="24"/>
        </w:rPr>
        <w:t>непоступления</w:t>
      </w:r>
      <w:proofErr w:type="spellEnd"/>
      <w:r w:rsidRPr="00EE4D44">
        <w:rPr>
          <w:rFonts w:ascii="Times New Roman" w:hAnsi="Times New Roman" w:cs="Times New Roman"/>
          <w:color w:val="000000"/>
          <w:spacing w:val="-10"/>
          <w:sz w:val="24"/>
          <w:szCs w:val="24"/>
        </w:rPr>
        <w:t xml:space="preserve"> в указанный в п.</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2.1.</w:t>
      </w:r>
      <w:r w:rsidR="00B03E39"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Договора срок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0094634D">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обязательства Претендента по внесению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считаются неисполненными. В этом случае Претендент к участию в </w:t>
      </w:r>
      <w:r w:rsidR="0094634D">
        <w:rPr>
          <w:rFonts w:ascii="Times New Roman" w:hAnsi="Times New Roman" w:cs="Times New Roman"/>
          <w:spacing w:val="-10"/>
          <w:sz w:val="24"/>
          <w:szCs w:val="24"/>
        </w:rPr>
        <w:t>Аукц</w:t>
      </w:r>
      <w:r w:rsidR="00D4640D">
        <w:rPr>
          <w:rFonts w:ascii="Times New Roman" w:hAnsi="Times New Roman" w:cs="Times New Roman"/>
          <w:spacing w:val="-10"/>
          <w:sz w:val="24"/>
          <w:szCs w:val="24"/>
        </w:rPr>
        <w:t>и</w:t>
      </w:r>
      <w:r w:rsidR="0094634D">
        <w:rPr>
          <w:rFonts w:ascii="Times New Roman" w:hAnsi="Times New Roman" w:cs="Times New Roman"/>
          <w:spacing w:val="-10"/>
          <w:sz w:val="24"/>
          <w:szCs w:val="24"/>
        </w:rPr>
        <w:t xml:space="preserve">оне </w:t>
      </w:r>
      <w:r w:rsidRPr="00EE4D44">
        <w:rPr>
          <w:rFonts w:ascii="Times New Roman" w:hAnsi="Times New Roman" w:cs="Times New Roman"/>
          <w:color w:val="000000"/>
          <w:spacing w:val="-10"/>
          <w:sz w:val="24"/>
          <w:szCs w:val="24"/>
        </w:rPr>
        <w:t>не допускается.</w:t>
      </w:r>
    </w:p>
    <w:p w14:paraId="6BC41C9B" w14:textId="3436F834"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победы Претендента в </w:t>
      </w:r>
      <w:r w:rsidR="00D4640D">
        <w:rPr>
          <w:rFonts w:ascii="Times New Roman" w:hAnsi="Times New Roman" w:cs="Times New Roman"/>
          <w:spacing w:val="-10"/>
          <w:sz w:val="24"/>
          <w:szCs w:val="24"/>
        </w:rPr>
        <w:t>Аукционе</w:t>
      </w:r>
      <w:r w:rsidR="00204E18"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либо признания Претендента </w:t>
      </w:r>
      <w:r w:rsidR="004B2C55" w:rsidRPr="00EE4D44">
        <w:rPr>
          <w:rFonts w:ascii="Times New Roman" w:hAnsi="Times New Roman" w:cs="Times New Roman"/>
          <w:color w:val="000000"/>
          <w:spacing w:val="-10"/>
          <w:sz w:val="24"/>
          <w:szCs w:val="24"/>
        </w:rPr>
        <w:t>Единственным</w:t>
      </w:r>
      <w:r w:rsidR="004B2C55" w:rsidRPr="00EE4D44">
        <w:rPr>
          <w:rFonts w:ascii="Times New Roman" w:hAnsi="Times New Roman" w:cs="Times New Roman"/>
          <w:spacing w:val="-10"/>
          <w:sz w:val="24"/>
          <w:szCs w:val="24"/>
        </w:rPr>
        <w:t> </w:t>
      </w:r>
      <w:r w:rsidRPr="00EE4D44">
        <w:rPr>
          <w:rFonts w:ascii="Times New Roman" w:hAnsi="Times New Roman" w:cs="Times New Roman"/>
          <w:color w:val="000000"/>
          <w:spacing w:val="-10"/>
          <w:sz w:val="24"/>
          <w:szCs w:val="24"/>
        </w:rPr>
        <w:t xml:space="preserve">участником, внесенный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засчитывается</w:t>
      </w:r>
      <w:r w:rsidR="000F6F15">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в счет оплаты приобретаемого Имущества.</w:t>
      </w:r>
    </w:p>
    <w:p w14:paraId="5D8A5BF2" w14:textId="2DE5B624"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уклонения или отказа Победителя</w:t>
      </w:r>
      <w:r w:rsidR="00204E18" w:rsidRPr="00137E4F">
        <w:rPr>
          <w:rFonts w:ascii="Times New Roman" w:hAnsi="Times New Roman" w:cs="Times New Roman"/>
          <w:color w:val="000000"/>
          <w:spacing w:val="-10"/>
          <w:sz w:val="24"/>
          <w:szCs w:val="24"/>
        </w:rPr>
        <w:t> </w:t>
      </w:r>
      <w:r w:rsidR="00D4640D">
        <w:rPr>
          <w:rFonts w:ascii="Times New Roman" w:hAnsi="Times New Roman" w:cs="Times New Roman"/>
          <w:color w:val="000000"/>
          <w:spacing w:val="-10"/>
          <w:sz w:val="24"/>
          <w:szCs w:val="24"/>
        </w:rPr>
        <w:t>аукциона</w:t>
      </w:r>
      <w:r w:rsidR="00DB757B">
        <w:rPr>
          <w:rFonts w:ascii="Times New Roman" w:hAnsi="Times New Roman" w:cs="Times New Roman"/>
          <w:color w:val="000000"/>
          <w:spacing w:val="-10"/>
          <w:sz w:val="24"/>
          <w:szCs w:val="24"/>
        </w:rPr>
        <w:t xml:space="preserve"> </w:t>
      </w:r>
      <w:r w:rsidR="00DB757B" w:rsidRPr="00EE4D44">
        <w:rPr>
          <w:rFonts w:ascii="Times New Roman" w:hAnsi="Times New Roman" w:cs="Times New Roman"/>
          <w:spacing w:val="-10"/>
          <w:sz w:val="24"/>
          <w:szCs w:val="24"/>
        </w:rPr>
        <w:t>(Единственного участника)</w:t>
      </w:r>
      <w:r w:rsidR="00D4640D"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от заключения договора купли-продажи Имущества, в сроки и на условиях, предусмотренных </w:t>
      </w:r>
      <w:r w:rsidR="00D4640D">
        <w:rPr>
          <w:rFonts w:ascii="Times New Roman" w:hAnsi="Times New Roman" w:cs="Times New Roman"/>
          <w:color w:val="000000"/>
          <w:spacing w:val="-10"/>
          <w:sz w:val="24"/>
          <w:szCs w:val="24"/>
        </w:rPr>
        <w:t xml:space="preserve">Аукционной </w:t>
      </w:r>
      <w:r w:rsidR="00D4640D">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 xml:space="preserve">окументацией,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spacing w:val="-10"/>
          <w:sz w:val="24"/>
          <w:szCs w:val="24"/>
        </w:rPr>
        <w:t>Победителя</w:t>
      </w:r>
      <w:r w:rsidR="005B056D" w:rsidRPr="00137E4F">
        <w:rPr>
          <w:rFonts w:ascii="Times New Roman" w:hAnsi="Times New Roman" w:cs="Times New Roman"/>
          <w:color w:val="000000"/>
          <w:spacing w:val="-10"/>
          <w:sz w:val="24"/>
          <w:szCs w:val="24"/>
        </w:rPr>
        <w:t> </w:t>
      </w:r>
      <w:r w:rsidR="00325663">
        <w:rPr>
          <w:rFonts w:ascii="Times New Roman" w:hAnsi="Times New Roman" w:cs="Times New Roman"/>
          <w:spacing w:val="-10"/>
          <w:sz w:val="24"/>
          <w:szCs w:val="24"/>
        </w:rPr>
        <w:t>аукциона</w:t>
      </w:r>
      <w:r w:rsidR="00325663" w:rsidRPr="00EE4D44">
        <w:rPr>
          <w:rFonts w:ascii="Times New Roman" w:hAnsi="Times New Roman" w:cs="Times New Roman"/>
          <w:spacing w:val="-10"/>
          <w:sz w:val="24"/>
          <w:szCs w:val="24"/>
        </w:rPr>
        <w:t xml:space="preserve"> (</w:t>
      </w:r>
      <w:r w:rsidR="004B2C55" w:rsidRPr="00EE4D44">
        <w:rPr>
          <w:rFonts w:ascii="Times New Roman" w:hAnsi="Times New Roman" w:cs="Times New Roman"/>
          <w:spacing w:val="-10"/>
          <w:sz w:val="24"/>
          <w:szCs w:val="24"/>
        </w:rPr>
        <w:t>Единственного </w:t>
      </w:r>
      <w:r w:rsidR="00325663" w:rsidRPr="00EE4D44">
        <w:rPr>
          <w:rFonts w:ascii="Times New Roman" w:hAnsi="Times New Roman" w:cs="Times New Roman"/>
          <w:spacing w:val="-10"/>
          <w:sz w:val="24"/>
          <w:szCs w:val="24"/>
        </w:rPr>
        <w:t>участника)</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00D4640D">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w:t>
      </w:r>
    </w:p>
    <w:p w14:paraId="1FF633A6" w14:textId="251BEF63"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lastRenderedPageBreak/>
        <w:t xml:space="preserve">В случае уклонения или отказа </w:t>
      </w:r>
      <w:r w:rsidR="00BE18E5">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частника</w:t>
      </w:r>
      <w:r w:rsidR="00BE18E5">
        <w:rPr>
          <w:rFonts w:ascii="Times New Roman" w:hAnsi="Times New Roman" w:cs="Times New Roman"/>
          <w:color w:val="000000"/>
          <w:spacing w:val="-10"/>
          <w:sz w:val="24"/>
          <w:szCs w:val="24"/>
        </w:rPr>
        <w:t xml:space="preserve"> аукциона</w:t>
      </w:r>
      <w:r w:rsidRPr="00EE4D44">
        <w:rPr>
          <w:rFonts w:ascii="Times New Roman" w:hAnsi="Times New Roman" w:cs="Times New Roman"/>
          <w:color w:val="000000"/>
          <w:spacing w:val="-10"/>
          <w:sz w:val="24"/>
          <w:szCs w:val="24"/>
        </w:rPr>
        <w:t>, который сделал предпоследнее</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предложение</w:t>
      </w:r>
      <w:r w:rsidR="005939B9" w:rsidRPr="00C14396">
        <w:rPr>
          <w:rFonts w:ascii="Times New Roman" w:hAnsi="Times New Roman" w:cs="Times New Roman"/>
          <w:color w:val="000000"/>
          <w:spacing w:val="4"/>
          <w:sz w:val="24"/>
          <w:szCs w:val="24"/>
        </w:rPr>
        <w:t> </w:t>
      </w:r>
      <w:r w:rsidRPr="00EE4D44">
        <w:rPr>
          <w:rFonts w:ascii="Times New Roman" w:hAnsi="Times New Roman" w:cs="Times New Roman"/>
          <w:color w:val="000000"/>
          <w:spacing w:val="-10"/>
          <w:sz w:val="24"/>
          <w:szCs w:val="24"/>
        </w:rPr>
        <w:t xml:space="preserve">(в случае отказа </w:t>
      </w:r>
      <w:r w:rsidRPr="00EE4D44">
        <w:rPr>
          <w:rFonts w:ascii="Times New Roman" w:hAnsi="Times New Roman" w:cs="Times New Roman"/>
          <w:spacing w:val="-10"/>
          <w:sz w:val="24"/>
          <w:szCs w:val="24"/>
        </w:rPr>
        <w:t>Победителя</w:t>
      </w:r>
      <w:r w:rsidR="00F43BA1" w:rsidRPr="00137E4F">
        <w:rPr>
          <w:rFonts w:ascii="Times New Roman" w:hAnsi="Times New Roman" w:cs="Times New Roman"/>
          <w:color w:val="000000"/>
          <w:spacing w:val="-10"/>
          <w:sz w:val="24"/>
          <w:szCs w:val="24"/>
        </w:rPr>
        <w:t> </w:t>
      </w:r>
      <w:r w:rsidR="00D4640D">
        <w:rPr>
          <w:rFonts w:ascii="Times New Roman" w:hAnsi="Times New Roman" w:cs="Times New Roman"/>
          <w:spacing w:val="-10"/>
          <w:sz w:val="24"/>
          <w:szCs w:val="24"/>
        </w:rPr>
        <w:t>аукциона</w:t>
      </w:r>
      <w:r w:rsidR="00D4640D" w:rsidRPr="00EE4D44">
        <w:rPr>
          <w:rFonts w:ascii="Times New Roman" w:hAnsi="Times New Roman" w:cs="Times New Roman"/>
          <w:spacing w:val="-10"/>
          <w:sz w:val="24"/>
          <w:szCs w:val="24"/>
        </w:rPr>
        <w:t xml:space="preserve"> </w:t>
      </w:r>
      <w:r w:rsidRPr="00EE4D44">
        <w:rPr>
          <w:rFonts w:ascii="Times New Roman" w:hAnsi="Times New Roman" w:cs="Times New Roman"/>
          <w:spacing w:val="-10"/>
          <w:sz w:val="24"/>
          <w:szCs w:val="24"/>
        </w:rPr>
        <w:t>от заключения договора купли-продажи Имущества</w:t>
      </w:r>
      <w:r w:rsidRPr="00EE4D44">
        <w:rPr>
          <w:rFonts w:ascii="Times New Roman" w:hAnsi="Times New Roman" w:cs="Times New Roman"/>
          <w:color w:val="000000"/>
          <w:spacing w:val="-10"/>
          <w:sz w:val="24"/>
          <w:szCs w:val="24"/>
        </w:rPr>
        <w:t>)</w:t>
      </w:r>
      <w:r w:rsidR="00D4640D">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о цене </w:t>
      </w:r>
      <w:r w:rsidR="00310D93">
        <w:rPr>
          <w:rFonts w:ascii="Times New Roman" w:hAnsi="Times New Roman" w:cs="Times New Roman"/>
          <w:color w:val="000000"/>
          <w:spacing w:val="-10"/>
          <w:sz w:val="24"/>
          <w:szCs w:val="24"/>
        </w:rPr>
        <w:t>П</w:t>
      </w:r>
      <w:r w:rsidRPr="00EE4D44">
        <w:rPr>
          <w:rFonts w:ascii="Times New Roman" w:hAnsi="Times New Roman" w:cs="Times New Roman"/>
          <w:color w:val="000000"/>
          <w:spacing w:val="-10"/>
          <w:sz w:val="24"/>
          <w:szCs w:val="24"/>
        </w:rPr>
        <w:t xml:space="preserve">редмета </w:t>
      </w:r>
      <w:r w:rsidR="00310D93">
        <w:rPr>
          <w:rFonts w:ascii="Times New Roman" w:hAnsi="Times New Roman" w:cs="Times New Roman"/>
          <w:spacing w:val="-10"/>
          <w:sz w:val="24"/>
          <w:szCs w:val="24"/>
        </w:rPr>
        <w:t>а</w:t>
      </w:r>
      <w:r w:rsidR="00BE18E5">
        <w:rPr>
          <w:rFonts w:ascii="Times New Roman" w:hAnsi="Times New Roman" w:cs="Times New Roman"/>
          <w:spacing w:val="-10"/>
          <w:sz w:val="24"/>
          <w:szCs w:val="24"/>
        </w:rPr>
        <w:t>укциона</w:t>
      </w:r>
      <w:r w:rsidR="00F43BA1"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от заключения договора купли-продажи Имущества</w:t>
      </w:r>
      <w:r w:rsidR="00946022"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сроки и на условиях, предусмотренных </w:t>
      </w:r>
      <w:r w:rsidR="00BE18E5">
        <w:rPr>
          <w:rFonts w:ascii="Times New Roman" w:hAnsi="Times New Roman" w:cs="Times New Roman"/>
          <w:color w:val="000000"/>
          <w:spacing w:val="-10"/>
          <w:sz w:val="24"/>
          <w:szCs w:val="24"/>
        </w:rPr>
        <w:t xml:space="preserve">Аукционной </w:t>
      </w:r>
      <w:r w:rsidR="00BE18E5">
        <w:rPr>
          <w:rFonts w:ascii="Times New Roman" w:hAnsi="Times New Roman" w:cs="Times New Roman"/>
          <w:spacing w:val="-10"/>
          <w:sz w:val="24"/>
          <w:szCs w:val="24"/>
        </w:rPr>
        <w:t>д</w:t>
      </w:r>
      <w:r w:rsidRPr="00EE4D44">
        <w:rPr>
          <w:rFonts w:ascii="Times New Roman" w:hAnsi="Times New Roman" w:cs="Times New Roman"/>
          <w:color w:val="000000"/>
          <w:spacing w:val="-10"/>
          <w:sz w:val="24"/>
          <w:szCs w:val="24"/>
        </w:rPr>
        <w:t>окументацией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адаток</w:t>
      </w:r>
      <w:r w:rsidRPr="00EE4D44">
        <w:rPr>
          <w:rFonts w:ascii="Times New Roman" w:hAnsi="Times New Roman" w:cs="Times New Roman"/>
          <w:color w:val="000000"/>
          <w:spacing w:val="-10"/>
          <w:sz w:val="24"/>
          <w:szCs w:val="24"/>
        </w:rPr>
        <w:t xml:space="preserve">, внесенный таким </w:t>
      </w:r>
      <w:r w:rsidR="00BE18E5">
        <w:rPr>
          <w:rFonts w:ascii="Times New Roman" w:hAnsi="Times New Roman" w:cs="Times New Roman"/>
          <w:color w:val="000000"/>
          <w:spacing w:val="-10"/>
          <w:sz w:val="24"/>
          <w:szCs w:val="24"/>
        </w:rPr>
        <w:t>У</w:t>
      </w:r>
      <w:r w:rsidRPr="00EE4D44">
        <w:rPr>
          <w:rFonts w:ascii="Times New Roman" w:hAnsi="Times New Roman" w:cs="Times New Roman"/>
          <w:color w:val="000000"/>
          <w:spacing w:val="-10"/>
          <w:sz w:val="24"/>
          <w:szCs w:val="24"/>
        </w:rPr>
        <w:t>частником</w:t>
      </w:r>
      <w:r w:rsidR="00BE18E5">
        <w:rPr>
          <w:rFonts w:ascii="Times New Roman" w:hAnsi="Times New Roman" w:cs="Times New Roman"/>
          <w:color w:val="000000"/>
          <w:spacing w:val="-10"/>
          <w:sz w:val="24"/>
          <w:szCs w:val="24"/>
        </w:rPr>
        <w:t xml:space="preserve"> аукциона</w:t>
      </w:r>
      <w:r w:rsidRPr="00EE4D44">
        <w:rPr>
          <w:rFonts w:ascii="Times New Roman" w:hAnsi="Times New Roman" w:cs="Times New Roman"/>
          <w:color w:val="000000"/>
          <w:spacing w:val="-10"/>
          <w:sz w:val="24"/>
          <w:szCs w:val="24"/>
        </w:rPr>
        <w:t xml:space="preserve">, возврату не подлежит и остается в распоряжении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w:t>
      </w:r>
    </w:p>
    <w:p w14:paraId="43282DE3"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Возврат денежных средств</w:t>
      </w:r>
    </w:p>
    <w:p w14:paraId="77753B59" w14:textId="2857235D"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Претенденту отказано в приеме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аявки</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на</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участие</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в</w:t>
      </w:r>
      <w:r w:rsidR="00F43BA1"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Аукционе</w:t>
      </w:r>
      <w:r w:rsidRPr="00EE4D44">
        <w:rPr>
          <w:rFonts w:ascii="Times New Roman" w:hAnsi="Times New Roman" w:cs="Times New Roman"/>
          <w:spacing w:val="-10"/>
          <w:sz w:val="24"/>
          <w:szCs w:val="24"/>
        </w:rPr>
        <w:t>, Организатор</w:t>
      </w:r>
      <w:r w:rsidR="005B056D"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00BE18E5"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перечисляет сумму задатка 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BE18E5">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w:t>
      </w:r>
    </w:p>
    <w:p w14:paraId="6772B606" w14:textId="4FF8FEC2"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Претендент не признан </w:t>
      </w:r>
      <w:r w:rsidR="00F43BA1">
        <w:rPr>
          <w:rFonts w:ascii="Times New Roman" w:hAnsi="Times New Roman" w:cs="Times New Roman"/>
          <w:color w:val="000000"/>
          <w:spacing w:val="-10"/>
          <w:sz w:val="24"/>
          <w:szCs w:val="24"/>
        </w:rPr>
        <w:t>У</w:t>
      </w:r>
      <w:r w:rsidR="00F43BA1" w:rsidRPr="00EE4D44">
        <w:rPr>
          <w:rFonts w:ascii="Times New Roman" w:hAnsi="Times New Roman" w:cs="Times New Roman"/>
          <w:color w:val="000000"/>
          <w:spacing w:val="-10"/>
          <w:sz w:val="24"/>
          <w:szCs w:val="24"/>
        </w:rPr>
        <w:t>частником</w:t>
      </w:r>
      <w:r w:rsidR="00F43BA1"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Pr="00EE4D44">
        <w:rPr>
          <w:rFonts w:ascii="Times New Roman" w:hAnsi="Times New Roman" w:cs="Times New Roman"/>
          <w:spacing w:val="-10"/>
          <w:sz w:val="24"/>
          <w:szCs w:val="24"/>
        </w:rPr>
        <w:t>, Организатор</w:t>
      </w:r>
      <w:r w:rsidR="005B056D"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на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(пяти) рабочих дней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 xml:space="preserve">с даты </w:t>
      </w:r>
      <w:r w:rsidRPr="00EE4D44">
        <w:rPr>
          <w:rFonts w:ascii="Times New Roman" w:hAnsi="Times New Roman" w:cs="Times New Roman"/>
          <w:spacing w:val="-10"/>
          <w:sz w:val="24"/>
          <w:szCs w:val="24"/>
        </w:rPr>
        <w:t xml:space="preserve">подведения итогов </w:t>
      </w:r>
      <w:r w:rsidR="00BE18E5">
        <w:rPr>
          <w:rFonts w:ascii="Times New Roman" w:hAnsi="Times New Roman" w:cs="Times New Roman"/>
          <w:color w:val="000000"/>
          <w:spacing w:val="-10"/>
          <w:sz w:val="24"/>
          <w:szCs w:val="24"/>
        </w:rPr>
        <w:t>Аукциона</w:t>
      </w:r>
      <w:r w:rsidRPr="00EE4D44">
        <w:rPr>
          <w:rFonts w:ascii="Times New Roman" w:hAnsi="Times New Roman" w:cs="Times New Roman"/>
          <w:color w:val="000000"/>
          <w:spacing w:val="-10"/>
          <w:sz w:val="24"/>
          <w:szCs w:val="24"/>
        </w:rPr>
        <w:t>.</w:t>
      </w:r>
    </w:p>
    <w:p w14:paraId="36BDE536" w14:textId="3C231B9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 до признания его Участником</w:t>
      </w:r>
      <w:r w:rsidR="00F43BA1" w:rsidRPr="00137E4F">
        <w:rPr>
          <w:rFonts w:ascii="Times New Roman" w:hAnsi="Times New Roman" w:cs="Times New Roman"/>
          <w:color w:val="000000"/>
          <w:spacing w:val="-10"/>
          <w:sz w:val="24"/>
          <w:szCs w:val="24"/>
        </w:rPr>
        <w:t> </w:t>
      </w:r>
      <w:r w:rsidR="00BE18E5">
        <w:rPr>
          <w:rFonts w:ascii="Times New Roman" w:hAnsi="Times New Roman" w:cs="Times New Roman"/>
          <w:spacing w:val="-10"/>
          <w:sz w:val="24"/>
          <w:szCs w:val="24"/>
        </w:rPr>
        <w:t>аукциона</w:t>
      </w:r>
      <w:r w:rsidR="00BE18E5"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имеет право отозвать </w:t>
      </w:r>
      <w:r w:rsidR="00BE18E5">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аявку</w:t>
      </w:r>
      <w:r w:rsidR="00BE18E5">
        <w:rPr>
          <w:rFonts w:ascii="Times New Roman" w:hAnsi="Times New Roman" w:cs="Times New Roman"/>
          <w:color w:val="000000"/>
          <w:spacing w:val="-10"/>
          <w:sz w:val="24"/>
          <w:szCs w:val="24"/>
        </w:rPr>
        <w:t xml:space="preserve"> на участие в Аукционе</w:t>
      </w:r>
      <w:r w:rsidRPr="00EE4D44">
        <w:rPr>
          <w:rFonts w:ascii="Times New Roman" w:hAnsi="Times New Roman" w:cs="Times New Roman"/>
          <w:color w:val="000000"/>
          <w:spacing w:val="-10"/>
          <w:sz w:val="24"/>
          <w:szCs w:val="24"/>
        </w:rPr>
        <w:t>:</w:t>
      </w:r>
    </w:p>
    <w:p w14:paraId="2E0F2B13" w14:textId="659123FB"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до окончания срока приема </w:t>
      </w:r>
      <w:r w:rsidR="00BE18E5">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sidR="00BE18E5">
        <w:rPr>
          <w:rFonts w:ascii="Times New Roman" w:hAnsi="Times New Roman" w:cs="Times New Roman"/>
          <w:color w:val="000000"/>
          <w:spacing w:val="-10"/>
          <w:sz w:val="24"/>
          <w:szCs w:val="24"/>
        </w:rPr>
        <w:t xml:space="preserve"> на участие в Аукционе</w:t>
      </w:r>
      <w:r w:rsidRPr="005D777A">
        <w:rPr>
          <w:rFonts w:ascii="Times New Roman" w:hAnsi="Times New Roman" w:cs="Times New Roman"/>
          <w:color w:val="000000"/>
          <w:spacing w:val="-10"/>
          <w:sz w:val="24"/>
          <w:szCs w:val="24"/>
        </w:rPr>
        <w:t xml:space="preserve"> - путем направления уведомления об отзыве заявки</w:t>
      </w:r>
      <w:r w:rsidR="00BE18E5">
        <w:rPr>
          <w:rFonts w:ascii="Times New Roman" w:hAnsi="Times New Roman" w:cs="Times New Roman"/>
          <w:color w:val="000000"/>
          <w:spacing w:val="-10"/>
          <w:sz w:val="24"/>
          <w:szCs w:val="24"/>
        </w:rPr>
        <w:t xml:space="preserve"> на участие в Аукционе</w:t>
      </w:r>
      <w:r w:rsidRPr="005D777A">
        <w:rPr>
          <w:rFonts w:ascii="Times New Roman" w:hAnsi="Times New Roman" w:cs="Times New Roman"/>
          <w:color w:val="000000"/>
          <w:spacing w:val="-10"/>
          <w:sz w:val="24"/>
          <w:szCs w:val="24"/>
        </w:rPr>
        <w:t xml:space="preserve"> на </w:t>
      </w:r>
      <w:r w:rsidR="00B72EAA" w:rsidRPr="005D777A">
        <w:rPr>
          <w:rFonts w:ascii="Times New Roman" w:hAnsi="Times New Roman" w:cs="Times New Roman"/>
          <w:color w:val="000000"/>
          <w:spacing w:val="-10"/>
          <w:sz w:val="24"/>
          <w:szCs w:val="24"/>
        </w:rPr>
        <w:t>Электронную </w:t>
      </w:r>
      <w:r w:rsidRPr="005D777A">
        <w:rPr>
          <w:rFonts w:ascii="Times New Roman" w:hAnsi="Times New Roman" w:cs="Times New Roman"/>
          <w:color w:val="000000"/>
          <w:spacing w:val="-10"/>
          <w:sz w:val="24"/>
          <w:szCs w:val="24"/>
        </w:rPr>
        <w:t xml:space="preserve">площадку; </w:t>
      </w:r>
    </w:p>
    <w:p w14:paraId="16F4454E" w14:textId="0BD33C6A" w:rsidR="00404427" w:rsidRPr="005D777A" w:rsidRDefault="00404427" w:rsidP="005D777A">
      <w:pPr>
        <w:pStyle w:val="a6"/>
        <w:numPr>
          <w:ilvl w:val="0"/>
          <w:numId w:val="29"/>
        </w:numPr>
        <w:tabs>
          <w:tab w:val="left" w:pos="993"/>
        </w:tabs>
        <w:spacing w:after="0" w:line="240" w:lineRule="auto"/>
        <w:ind w:left="0" w:firstLine="709"/>
        <w:jc w:val="both"/>
        <w:rPr>
          <w:rFonts w:ascii="Times New Roman" w:hAnsi="Times New Roman" w:cs="Times New Roman"/>
          <w:color w:val="000000"/>
          <w:spacing w:val="-10"/>
          <w:sz w:val="24"/>
          <w:szCs w:val="24"/>
        </w:rPr>
      </w:pPr>
      <w:r w:rsidRPr="005D777A">
        <w:rPr>
          <w:rFonts w:ascii="Times New Roman" w:hAnsi="Times New Roman" w:cs="Times New Roman"/>
          <w:color w:val="000000"/>
          <w:spacing w:val="-10"/>
          <w:sz w:val="24"/>
          <w:szCs w:val="24"/>
        </w:rPr>
        <w:t xml:space="preserve">в период после окончания срока приема </w:t>
      </w:r>
      <w:r w:rsidR="00310D93">
        <w:rPr>
          <w:rFonts w:ascii="Times New Roman" w:hAnsi="Times New Roman" w:cs="Times New Roman"/>
          <w:color w:val="000000"/>
          <w:spacing w:val="-10"/>
          <w:sz w:val="24"/>
          <w:szCs w:val="24"/>
        </w:rPr>
        <w:t>З</w:t>
      </w:r>
      <w:r w:rsidRPr="005D777A">
        <w:rPr>
          <w:rFonts w:ascii="Times New Roman" w:hAnsi="Times New Roman" w:cs="Times New Roman"/>
          <w:color w:val="000000"/>
          <w:spacing w:val="-10"/>
          <w:sz w:val="24"/>
          <w:szCs w:val="24"/>
        </w:rPr>
        <w:t>аявок</w:t>
      </w:r>
      <w:r w:rsidR="00310D93">
        <w:rPr>
          <w:rFonts w:ascii="Times New Roman" w:hAnsi="Times New Roman" w:cs="Times New Roman"/>
          <w:color w:val="000000"/>
          <w:spacing w:val="-10"/>
          <w:sz w:val="24"/>
          <w:szCs w:val="24"/>
        </w:rPr>
        <w:t xml:space="preserve"> на участие в Аукционе</w:t>
      </w:r>
      <w:r w:rsidRPr="005D777A">
        <w:rPr>
          <w:rFonts w:ascii="Times New Roman" w:hAnsi="Times New Roman" w:cs="Times New Roman"/>
          <w:color w:val="000000"/>
          <w:spacing w:val="-10"/>
          <w:sz w:val="24"/>
          <w:szCs w:val="24"/>
        </w:rPr>
        <w:t xml:space="preserve"> и до признания его Участником</w:t>
      </w:r>
      <w:r w:rsidR="005B056D" w:rsidRPr="00137E4F">
        <w:rPr>
          <w:rFonts w:ascii="Times New Roman" w:hAnsi="Times New Roman" w:cs="Times New Roman"/>
          <w:color w:val="000000"/>
          <w:spacing w:val="-10"/>
          <w:sz w:val="24"/>
          <w:szCs w:val="24"/>
        </w:rPr>
        <w:t> </w:t>
      </w:r>
      <w:r w:rsidR="00310D93">
        <w:rPr>
          <w:rFonts w:ascii="Times New Roman" w:hAnsi="Times New Roman" w:cs="Times New Roman"/>
          <w:color w:val="000000"/>
          <w:spacing w:val="-10"/>
          <w:sz w:val="24"/>
          <w:szCs w:val="24"/>
        </w:rPr>
        <w:t>аукциона</w:t>
      </w:r>
      <w:r w:rsidR="00310D93" w:rsidRPr="005D777A">
        <w:rPr>
          <w:rFonts w:ascii="Times New Roman" w:hAnsi="Times New Roman" w:cs="Times New Roman"/>
          <w:color w:val="000000"/>
          <w:spacing w:val="-10"/>
          <w:sz w:val="24"/>
          <w:szCs w:val="24"/>
        </w:rPr>
        <w:t xml:space="preserve"> </w:t>
      </w:r>
      <w:r w:rsidRPr="005D777A">
        <w:rPr>
          <w:rFonts w:ascii="Times New Roman" w:hAnsi="Times New Roman" w:cs="Times New Roman"/>
          <w:color w:val="000000"/>
          <w:spacing w:val="-10"/>
          <w:sz w:val="24"/>
          <w:szCs w:val="24"/>
        </w:rPr>
        <w:t xml:space="preserve">- путем письменного уведомления </w:t>
      </w:r>
      <w:r w:rsidRPr="005D777A">
        <w:rPr>
          <w:rFonts w:ascii="Times New Roman" w:hAnsi="Times New Roman" w:cs="Times New Roman"/>
          <w:spacing w:val="-10"/>
          <w:sz w:val="24"/>
          <w:szCs w:val="24"/>
        </w:rPr>
        <w:t>в адрес Организатора</w:t>
      </w:r>
      <w:r w:rsidR="005B056D" w:rsidRPr="00137E4F">
        <w:rPr>
          <w:rFonts w:ascii="Times New Roman" w:hAnsi="Times New Roman" w:cs="Times New Roman"/>
          <w:color w:val="000000"/>
          <w:spacing w:val="-10"/>
          <w:sz w:val="24"/>
          <w:szCs w:val="24"/>
        </w:rPr>
        <w:t> </w:t>
      </w:r>
      <w:r w:rsidR="00310D93">
        <w:rPr>
          <w:rFonts w:ascii="Times New Roman" w:hAnsi="Times New Roman" w:cs="Times New Roman"/>
          <w:spacing w:val="-10"/>
          <w:sz w:val="24"/>
          <w:szCs w:val="24"/>
        </w:rPr>
        <w:t>аукциона</w:t>
      </w:r>
      <w:r w:rsidRPr="005D777A">
        <w:rPr>
          <w:rFonts w:ascii="Times New Roman" w:hAnsi="Times New Roman" w:cs="Times New Roman"/>
          <w:color w:val="000000"/>
          <w:spacing w:val="-10"/>
          <w:sz w:val="24"/>
          <w:szCs w:val="24"/>
        </w:rPr>
        <w:t xml:space="preserve">. </w:t>
      </w:r>
    </w:p>
    <w:p w14:paraId="34138D2A" w14:textId="65311710"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Поступивший от Претендента </w:t>
      </w:r>
      <w:r w:rsidR="00310D93">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адаток подлежит возврату в течение 5 рабочих дней со дня поступления </w:t>
      </w:r>
      <w:r w:rsidRPr="00EE4D44">
        <w:rPr>
          <w:rFonts w:ascii="Times New Roman" w:hAnsi="Times New Roman" w:cs="Times New Roman"/>
          <w:spacing w:val="-10"/>
          <w:sz w:val="24"/>
          <w:szCs w:val="24"/>
        </w:rPr>
        <w:t xml:space="preserve">Организатору </w:t>
      </w:r>
      <w:r w:rsidR="00310D93">
        <w:rPr>
          <w:rFonts w:ascii="Times New Roman" w:hAnsi="Times New Roman" w:cs="Times New Roman"/>
          <w:spacing w:val="-10"/>
          <w:sz w:val="24"/>
          <w:szCs w:val="24"/>
        </w:rPr>
        <w:t>аукциона</w:t>
      </w:r>
      <w:r w:rsidR="00310D93" w:rsidRPr="00EE4D44">
        <w:rPr>
          <w:rFonts w:ascii="Times New Roman" w:hAnsi="Times New Roman" w:cs="Times New Roman"/>
          <w:spacing w:val="-10"/>
          <w:sz w:val="24"/>
          <w:szCs w:val="24"/>
        </w:rPr>
        <w:t xml:space="preserve"> </w:t>
      </w:r>
      <w:r w:rsidRPr="00EE4D44">
        <w:rPr>
          <w:rFonts w:ascii="Times New Roman" w:hAnsi="Times New Roman" w:cs="Times New Roman"/>
          <w:color w:val="000000"/>
          <w:spacing w:val="-10"/>
          <w:sz w:val="24"/>
          <w:szCs w:val="24"/>
        </w:rPr>
        <w:t xml:space="preserve">уведомления об отзыве </w:t>
      </w:r>
      <w:r w:rsidR="00310D93">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аявки</w:t>
      </w:r>
      <w:r w:rsidR="00310D93">
        <w:rPr>
          <w:rFonts w:ascii="Times New Roman" w:hAnsi="Times New Roman" w:cs="Times New Roman"/>
          <w:color w:val="000000"/>
          <w:spacing w:val="-10"/>
          <w:sz w:val="24"/>
          <w:szCs w:val="24"/>
        </w:rPr>
        <w:t xml:space="preserve"> на участие в Аукционе</w:t>
      </w:r>
      <w:r w:rsidRPr="00EE4D44">
        <w:rPr>
          <w:rFonts w:ascii="Times New Roman" w:hAnsi="Times New Roman" w:cs="Times New Roman"/>
          <w:spacing w:val="-10"/>
          <w:sz w:val="24"/>
          <w:szCs w:val="24"/>
        </w:rPr>
        <w:t xml:space="preserve"> (в случае отзыва </w:t>
      </w:r>
      <w:r w:rsidR="00310D93">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аявки</w:t>
      </w:r>
      <w:r w:rsidR="00310D93">
        <w:rPr>
          <w:rFonts w:ascii="Times New Roman" w:hAnsi="Times New Roman" w:cs="Times New Roman"/>
          <w:spacing w:val="-10"/>
          <w:sz w:val="24"/>
          <w:szCs w:val="24"/>
        </w:rPr>
        <w:t xml:space="preserve"> на участие в Аукционе</w:t>
      </w:r>
      <w:r w:rsidRPr="00EE4D44">
        <w:rPr>
          <w:rFonts w:ascii="Times New Roman" w:hAnsi="Times New Roman" w:cs="Times New Roman"/>
          <w:spacing w:val="-10"/>
          <w:sz w:val="24"/>
          <w:szCs w:val="24"/>
        </w:rPr>
        <w:t xml:space="preserve"> до окончания срока приема </w:t>
      </w:r>
      <w:r w:rsidR="00310D93">
        <w:rPr>
          <w:rFonts w:ascii="Times New Roman" w:hAnsi="Times New Roman" w:cs="Times New Roman"/>
          <w:spacing w:val="-10"/>
          <w:sz w:val="24"/>
          <w:szCs w:val="24"/>
        </w:rPr>
        <w:t>З</w:t>
      </w:r>
      <w:r w:rsidRPr="00EE4D44">
        <w:rPr>
          <w:rFonts w:ascii="Times New Roman" w:hAnsi="Times New Roman" w:cs="Times New Roman"/>
          <w:spacing w:val="-10"/>
          <w:sz w:val="24"/>
          <w:szCs w:val="24"/>
        </w:rPr>
        <w:t>аявок</w:t>
      </w:r>
      <w:r w:rsidR="00310D93">
        <w:rPr>
          <w:rFonts w:ascii="Times New Roman" w:hAnsi="Times New Roman" w:cs="Times New Roman"/>
          <w:spacing w:val="-10"/>
          <w:sz w:val="24"/>
          <w:szCs w:val="24"/>
        </w:rPr>
        <w:t xml:space="preserve"> на участие в Аукционе</w:t>
      </w:r>
      <w:r w:rsidRPr="00EE4D44">
        <w:rPr>
          <w:rFonts w:ascii="Times New Roman" w:hAnsi="Times New Roman" w:cs="Times New Roman"/>
          <w:spacing w:val="-10"/>
          <w:sz w:val="24"/>
          <w:szCs w:val="24"/>
        </w:rPr>
        <w:t>).</w:t>
      </w:r>
      <w:r w:rsidRPr="00EE4D44">
        <w:rPr>
          <w:rFonts w:ascii="Times New Roman" w:hAnsi="Times New Roman" w:cs="Times New Roman"/>
          <w:color w:val="000000"/>
          <w:spacing w:val="-10"/>
          <w:sz w:val="24"/>
          <w:szCs w:val="24"/>
        </w:rPr>
        <w:t xml:space="preserve"> В случае отзыва Претендентом </w:t>
      </w:r>
      <w:r w:rsidR="00310D93">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аявки </w:t>
      </w:r>
      <w:r w:rsidR="00310D93">
        <w:rPr>
          <w:rFonts w:ascii="Times New Roman" w:hAnsi="Times New Roman" w:cs="Times New Roman"/>
          <w:color w:val="000000"/>
          <w:spacing w:val="-10"/>
          <w:sz w:val="24"/>
          <w:szCs w:val="24"/>
        </w:rPr>
        <w:t xml:space="preserve">на участие в Аукционе </w:t>
      </w:r>
      <w:r w:rsidRPr="00EE4D44">
        <w:rPr>
          <w:rFonts w:ascii="Times New Roman" w:hAnsi="Times New Roman" w:cs="Times New Roman"/>
          <w:color w:val="000000"/>
          <w:spacing w:val="-10"/>
          <w:sz w:val="24"/>
          <w:szCs w:val="24"/>
        </w:rPr>
        <w:t xml:space="preserve">позднее дня окончания приема </w:t>
      </w:r>
      <w:r w:rsidR="00310D93">
        <w:rPr>
          <w:rFonts w:ascii="Times New Roman" w:hAnsi="Times New Roman" w:cs="Times New Roman"/>
          <w:color w:val="000000"/>
          <w:spacing w:val="-10"/>
          <w:sz w:val="24"/>
          <w:szCs w:val="24"/>
        </w:rPr>
        <w:t>З</w:t>
      </w:r>
      <w:r w:rsidRPr="00EE4D44">
        <w:rPr>
          <w:rFonts w:ascii="Times New Roman" w:hAnsi="Times New Roman" w:cs="Times New Roman"/>
          <w:color w:val="000000"/>
          <w:spacing w:val="-10"/>
          <w:sz w:val="24"/>
          <w:szCs w:val="24"/>
        </w:rPr>
        <w:t xml:space="preserve">аявок </w:t>
      </w:r>
      <w:r w:rsidR="00310D93">
        <w:rPr>
          <w:rFonts w:ascii="Times New Roman" w:hAnsi="Times New Roman" w:cs="Times New Roman"/>
          <w:color w:val="000000"/>
          <w:spacing w:val="-10"/>
          <w:sz w:val="24"/>
          <w:szCs w:val="24"/>
        </w:rPr>
        <w:t>на участие в Аукционе, З</w:t>
      </w:r>
      <w:r w:rsidRPr="00EE4D44">
        <w:rPr>
          <w:rFonts w:ascii="Times New Roman" w:hAnsi="Times New Roman" w:cs="Times New Roman"/>
          <w:color w:val="000000"/>
          <w:spacing w:val="-10"/>
          <w:sz w:val="24"/>
          <w:szCs w:val="24"/>
        </w:rPr>
        <w:t xml:space="preserve">адаток возвращается в порядке, установленном для </w:t>
      </w:r>
      <w:r w:rsidR="0062325A" w:rsidRPr="00EE4D44">
        <w:rPr>
          <w:rFonts w:ascii="Times New Roman" w:hAnsi="Times New Roman" w:cs="Times New Roman"/>
          <w:color w:val="000000"/>
          <w:spacing w:val="-10"/>
          <w:sz w:val="24"/>
          <w:szCs w:val="24"/>
        </w:rPr>
        <w:t>Участников</w:t>
      </w:r>
      <w:r w:rsidR="0062325A" w:rsidRPr="00EE4D44">
        <w:rPr>
          <w:rFonts w:ascii="Times New Roman" w:hAnsi="Times New Roman" w:cs="Times New Roman"/>
          <w:b/>
          <w:color w:val="000000"/>
          <w:spacing w:val="-10"/>
          <w:sz w:val="24"/>
          <w:szCs w:val="24"/>
        </w:rPr>
        <w:t> </w:t>
      </w:r>
      <w:r w:rsidR="00310D93">
        <w:rPr>
          <w:rFonts w:ascii="Times New Roman" w:hAnsi="Times New Roman" w:cs="Times New Roman"/>
          <w:spacing w:val="-10"/>
          <w:sz w:val="24"/>
          <w:szCs w:val="24"/>
        </w:rPr>
        <w:t>аукциона</w:t>
      </w:r>
      <w:r w:rsidR="00310D93" w:rsidRPr="00EE4D44">
        <w:rPr>
          <w:rFonts w:ascii="Times New Roman" w:hAnsi="Times New Roman" w:cs="Times New Roman"/>
          <w:color w:val="000000"/>
          <w:spacing w:val="-10"/>
          <w:sz w:val="24"/>
          <w:szCs w:val="24"/>
        </w:rPr>
        <w:t xml:space="preserve"> </w:t>
      </w:r>
      <w:r w:rsidR="00310D93">
        <w:rPr>
          <w:rFonts w:ascii="Times New Roman" w:hAnsi="Times New Roman" w:cs="Times New Roman"/>
          <w:color w:val="000000"/>
          <w:spacing w:val="-10"/>
          <w:sz w:val="24"/>
          <w:szCs w:val="24"/>
        </w:rPr>
        <w:t xml:space="preserve">Аукционной </w:t>
      </w:r>
      <w:r w:rsidRPr="00EE4D44">
        <w:rPr>
          <w:rFonts w:ascii="Times New Roman" w:hAnsi="Times New Roman" w:cs="Times New Roman"/>
          <w:color w:val="000000"/>
          <w:spacing w:val="-10"/>
          <w:sz w:val="24"/>
          <w:szCs w:val="24"/>
        </w:rPr>
        <w:t>документацией.</w:t>
      </w:r>
    </w:p>
    <w:p w14:paraId="6D1B5733" w14:textId="14A6D1AC"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Претендент не признан Победителем</w:t>
      </w:r>
      <w:r w:rsidR="00F43BA1" w:rsidRPr="00137E4F">
        <w:rPr>
          <w:rFonts w:ascii="Times New Roman" w:hAnsi="Times New Roman" w:cs="Times New Roman"/>
          <w:color w:val="000000"/>
          <w:spacing w:val="-10"/>
          <w:sz w:val="24"/>
          <w:szCs w:val="24"/>
        </w:rPr>
        <w:t> </w:t>
      </w:r>
      <w:r w:rsidR="00310D93">
        <w:rPr>
          <w:rFonts w:ascii="Times New Roman" w:hAnsi="Times New Roman" w:cs="Times New Roman"/>
          <w:spacing w:val="-10"/>
          <w:sz w:val="24"/>
          <w:szCs w:val="24"/>
        </w:rPr>
        <w:t>аукциона</w:t>
      </w:r>
      <w:r w:rsidR="00310D93"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(за исключением Претендента, который сделал предпоследнее предложение о цене</w:t>
      </w:r>
      <w:r w:rsidR="00310D93">
        <w:rPr>
          <w:rFonts w:ascii="Times New Roman" w:hAnsi="Times New Roman" w:cs="Times New Roman"/>
          <w:color w:val="000000"/>
          <w:spacing w:val="-10"/>
          <w:sz w:val="24"/>
          <w:szCs w:val="24"/>
        </w:rPr>
        <w:t xml:space="preserve"> </w:t>
      </w:r>
      <w:r w:rsidR="001F4710">
        <w:rPr>
          <w:rFonts w:ascii="Times New Roman" w:hAnsi="Times New Roman" w:cs="Times New Roman"/>
          <w:color w:val="000000"/>
          <w:spacing w:val="-10"/>
          <w:sz w:val="24"/>
          <w:szCs w:val="24"/>
        </w:rPr>
        <w:t>Пред</w:t>
      </w:r>
      <w:r w:rsidR="00310D93">
        <w:rPr>
          <w:rFonts w:ascii="Times New Roman" w:hAnsi="Times New Roman" w:cs="Times New Roman"/>
          <w:color w:val="000000"/>
          <w:spacing w:val="-10"/>
          <w:sz w:val="24"/>
          <w:szCs w:val="24"/>
        </w:rPr>
        <w:t xml:space="preserve">мета </w:t>
      </w:r>
      <w:r w:rsidR="001F4710">
        <w:rPr>
          <w:rFonts w:ascii="Times New Roman" w:hAnsi="Times New Roman" w:cs="Times New Roman"/>
          <w:color w:val="000000"/>
          <w:spacing w:val="-10"/>
          <w:sz w:val="24"/>
          <w:szCs w:val="24"/>
        </w:rPr>
        <w:t>а</w:t>
      </w:r>
      <w:r w:rsidR="00310D93">
        <w:rPr>
          <w:rFonts w:ascii="Times New Roman" w:hAnsi="Times New Roman" w:cs="Times New Roman"/>
          <w:color w:val="000000"/>
          <w:spacing w:val="-10"/>
          <w:sz w:val="24"/>
          <w:szCs w:val="24"/>
        </w:rPr>
        <w:t>укциона</w:t>
      </w:r>
      <w:r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00310D93">
        <w:rPr>
          <w:rFonts w:ascii="Times New Roman" w:hAnsi="Times New Roman" w:cs="Times New Roman"/>
          <w:spacing w:val="-10"/>
          <w:sz w:val="24"/>
          <w:szCs w:val="24"/>
        </w:rPr>
        <w:t>аукциона</w:t>
      </w:r>
      <w:r w:rsidR="00310D93"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перечисляет сумму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адатка</w:t>
      </w:r>
      <w:r w:rsidR="000F6F15">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на расчетный счет Претендента, указанный в Договоре, в течение 5</w:t>
      </w:r>
      <w:r w:rsidR="005B056D"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даты </w:t>
      </w:r>
      <w:r w:rsidRPr="00EE4D44">
        <w:rPr>
          <w:rFonts w:ascii="Times New Roman" w:hAnsi="Times New Roman" w:cs="Times New Roman"/>
          <w:spacing w:val="-10"/>
          <w:sz w:val="24"/>
          <w:szCs w:val="24"/>
        </w:rPr>
        <w:t xml:space="preserve">подведения итогов </w:t>
      </w:r>
      <w:r w:rsidR="00310D93">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w:t>
      </w:r>
    </w:p>
    <w:p w14:paraId="4CED42A7" w14:textId="42F46213"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Претенденту, который сделал предпоследнее предложение о цене</w:t>
      </w:r>
      <w:r w:rsidR="00310D93">
        <w:rPr>
          <w:rFonts w:ascii="Times New Roman" w:hAnsi="Times New Roman" w:cs="Times New Roman"/>
          <w:color w:val="000000"/>
          <w:spacing w:val="-10"/>
          <w:sz w:val="24"/>
          <w:szCs w:val="24"/>
        </w:rPr>
        <w:t xml:space="preserve"> Предмета аукциона</w:t>
      </w:r>
      <w:r w:rsidRPr="00EE4D44">
        <w:rPr>
          <w:rFonts w:ascii="Times New Roman" w:hAnsi="Times New Roman" w:cs="Times New Roman"/>
          <w:color w:val="000000"/>
          <w:spacing w:val="-10"/>
          <w:sz w:val="24"/>
          <w:szCs w:val="24"/>
        </w:rPr>
        <w:t xml:space="preserve">,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адаток </w:t>
      </w:r>
      <w:r w:rsidRPr="00EE4D44">
        <w:rPr>
          <w:rFonts w:ascii="Times New Roman" w:hAnsi="Times New Roman" w:cs="Times New Roman"/>
          <w:color w:val="000000"/>
          <w:spacing w:val="-10"/>
          <w:sz w:val="24"/>
          <w:szCs w:val="24"/>
        </w:rPr>
        <w:t>возвращается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w:t>
      </w:r>
      <w:r w:rsidR="00204E18">
        <w:rPr>
          <w:rFonts w:ascii="Times New Roman" w:hAnsi="Times New Roman" w:cs="Times New Roman"/>
          <w:color w:val="000000"/>
          <w:spacing w:val="-10"/>
          <w:sz w:val="24"/>
          <w:szCs w:val="24"/>
        </w:rPr>
        <w:t>п</w:t>
      </w:r>
      <w:r w:rsidR="00204E18" w:rsidRPr="00EE4D44">
        <w:rPr>
          <w:rFonts w:ascii="Times New Roman" w:hAnsi="Times New Roman" w:cs="Times New Roman"/>
          <w:color w:val="000000"/>
          <w:spacing w:val="-10"/>
          <w:sz w:val="24"/>
          <w:szCs w:val="24"/>
        </w:rPr>
        <w:t>яти</w:t>
      </w:r>
      <w:r w:rsidRPr="00EE4D44">
        <w:rPr>
          <w:rFonts w:ascii="Times New Roman" w:hAnsi="Times New Roman" w:cs="Times New Roman"/>
          <w:color w:val="000000"/>
          <w:spacing w:val="-10"/>
          <w:sz w:val="24"/>
          <w:szCs w:val="24"/>
        </w:rPr>
        <w:t xml:space="preserve">) рабочих дней с даты подписания договора </w:t>
      </w:r>
      <w:r w:rsidRPr="00EE4D44">
        <w:rPr>
          <w:rFonts w:ascii="Times New Roman" w:hAnsi="Times New Roman" w:cs="Times New Roman"/>
          <w:spacing w:val="-10"/>
          <w:sz w:val="24"/>
          <w:szCs w:val="24"/>
        </w:rPr>
        <w:t xml:space="preserve">купли-продажи Имущества </w:t>
      </w:r>
      <w:r w:rsidRPr="00EE4D44">
        <w:rPr>
          <w:rFonts w:ascii="Times New Roman" w:hAnsi="Times New Roman" w:cs="Times New Roman"/>
          <w:color w:val="000000"/>
          <w:spacing w:val="-10"/>
          <w:sz w:val="24"/>
          <w:szCs w:val="24"/>
        </w:rPr>
        <w:t xml:space="preserve">с </w:t>
      </w:r>
      <w:r w:rsidR="00F43BA1">
        <w:rPr>
          <w:rFonts w:ascii="Times New Roman" w:hAnsi="Times New Roman" w:cs="Times New Roman"/>
          <w:color w:val="000000"/>
          <w:spacing w:val="-10"/>
          <w:sz w:val="24"/>
          <w:szCs w:val="24"/>
        </w:rPr>
        <w:t>П</w:t>
      </w:r>
      <w:r w:rsidR="00F43BA1" w:rsidRPr="00EE4D44">
        <w:rPr>
          <w:rFonts w:ascii="Times New Roman" w:hAnsi="Times New Roman" w:cs="Times New Roman"/>
          <w:color w:val="000000"/>
          <w:spacing w:val="-10"/>
          <w:sz w:val="24"/>
          <w:szCs w:val="24"/>
        </w:rPr>
        <w:t>обедителем</w:t>
      </w:r>
      <w:r w:rsidR="00F43BA1" w:rsidRPr="00137E4F">
        <w:rPr>
          <w:rFonts w:ascii="Times New Roman" w:hAnsi="Times New Roman" w:cs="Times New Roman"/>
          <w:color w:val="000000"/>
          <w:spacing w:val="-10"/>
          <w:sz w:val="24"/>
          <w:szCs w:val="24"/>
        </w:rPr>
        <w:t> </w:t>
      </w:r>
      <w:r w:rsidR="001F4710">
        <w:rPr>
          <w:rFonts w:ascii="Times New Roman" w:hAnsi="Times New Roman" w:cs="Times New Roman"/>
          <w:color w:val="000000"/>
          <w:spacing w:val="-10"/>
          <w:sz w:val="24"/>
          <w:szCs w:val="24"/>
        </w:rPr>
        <w:t>аукциона</w:t>
      </w:r>
      <w:r w:rsidR="00325663">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 xml:space="preserve">в порядке, установленном для </w:t>
      </w:r>
      <w:r w:rsidR="00204E18">
        <w:rPr>
          <w:rFonts w:ascii="Times New Roman" w:hAnsi="Times New Roman" w:cs="Times New Roman"/>
          <w:color w:val="000000"/>
          <w:spacing w:val="-10"/>
          <w:sz w:val="24"/>
          <w:szCs w:val="24"/>
        </w:rPr>
        <w:t>У</w:t>
      </w:r>
      <w:r w:rsidR="00204E18" w:rsidRPr="00EE4D44">
        <w:rPr>
          <w:rFonts w:ascii="Times New Roman" w:hAnsi="Times New Roman" w:cs="Times New Roman"/>
          <w:color w:val="000000"/>
          <w:spacing w:val="-10"/>
          <w:sz w:val="24"/>
          <w:szCs w:val="24"/>
        </w:rPr>
        <w:t>частников</w:t>
      </w:r>
      <w:r w:rsidR="00204E18" w:rsidRPr="00137E4F">
        <w:rPr>
          <w:rFonts w:ascii="Times New Roman" w:hAnsi="Times New Roman" w:cs="Times New Roman"/>
          <w:color w:val="000000"/>
          <w:spacing w:val="-10"/>
          <w:sz w:val="24"/>
          <w:szCs w:val="24"/>
        </w:rPr>
        <w:t> </w:t>
      </w:r>
      <w:r w:rsidR="001F4710">
        <w:rPr>
          <w:rFonts w:ascii="Times New Roman" w:hAnsi="Times New Roman" w:cs="Times New Roman"/>
          <w:spacing w:val="-10"/>
          <w:sz w:val="24"/>
          <w:szCs w:val="24"/>
        </w:rPr>
        <w:t>аукциона</w:t>
      </w:r>
      <w:r w:rsidR="001F4710" w:rsidRPr="00EE4D44">
        <w:rPr>
          <w:rFonts w:ascii="Times New Roman" w:hAnsi="Times New Roman" w:cs="Times New Roman"/>
          <w:spacing w:val="-10"/>
          <w:sz w:val="24"/>
          <w:szCs w:val="24"/>
        </w:rPr>
        <w:t xml:space="preserve"> </w:t>
      </w:r>
      <w:r w:rsidR="001F4710">
        <w:rPr>
          <w:rFonts w:ascii="Times New Roman" w:hAnsi="Times New Roman" w:cs="Times New Roman"/>
          <w:color w:val="000000"/>
          <w:spacing w:val="-10"/>
          <w:sz w:val="24"/>
          <w:szCs w:val="24"/>
        </w:rPr>
        <w:t xml:space="preserve">Аукционной </w:t>
      </w:r>
      <w:r w:rsidR="00783676">
        <w:rPr>
          <w:rFonts w:ascii="Times New Roman" w:hAnsi="Times New Roman" w:cs="Times New Roman"/>
          <w:color w:val="000000"/>
          <w:spacing w:val="-10"/>
          <w:sz w:val="24"/>
          <w:szCs w:val="24"/>
        </w:rPr>
        <w:t>д</w:t>
      </w:r>
      <w:r w:rsidR="00783676" w:rsidRPr="00EE4D44">
        <w:rPr>
          <w:rFonts w:ascii="Times New Roman" w:hAnsi="Times New Roman" w:cs="Times New Roman"/>
          <w:color w:val="000000"/>
          <w:spacing w:val="-10"/>
          <w:sz w:val="24"/>
          <w:szCs w:val="24"/>
        </w:rPr>
        <w:t>окументацией</w:t>
      </w:r>
      <w:r w:rsidR="00783676" w:rsidRPr="00137E4F">
        <w:rPr>
          <w:rFonts w:ascii="Times New Roman" w:hAnsi="Times New Roman" w:cs="Times New Roman"/>
          <w:color w:val="000000"/>
          <w:spacing w:val="-10"/>
          <w:sz w:val="24"/>
          <w:szCs w:val="24"/>
        </w:rPr>
        <w:t>,</w:t>
      </w:r>
      <w:r w:rsidRPr="00EE4D44">
        <w:rPr>
          <w:rFonts w:ascii="Times New Roman" w:hAnsi="Times New Roman" w:cs="Times New Roman"/>
          <w:color w:val="000000"/>
          <w:spacing w:val="-10"/>
          <w:sz w:val="24"/>
          <w:szCs w:val="24"/>
        </w:rPr>
        <w:t xml:space="preserve"> но не позднее 15</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(пятнадцати) рабочих дней с даты подписания протокола об итогах </w:t>
      </w:r>
      <w:r w:rsidR="001F4710">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xml:space="preserve">. </w:t>
      </w:r>
    </w:p>
    <w:p w14:paraId="4522D5B6" w14:textId="7777777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Течение сроков по Договору начинается на следующий день после наступления события, которым определено его начало.</w:t>
      </w:r>
    </w:p>
    <w:p w14:paraId="646D872C" w14:textId="4F46EFE7"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если в платежном документе по перечислению суммы </w:t>
      </w:r>
      <w:r w:rsidR="00F43BA1">
        <w:rPr>
          <w:rFonts w:ascii="Times New Roman" w:hAnsi="Times New Roman" w:cs="Times New Roman"/>
          <w:color w:val="000000"/>
          <w:spacing w:val="-10"/>
          <w:sz w:val="24"/>
          <w:szCs w:val="24"/>
        </w:rPr>
        <w:t>З</w:t>
      </w:r>
      <w:r w:rsidR="00F43BA1" w:rsidRPr="00EE4D44">
        <w:rPr>
          <w:rFonts w:ascii="Times New Roman" w:hAnsi="Times New Roman" w:cs="Times New Roman"/>
          <w:color w:val="000000"/>
          <w:spacing w:val="-10"/>
          <w:sz w:val="24"/>
          <w:szCs w:val="24"/>
        </w:rPr>
        <w:t xml:space="preserve">адатка </w:t>
      </w:r>
      <w:r w:rsidRPr="00EE4D44">
        <w:rPr>
          <w:rFonts w:ascii="Times New Roman" w:hAnsi="Times New Roman" w:cs="Times New Roman"/>
          <w:color w:val="000000"/>
          <w:spacing w:val="-10"/>
          <w:sz w:val="24"/>
          <w:szCs w:val="24"/>
        </w:rPr>
        <w:t xml:space="preserve">на расчетный счет </w:t>
      </w:r>
      <w:r w:rsidRPr="00EE4D44">
        <w:rPr>
          <w:rFonts w:ascii="Times New Roman" w:hAnsi="Times New Roman" w:cs="Times New Roman"/>
          <w:spacing w:val="-10"/>
          <w:sz w:val="24"/>
          <w:szCs w:val="24"/>
        </w:rPr>
        <w:t>Организатора</w:t>
      </w:r>
      <w:r w:rsidR="00F43BA1" w:rsidRPr="00137E4F">
        <w:rPr>
          <w:rFonts w:ascii="Times New Roman" w:hAnsi="Times New Roman" w:cs="Times New Roman"/>
          <w:color w:val="000000"/>
          <w:spacing w:val="-10"/>
          <w:sz w:val="24"/>
          <w:szCs w:val="24"/>
        </w:rPr>
        <w:t> </w:t>
      </w:r>
      <w:r w:rsidR="001F4710">
        <w:rPr>
          <w:rFonts w:ascii="Times New Roman" w:hAnsi="Times New Roman" w:cs="Times New Roman"/>
          <w:spacing w:val="-10"/>
          <w:sz w:val="24"/>
          <w:szCs w:val="24"/>
        </w:rPr>
        <w:t>аукциона</w:t>
      </w:r>
      <w:r w:rsidRPr="00EE4D44">
        <w:rPr>
          <w:rFonts w:ascii="Times New Roman" w:hAnsi="Times New Roman" w:cs="Times New Roman"/>
          <w:color w:val="000000"/>
          <w:spacing w:val="-10"/>
          <w:sz w:val="24"/>
          <w:szCs w:val="24"/>
        </w:rPr>
        <w:t>, не указан номер торгов, а также в случае, предусмотренном п.</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2.2.</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Договора, указанные денежные средства считаются ошибочно перечисленными и возвращаются плательщику.</w:t>
      </w:r>
    </w:p>
    <w:p w14:paraId="58E79DF1" w14:textId="7494D1B8"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В случае внесения изменений и дополнений в Договор, включая уточнение реквизитов Претендента, </w:t>
      </w:r>
      <w:r w:rsidRPr="00EE4D44">
        <w:rPr>
          <w:rFonts w:ascii="Times New Roman" w:hAnsi="Times New Roman" w:cs="Times New Roman"/>
          <w:spacing w:val="-10"/>
          <w:sz w:val="24"/>
          <w:szCs w:val="24"/>
        </w:rPr>
        <w:t>Организатор</w:t>
      </w:r>
      <w:r w:rsidR="00F43BA1" w:rsidRPr="00137E4F">
        <w:rPr>
          <w:rFonts w:ascii="Times New Roman" w:hAnsi="Times New Roman" w:cs="Times New Roman"/>
          <w:color w:val="000000"/>
          <w:spacing w:val="-10"/>
          <w:sz w:val="24"/>
          <w:szCs w:val="24"/>
        </w:rPr>
        <w:t> </w:t>
      </w:r>
      <w:r w:rsidR="001F4710">
        <w:rPr>
          <w:rFonts w:ascii="Times New Roman" w:hAnsi="Times New Roman" w:cs="Times New Roman"/>
          <w:spacing w:val="-10"/>
          <w:sz w:val="24"/>
          <w:szCs w:val="24"/>
        </w:rPr>
        <w:t>аукциона</w:t>
      </w:r>
      <w:r w:rsidR="001F4710" w:rsidRPr="00EE4D44">
        <w:rPr>
          <w:rFonts w:ascii="Times New Roman" w:hAnsi="Times New Roman" w:cs="Times New Roman"/>
          <w:color w:val="000000"/>
          <w:spacing w:val="-10"/>
          <w:sz w:val="24"/>
          <w:szCs w:val="24"/>
        </w:rPr>
        <w:t xml:space="preserve"> </w:t>
      </w:r>
      <w:r w:rsidRPr="00EE4D44">
        <w:rPr>
          <w:rFonts w:ascii="Times New Roman" w:hAnsi="Times New Roman" w:cs="Times New Roman"/>
          <w:color w:val="000000"/>
          <w:spacing w:val="-10"/>
          <w:sz w:val="24"/>
          <w:szCs w:val="24"/>
        </w:rPr>
        <w:t>перечисляет сумму задатка на расчетный счет Претендента, указанный</w:t>
      </w:r>
      <w:r w:rsidR="005939B9">
        <w:rPr>
          <w:rFonts w:ascii="Times New Roman" w:hAnsi="Times New Roman" w:cs="Times New Roman"/>
          <w:color w:val="000000"/>
          <w:spacing w:val="-10"/>
          <w:sz w:val="24"/>
          <w:szCs w:val="24"/>
        </w:rPr>
        <w:br/>
      </w:r>
      <w:r w:rsidRPr="00EE4D44">
        <w:rPr>
          <w:rFonts w:ascii="Times New Roman" w:hAnsi="Times New Roman" w:cs="Times New Roman"/>
          <w:color w:val="000000"/>
          <w:spacing w:val="-10"/>
          <w:sz w:val="24"/>
          <w:szCs w:val="24"/>
        </w:rPr>
        <w:t>в дополнительном соглашении к Договору, в течение 5</w:t>
      </w:r>
      <w:r w:rsidR="00204E18"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(пяти) рабочих дней с момента заключения </w:t>
      </w:r>
      <w:r w:rsidRPr="00EE4D44">
        <w:rPr>
          <w:rFonts w:ascii="Times New Roman" w:hAnsi="Times New Roman" w:cs="Times New Roman"/>
          <w:spacing w:val="-10"/>
          <w:sz w:val="24"/>
          <w:szCs w:val="24"/>
        </w:rPr>
        <w:t xml:space="preserve">соответствующего </w:t>
      </w:r>
      <w:r w:rsidRPr="00EE4D44">
        <w:rPr>
          <w:rFonts w:ascii="Times New Roman" w:hAnsi="Times New Roman" w:cs="Times New Roman"/>
          <w:color w:val="000000"/>
          <w:spacing w:val="-10"/>
          <w:sz w:val="24"/>
          <w:szCs w:val="24"/>
        </w:rPr>
        <w:t>дополнительного соглашения</w:t>
      </w:r>
      <w:r w:rsidRPr="00EE4D44">
        <w:rPr>
          <w:rFonts w:ascii="Times New Roman" w:hAnsi="Times New Roman" w:cs="Times New Roman"/>
          <w:spacing w:val="-10"/>
          <w:sz w:val="24"/>
          <w:szCs w:val="24"/>
        </w:rPr>
        <w:t xml:space="preserve"> к Договору</w:t>
      </w:r>
      <w:r w:rsidRPr="00EE4D44">
        <w:rPr>
          <w:rFonts w:ascii="Times New Roman" w:hAnsi="Times New Roman" w:cs="Times New Roman"/>
          <w:color w:val="000000"/>
          <w:spacing w:val="-10"/>
          <w:sz w:val="24"/>
          <w:szCs w:val="24"/>
        </w:rPr>
        <w:t>.</w:t>
      </w:r>
    </w:p>
    <w:p w14:paraId="48A30329" w14:textId="0C3E7EC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 xml:space="preserve">Ответственность </w:t>
      </w:r>
      <w:r w:rsidR="00F43BA1">
        <w:rPr>
          <w:rFonts w:ascii="Times New Roman" w:hAnsi="Times New Roman" w:cs="Times New Roman"/>
          <w:b/>
          <w:color w:val="000000"/>
          <w:sz w:val="24"/>
          <w:szCs w:val="24"/>
        </w:rPr>
        <w:t>С</w:t>
      </w:r>
      <w:r w:rsidR="00F43BA1" w:rsidRPr="00137E4F">
        <w:rPr>
          <w:rFonts w:ascii="Times New Roman" w:hAnsi="Times New Roman" w:cs="Times New Roman"/>
          <w:b/>
          <w:color w:val="000000"/>
          <w:sz w:val="24"/>
          <w:szCs w:val="24"/>
        </w:rPr>
        <w:t>торон</w:t>
      </w:r>
    </w:p>
    <w:p w14:paraId="30BD2937" w14:textId="09BCA9E6"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 xml:space="preserve">Ответственность </w:t>
      </w:r>
      <w:r w:rsidR="00F43BA1">
        <w:rPr>
          <w:rFonts w:ascii="Times New Roman" w:hAnsi="Times New Roman" w:cs="Times New Roman"/>
          <w:color w:val="000000"/>
          <w:spacing w:val="-10"/>
          <w:sz w:val="24"/>
          <w:szCs w:val="24"/>
        </w:rPr>
        <w:t>С</w:t>
      </w:r>
      <w:r w:rsidR="00F43BA1" w:rsidRPr="00EE4D44">
        <w:rPr>
          <w:rFonts w:ascii="Times New Roman" w:hAnsi="Times New Roman" w:cs="Times New Roman"/>
          <w:color w:val="000000"/>
          <w:spacing w:val="-10"/>
          <w:sz w:val="24"/>
          <w:szCs w:val="24"/>
        </w:rPr>
        <w:t xml:space="preserve">торон </w:t>
      </w:r>
      <w:r w:rsidRPr="00EE4D44">
        <w:rPr>
          <w:rFonts w:ascii="Times New Roman" w:hAnsi="Times New Roman" w:cs="Times New Roman"/>
          <w:color w:val="000000"/>
          <w:spacing w:val="-10"/>
          <w:sz w:val="24"/>
          <w:szCs w:val="24"/>
        </w:rPr>
        <w:t>за неисполнение либо ненадлежащее исполнение Договора наступает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Федерации.</w:t>
      </w:r>
    </w:p>
    <w:p w14:paraId="63E2FD58" w14:textId="25CE9C2C" w:rsidR="00404427" w:rsidRPr="00EE4D44" w:rsidRDefault="00404427" w:rsidP="00EE4D44">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w:t>
      </w:r>
    </w:p>
    <w:p w14:paraId="161DF50F" w14:textId="0249FFA2" w:rsidR="00404427" w:rsidRPr="00EE4D44" w:rsidRDefault="00404427" w:rsidP="00EE4D44">
      <w:pPr>
        <w:spacing w:after="0" w:line="240" w:lineRule="auto"/>
        <w:ind w:firstLine="709"/>
        <w:contextualSpacing/>
        <w:jc w:val="both"/>
        <w:rPr>
          <w:rFonts w:ascii="Times New Roman" w:hAnsi="Times New Roman" w:cs="Times New Roman"/>
          <w:color w:val="000000"/>
          <w:spacing w:val="-10"/>
          <w:sz w:val="24"/>
          <w:szCs w:val="24"/>
        </w:rPr>
      </w:pPr>
      <w:r w:rsidRPr="00EE4D44">
        <w:rPr>
          <w:rFonts w:ascii="Times New Roman" w:hAnsi="Times New Roman" w:cs="Times New Roman"/>
          <w:color w:val="000000"/>
          <w:spacing w:val="-10"/>
          <w:sz w:val="24"/>
          <w:szCs w:val="24"/>
        </w:rPr>
        <w:t>В случае если Стороны не придут к соглашению об урегулировании споров и разногласий путем переговоров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судебном порядке в соответствии с действующим законодательством Российской</w:t>
      </w:r>
      <w:r w:rsidR="00F43BA1" w:rsidRPr="00137E4F">
        <w:rPr>
          <w:rFonts w:ascii="Times New Roman" w:hAnsi="Times New Roman" w:cs="Times New Roman"/>
          <w:color w:val="000000"/>
          <w:spacing w:val="-10"/>
          <w:sz w:val="24"/>
          <w:szCs w:val="24"/>
        </w:rPr>
        <w:t> </w:t>
      </w:r>
      <w:r w:rsidRPr="00EE4D44">
        <w:rPr>
          <w:rFonts w:ascii="Times New Roman" w:hAnsi="Times New Roman" w:cs="Times New Roman"/>
          <w:color w:val="000000"/>
          <w:spacing w:val="-10"/>
          <w:sz w:val="24"/>
          <w:szCs w:val="24"/>
        </w:rPr>
        <w:t xml:space="preserve">Федерации. </w:t>
      </w:r>
    </w:p>
    <w:p w14:paraId="164EFCFF"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lastRenderedPageBreak/>
        <w:t>Срок действия договора</w:t>
      </w:r>
    </w:p>
    <w:p w14:paraId="6F4C6D1E"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вступает в силу с момента подписания его Сторонами.</w:t>
      </w:r>
    </w:p>
    <w:p w14:paraId="620317B9"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Договор прекращает свое действие с момента надлежащего исполнения Сторонами взятых</w:t>
      </w:r>
      <w:r w:rsidR="005939B9">
        <w:rPr>
          <w:rFonts w:ascii="Times New Roman" w:hAnsi="Times New Roman" w:cs="Times New Roman"/>
          <w:color w:val="000000"/>
          <w:spacing w:val="-10"/>
          <w:sz w:val="24"/>
          <w:szCs w:val="24"/>
        </w:rPr>
        <w:br/>
      </w:r>
      <w:r w:rsidRPr="00137E4F">
        <w:rPr>
          <w:rFonts w:ascii="Times New Roman" w:hAnsi="Times New Roman" w:cs="Times New Roman"/>
          <w:color w:val="000000"/>
          <w:spacing w:val="-10"/>
          <w:sz w:val="24"/>
          <w:szCs w:val="24"/>
        </w:rPr>
        <w:t>на себя обязательств.</w:t>
      </w:r>
    </w:p>
    <w:p w14:paraId="2BB20FEA" w14:textId="77777777"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Все изменения и дополнения к Договору, включая уточнение реквизитов Претендента, оформляются письменно</w:t>
      </w:r>
      <w:r w:rsidRPr="00137E4F">
        <w:rPr>
          <w:rFonts w:ascii="Times New Roman" w:hAnsi="Times New Roman" w:cs="Times New Roman"/>
          <w:spacing w:val="-10"/>
          <w:sz w:val="24"/>
          <w:szCs w:val="24"/>
        </w:rPr>
        <w:t>, путем подписания Сторонами дополнительного соглашения к Договору.</w:t>
      </w:r>
      <w:r w:rsidRPr="00137E4F">
        <w:rPr>
          <w:rFonts w:ascii="Times New Roman" w:hAnsi="Times New Roman" w:cs="Times New Roman"/>
          <w:color w:val="000000"/>
          <w:spacing w:val="-10"/>
          <w:sz w:val="24"/>
          <w:szCs w:val="24"/>
        </w:rPr>
        <w:t xml:space="preserve"> </w:t>
      </w:r>
    </w:p>
    <w:p w14:paraId="69195993" w14:textId="10B37E16" w:rsidR="00404427" w:rsidRPr="00137E4F" w:rsidRDefault="00404427" w:rsidP="00137E4F">
      <w:pPr>
        <w:pStyle w:val="a6"/>
        <w:numPr>
          <w:ilvl w:val="1"/>
          <w:numId w:val="24"/>
        </w:numPr>
        <w:spacing w:after="0" w:line="240" w:lineRule="auto"/>
        <w:ind w:left="0" w:firstLine="709"/>
        <w:jc w:val="both"/>
        <w:rPr>
          <w:rFonts w:ascii="Times New Roman" w:hAnsi="Times New Roman" w:cs="Times New Roman"/>
          <w:color w:val="000000"/>
          <w:spacing w:val="-10"/>
          <w:sz w:val="24"/>
          <w:szCs w:val="24"/>
        </w:rPr>
      </w:pPr>
      <w:r w:rsidRPr="00137E4F">
        <w:rPr>
          <w:rFonts w:ascii="Times New Roman" w:hAnsi="Times New Roman" w:cs="Times New Roman"/>
          <w:color w:val="000000"/>
          <w:spacing w:val="-10"/>
          <w:sz w:val="24"/>
          <w:szCs w:val="24"/>
        </w:rPr>
        <w:t>Настоящий Договор составлен в</w:t>
      </w:r>
      <w:r w:rsidR="00F43BA1">
        <w:rPr>
          <w:rFonts w:ascii="Times New Roman" w:hAnsi="Times New Roman" w:cs="Times New Roman"/>
          <w:color w:val="000000"/>
          <w:spacing w:val="-10"/>
          <w:sz w:val="24"/>
          <w:szCs w:val="24"/>
        </w:rPr>
        <w:t xml:space="preserve"> 2</w:t>
      </w:r>
      <w:r w:rsidR="00F43BA1" w:rsidRPr="00137E4F">
        <w:rPr>
          <w:rFonts w:ascii="Times New Roman" w:hAnsi="Times New Roman" w:cs="Times New Roman"/>
          <w:color w:val="000000"/>
          <w:spacing w:val="-10"/>
          <w:sz w:val="24"/>
          <w:szCs w:val="24"/>
        </w:rPr>
        <w:t> </w:t>
      </w:r>
      <w:r w:rsidR="00F43BA1">
        <w:rPr>
          <w:rFonts w:ascii="Times New Roman" w:hAnsi="Times New Roman" w:cs="Times New Roman"/>
          <w:color w:val="000000"/>
          <w:spacing w:val="-10"/>
          <w:sz w:val="24"/>
          <w:szCs w:val="24"/>
        </w:rPr>
        <w:t>(</w:t>
      </w:r>
      <w:r w:rsidRPr="00137E4F">
        <w:rPr>
          <w:rFonts w:ascii="Times New Roman" w:hAnsi="Times New Roman" w:cs="Times New Roman"/>
          <w:color w:val="000000"/>
          <w:spacing w:val="-10"/>
          <w:sz w:val="24"/>
          <w:szCs w:val="24"/>
        </w:rPr>
        <w:t>двух</w:t>
      </w:r>
      <w:r w:rsidR="00F43BA1">
        <w:rPr>
          <w:rFonts w:ascii="Times New Roman" w:hAnsi="Times New Roman" w:cs="Times New Roman"/>
          <w:color w:val="000000"/>
          <w:spacing w:val="-10"/>
          <w:sz w:val="24"/>
          <w:szCs w:val="24"/>
        </w:rPr>
        <w:t xml:space="preserve">) </w:t>
      </w:r>
      <w:r w:rsidRPr="00137E4F">
        <w:rPr>
          <w:rFonts w:ascii="Times New Roman" w:hAnsi="Times New Roman" w:cs="Times New Roman"/>
          <w:color w:val="000000"/>
          <w:spacing w:val="-10"/>
          <w:sz w:val="24"/>
          <w:szCs w:val="24"/>
        </w:rPr>
        <w:t xml:space="preserve">экземплярах, имеющих равную юридическую силу, по одному для каждой </w:t>
      </w:r>
      <w:r w:rsidR="00F43BA1">
        <w:rPr>
          <w:rFonts w:ascii="Times New Roman" w:hAnsi="Times New Roman" w:cs="Times New Roman"/>
          <w:color w:val="000000"/>
          <w:spacing w:val="-10"/>
          <w:sz w:val="24"/>
          <w:szCs w:val="24"/>
        </w:rPr>
        <w:t xml:space="preserve">из </w:t>
      </w:r>
      <w:r w:rsidRPr="00137E4F">
        <w:rPr>
          <w:rFonts w:ascii="Times New Roman" w:hAnsi="Times New Roman" w:cs="Times New Roman"/>
          <w:color w:val="000000"/>
          <w:spacing w:val="-10"/>
          <w:sz w:val="24"/>
          <w:szCs w:val="24"/>
        </w:rPr>
        <w:t>Сторон.</w:t>
      </w:r>
    </w:p>
    <w:p w14:paraId="0C8E46E1" w14:textId="77777777" w:rsidR="00404427" w:rsidRPr="00137E4F" w:rsidRDefault="00404427" w:rsidP="00EE4D44">
      <w:pPr>
        <w:pStyle w:val="a6"/>
        <w:numPr>
          <w:ilvl w:val="0"/>
          <w:numId w:val="24"/>
        </w:numPr>
        <w:spacing w:before="240" w:after="120" w:line="240" w:lineRule="auto"/>
        <w:ind w:left="425" w:hanging="425"/>
        <w:contextualSpacing w:val="0"/>
        <w:jc w:val="center"/>
        <w:rPr>
          <w:rFonts w:ascii="Times New Roman" w:hAnsi="Times New Roman" w:cs="Times New Roman"/>
          <w:b/>
          <w:color w:val="000000"/>
          <w:sz w:val="24"/>
          <w:szCs w:val="24"/>
        </w:rPr>
      </w:pPr>
      <w:r w:rsidRPr="00137E4F">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939B9" w:rsidRPr="00A95FF5" w14:paraId="289C47D4" w14:textId="77777777" w:rsidTr="00A3539C">
        <w:tc>
          <w:tcPr>
            <w:tcW w:w="4961" w:type="dxa"/>
            <w:gridSpan w:val="3"/>
          </w:tcPr>
          <w:p w14:paraId="4941DD7C" w14:textId="50F8DB6C" w:rsidR="005939B9" w:rsidRPr="00A95FF5" w:rsidRDefault="005939B9" w:rsidP="001F4710">
            <w:pPr>
              <w:widowControl w:val="0"/>
              <w:ind w:firstLine="0"/>
              <w:contextualSpacing/>
              <w:jc w:val="left"/>
              <w:rPr>
                <w:b/>
                <w:bCs/>
                <w:sz w:val="24"/>
                <w:szCs w:val="24"/>
              </w:rPr>
            </w:pPr>
            <w:r>
              <w:rPr>
                <w:b/>
                <w:sz w:val="24"/>
                <w:szCs w:val="24"/>
              </w:rPr>
              <w:t xml:space="preserve">Организатор </w:t>
            </w:r>
            <w:r w:rsidR="001F4710">
              <w:rPr>
                <w:b/>
                <w:sz w:val="24"/>
                <w:szCs w:val="24"/>
              </w:rPr>
              <w:t>аукциона</w:t>
            </w:r>
            <w:r w:rsidRPr="00A95FF5">
              <w:rPr>
                <w:b/>
                <w:sz w:val="24"/>
                <w:szCs w:val="24"/>
              </w:rPr>
              <w:t>:</w:t>
            </w:r>
          </w:p>
        </w:tc>
        <w:tc>
          <w:tcPr>
            <w:tcW w:w="4956" w:type="dxa"/>
            <w:gridSpan w:val="3"/>
          </w:tcPr>
          <w:p w14:paraId="7EDABD47" w14:textId="77777777" w:rsidR="005939B9" w:rsidRPr="00A95FF5" w:rsidRDefault="005939B9" w:rsidP="00A3539C">
            <w:pPr>
              <w:widowControl w:val="0"/>
              <w:ind w:firstLine="0"/>
              <w:contextualSpacing/>
              <w:jc w:val="left"/>
              <w:rPr>
                <w:b/>
                <w:bCs/>
                <w:sz w:val="24"/>
                <w:szCs w:val="24"/>
              </w:rPr>
            </w:pPr>
            <w:r>
              <w:rPr>
                <w:b/>
                <w:sz w:val="24"/>
                <w:szCs w:val="24"/>
              </w:rPr>
              <w:t>Претендент</w:t>
            </w:r>
            <w:r w:rsidRPr="00A95FF5">
              <w:rPr>
                <w:b/>
                <w:sz w:val="24"/>
                <w:szCs w:val="24"/>
              </w:rPr>
              <w:t>:</w:t>
            </w:r>
          </w:p>
        </w:tc>
      </w:tr>
      <w:tr w:rsidR="005939B9" w:rsidRPr="005E7C2F" w14:paraId="208A2A60" w14:textId="77777777" w:rsidTr="00A3539C">
        <w:tc>
          <w:tcPr>
            <w:tcW w:w="4961" w:type="dxa"/>
            <w:gridSpan w:val="3"/>
          </w:tcPr>
          <w:p w14:paraId="0E7C4D63" w14:textId="77777777" w:rsidR="005939B9" w:rsidRPr="005E7C2F" w:rsidRDefault="005939B9" w:rsidP="00A3539C">
            <w:pPr>
              <w:widowControl w:val="0"/>
              <w:ind w:firstLine="0"/>
              <w:contextualSpacing/>
              <w:jc w:val="left"/>
              <w:rPr>
                <w:b/>
                <w:bCs/>
                <w:sz w:val="24"/>
                <w:szCs w:val="24"/>
              </w:rPr>
            </w:pPr>
            <w:r>
              <w:rPr>
                <w:sz w:val="24"/>
                <w:szCs w:val="24"/>
              </w:rPr>
              <w:t>ООО «РТ-Капитал»</w:t>
            </w:r>
          </w:p>
        </w:tc>
        <w:tc>
          <w:tcPr>
            <w:tcW w:w="4956" w:type="dxa"/>
            <w:gridSpan w:val="3"/>
          </w:tcPr>
          <w:p w14:paraId="51B17960"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72512C7B" w14:textId="77777777" w:rsidTr="00A3539C">
        <w:tc>
          <w:tcPr>
            <w:tcW w:w="993" w:type="dxa"/>
          </w:tcPr>
          <w:p w14:paraId="6F8857D3"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8" w:type="dxa"/>
            <w:gridSpan w:val="2"/>
          </w:tcPr>
          <w:p w14:paraId="5C9E2745"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3A557861" w14:textId="77777777" w:rsidR="005939B9" w:rsidRPr="005E7C2F" w:rsidRDefault="005939B9" w:rsidP="005939B9">
            <w:pPr>
              <w:widowControl w:val="0"/>
              <w:ind w:firstLine="0"/>
              <w:contextualSpacing/>
              <w:jc w:val="left"/>
              <w:rPr>
                <w:b/>
                <w:bCs/>
                <w:sz w:val="24"/>
                <w:szCs w:val="24"/>
              </w:rPr>
            </w:pPr>
            <w:r w:rsidRPr="005E7C2F">
              <w:rPr>
                <w:sz w:val="24"/>
                <w:szCs w:val="24"/>
              </w:rPr>
              <w:t>Адрес:</w:t>
            </w:r>
          </w:p>
        </w:tc>
        <w:tc>
          <w:tcPr>
            <w:tcW w:w="3963" w:type="dxa"/>
            <w:gridSpan w:val="2"/>
          </w:tcPr>
          <w:p w14:paraId="7BF7F3CE" w14:textId="77777777" w:rsidR="005939B9" w:rsidRPr="005E7C2F" w:rsidRDefault="005939B9" w:rsidP="005939B9">
            <w:pPr>
              <w:widowControl w:val="0"/>
              <w:ind w:firstLine="0"/>
              <w:contextualSpacing/>
              <w:jc w:val="left"/>
              <w:rPr>
                <w:b/>
                <w:bCs/>
                <w:sz w:val="24"/>
                <w:szCs w:val="24"/>
              </w:rPr>
            </w:pPr>
          </w:p>
        </w:tc>
      </w:tr>
      <w:tr w:rsidR="005939B9" w:rsidRPr="005E7C2F" w14:paraId="0B7F25CB" w14:textId="77777777" w:rsidTr="00A3539C">
        <w:tc>
          <w:tcPr>
            <w:tcW w:w="993" w:type="dxa"/>
          </w:tcPr>
          <w:p w14:paraId="2F245442"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8" w:type="dxa"/>
            <w:gridSpan w:val="2"/>
          </w:tcPr>
          <w:p w14:paraId="1FC13F45" w14:textId="77777777" w:rsidR="005939B9" w:rsidRPr="005E7C2F" w:rsidRDefault="005939B9" w:rsidP="005939B9">
            <w:pPr>
              <w:widowControl w:val="0"/>
              <w:ind w:firstLine="0"/>
              <w:contextualSpacing/>
              <w:jc w:val="left"/>
              <w:rPr>
                <w:b/>
                <w:bCs/>
                <w:sz w:val="24"/>
                <w:szCs w:val="24"/>
              </w:rPr>
            </w:pPr>
            <w:r w:rsidRPr="007D6BA0">
              <w:t>1107746989954</w:t>
            </w:r>
          </w:p>
        </w:tc>
        <w:tc>
          <w:tcPr>
            <w:tcW w:w="993" w:type="dxa"/>
          </w:tcPr>
          <w:p w14:paraId="53A504FE" w14:textId="77777777" w:rsidR="005939B9" w:rsidRPr="005E7C2F" w:rsidRDefault="005939B9" w:rsidP="005939B9">
            <w:pPr>
              <w:widowControl w:val="0"/>
              <w:ind w:firstLine="0"/>
              <w:contextualSpacing/>
              <w:jc w:val="left"/>
              <w:rPr>
                <w:b/>
                <w:bCs/>
                <w:sz w:val="24"/>
                <w:szCs w:val="24"/>
              </w:rPr>
            </w:pPr>
            <w:r w:rsidRPr="005E7C2F">
              <w:rPr>
                <w:sz w:val="24"/>
                <w:szCs w:val="24"/>
              </w:rPr>
              <w:t>ОГРН:</w:t>
            </w:r>
          </w:p>
        </w:tc>
        <w:tc>
          <w:tcPr>
            <w:tcW w:w="3963" w:type="dxa"/>
            <w:gridSpan w:val="2"/>
          </w:tcPr>
          <w:p w14:paraId="7CBD76B0" w14:textId="77777777" w:rsidR="005939B9" w:rsidRPr="005E7C2F" w:rsidRDefault="005939B9" w:rsidP="005939B9">
            <w:pPr>
              <w:widowControl w:val="0"/>
              <w:ind w:firstLine="0"/>
              <w:contextualSpacing/>
              <w:jc w:val="left"/>
              <w:rPr>
                <w:b/>
                <w:bCs/>
                <w:sz w:val="24"/>
                <w:szCs w:val="24"/>
              </w:rPr>
            </w:pPr>
          </w:p>
        </w:tc>
      </w:tr>
      <w:tr w:rsidR="005939B9" w:rsidRPr="005E7C2F" w14:paraId="77B1AA79" w14:textId="77777777" w:rsidTr="00A3539C">
        <w:tc>
          <w:tcPr>
            <w:tcW w:w="993" w:type="dxa"/>
          </w:tcPr>
          <w:p w14:paraId="27D986EF"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8" w:type="dxa"/>
            <w:gridSpan w:val="2"/>
          </w:tcPr>
          <w:p w14:paraId="5F1A3C6A" w14:textId="77777777" w:rsidR="005939B9" w:rsidRPr="005E7C2F" w:rsidRDefault="005939B9" w:rsidP="005939B9">
            <w:pPr>
              <w:widowControl w:val="0"/>
              <w:ind w:firstLine="0"/>
              <w:contextualSpacing/>
              <w:jc w:val="left"/>
              <w:rPr>
                <w:b/>
                <w:bCs/>
                <w:sz w:val="24"/>
                <w:szCs w:val="24"/>
              </w:rPr>
            </w:pPr>
            <w:r w:rsidRPr="007D6BA0">
              <w:t>7704770859</w:t>
            </w:r>
          </w:p>
        </w:tc>
        <w:tc>
          <w:tcPr>
            <w:tcW w:w="993" w:type="dxa"/>
          </w:tcPr>
          <w:p w14:paraId="0C8C9430" w14:textId="77777777" w:rsidR="005939B9" w:rsidRPr="005E7C2F" w:rsidRDefault="005939B9" w:rsidP="005939B9">
            <w:pPr>
              <w:widowControl w:val="0"/>
              <w:ind w:firstLine="0"/>
              <w:contextualSpacing/>
              <w:jc w:val="left"/>
              <w:rPr>
                <w:b/>
                <w:bCs/>
                <w:sz w:val="24"/>
                <w:szCs w:val="24"/>
              </w:rPr>
            </w:pPr>
            <w:r w:rsidRPr="005E7C2F">
              <w:rPr>
                <w:sz w:val="24"/>
                <w:szCs w:val="24"/>
              </w:rPr>
              <w:t>ИНН:</w:t>
            </w:r>
          </w:p>
        </w:tc>
        <w:tc>
          <w:tcPr>
            <w:tcW w:w="3963" w:type="dxa"/>
            <w:gridSpan w:val="2"/>
          </w:tcPr>
          <w:p w14:paraId="081DBB93" w14:textId="77777777" w:rsidR="005939B9" w:rsidRPr="005E7C2F" w:rsidRDefault="005939B9" w:rsidP="005939B9">
            <w:pPr>
              <w:widowControl w:val="0"/>
              <w:ind w:firstLine="0"/>
              <w:contextualSpacing/>
              <w:jc w:val="left"/>
              <w:rPr>
                <w:b/>
                <w:bCs/>
                <w:sz w:val="24"/>
                <w:szCs w:val="24"/>
              </w:rPr>
            </w:pPr>
          </w:p>
        </w:tc>
      </w:tr>
      <w:tr w:rsidR="005939B9" w:rsidRPr="005E7C2F" w14:paraId="759697DA" w14:textId="77777777" w:rsidTr="00A3539C">
        <w:tc>
          <w:tcPr>
            <w:tcW w:w="993" w:type="dxa"/>
          </w:tcPr>
          <w:p w14:paraId="75E5ED5F"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8" w:type="dxa"/>
            <w:gridSpan w:val="2"/>
          </w:tcPr>
          <w:p w14:paraId="10D05AD0" w14:textId="77777777" w:rsidR="005939B9" w:rsidRPr="005E7C2F" w:rsidRDefault="005939B9" w:rsidP="005939B9">
            <w:pPr>
              <w:widowControl w:val="0"/>
              <w:ind w:firstLine="0"/>
              <w:contextualSpacing/>
              <w:jc w:val="left"/>
              <w:rPr>
                <w:b/>
                <w:bCs/>
                <w:sz w:val="24"/>
                <w:szCs w:val="24"/>
              </w:rPr>
            </w:pPr>
            <w:r w:rsidRPr="007D6BA0">
              <w:t>770401001</w:t>
            </w:r>
          </w:p>
        </w:tc>
        <w:tc>
          <w:tcPr>
            <w:tcW w:w="993" w:type="dxa"/>
          </w:tcPr>
          <w:p w14:paraId="2438966F" w14:textId="77777777" w:rsidR="005939B9" w:rsidRPr="005E7C2F" w:rsidRDefault="005939B9" w:rsidP="005939B9">
            <w:pPr>
              <w:widowControl w:val="0"/>
              <w:ind w:firstLine="0"/>
              <w:contextualSpacing/>
              <w:jc w:val="left"/>
              <w:rPr>
                <w:b/>
                <w:bCs/>
                <w:sz w:val="24"/>
                <w:szCs w:val="24"/>
              </w:rPr>
            </w:pPr>
            <w:r w:rsidRPr="005E7C2F">
              <w:rPr>
                <w:sz w:val="24"/>
                <w:szCs w:val="24"/>
              </w:rPr>
              <w:t>КПП:</w:t>
            </w:r>
          </w:p>
        </w:tc>
        <w:tc>
          <w:tcPr>
            <w:tcW w:w="3963" w:type="dxa"/>
            <w:gridSpan w:val="2"/>
          </w:tcPr>
          <w:p w14:paraId="29EFF4FF" w14:textId="77777777" w:rsidR="005939B9" w:rsidRPr="005E7C2F" w:rsidRDefault="005939B9" w:rsidP="005939B9">
            <w:pPr>
              <w:widowControl w:val="0"/>
              <w:ind w:firstLine="0"/>
              <w:contextualSpacing/>
              <w:jc w:val="left"/>
              <w:rPr>
                <w:b/>
                <w:bCs/>
                <w:sz w:val="24"/>
                <w:szCs w:val="24"/>
              </w:rPr>
            </w:pPr>
          </w:p>
        </w:tc>
      </w:tr>
      <w:tr w:rsidR="005939B9" w:rsidRPr="005E7C2F" w14:paraId="02BECBC5" w14:textId="77777777" w:rsidTr="00A3539C">
        <w:tc>
          <w:tcPr>
            <w:tcW w:w="993" w:type="dxa"/>
          </w:tcPr>
          <w:p w14:paraId="2D4C6F65"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8" w:type="dxa"/>
            <w:gridSpan w:val="2"/>
          </w:tcPr>
          <w:p w14:paraId="685A506D" w14:textId="77777777" w:rsidR="005939B9" w:rsidRPr="005E7C2F" w:rsidRDefault="005939B9" w:rsidP="005939B9">
            <w:pPr>
              <w:widowControl w:val="0"/>
              <w:ind w:firstLine="0"/>
              <w:contextualSpacing/>
              <w:jc w:val="left"/>
              <w:rPr>
                <w:b/>
                <w:bCs/>
                <w:sz w:val="24"/>
                <w:szCs w:val="24"/>
              </w:rPr>
            </w:pPr>
            <w:r w:rsidRPr="007D6BA0">
              <w:t>40702810800250009461</w:t>
            </w:r>
          </w:p>
        </w:tc>
        <w:tc>
          <w:tcPr>
            <w:tcW w:w="993" w:type="dxa"/>
          </w:tcPr>
          <w:p w14:paraId="6BCC6486" w14:textId="77777777" w:rsidR="005939B9" w:rsidRPr="005E7C2F" w:rsidRDefault="005939B9" w:rsidP="005939B9">
            <w:pPr>
              <w:widowControl w:val="0"/>
              <w:ind w:firstLine="0"/>
              <w:contextualSpacing/>
              <w:jc w:val="left"/>
              <w:rPr>
                <w:b/>
                <w:bCs/>
                <w:sz w:val="24"/>
                <w:szCs w:val="24"/>
              </w:rPr>
            </w:pPr>
            <w:r w:rsidRPr="005E7C2F">
              <w:rPr>
                <w:sz w:val="24"/>
                <w:szCs w:val="24"/>
              </w:rPr>
              <w:t>р/с:</w:t>
            </w:r>
          </w:p>
        </w:tc>
        <w:tc>
          <w:tcPr>
            <w:tcW w:w="3963" w:type="dxa"/>
            <w:gridSpan w:val="2"/>
          </w:tcPr>
          <w:p w14:paraId="1B395D58" w14:textId="77777777" w:rsidR="005939B9" w:rsidRPr="005E7C2F" w:rsidRDefault="005939B9" w:rsidP="005939B9">
            <w:pPr>
              <w:widowControl w:val="0"/>
              <w:ind w:firstLine="0"/>
              <w:contextualSpacing/>
              <w:jc w:val="left"/>
              <w:rPr>
                <w:b/>
                <w:bCs/>
                <w:sz w:val="24"/>
                <w:szCs w:val="24"/>
              </w:rPr>
            </w:pPr>
          </w:p>
        </w:tc>
      </w:tr>
      <w:tr w:rsidR="005939B9" w:rsidRPr="005E7C2F" w14:paraId="0B6B8DDF" w14:textId="77777777" w:rsidTr="00A3539C">
        <w:tc>
          <w:tcPr>
            <w:tcW w:w="993" w:type="dxa"/>
          </w:tcPr>
          <w:p w14:paraId="6C9BED06"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8" w:type="dxa"/>
            <w:gridSpan w:val="2"/>
          </w:tcPr>
          <w:p w14:paraId="34E102AF" w14:textId="77777777" w:rsidR="005939B9" w:rsidRPr="005E7C2F" w:rsidRDefault="005939B9" w:rsidP="005939B9">
            <w:pPr>
              <w:widowControl w:val="0"/>
              <w:ind w:firstLine="0"/>
              <w:contextualSpacing/>
              <w:jc w:val="left"/>
              <w:rPr>
                <w:b/>
                <w:bCs/>
                <w:sz w:val="24"/>
                <w:szCs w:val="24"/>
              </w:rPr>
            </w:pPr>
            <w:r w:rsidRPr="007D6BA0">
              <w:t>АО АКБ «НОВИКОМБАНК» г. Москва</w:t>
            </w:r>
          </w:p>
        </w:tc>
        <w:tc>
          <w:tcPr>
            <w:tcW w:w="993" w:type="dxa"/>
          </w:tcPr>
          <w:p w14:paraId="3730B596" w14:textId="77777777" w:rsidR="005939B9" w:rsidRPr="005E7C2F" w:rsidRDefault="005939B9" w:rsidP="005939B9">
            <w:pPr>
              <w:widowControl w:val="0"/>
              <w:ind w:firstLine="0"/>
              <w:contextualSpacing/>
              <w:jc w:val="left"/>
              <w:rPr>
                <w:b/>
                <w:bCs/>
                <w:sz w:val="24"/>
                <w:szCs w:val="24"/>
              </w:rPr>
            </w:pPr>
            <w:r w:rsidRPr="005E7C2F">
              <w:rPr>
                <w:sz w:val="24"/>
                <w:szCs w:val="24"/>
              </w:rPr>
              <w:t>в</w:t>
            </w:r>
          </w:p>
        </w:tc>
        <w:tc>
          <w:tcPr>
            <w:tcW w:w="3963" w:type="dxa"/>
            <w:gridSpan w:val="2"/>
          </w:tcPr>
          <w:p w14:paraId="62B3164E" w14:textId="77777777" w:rsidR="005939B9" w:rsidRPr="005E7C2F" w:rsidRDefault="005939B9" w:rsidP="005939B9">
            <w:pPr>
              <w:widowControl w:val="0"/>
              <w:ind w:firstLine="0"/>
              <w:contextualSpacing/>
              <w:jc w:val="left"/>
              <w:rPr>
                <w:b/>
                <w:bCs/>
                <w:sz w:val="24"/>
                <w:szCs w:val="24"/>
              </w:rPr>
            </w:pPr>
          </w:p>
        </w:tc>
      </w:tr>
      <w:tr w:rsidR="005939B9" w:rsidRPr="005E7C2F" w14:paraId="61DBEF8D" w14:textId="77777777" w:rsidTr="00A3539C">
        <w:tc>
          <w:tcPr>
            <w:tcW w:w="993" w:type="dxa"/>
          </w:tcPr>
          <w:p w14:paraId="382E6E31"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8" w:type="dxa"/>
            <w:gridSpan w:val="2"/>
          </w:tcPr>
          <w:p w14:paraId="684620E5" w14:textId="77777777" w:rsidR="005939B9" w:rsidRPr="005E7C2F" w:rsidRDefault="005939B9" w:rsidP="005939B9">
            <w:pPr>
              <w:widowControl w:val="0"/>
              <w:ind w:firstLine="0"/>
              <w:contextualSpacing/>
              <w:jc w:val="left"/>
              <w:rPr>
                <w:b/>
                <w:bCs/>
                <w:sz w:val="24"/>
                <w:szCs w:val="24"/>
              </w:rPr>
            </w:pPr>
            <w:r w:rsidRPr="007D6BA0">
              <w:t>30101810245250000162</w:t>
            </w:r>
          </w:p>
        </w:tc>
        <w:tc>
          <w:tcPr>
            <w:tcW w:w="993" w:type="dxa"/>
          </w:tcPr>
          <w:p w14:paraId="6568DBE3" w14:textId="77777777" w:rsidR="005939B9" w:rsidRPr="005E7C2F" w:rsidRDefault="005939B9" w:rsidP="005939B9">
            <w:pPr>
              <w:widowControl w:val="0"/>
              <w:ind w:firstLine="0"/>
              <w:contextualSpacing/>
              <w:jc w:val="left"/>
              <w:rPr>
                <w:b/>
                <w:bCs/>
                <w:sz w:val="24"/>
                <w:szCs w:val="24"/>
              </w:rPr>
            </w:pPr>
            <w:r w:rsidRPr="005E7C2F">
              <w:rPr>
                <w:sz w:val="24"/>
                <w:szCs w:val="24"/>
              </w:rPr>
              <w:t>к/с:</w:t>
            </w:r>
          </w:p>
        </w:tc>
        <w:tc>
          <w:tcPr>
            <w:tcW w:w="3963" w:type="dxa"/>
            <w:gridSpan w:val="2"/>
          </w:tcPr>
          <w:p w14:paraId="02C8867C" w14:textId="77777777" w:rsidR="005939B9" w:rsidRPr="005E7C2F" w:rsidRDefault="005939B9" w:rsidP="005939B9">
            <w:pPr>
              <w:widowControl w:val="0"/>
              <w:ind w:firstLine="0"/>
              <w:contextualSpacing/>
              <w:jc w:val="left"/>
              <w:rPr>
                <w:b/>
                <w:bCs/>
                <w:sz w:val="24"/>
                <w:szCs w:val="24"/>
              </w:rPr>
            </w:pPr>
          </w:p>
        </w:tc>
      </w:tr>
      <w:tr w:rsidR="005939B9" w:rsidRPr="005E7C2F" w14:paraId="3B7B7703" w14:textId="77777777" w:rsidTr="00A3539C">
        <w:tc>
          <w:tcPr>
            <w:tcW w:w="993" w:type="dxa"/>
          </w:tcPr>
          <w:p w14:paraId="4D81F061"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8" w:type="dxa"/>
            <w:gridSpan w:val="2"/>
          </w:tcPr>
          <w:p w14:paraId="0CEFA942" w14:textId="77777777" w:rsidR="005939B9" w:rsidRPr="005E7C2F" w:rsidRDefault="005939B9" w:rsidP="005939B9">
            <w:pPr>
              <w:widowControl w:val="0"/>
              <w:ind w:firstLine="0"/>
              <w:contextualSpacing/>
              <w:jc w:val="left"/>
              <w:rPr>
                <w:b/>
                <w:bCs/>
                <w:sz w:val="24"/>
                <w:szCs w:val="24"/>
              </w:rPr>
            </w:pPr>
            <w:r w:rsidRPr="007D6BA0">
              <w:t>119048, г. Москва, ул. Усачева, д. 24</w:t>
            </w:r>
          </w:p>
        </w:tc>
        <w:tc>
          <w:tcPr>
            <w:tcW w:w="993" w:type="dxa"/>
          </w:tcPr>
          <w:p w14:paraId="613D11A8" w14:textId="77777777" w:rsidR="005939B9" w:rsidRPr="005E7C2F" w:rsidRDefault="005939B9" w:rsidP="005939B9">
            <w:pPr>
              <w:widowControl w:val="0"/>
              <w:ind w:firstLine="0"/>
              <w:contextualSpacing/>
              <w:jc w:val="left"/>
              <w:rPr>
                <w:b/>
                <w:bCs/>
                <w:sz w:val="24"/>
                <w:szCs w:val="24"/>
              </w:rPr>
            </w:pPr>
            <w:r w:rsidRPr="005E7C2F">
              <w:rPr>
                <w:sz w:val="24"/>
                <w:szCs w:val="24"/>
              </w:rPr>
              <w:t>БИК:</w:t>
            </w:r>
          </w:p>
        </w:tc>
        <w:tc>
          <w:tcPr>
            <w:tcW w:w="3963" w:type="dxa"/>
            <w:gridSpan w:val="2"/>
          </w:tcPr>
          <w:p w14:paraId="7EDB3B36" w14:textId="77777777" w:rsidR="005939B9" w:rsidRPr="005E7C2F" w:rsidRDefault="005939B9" w:rsidP="005939B9">
            <w:pPr>
              <w:widowControl w:val="0"/>
              <w:ind w:firstLine="0"/>
              <w:contextualSpacing/>
              <w:jc w:val="left"/>
              <w:rPr>
                <w:b/>
                <w:bCs/>
                <w:sz w:val="24"/>
                <w:szCs w:val="24"/>
              </w:rPr>
            </w:pPr>
          </w:p>
        </w:tc>
      </w:tr>
      <w:tr w:rsidR="005939B9" w:rsidRPr="005E7C2F" w14:paraId="6E2CD828" w14:textId="77777777" w:rsidTr="00A3539C">
        <w:tc>
          <w:tcPr>
            <w:tcW w:w="993" w:type="dxa"/>
          </w:tcPr>
          <w:p w14:paraId="0A917341" w14:textId="77777777" w:rsidR="005939B9" w:rsidRPr="005E7C2F" w:rsidRDefault="005939B9" w:rsidP="00A3539C">
            <w:pPr>
              <w:widowControl w:val="0"/>
              <w:ind w:firstLine="0"/>
              <w:contextualSpacing/>
              <w:jc w:val="left"/>
              <w:rPr>
                <w:b/>
                <w:bCs/>
                <w:sz w:val="24"/>
                <w:szCs w:val="24"/>
              </w:rPr>
            </w:pPr>
            <w:r w:rsidRPr="005E7C2F">
              <w:rPr>
                <w:sz w:val="24"/>
                <w:szCs w:val="24"/>
              </w:rPr>
              <w:t>Тел.:</w:t>
            </w:r>
          </w:p>
        </w:tc>
        <w:tc>
          <w:tcPr>
            <w:tcW w:w="3968" w:type="dxa"/>
            <w:gridSpan w:val="2"/>
          </w:tcPr>
          <w:p w14:paraId="08FF2AD5" w14:textId="77777777" w:rsidR="005939B9" w:rsidRPr="005E7C2F" w:rsidRDefault="005939B9" w:rsidP="00A3539C">
            <w:pPr>
              <w:widowControl w:val="0"/>
              <w:ind w:firstLine="0"/>
              <w:contextualSpacing/>
              <w:jc w:val="left"/>
              <w:rPr>
                <w:b/>
                <w:bCs/>
                <w:sz w:val="24"/>
                <w:szCs w:val="24"/>
              </w:rPr>
            </w:pPr>
          </w:p>
        </w:tc>
        <w:tc>
          <w:tcPr>
            <w:tcW w:w="993" w:type="dxa"/>
          </w:tcPr>
          <w:p w14:paraId="401AD2EB" w14:textId="77777777" w:rsidR="005939B9" w:rsidRPr="005E7C2F" w:rsidRDefault="005939B9" w:rsidP="00A3539C">
            <w:pPr>
              <w:widowControl w:val="0"/>
              <w:ind w:firstLine="0"/>
              <w:contextualSpacing/>
              <w:jc w:val="left"/>
              <w:rPr>
                <w:b/>
                <w:bCs/>
                <w:sz w:val="24"/>
                <w:szCs w:val="24"/>
              </w:rPr>
            </w:pPr>
            <w:r w:rsidRPr="005E7C2F">
              <w:rPr>
                <w:sz w:val="24"/>
                <w:szCs w:val="24"/>
              </w:rPr>
              <w:t>Тел.:</w:t>
            </w:r>
          </w:p>
        </w:tc>
        <w:tc>
          <w:tcPr>
            <w:tcW w:w="3963" w:type="dxa"/>
            <w:gridSpan w:val="2"/>
          </w:tcPr>
          <w:p w14:paraId="601A5B49" w14:textId="77777777" w:rsidR="005939B9" w:rsidRPr="005E7C2F" w:rsidRDefault="005939B9" w:rsidP="00A3539C">
            <w:pPr>
              <w:widowControl w:val="0"/>
              <w:ind w:firstLine="0"/>
              <w:contextualSpacing/>
              <w:jc w:val="left"/>
              <w:rPr>
                <w:b/>
                <w:bCs/>
                <w:sz w:val="24"/>
                <w:szCs w:val="24"/>
              </w:rPr>
            </w:pPr>
          </w:p>
        </w:tc>
      </w:tr>
      <w:tr w:rsidR="005939B9" w:rsidRPr="005E7C2F" w14:paraId="653D3114" w14:textId="77777777" w:rsidTr="00A3539C">
        <w:tc>
          <w:tcPr>
            <w:tcW w:w="993" w:type="dxa"/>
          </w:tcPr>
          <w:p w14:paraId="496D722A" w14:textId="77777777" w:rsidR="005939B9" w:rsidRPr="005E7C2F" w:rsidRDefault="005939B9" w:rsidP="00A3539C">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06C18403" w14:textId="77777777" w:rsidR="005939B9" w:rsidRPr="005E7C2F" w:rsidRDefault="005939B9" w:rsidP="00A3539C">
            <w:pPr>
              <w:widowControl w:val="0"/>
              <w:ind w:firstLine="0"/>
              <w:contextualSpacing/>
              <w:jc w:val="left"/>
              <w:rPr>
                <w:b/>
                <w:bCs/>
                <w:sz w:val="24"/>
                <w:szCs w:val="24"/>
              </w:rPr>
            </w:pPr>
          </w:p>
        </w:tc>
        <w:tc>
          <w:tcPr>
            <w:tcW w:w="993" w:type="dxa"/>
          </w:tcPr>
          <w:p w14:paraId="48F216E5" w14:textId="77777777" w:rsidR="005939B9" w:rsidRPr="005E7C2F" w:rsidRDefault="005939B9" w:rsidP="00A3539C">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0A6524B0" w14:textId="77777777" w:rsidR="005939B9" w:rsidRPr="005E7C2F" w:rsidRDefault="005939B9" w:rsidP="00A3539C">
            <w:pPr>
              <w:widowControl w:val="0"/>
              <w:ind w:firstLine="0"/>
              <w:contextualSpacing/>
              <w:jc w:val="left"/>
              <w:rPr>
                <w:b/>
                <w:bCs/>
                <w:sz w:val="24"/>
                <w:szCs w:val="24"/>
              </w:rPr>
            </w:pPr>
          </w:p>
        </w:tc>
      </w:tr>
      <w:tr w:rsidR="005939B9" w:rsidRPr="005E7C2F" w14:paraId="04831D00" w14:textId="77777777" w:rsidTr="00A3539C">
        <w:tc>
          <w:tcPr>
            <w:tcW w:w="9917" w:type="dxa"/>
            <w:gridSpan w:val="6"/>
          </w:tcPr>
          <w:p w14:paraId="7790AE7E" w14:textId="77777777" w:rsidR="005939B9" w:rsidRPr="005E7C2F" w:rsidRDefault="005939B9" w:rsidP="00A3539C">
            <w:pPr>
              <w:widowControl w:val="0"/>
              <w:ind w:firstLine="0"/>
              <w:contextualSpacing/>
              <w:jc w:val="left"/>
              <w:rPr>
                <w:b/>
                <w:bCs/>
                <w:sz w:val="24"/>
                <w:szCs w:val="24"/>
              </w:rPr>
            </w:pPr>
          </w:p>
        </w:tc>
      </w:tr>
      <w:tr w:rsidR="005939B9" w:rsidRPr="005E7C2F" w14:paraId="4B6F6894" w14:textId="77777777" w:rsidTr="00A3539C">
        <w:tc>
          <w:tcPr>
            <w:tcW w:w="9917" w:type="dxa"/>
            <w:gridSpan w:val="6"/>
          </w:tcPr>
          <w:p w14:paraId="34FC3AFA" w14:textId="77777777" w:rsidR="005939B9" w:rsidRPr="005E7C2F" w:rsidRDefault="005939B9" w:rsidP="00A3539C">
            <w:pPr>
              <w:widowControl w:val="0"/>
              <w:ind w:firstLine="0"/>
              <w:contextualSpacing/>
              <w:jc w:val="center"/>
              <w:rPr>
                <w:b/>
                <w:bCs/>
                <w:sz w:val="24"/>
                <w:szCs w:val="24"/>
              </w:rPr>
            </w:pPr>
            <w:r w:rsidRPr="005E7C2F">
              <w:rPr>
                <w:b/>
                <w:bCs/>
                <w:sz w:val="24"/>
                <w:szCs w:val="24"/>
              </w:rPr>
              <w:t>ПОДПИСИ СТОРОН:</w:t>
            </w:r>
          </w:p>
        </w:tc>
      </w:tr>
      <w:tr w:rsidR="005939B9" w:rsidRPr="005E7C2F" w14:paraId="3CF175EE" w14:textId="77777777" w:rsidTr="00A3539C">
        <w:tc>
          <w:tcPr>
            <w:tcW w:w="9917" w:type="dxa"/>
            <w:gridSpan w:val="6"/>
          </w:tcPr>
          <w:p w14:paraId="0C0BD4DA" w14:textId="77777777" w:rsidR="005939B9" w:rsidRPr="005E7C2F" w:rsidRDefault="005939B9" w:rsidP="00A3539C">
            <w:pPr>
              <w:widowControl w:val="0"/>
              <w:ind w:firstLine="0"/>
              <w:contextualSpacing/>
              <w:jc w:val="left"/>
              <w:rPr>
                <w:b/>
                <w:bCs/>
                <w:sz w:val="24"/>
                <w:szCs w:val="24"/>
              </w:rPr>
            </w:pPr>
          </w:p>
        </w:tc>
      </w:tr>
      <w:tr w:rsidR="005939B9" w:rsidRPr="00A95FF5" w14:paraId="4F5B0D12" w14:textId="77777777" w:rsidTr="00A3539C">
        <w:tc>
          <w:tcPr>
            <w:tcW w:w="4961" w:type="dxa"/>
            <w:gridSpan w:val="3"/>
          </w:tcPr>
          <w:p w14:paraId="1645F0EC" w14:textId="7606985F" w:rsidR="005939B9" w:rsidRPr="00A95FF5" w:rsidRDefault="005939B9" w:rsidP="001F4710">
            <w:pPr>
              <w:widowControl w:val="0"/>
              <w:ind w:firstLine="0"/>
              <w:contextualSpacing/>
              <w:jc w:val="left"/>
              <w:rPr>
                <w:b/>
                <w:bCs/>
                <w:sz w:val="24"/>
                <w:szCs w:val="24"/>
              </w:rPr>
            </w:pPr>
            <w:r w:rsidRPr="00A95FF5">
              <w:rPr>
                <w:b/>
                <w:bCs/>
                <w:sz w:val="24"/>
                <w:szCs w:val="24"/>
              </w:rPr>
              <w:t xml:space="preserve">От </w:t>
            </w:r>
            <w:r w:rsidR="001F4710">
              <w:rPr>
                <w:b/>
                <w:sz w:val="24"/>
                <w:szCs w:val="24"/>
              </w:rPr>
              <w:t>Организатора аукциона</w:t>
            </w:r>
            <w:r w:rsidRPr="00A95FF5">
              <w:rPr>
                <w:b/>
                <w:sz w:val="24"/>
                <w:szCs w:val="24"/>
              </w:rPr>
              <w:t>:</w:t>
            </w:r>
          </w:p>
        </w:tc>
        <w:tc>
          <w:tcPr>
            <w:tcW w:w="4956" w:type="dxa"/>
            <w:gridSpan w:val="3"/>
          </w:tcPr>
          <w:p w14:paraId="14384FD3" w14:textId="7610620E" w:rsidR="005939B9" w:rsidRPr="00A95FF5" w:rsidRDefault="005939B9" w:rsidP="001F4710">
            <w:pPr>
              <w:widowControl w:val="0"/>
              <w:ind w:firstLine="0"/>
              <w:contextualSpacing/>
              <w:jc w:val="left"/>
              <w:rPr>
                <w:b/>
                <w:bCs/>
                <w:sz w:val="24"/>
                <w:szCs w:val="24"/>
              </w:rPr>
            </w:pPr>
            <w:r w:rsidRPr="00A95FF5">
              <w:rPr>
                <w:b/>
                <w:bCs/>
                <w:sz w:val="24"/>
                <w:szCs w:val="24"/>
              </w:rPr>
              <w:t xml:space="preserve">От </w:t>
            </w:r>
            <w:r w:rsidR="001F4710">
              <w:rPr>
                <w:b/>
                <w:sz w:val="24"/>
                <w:szCs w:val="24"/>
              </w:rPr>
              <w:t>Претендента</w:t>
            </w:r>
            <w:r w:rsidRPr="00A95FF5">
              <w:rPr>
                <w:b/>
                <w:sz w:val="24"/>
                <w:szCs w:val="24"/>
              </w:rPr>
              <w:t>:</w:t>
            </w:r>
          </w:p>
        </w:tc>
      </w:tr>
      <w:tr w:rsidR="005939B9" w:rsidRPr="005E7C2F" w14:paraId="22C252D1" w14:textId="77777777" w:rsidTr="00A3539C">
        <w:tc>
          <w:tcPr>
            <w:tcW w:w="4961" w:type="dxa"/>
            <w:gridSpan w:val="3"/>
          </w:tcPr>
          <w:p w14:paraId="731146F3" w14:textId="77777777" w:rsidR="005939B9" w:rsidRPr="005E7C2F" w:rsidRDefault="005939B9" w:rsidP="00A3539C">
            <w:pPr>
              <w:widowControl w:val="0"/>
              <w:ind w:firstLine="0"/>
              <w:contextualSpacing/>
              <w:jc w:val="left"/>
              <w:rPr>
                <w:b/>
                <w:bCs/>
                <w:sz w:val="24"/>
                <w:szCs w:val="24"/>
              </w:rPr>
            </w:pPr>
          </w:p>
        </w:tc>
        <w:tc>
          <w:tcPr>
            <w:tcW w:w="4956" w:type="dxa"/>
            <w:gridSpan w:val="3"/>
          </w:tcPr>
          <w:p w14:paraId="78DBC931" w14:textId="77777777" w:rsidR="005939B9" w:rsidRPr="005E7C2F" w:rsidRDefault="005939B9" w:rsidP="00A3539C">
            <w:pPr>
              <w:widowControl w:val="0"/>
              <w:ind w:firstLine="0"/>
              <w:contextualSpacing/>
              <w:jc w:val="left"/>
              <w:rPr>
                <w:b/>
                <w:bCs/>
                <w:sz w:val="24"/>
                <w:szCs w:val="24"/>
              </w:rPr>
            </w:pPr>
          </w:p>
        </w:tc>
      </w:tr>
      <w:tr w:rsidR="005939B9" w:rsidRPr="005E7C2F" w14:paraId="3E30A2EF" w14:textId="77777777" w:rsidTr="00A3539C">
        <w:tc>
          <w:tcPr>
            <w:tcW w:w="4961" w:type="dxa"/>
            <w:gridSpan w:val="3"/>
          </w:tcPr>
          <w:p w14:paraId="13EFD2B4"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7272EE66"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5939B9" w:rsidRPr="005E7C2F" w14:paraId="6D8A8522" w14:textId="77777777" w:rsidTr="00A3539C">
        <w:tc>
          <w:tcPr>
            <w:tcW w:w="4961" w:type="dxa"/>
            <w:gridSpan w:val="3"/>
          </w:tcPr>
          <w:p w14:paraId="6AE7899B"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4F96F6E5"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5939B9" w:rsidRPr="005E7C2F" w14:paraId="5B0D9E07" w14:textId="77777777" w:rsidTr="00A3539C">
        <w:tc>
          <w:tcPr>
            <w:tcW w:w="4961" w:type="dxa"/>
            <w:gridSpan w:val="3"/>
          </w:tcPr>
          <w:p w14:paraId="7622504D" w14:textId="77777777" w:rsidR="005939B9" w:rsidRPr="005E7C2F" w:rsidRDefault="005939B9" w:rsidP="00A3539C">
            <w:pPr>
              <w:widowControl w:val="0"/>
              <w:ind w:firstLine="0"/>
              <w:contextualSpacing/>
              <w:jc w:val="left"/>
              <w:rPr>
                <w:b/>
                <w:bCs/>
                <w:sz w:val="24"/>
                <w:szCs w:val="24"/>
              </w:rPr>
            </w:pPr>
          </w:p>
        </w:tc>
        <w:tc>
          <w:tcPr>
            <w:tcW w:w="4956" w:type="dxa"/>
            <w:gridSpan w:val="3"/>
          </w:tcPr>
          <w:p w14:paraId="1D6F89FE" w14:textId="77777777" w:rsidR="005939B9" w:rsidRPr="005E7C2F" w:rsidRDefault="005939B9" w:rsidP="00A3539C">
            <w:pPr>
              <w:widowControl w:val="0"/>
              <w:ind w:firstLine="0"/>
              <w:contextualSpacing/>
              <w:jc w:val="left"/>
              <w:rPr>
                <w:b/>
                <w:bCs/>
                <w:sz w:val="24"/>
                <w:szCs w:val="24"/>
              </w:rPr>
            </w:pPr>
          </w:p>
        </w:tc>
      </w:tr>
      <w:tr w:rsidR="005939B9" w:rsidRPr="005E7C2F" w14:paraId="1D42C830" w14:textId="77777777" w:rsidTr="00A3539C">
        <w:tc>
          <w:tcPr>
            <w:tcW w:w="2473" w:type="dxa"/>
            <w:gridSpan w:val="2"/>
          </w:tcPr>
          <w:p w14:paraId="34745AB2" w14:textId="77777777" w:rsidR="005939B9" w:rsidRPr="005E7C2F" w:rsidRDefault="005939B9" w:rsidP="00A3539C">
            <w:pPr>
              <w:widowControl w:val="0"/>
              <w:ind w:firstLine="0"/>
              <w:contextualSpacing/>
              <w:jc w:val="left"/>
              <w:rPr>
                <w:sz w:val="24"/>
                <w:szCs w:val="24"/>
              </w:rPr>
            </w:pPr>
          </w:p>
        </w:tc>
        <w:tc>
          <w:tcPr>
            <w:tcW w:w="2488" w:type="dxa"/>
          </w:tcPr>
          <w:p w14:paraId="6EC82492"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0F2FE0F0" w14:textId="77777777" w:rsidR="005939B9" w:rsidRPr="005E7C2F" w:rsidRDefault="005939B9" w:rsidP="00A3539C">
            <w:pPr>
              <w:widowControl w:val="0"/>
              <w:ind w:firstLine="0"/>
              <w:contextualSpacing/>
              <w:jc w:val="left"/>
              <w:rPr>
                <w:sz w:val="24"/>
                <w:szCs w:val="24"/>
              </w:rPr>
            </w:pPr>
          </w:p>
        </w:tc>
        <w:tc>
          <w:tcPr>
            <w:tcW w:w="2569" w:type="dxa"/>
          </w:tcPr>
          <w:p w14:paraId="3AD5203E" w14:textId="77777777" w:rsidR="005939B9" w:rsidRPr="005E7C2F" w:rsidRDefault="005939B9" w:rsidP="00A3539C">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5939B9" w:rsidRPr="005E7C2F" w14:paraId="7CF55F7A" w14:textId="77777777" w:rsidTr="00A3539C">
        <w:tc>
          <w:tcPr>
            <w:tcW w:w="2473" w:type="dxa"/>
            <w:gridSpan w:val="2"/>
          </w:tcPr>
          <w:p w14:paraId="26068EDD" w14:textId="77777777" w:rsidR="005939B9" w:rsidRPr="005E7C2F" w:rsidRDefault="005939B9" w:rsidP="00A3539C">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488" w:type="dxa"/>
          </w:tcPr>
          <w:p w14:paraId="64A37B51" w14:textId="77777777" w:rsidR="005939B9" w:rsidRPr="005E7C2F" w:rsidRDefault="005939B9" w:rsidP="00A3539C">
            <w:pPr>
              <w:widowControl w:val="0"/>
              <w:ind w:firstLine="0"/>
              <w:contextualSpacing/>
              <w:jc w:val="left"/>
              <w:rPr>
                <w:b/>
                <w:bCs/>
                <w:sz w:val="24"/>
                <w:szCs w:val="24"/>
              </w:rPr>
            </w:pPr>
          </w:p>
        </w:tc>
        <w:tc>
          <w:tcPr>
            <w:tcW w:w="2387" w:type="dxa"/>
            <w:gridSpan w:val="2"/>
          </w:tcPr>
          <w:p w14:paraId="6EBEB3C1" w14:textId="77777777" w:rsidR="005939B9" w:rsidRPr="005E7C2F" w:rsidRDefault="005939B9" w:rsidP="00A3539C">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569" w:type="dxa"/>
          </w:tcPr>
          <w:p w14:paraId="2502F172" w14:textId="77777777" w:rsidR="005939B9" w:rsidRPr="005E7C2F" w:rsidRDefault="005939B9" w:rsidP="00A3539C">
            <w:pPr>
              <w:widowControl w:val="0"/>
              <w:ind w:firstLine="0"/>
              <w:contextualSpacing/>
              <w:jc w:val="left"/>
              <w:rPr>
                <w:b/>
                <w:bCs/>
                <w:sz w:val="24"/>
                <w:szCs w:val="24"/>
              </w:rPr>
            </w:pPr>
          </w:p>
        </w:tc>
      </w:tr>
    </w:tbl>
    <w:p w14:paraId="6C5CCCF2" w14:textId="77777777" w:rsidR="00915AE2" w:rsidRPr="00762B87" w:rsidRDefault="00915AE2" w:rsidP="005939B9">
      <w:pPr>
        <w:spacing w:after="0" w:line="240" w:lineRule="auto"/>
        <w:jc w:val="both"/>
        <w:rPr>
          <w:rFonts w:ascii="Times New Roman" w:hAnsi="Times New Roman" w:cs="Times New Roman"/>
          <w:color w:val="000000"/>
          <w:sz w:val="24"/>
          <w:szCs w:val="24"/>
        </w:rPr>
      </w:pPr>
    </w:p>
    <w:p w14:paraId="3F2F430B" w14:textId="77777777" w:rsidR="00915AE2" w:rsidRDefault="00915AE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132BE2D4" w14:textId="77777777" w:rsidR="00404427" w:rsidRPr="00575A1C" w:rsidRDefault="00404427" w:rsidP="00313661">
      <w:pPr>
        <w:spacing w:after="0" w:line="240" w:lineRule="auto"/>
        <w:ind w:right="-142"/>
        <w:jc w:val="center"/>
        <w:outlineLvl w:val="0"/>
        <w:rPr>
          <w:rFonts w:ascii="Times New Roman" w:hAnsi="Times New Roman" w:cs="Times New Roman"/>
          <w:b/>
          <w:sz w:val="24"/>
          <w:szCs w:val="24"/>
          <w:u w:val="single"/>
        </w:rPr>
      </w:pPr>
      <w:r w:rsidRPr="00575A1C">
        <w:rPr>
          <w:rFonts w:ascii="Times New Roman" w:hAnsi="Times New Roman" w:cs="Times New Roman"/>
          <w:b/>
          <w:sz w:val="24"/>
          <w:szCs w:val="24"/>
        </w:rPr>
        <w:lastRenderedPageBreak/>
        <w:t>РАЗДЕЛ</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lang w:val="en-US"/>
        </w:rPr>
        <w:t>VIII</w:t>
      </w:r>
      <w:r w:rsidRPr="00575A1C">
        <w:rPr>
          <w:rFonts w:ascii="Times New Roman" w:hAnsi="Times New Roman" w:cs="Times New Roman"/>
          <w:b/>
          <w:sz w:val="24"/>
          <w:szCs w:val="24"/>
        </w:rPr>
        <w:t>.</w:t>
      </w:r>
      <w:r w:rsidR="00313661" w:rsidRPr="00575A1C">
        <w:rPr>
          <w:rFonts w:ascii="Times New Roman" w:hAnsi="Times New Roman" w:cs="Times New Roman"/>
          <w:b/>
          <w:color w:val="000000"/>
          <w:spacing w:val="2"/>
          <w:sz w:val="24"/>
          <w:szCs w:val="24"/>
        </w:rPr>
        <w:t> </w:t>
      </w:r>
      <w:r w:rsidRPr="00575A1C">
        <w:rPr>
          <w:rFonts w:ascii="Times New Roman" w:hAnsi="Times New Roman" w:cs="Times New Roman"/>
          <w:b/>
          <w:sz w:val="24"/>
          <w:szCs w:val="24"/>
        </w:rPr>
        <w:t>ФОРМА ДОГОВОРА КУПЛИ-ПРОДАЖИ</w:t>
      </w:r>
      <w:bookmarkStart w:id="12" w:name="_Toc229476289"/>
      <w:bookmarkStart w:id="13" w:name="_Toc230144070"/>
      <w:bookmarkEnd w:id="10"/>
      <w:bookmarkEnd w:id="11"/>
    </w:p>
    <w:p w14:paraId="24886768" w14:textId="6D8EA280" w:rsidR="00313661" w:rsidRPr="00585E32" w:rsidRDefault="00313661" w:rsidP="00313661">
      <w:pPr>
        <w:keepNext/>
        <w:spacing w:after="0" w:line="240" w:lineRule="auto"/>
        <w:contextualSpacing/>
        <w:jc w:val="center"/>
        <w:outlineLvl w:val="7"/>
        <w:rPr>
          <w:rFonts w:ascii="Times New Roman" w:hAnsi="Times New Roman" w:cs="Times New Roman"/>
          <w:b/>
          <w:caps/>
          <w:color w:val="000000"/>
          <w:sz w:val="24"/>
          <w:szCs w:val="24"/>
        </w:rPr>
      </w:pPr>
      <w:r w:rsidRPr="00585E32">
        <w:rPr>
          <w:rFonts w:ascii="Times New Roman" w:hAnsi="Times New Roman" w:cs="Times New Roman"/>
          <w:b/>
          <w:bCs/>
          <w:sz w:val="24"/>
          <w:szCs w:val="24"/>
        </w:rPr>
        <w:t>Договор купли-продажи имущества</w:t>
      </w:r>
    </w:p>
    <w:p w14:paraId="1FF3BE3A" w14:textId="77777777" w:rsidR="00313661" w:rsidRPr="00585E32" w:rsidRDefault="00313661" w:rsidP="00313661">
      <w:pPr>
        <w:spacing w:after="0" w:line="240" w:lineRule="auto"/>
        <w:contextualSpacing/>
        <w:rPr>
          <w:rFonts w:ascii="Times New Roman" w:hAnsi="Times New Roman" w:cs="Times New Roman"/>
          <w:color w:val="000000"/>
          <w:sz w:val="24"/>
          <w:szCs w:val="24"/>
        </w:rPr>
      </w:pPr>
    </w:p>
    <w:p w14:paraId="64D56872" w14:textId="77777777" w:rsidR="00313661" w:rsidRDefault="00313661" w:rsidP="00313661">
      <w:pPr>
        <w:spacing w:after="0" w:line="240" w:lineRule="auto"/>
        <w:ind w:right="-84"/>
        <w:contextualSpacing/>
        <w:jc w:val="both"/>
        <w:rPr>
          <w:rFonts w:ascii="Times New Roman" w:hAnsi="Times New Roman" w:cs="Times New Roman"/>
          <w:color w:val="000000"/>
          <w:sz w:val="24"/>
          <w:szCs w:val="24"/>
        </w:rPr>
        <w:sectPr w:rsidR="00313661" w:rsidSect="00762B87">
          <w:type w:val="continuous"/>
          <w:pgSz w:w="11906" w:h="16838"/>
          <w:pgMar w:top="1134" w:right="567" w:bottom="1134" w:left="1134" w:header="709" w:footer="709" w:gutter="0"/>
          <w:cols w:space="708"/>
          <w:docGrid w:linePitch="360"/>
        </w:sectPr>
      </w:pPr>
    </w:p>
    <w:p w14:paraId="6A14D226" w14:textId="18C7B13D" w:rsidR="00313661" w:rsidRDefault="00313661" w:rsidP="00313661">
      <w:pPr>
        <w:spacing w:after="0" w:line="240" w:lineRule="auto"/>
        <w:ind w:right="-84"/>
        <w:contextualSpacing/>
        <w:jc w:val="both"/>
        <w:rPr>
          <w:rFonts w:ascii="Times New Roman" w:hAnsi="Times New Roman" w:cs="Times New Roman"/>
          <w:color w:val="000000"/>
          <w:sz w:val="24"/>
          <w:szCs w:val="24"/>
        </w:rPr>
      </w:pPr>
      <w:r w:rsidRPr="00585E32">
        <w:rPr>
          <w:rFonts w:ascii="Times New Roman" w:hAnsi="Times New Roman" w:cs="Times New Roman"/>
          <w:color w:val="000000"/>
          <w:sz w:val="24"/>
          <w:szCs w:val="24"/>
        </w:rPr>
        <w:lastRenderedPageBreak/>
        <w:t xml:space="preserve">г. </w:t>
      </w:r>
      <w:r w:rsidR="00325663">
        <w:rPr>
          <w:rFonts w:ascii="Times New Roman" w:hAnsi="Times New Roman" w:cs="Times New Roman"/>
          <w:color w:val="000000"/>
          <w:sz w:val="24"/>
          <w:szCs w:val="24"/>
        </w:rPr>
        <w:t>__________</w:t>
      </w:r>
    </w:p>
    <w:p w14:paraId="3BCEFBDC" w14:textId="77777777" w:rsidR="00313661" w:rsidRDefault="00313661" w:rsidP="00313661">
      <w:pPr>
        <w:spacing w:after="0" w:line="240" w:lineRule="auto"/>
        <w:ind w:right="-84"/>
        <w:contextualSpacing/>
        <w:jc w:val="right"/>
        <w:rPr>
          <w:rFonts w:ascii="Times New Roman" w:hAnsi="Times New Roman" w:cs="Times New Roman"/>
          <w:color w:val="000000"/>
          <w:sz w:val="24"/>
          <w:szCs w:val="24"/>
        </w:rPr>
        <w:sectPr w:rsidR="00313661" w:rsidSect="00865C6B">
          <w:type w:val="continuous"/>
          <w:pgSz w:w="11906" w:h="16838"/>
          <w:pgMar w:top="1134" w:right="567" w:bottom="1134" w:left="1134" w:header="709" w:footer="709" w:gutter="0"/>
          <w:cols w:num="2" w:space="708"/>
          <w:docGrid w:linePitch="360"/>
        </w:sectPr>
      </w:pPr>
      <w:r w:rsidRPr="00585E32">
        <w:rPr>
          <w:rFonts w:ascii="Times New Roman" w:hAnsi="Times New Roman" w:cs="Times New Roman"/>
          <w:color w:val="000000"/>
          <w:sz w:val="24"/>
          <w:szCs w:val="24"/>
        </w:rPr>
        <w:lastRenderedPageBreak/>
        <w:t>«___» _____________ 20__</w:t>
      </w:r>
      <w:r>
        <w:rPr>
          <w:rFonts w:ascii="Times New Roman" w:hAnsi="Times New Roman" w:cs="Times New Roman"/>
          <w:color w:val="000000"/>
          <w:sz w:val="24"/>
          <w:szCs w:val="24"/>
        </w:rPr>
        <w:t xml:space="preserve"> </w:t>
      </w:r>
      <w:r w:rsidRPr="00585E32">
        <w:rPr>
          <w:rFonts w:ascii="Times New Roman" w:hAnsi="Times New Roman" w:cs="Times New Roman"/>
          <w:color w:val="000000"/>
          <w:sz w:val="24"/>
          <w:szCs w:val="24"/>
        </w:rPr>
        <w:t>г.</w:t>
      </w:r>
    </w:p>
    <w:p w14:paraId="0EA0EAA9" w14:textId="77777777" w:rsidR="00313661" w:rsidRPr="005F36D4" w:rsidRDefault="00313661" w:rsidP="00313661">
      <w:pPr>
        <w:spacing w:after="0" w:line="240" w:lineRule="auto"/>
        <w:ind w:right="-84"/>
        <w:contextualSpacing/>
        <w:jc w:val="both"/>
        <w:rPr>
          <w:rFonts w:ascii="Times New Roman" w:hAnsi="Times New Roman" w:cs="Times New Roman"/>
          <w:color w:val="000000"/>
          <w:spacing w:val="2"/>
          <w:sz w:val="24"/>
          <w:szCs w:val="24"/>
        </w:rPr>
      </w:pPr>
    </w:p>
    <w:bookmarkEnd w:id="12"/>
    <w:bookmarkEnd w:id="13"/>
    <w:p w14:paraId="615E3A02" w14:textId="77777777" w:rsidR="00806993" w:rsidRPr="0014791D" w:rsidRDefault="00806993" w:rsidP="00806993">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«Продавец», в лице _________________, действующего</w:t>
      </w:r>
      <w:r w:rsidRPr="0014791D">
        <w:rPr>
          <w:rFonts w:ascii="Times New Roman" w:hAnsi="Times New Roman" w:cs="Times New Roman"/>
          <w:color w:val="000000"/>
          <w:spacing w:val="-10"/>
          <w:sz w:val="24"/>
          <w:szCs w:val="24"/>
        </w:rPr>
        <w:br/>
        <w:t xml:space="preserve">на основании _______, с одной стороны, и </w:t>
      </w:r>
    </w:p>
    <w:p w14:paraId="76E43EC8" w14:textId="77777777" w:rsidR="00806993" w:rsidRPr="0014791D" w:rsidRDefault="00806993" w:rsidP="00806993">
      <w:pPr>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_______________ (_______________) </w:t>
      </w:r>
      <w:r w:rsidRPr="0014791D">
        <w:rPr>
          <w:rFonts w:ascii="Times New Roman" w:hAnsi="Times New Roman" w:cs="Times New Roman"/>
          <w:i/>
          <w:color w:val="000000"/>
          <w:spacing w:val="-10"/>
          <w:sz w:val="20"/>
          <w:szCs w:val="24"/>
        </w:rPr>
        <w:t>(указать полное и краткое наименование организации и организационно-правовой формы)</w:t>
      </w:r>
      <w:r w:rsidRPr="0014791D">
        <w:rPr>
          <w:rFonts w:ascii="Times New Roman" w:hAnsi="Times New Roman" w:cs="Times New Roman"/>
          <w:color w:val="000000"/>
          <w:spacing w:val="-10"/>
          <w:sz w:val="24"/>
          <w:szCs w:val="24"/>
        </w:rPr>
        <w:t>, именуемое в дальнейшем «Покупатель», в лице _________________________, действующего на основании ____________________, с другой стороны, при совместном упоминании в дальнейшем именуемые «Стороны», заключили настоящий Договор купли-продажи имущества (далее – Договор) о нижеследующем:</w:t>
      </w:r>
    </w:p>
    <w:p w14:paraId="2D49799D" w14:textId="77777777" w:rsidR="00806993" w:rsidRPr="00585E32" w:rsidRDefault="00806993" w:rsidP="00806993">
      <w:pPr>
        <w:numPr>
          <w:ilvl w:val="0"/>
          <w:numId w:val="2"/>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Предмет Договора</w:t>
      </w:r>
    </w:p>
    <w:p w14:paraId="76CB58B8" w14:textId="77777777" w:rsidR="00806993" w:rsidRPr="0014791D" w:rsidRDefault="00806993" w:rsidP="00806993">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На основании Протокола об итогах </w:t>
      </w:r>
      <w:r>
        <w:rPr>
          <w:rFonts w:ascii="Times New Roman" w:hAnsi="Times New Roman" w:cs="Times New Roman"/>
          <w:color w:val="000000"/>
          <w:spacing w:val="-10"/>
          <w:sz w:val="24"/>
          <w:szCs w:val="24"/>
        </w:rPr>
        <w:t>п</w:t>
      </w:r>
      <w:r w:rsidRPr="0014791D">
        <w:rPr>
          <w:rFonts w:ascii="Times New Roman" w:hAnsi="Times New Roman" w:cs="Times New Roman"/>
          <w:color w:val="000000"/>
          <w:spacing w:val="-10"/>
          <w:sz w:val="24"/>
          <w:szCs w:val="24"/>
        </w:rPr>
        <w:t>родажи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 – Имущество, а по отдельности соответственно – Недвижимое имущество, Движимое имущество, Имущественный комплекс и иное с его характеристиками): __________</w:t>
      </w:r>
      <w:r w:rsidRPr="0014791D">
        <w:rPr>
          <w:rStyle w:val="aff0"/>
          <w:spacing w:val="-10"/>
          <w:szCs w:val="24"/>
        </w:rPr>
        <w:footnoteReference w:id="1"/>
      </w:r>
      <w:r w:rsidRPr="0014791D">
        <w:rPr>
          <w:rFonts w:ascii="Times New Roman" w:hAnsi="Times New Roman" w:cs="Times New Roman"/>
          <w:color w:val="000000"/>
          <w:spacing w:val="-10"/>
          <w:sz w:val="24"/>
          <w:szCs w:val="24"/>
        </w:rPr>
        <w:t>.</w:t>
      </w:r>
    </w:p>
    <w:p w14:paraId="72177F21" w14:textId="77777777" w:rsidR="00806993" w:rsidRPr="0014791D" w:rsidRDefault="00806993" w:rsidP="00806993">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Покупатель обязуется оформить и принять на себя обязательства, являющиеся ограничениями (обременениями) права собственности на Имущество, указанное в п. 1.1. Договора самостоятельно.</w:t>
      </w:r>
      <w:r w:rsidRPr="0014791D">
        <w:rPr>
          <w:rStyle w:val="aff0"/>
          <w:spacing w:val="-10"/>
          <w:szCs w:val="24"/>
        </w:rPr>
        <w:footnoteReference w:id="2"/>
      </w:r>
    </w:p>
    <w:p w14:paraId="0A751199" w14:textId="77777777" w:rsidR="00806993" w:rsidRPr="0014791D" w:rsidRDefault="00806993" w:rsidP="00806993">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о переходе права собственности на </w:t>
      </w:r>
      <w:r w:rsidRPr="0014791D">
        <w:rPr>
          <w:rFonts w:ascii="Times New Roman" w:hAnsi="Times New Roman" w:cs="Times New Roman"/>
          <w:spacing w:val="-10"/>
          <w:sz w:val="24"/>
          <w:szCs w:val="24"/>
        </w:rPr>
        <w:t>объекты недвижимости с кадастровыми номерами ____________, входящими в состав Недвижимого имущества</w:t>
      </w:r>
      <w:r w:rsidRPr="0014791D">
        <w:rPr>
          <w:rStyle w:val="aff0"/>
          <w:spacing w:val="-10"/>
          <w:szCs w:val="24"/>
        </w:rPr>
        <w:footnoteReference w:id="3"/>
      </w:r>
      <w:r w:rsidRPr="0014791D">
        <w:rPr>
          <w:rFonts w:ascii="Times New Roman" w:hAnsi="Times New Roman" w:cs="Times New Roman"/>
          <w:color w:val="000000"/>
          <w:spacing w:val="-10"/>
          <w:sz w:val="24"/>
          <w:szCs w:val="24"/>
        </w:rPr>
        <w:t xml:space="preserve">. </w:t>
      </w:r>
    </w:p>
    <w:p w14:paraId="4830D0C1" w14:textId="77777777" w:rsidR="00806993" w:rsidRPr="0014791D" w:rsidRDefault="00806993" w:rsidP="00806993">
      <w:pPr>
        <w:pStyle w:val="a6"/>
        <w:numPr>
          <w:ilvl w:val="1"/>
          <w:numId w:val="3"/>
        </w:numPr>
        <w:suppressAutoHyphens/>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осведомлен, что объект __________ </w:t>
      </w:r>
      <w:r w:rsidRPr="0014791D">
        <w:rPr>
          <w:rFonts w:ascii="Times New Roman" w:hAnsi="Times New Roman" w:cs="Times New Roman"/>
          <w:i/>
          <w:color w:val="000000"/>
          <w:spacing w:val="-10"/>
          <w:sz w:val="20"/>
          <w:szCs w:val="24"/>
        </w:rPr>
        <w:t>(указать наименование, кадастровый номер, иные реквизиты)</w:t>
      </w:r>
      <w:r w:rsidRPr="0014791D">
        <w:rPr>
          <w:rFonts w:ascii="Times New Roman" w:hAnsi="Times New Roman" w:cs="Times New Roman"/>
          <w:color w:val="000000"/>
          <w:spacing w:val="-10"/>
          <w:sz w:val="24"/>
          <w:szCs w:val="24"/>
        </w:rPr>
        <w:t xml:space="preserve"> является объектом культурного наследия </w:t>
      </w:r>
      <w:r w:rsidRPr="0014791D">
        <w:rPr>
          <w:rFonts w:ascii="Times New Roman" w:hAnsi="Times New Roman" w:cs="Times New Roman"/>
          <w:i/>
          <w:color w:val="000000"/>
          <w:spacing w:val="-10"/>
          <w:sz w:val="20"/>
          <w:szCs w:val="24"/>
        </w:rPr>
        <w:t>(указать вид объекта культурного наследия)</w:t>
      </w:r>
      <w:r w:rsidRPr="0014791D">
        <w:rPr>
          <w:rFonts w:ascii="Times New Roman" w:hAnsi="Times New Roman" w:cs="Times New Roman"/>
          <w:color w:val="000000"/>
          <w:spacing w:val="-10"/>
          <w:sz w:val="24"/>
          <w:szCs w:val="24"/>
        </w:rPr>
        <w:t xml:space="preserve"> на основании __________ </w:t>
      </w:r>
      <w:r w:rsidRPr="0014791D">
        <w:rPr>
          <w:rFonts w:ascii="Times New Roman" w:hAnsi="Times New Roman" w:cs="Times New Roman"/>
          <w:i/>
          <w:color w:val="000000"/>
          <w:spacing w:val="-10"/>
          <w:sz w:val="20"/>
          <w:szCs w:val="24"/>
        </w:rPr>
        <w:t>(указать документы, на основании которых объект отнесен к объектам культурного наследия)</w:t>
      </w:r>
      <w:r w:rsidRPr="0014791D">
        <w:rPr>
          <w:rFonts w:ascii="Times New Roman" w:hAnsi="Times New Roman" w:cs="Times New Roman"/>
          <w:color w:val="000000"/>
          <w:spacing w:val="-10"/>
          <w:sz w:val="24"/>
          <w:szCs w:val="24"/>
        </w:rPr>
        <w:t>.</w:t>
      </w:r>
    </w:p>
    <w:p w14:paraId="13C56278" w14:textId="77777777" w:rsidR="00806993" w:rsidRDefault="00806993" w:rsidP="00806993">
      <w:pPr>
        <w:suppressAutoHyphens/>
        <w:spacing w:after="0" w:line="240" w:lineRule="auto"/>
        <w:ind w:firstLine="709"/>
        <w:contextualSpacing/>
        <w:jc w:val="both"/>
        <w:rPr>
          <w:rFonts w:ascii="Times New Roman" w:hAnsi="Times New Roman" w:cs="Times New Roman"/>
          <w:spacing w:val="-10"/>
          <w:sz w:val="24"/>
          <w:szCs w:val="24"/>
        </w:rPr>
      </w:pPr>
      <w:r w:rsidRPr="0014791D">
        <w:rPr>
          <w:rFonts w:ascii="Times New Roman" w:hAnsi="Times New Roman" w:cs="Times New Roman"/>
          <w:spacing w:val="-10"/>
          <w:sz w:val="24"/>
          <w:szCs w:val="24"/>
        </w:rPr>
        <w:t>Покупатель обязан в течение 10</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w:t>
      </w:r>
      <w:r w:rsidRPr="0014791D">
        <w:rPr>
          <w:rFonts w:ascii="Times New Roman" w:hAnsi="Times New Roman" w:cs="Times New Roman"/>
          <w:i/>
          <w:spacing w:val="-10"/>
          <w:sz w:val="20"/>
          <w:szCs w:val="24"/>
        </w:rPr>
        <w:t>(указать госорган, осуществляющий контроль за Объектами культурного наследия)</w:t>
      </w:r>
      <w:r w:rsidRPr="0014791D">
        <w:rPr>
          <w:spacing w:val="-10"/>
          <w:sz w:val="24"/>
          <w:szCs w:val="24"/>
        </w:rPr>
        <w:t xml:space="preserve"> </w:t>
      </w:r>
      <w:r w:rsidRPr="0014791D">
        <w:rPr>
          <w:rFonts w:ascii="Times New Roman" w:hAnsi="Times New Roman" w:cs="Times New Roman"/>
          <w:spacing w:val="-10"/>
          <w:sz w:val="24"/>
          <w:szCs w:val="24"/>
        </w:rPr>
        <w:t xml:space="preserve">о переходе права собственности на объекты культурного наследия с кадастровыми номерами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входящими в состав Недвижимого имущества</w:t>
      </w:r>
      <w:r w:rsidRPr="0014791D">
        <w:rPr>
          <w:rStyle w:val="aff0"/>
          <w:spacing w:val="-10"/>
          <w:szCs w:val="24"/>
        </w:rPr>
        <w:footnoteReference w:id="4"/>
      </w:r>
      <w:r w:rsidRPr="0014791D">
        <w:rPr>
          <w:rFonts w:ascii="Times New Roman" w:hAnsi="Times New Roman" w:cs="Times New Roman"/>
          <w:spacing w:val="-10"/>
          <w:sz w:val="24"/>
          <w:szCs w:val="24"/>
        </w:rPr>
        <w:t>.</w:t>
      </w:r>
    </w:p>
    <w:p w14:paraId="165F4DB8" w14:textId="77777777" w:rsidR="00806993" w:rsidRPr="009E13FF" w:rsidRDefault="00806993" w:rsidP="00806993">
      <w:pPr>
        <w:pStyle w:val="a6"/>
        <w:numPr>
          <w:ilvl w:val="1"/>
          <w:numId w:val="3"/>
        </w:numPr>
        <w:suppressAutoHyphens/>
        <w:spacing w:after="0" w:line="240" w:lineRule="auto"/>
        <w:ind w:left="0" w:firstLine="851"/>
        <w:jc w:val="both"/>
        <w:rPr>
          <w:rFonts w:ascii="Times New Roman" w:hAnsi="Times New Roman" w:cs="Times New Roman"/>
          <w:spacing w:val="-10"/>
          <w:sz w:val="24"/>
          <w:szCs w:val="24"/>
        </w:rPr>
      </w:pPr>
      <w:r w:rsidRPr="009E13FF">
        <w:rPr>
          <w:rFonts w:ascii="Times New Roman" w:hAnsi="Times New Roman" w:cs="Times New Roman"/>
          <w:sz w:val="24"/>
          <w:szCs w:val="24"/>
        </w:rPr>
        <w:t xml:space="preserve">Покупатель, в течение 10 (десяти)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_____________________________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 </w:t>
      </w:r>
      <w:proofErr w:type="spellStart"/>
      <w:r w:rsidRPr="009E13FF">
        <w:rPr>
          <w:rFonts w:ascii="Times New Roman" w:hAnsi="Times New Roman" w:cs="Times New Roman"/>
          <w:sz w:val="24"/>
          <w:szCs w:val="24"/>
        </w:rPr>
        <w:t>кв.м</w:t>
      </w:r>
      <w:proofErr w:type="spellEnd"/>
      <w:r w:rsidRPr="009E13FF">
        <w:rPr>
          <w:rFonts w:ascii="Times New Roman" w:hAnsi="Times New Roman" w:cs="Times New Roman"/>
          <w:sz w:val="24"/>
          <w:szCs w:val="24"/>
        </w:rPr>
        <w:t xml:space="preserve">, кадастровый номер: ______________, расположенный по адресу: __________________________________ (Категория земель: _________________. Разрешенное </w:t>
      </w:r>
      <w:r w:rsidRPr="009E13FF">
        <w:rPr>
          <w:rFonts w:ascii="Times New Roman" w:hAnsi="Times New Roman" w:cs="Times New Roman"/>
          <w:sz w:val="24"/>
          <w:szCs w:val="24"/>
        </w:rPr>
        <w:lastRenderedPageBreak/>
        <w:t>использование: _____________________. Договор аренды земельного участка от _________ №____________, со сроком действия до __________________)</w:t>
      </w:r>
      <w:r w:rsidRPr="009E13FF">
        <w:rPr>
          <w:rStyle w:val="aff0"/>
          <w:szCs w:val="24"/>
        </w:rPr>
        <w:footnoteReference w:id="5"/>
      </w:r>
      <w:r w:rsidRPr="009E13FF">
        <w:rPr>
          <w:rFonts w:ascii="Times New Roman" w:hAnsi="Times New Roman" w:cs="Times New Roman"/>
          <w:sz w:val="24"/>
          <w:szCs w:val="24"/>
        </w:rPr>
        <w:t>.</w:t>
      </w:r>
    </w:p>
    <w:p w14:paraId="61354131" w14:textId="77777777" w:rsidR="00806993" w:rsidRPr="005601C6" w:rsidRDefault="00806993" w:rsidP="00806993">
      <w:pPr>
        <w:pStyle w:val="a6"/>
        <w:numPr>
          <w:ilvl w:val="1"/>
          <w:numId w:val="3"/>
        </w:numPr>
        <w:tabs>
          <w:tab w:val="left" w:pos="-284"/>
        </w:tabs>
        <w:spacing w:after="0" w:line="228" w:lineRule="auto"/>
        <w:ind w:left="0" w:firstLine="709"/>
        <w:jc w:val="both"/>
        <w:rPr>
          <w:rFonts w:ascii="Times New Roman" w:hAnsi="Times New Roman" w:cs="Times New Roman"/>
          <w:color w:val="000000"/>
        </w:rPr>
      </w:pPr>
      <w:r w:rsidRPr="005601C6">
        <w:rPr>
          <w:rFonts w:ascii="Times New Roman" w:hAnsi="Times New Roman" w:cs="Times New Roman"/>
          <w:color w:val="000000"/>
        </w:rPr>
        <w:t>Покупатель осведомлен, что на объект Недвижимого имущества с кадастровым номером: ____________ с</w:t>
      </w:r>
      <w:r>
        <w:rPr>
          <w:rFonts w:ascii="Times New Roman" w:hAnsi="Times New Roman" w:cs="Times New Roman"/>
          <w:color w:val="000000"/>
        </w:rPr>
        <w:t>уществуют</w:t>
      </w:r>
      <w:r w:rsidRPr="005601C6">
        <w:rPr>
          <w:rFonts w:ascii="Times New Roman" w:hAnsi="Times New Roman" w:cs="Times New Roman"/>
          <w:color w:val="000000"/>
        </w:rPr>
        <w:t xml:space="preserve"> ограничения (обременения) права: </w:t>
      </w:r>
      <w:proofErr w:type="spellStart"/>
      <w:r w:rsidRPr="005601C6">
        <w:rPr>
          <w:rFonts w:ascii="Times New Roman" w:hAnsi="Times New Roman" w:cs="Times New Roman"/>
          <w:color w:val="000000"/>
        </w:rPr>
        <w:t>Водоохранная</w:t>
      </w:r>
      <w:proofErr w:type="spellEnd"/>
      <w:r w:rsidRPr="005601C6">
        <w:rPr>
          <w:rFonts w:ascii="Times New Roman" w:hAnsi="Times New Roman" w:cs="Times New Roman"/>
          <w:color w:val="000000"/>
        </w:rPr>
        <w:t xml:space="preserve"> зона водного объекта площадью </w:t>
      </w:r>
      <w:r>
        <w:rPr>
          <w:rFonts w:ascii="Times New Roman" w:hAnsi="Times New Roman" w:cs="Times New Roman"/>
          <w:color w:val="000000"/>
        </w:rPr>
        <w:t>__________</w:t>
      </w:r>
      <w:r w:rsidRPr="005601C6">
        <w:rPr>
          <w:rFonts w:ascii="Times New Roman" w:hAnsi="Times New Roman" w:cs="Times New Roman"/>
          <w:color w:val="000000"/>
        </w:rPr>
        <w:t xml:space="preserve"> </w:t>
      </w:r>
      <w:proofErr w:type="spellStart"/>
      <w:r w:rsidRPr="005601C6">
        <w:rPr>
          <w:rFonts w:ascii="Times New Roman" w:hAnsi="Times New Roman" w:cs="Times New Roman"/>
          <w:color w:val="000000"/>
        </w:rPr>
        <w:t>кв.м</w:t>
      </w:r>
      <w:proofErr w:type="spellEnd"/>
      <w:r w:rsidRPr="005601C6">
        <w:rPr>
          <w:rFonts w:ascii="Times New Roman" w:hAnsi="Times New Roman" w:cs="Times New Roman"/>
          <w:color w:val="000000"/>
        </w:rPr>
        <w:t xml:space="preserve">. Прибрежная защитная полоса водного объекта площадью </w:t>
      </w:r>
      <w:r>
        <w:rPr>
          <w:rFonts w:ascii="Times New Roman" w:hAnsi="Times New Roman" w:cs="Times New Roman"/>
          <w:color w:val="000000"/>
        </w:rPr>
        <w:t>_____</w:t>
      </w:r>
      <w:r w:rsidRPr="005601C6">
        <w:rPr>
          <w:rFonts w:ascii="Times New Roman" w:hAnsi="Times New Roman" w:cs="Times New Roman"/>
          <w:color w:val="000000"/>
        </w:rPr>
        <w:t xml:space="preserve"> </w:t>
      </w:r>
      <w:proofErr w:type="spellStart"/>
      <w:r w:rsidRPr="005601C6">
        <w:rPr>
          <w:rFonts w:ascii="Times New Roman" w:hAnsi="Times New Roman" w:cs="Times New Roman"/>
          <w:color w:val="000000"/>
        </w:rPr>
        <w:t>кв.м</w:t>
      </w:r>
      <w:proofErr w:type="spellEnd"/>
      <w:r w:rsidRPr="005601C6">
        <w:rPr>
          <w:rFonts w:ascii="Times New Roman" w:hAnsi="Times New Roman" w:cs="Times New Roman"/>
          <w:color w:val="000000"/>
        </w:rPr>
        <w:t>.</w:t>
      </w:r>
      <w:r>
        <w:rPr>
          <w:rFonts w:ascii="Times New Roman" w:hAnsi="Times New Roman" w:cs="Times New Roman"/>
          <w:color w:val="000000"/>
        </w:rPr>
        <w:t>, _____________ (</w:t>
      </w:r>
      <w:r w:rsidRPr="008867B7">
        <w:rPr>
          <w:rFonts w:ascii="Times New Roman" w:hAnsi="Times New Roman" w:cs="Times New Roman"/>
          <w:i/>
          <w:color w:val="000000"/>
        </w:rPr>
        <w:t>указать нужное</w:t>
      </w:r>
      <w:r>
        <w:rPr>
          <w:rFonts w:ascii="Times New Roman" w:hAnsi="Times New Roman" w:cs="Times New Roman"/>
          <w:color w:val="000000"/>
        </w:rPr>
        <w:t>)</w:t>
      </w:r>
      <w:r>
        <w:rPr>
          <w:rStyle w:val="aff0"/>
        </w:rPr>
        <w:footnoteReference w:id="6"/>
      </w:r>
      <w:r>
        <w:rPr>
          <w:rFonts w:ascii="Times New Roman" w:hAnsi="Times New Roman" w:cs="Times New Roman"/>
          <w:color w:val="000000"/>
        </w:rPr>
        <w:t>.</w:t>
      </w:r>
    </w:p>
    <w:p w14:paraId="5312DB3A" w14:textId="77777777" w:rsidR="00806993" w:rsidRPr="00585E32" w:rsidRDefault="00806993" w:rsidP="00806993">
      <w:pPr>
        <w:keepNext/>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Цена Договора</w:t>
      </w:r>
    </w:p>
    <w:p w14:paraId="15712587" w14:textId="77777777" w:rsidR="00806993" w:rsidRPr="0014791D" w:rsidRDefault="00806993" w:rsidP="00806993">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Установленная по итогам продажи (Протокол об итогах продажи от</w:t>
      </w:r>
      <w:r w:rsidRPr="0014791D">
        <w:rPr>
          <w:rFonts w:ascii="Times New Roman" w:hAnsi="Times New Roman" w:cs="Times New Roman"/>
          <w:bCs/>
          <w:color w:val="000000"/>
          <w:spacing w:val="-10"/>
          <w:sz w:val="24"/>
          <w:szCs w:val="24"/>
        </w:rPr>
        <w:t xml:space="preserve"> 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 № ___) цена Имущества (далее – цена Договора) составляет __________ (__________) рублей, в том числе НДС в размере __________ (__________) рублей __ копеек/НДС не облагается</w:t>
      </w:r>
      <w:r w:rsidRPr="0014791D">
        <w:rPr>
          <w:rStyle w:val="aff0"/>
          <w:spacing w:val="-10"/>
          <w:szCs w:val="24"/>
        </w:rPr>
        <w:footnoteReference w:id="7"/>
      </w:r>
      <w:r w:rsidRPr="0014791D">
        <w:rPr>
          <w:rFonts w:ascii="Times New Roman" w:hAnsi="Times New Roman" w:cs="Times New Roman"/>
          <w:color w:val="000000"/>
          <w:spacing w:val="-10"/>
          <w:sz w:val="24"/>
          <w:szCs w:val="24"/>
        </w:rPr>
        <w:t>.</w:t>
      </w:r>
    </w:p>
    <w:p w14:paraId="30B95D46" w14:textId="77777777" w:rsidR="00806993" w:rsidRPr="0014791D" w:rsidRDefault="00806993" w:rsidP="00806993">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Цена земельного участка, указанного в п. 1.1. Договора, в размере __________ (__________) рублей __ копеек (НДС не облагается) включена в цену Договора.</w:t>
      </w:r>
      <w:r w:rsidRPr="0014791D">
        <w:rPr>
          <w:rStyle w:val="aff0"/>
          <w:spacing w:val="-10"/>
          <w:szCs w:val="24"/>
        </w:rPr>
        <w:footnoteReference w:id="8"/>
      </w:r>
    </w:p>
    <w:p w14:paraId="523C06DE" w14:textId="77777777" w:rsidR="00806993" w:rsidRPr="0014791D" w:rsidRDefault="00806993" w:rsidP="00806993">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Задаток в размере ___________ (__________) рублей __ копеек, внесенный Покупателем на счет ООО «РТ-Капитал», засчитывается в счет оплаты цены Договора.</w:t>
      </w:r>
    </w:p>
    <w:p w14:paraId="63E05494" w14:textId="77777777" w:rsidR="00806993" w:rsidRPr="0014791D" w:rsidRDefault="00806993" w:rsidP="00806993">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 учетом </w:t>
      </w:r>
      <w:hyperlink r:id="rId23" w:history="1">
        <w:r w:rsidRPr="0014791D">
          <w:rPr>
            <w:rFonts w:ascii="Times New Roman" w:hAnsi="Times New Roman" w:cs="Times New Roman"/>
            <w:color w:val="000000"/>
            <w:spacing w:val="-10"/>
            <w:sz w:val="24"/>
            <w:szCs w:val="24"/>
          </w:rPr>
          <w:t>п. </w:t>
        </w:r>
      </w:hyperlink>
      <w:r w:rsidRPr="0014791D">
        <w:rPr>
          <w:rFonts w:ascii="Times New Roman" w:hAnsi="Times New Roman" w:cs="Times New Roman"/>
          <w:color w:val="000000"/>
          <w:spacing w:val="-10"/>
          <w:sz w:val="24"/>
          <w:szCs w:val="24"/>
        </w:rPr>
        <w:t>2.3. Договора Покупатель обязан уплатить сумму в размере __________ (__________) рублей __ копеек, представляющую собой сумму цены Договора за вычетом суммы внесенного Покупателем задатка, в том числе НДС в размере __________ (__________) рублей __ копеек/НДС не облагается.</w:t>
      </w:r>
    </w:p>
    <w:p w14:paraId="30199B1E" w14:textId="77777777" w:rsidR="00806993" w:rsidRPr="00585E32" w:rsidRDefault="00806993" w:rsidP="00806993">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Платежи по Договору</w:t>
      </w:r>
    </w:p>
    <w:p w14:paraId="61609035" w14:textId="531D8175" w:rsidR="00806993" w:rsidRDefault="00806993" w:rsidP="00806993">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Покупатель обязуется оплатить сумму, указанную в п. 2.4. Договора в течение </w:t>
      </w:r>
      <w:r w:rsidR="008555E3" w:rsidRPr="00C96644">
        <w:rPr>
          <w:rFonts w:ascii="Times New Roman" w:hAnsi="Times New Roman" w:cs="Times New Roman"/>
          <w:color w:val="000000"/>
          <w:spacing w:val="-10"/>
          <w:sz w:val="24"/>
          <w:szCs w:val="24"/>
        </w:rPr>
        <w:t>30</w:t>
      </w:r>
      <w:r w:rsidRPr="0014791D">
        <w:rPr>
          <w:rFonts w:ascii="Times New Roman" w:hAnsi="Times New Roman" w:cs="Times New Roman"/>
          <w:color w:val="000000"/>
          <w:spacing w:val="-10"/>
          <w:sz w:val="24"/>
          <w:szCs w:val="24"/>
        </w:rPr>
        <w:t> </w:t>
      </w:r>
      <w:r w:rsidR="008555E3">
        <w:rPr>
          <w:rFonts w:ascii="Times New Roman" w:hAnsi="Times New Roman" w:cs="Times New Roman"/>
          <w:color w:val="000000"/>
          <w:spacing w:val="-10"/>
          <w:sz w:val="24"/>
          <w:szCs w:val="24"/>
        </w:rPr>
        <w:t>(Тридцати</w:t>
      </w:r>
      <w:r w:rsidR="008555E3" w:rsidRPr="0014791D">
        <w:rPr>
          <w:rFonts w:ascii="Times New Roman" w:hAnsi="Times New Roman" w:cs="Times New Roman"/>
          <w:color w:val="000000"/>
          <w:spacing w:val="-10"/>
          <w:sz w:val="24"/>
          <w:szCs w:val="24"/>
        </w:rPr>
        <w:t xml:space="preserve">) </w:t>
      </w:r>
      <w:r w:rsidRPr="0014791D">
        <w:rPr>
          <w:rFonts w:ascii="Times New Roman" w:hAnsi="Times New Roman" w:cs="Times New Roman"/>
          <w:color w:val="000000"/>
          <w:spacing w:val="-10"/>
          <w:sz w:val="24"/>
          <w:szCs w:val="24"/>
        </w:rPr>
        <w:t>рабочих дней с даты подписания Сторонами Договора путем перечисления всей суммы на расчетный счет Продавца.</w:t>
      </w:r>
    </w:p>
    <w:p w14:paraId="508937F1" w14:textId="77777777" w:rsidR="00806993" w:rsidRPr="0014791D" w:rsidRDefault="00806993" w:rsidP="00806993">
      <w:pPr>
        <w:spacing w:after="0" w:line="240" w:lineRule="auto"/>
        <w:ind w:firstLine="709"/>
        <w:jc w:val="both"/>
        <w:rPr>
          <w:rFonts w:ascii="Times New Roman" w:hAnsi="Times New Roman" w:cs="Times New Roman"/>
          <w:color w:val="000000"/>
          <w:spacing w:val="-10"/>
          <w:sz w:val="24"/>
          <w:szCs w:val="24"/>
        </w:rPr>
      </w:pPr>
      <w:r w:rsidRPr="007A0B28">
        <w:rPr>
          <w:rFonts w:ascii="Times New Roman" w:hAnsi="Times New Roman" w:cs="Times New Roman"/>
          <w:color w:val="000000"/>
          <w:spacing w:val="-10"/>
          <w:sz w:val="24"/>
          <w:szCs w:val="24"/>
        </w:rPr>
        <w:t xml:space="preserve">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 </w:t>
      </w:r>
    </w:p>
    <w:p w14:paraId="3B33E79A" w14:textId="77777777"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5148CA9F" w14:textId="77777777" w:rsidR="00806993" w:rsidRPr="00585E32" w:rsidRDefault="00806993" w:rsidP="00806993">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Передача имущества</w:t>
      </w:r>
    </w:p>
    <w:p w14:paraId="70922122" w14:textId="414D822F"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Имущество передается Продавцом Покупателю по акту приема-передачи в течение </w:t>
      </w:r>
      <w:r w:rsidR="008555E3">
        <w:rPr>
          <w:rFonts w:ascii="Times New Roman" w:hAnsi="Times New Roman" w:cs="Times New Roman"/>
          <w:color w:val="000000"/>
          <w:spacing w:val="-10"/>
          <w:sz w:val="24"/>
          <w:szCs w:val="24"/>
        </w:rPr>
        <w:t>30</w:t>
      </w:r>
      <w:r w:rsidRPr="0014791D">
        <w:rPr>
          <w:rFonts w:ascii="Times New Roman" w:hAnsi="Times New Roman" w:cs="Times New Roman"/>
          <w:color w:val="000000"/>
          <w:spacing w:val="-10"/>
          <w:sz w:val="24"/>
          <w:szCs w:val="24"/>
        </w:rPr>
        <w:t> (</w:t>
      </w:r>
      <w:r w:rsidR="008555E3">
        <w:rPr>
          <w:rFonts w:ascii="Times New Roman" w:hAnsi="Times New Roman" w:cs="Times New Roman"/>
          <w:color w:val="000000"/>
          <w:spacing w:val="-10"/>
          <w:sz w:val="24"/>
          <w:szCs w:val="24"/>
        </w:rPr>
        <w:t>Тридцати</w:t>
      </w:r>
      <w:r w:rsidRPr="0014791D">
        <w:rPr>
          <w:rFonts w:ascii="Times New Roman" w:hAnsi="Times New Roman" w:cs="Times New Roman"/>
          <w:color w:val="000000"/>
          <w:spacing w:val="-10"/>
          <w:sz w:val="24"/>
          <w:szCs w:val="24"/>
        </w:rPr>
        <w:t xml:space="preserve">) календарных дней после поступления денежных средств по Договору на счет Продавца в полном объеме. </w:t>
      </w:r>
    </w:p>
    <w:p w14:paraId="310DFA5B" w14:textId="77777777"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 даты подписания акта приема-передачи Имущества Покупатель:</w:t>
      </w:r>
    </w:p>
    <w:p w14:paraId="004A4935" w14:textId="77777777" w:rsidR="00806993" w:rsidRPr="0014791D" w:rsidRDefault="00806993" w:rsidP="00806993">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3CE7290E" w14:textId="77777777" w:rsidR="00806993" w:rsidRPr="0014791D" w:rsidRDefault="00806993" w:rsidP="00806993">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обязуется соблюдать правила эксплуатации объектов электроэнергетики и иные нормы действующего законодательства Российской Федерации, устанавливающие требования к обеспечению надежности электроэнергетических систем, надежности и безопасности объектов электроэнергетики и </w:t>
      </w:r>
      <w:proofErr w:type="spellStart"/>
      <w:r w:rsidRPr="0014791D">
        <w:rPr>
          <w:rFonts w:ascii="Times New Roman" w:hAnsi="Times New Roman" w:cs="Times New Roman"/>
          <w:color w:val="000000"/>
          <w:spacing w:val="-10"/>
          <w:sz w:val="24"/>
          <w:szCs w:val="24"/>
        </w:rPr>
        <w:t>энергопринимающих</w:t>
      </w:r>
      <w:proofErr w:type="spellEnd"/>
      <w:r w:rsidRPr="0014791D">
        <w:rPr>
          <w:rFonts w:ascii="Times New Roman" w:hAnsi="Times New Roman" w:cs="Times New Roman"/>
          <w:color w:val="000000"/>
          <w:spacing w:val="-10"/>
          <w:sz w:val="24"/>
          <w:szCs w:val="24"/>
        </w:rPr>
        <w:t xml:space="preserve"> установок</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bCs/>
          <w:spacing w:val="-10"/>
          <w:szCs w:val="24"/>
        </w:rPr>
        <w:footnoteReference w:id="9"/>
      </w:r>
      <w:r w:rsidRPr="0014791D">
        <w:rPr>
          <w:rFonts w:ascii="Times New Roman" w:hAnsi="Times New Roman" w:cs="Times New Roman"/>
          <w:bCs/>
          <w:spacing w:val="-10"/>
          <w:sz w:val="24"/>
          <w:szCs w:val="24"/>
        </w:rPr>
        <w:t>;</w:t>
      </w:r>
    </w:p>
    <w:p w14:paraId="0B1EDDC6" w14:textId="77777777" w:rsidR="00806993" w:rsidRPr="0014791D" w:rsidRDefault="00806993" w:rsidP="00806993">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spacing w:val="-10"/>
          <w:szCs w:val="24"/>
        </w:rPr>
        <w:footnoteReference w:id="10"/>
      </w:r>
      <w:r w:rsidRPr="0014791D">
        <w:rPr>
          <w:rFonts w:ascii="Times New Roman" w:hAnsi="Times New Roman" w:cs="Times New Roman"/>
          <w:color w:val="000000"/>
          <w:spacing w:val="-10"/>
          <w:sz w:val="24"/>
          <w:szCs w:val="24"/>
        </w:rPr>
        <w:t>;</w:t>
      </w:r>
    </w:p>
    <w:p w14:paraId="3A2EB512" w14:textId="77777777" w:rsidR="00806993" w:rsidRPr="0014791D" w:rsidRDefault="00806993" w:rsidP="00806993">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обязуется соблюдать правила технической эксплуатации систем и сооружений коммунального водоснабжения и канализации</w:t>
      </w:r>
      <w:r w:rsidRPr="0014791D">
        <w:rPr>
          <w:rFonts w:ascii="Times New Roman" w:hAnsi="Times New Roman" w:cs="Times New Roman"/>
          <w:spacing w:val="-10"/>
          <w:sz w:val="24"/>
          <w:szCs w:val="24"/>
        </w:rPr>
        <w:t xml:space="preserve"> в отношении объектов недвижимости с кадастровыми номерами </w:t>
      </w:r>
      <w:r w:rsidRPr="0014791D">
        <w:rPr>
          <w:rFonts w:ascii="Times New Roman" w:hAnsi="Times New Roman" w:cs="Times New Roman"/>
          <w:color w:val="000000"/>
          <w:spacing w:val="-10"/>
          <w:sz w:val="24"/>
          <w:szCs w:val="24"/>
        </w:rPr>
        <w:t>__________</w:t>
      </w:r>
      <w:r w:rsidRPr="0014791D">
        <w:rPr>
          <w:rStyle w:val="aff0"/>
          <w:spacing w:val="-10"/>
          <w:szCs w:val="24"/>
        </w:rPr>
        <w:footnoteReference w:id="11"/>
      </w:r>
      <w:r w:rsidRPr="0014791D">
        <w:rPr>
          <w:rFonts w:ascii="Times New Roman" w:hAnsi="Times New Roman" w:cs="Times New Roman"/>
          <w:color w:val="000000"/>
          <w:spacing w:val="-10"/>
          <w:sz w:val="24"/>
          <w:szCs w:val="24"/>
        </w:rPr>
        <w:t>;</w:t>
      </w:r>
    </w:p>
    <w:p w14:paraId="2CE53999" w14:textId="77777777" w:rsidR="00806993" w:rsidRPr="0014791D" w:rsidRDefault="00806993" w:rsidP="00806993">
      <w:pPr>
        <w:pStyle w:val="a6"/>
        <w:numPr>
          <w:ilvl w:val="2"/>
          <w:numId w:val="3"/>
        </w:numPr>
        <w:spacing w:after="0" w:line="240" w:lineRule="auto"/>
        <w:ind w:left="0" w:firstLine="709"/>
        <w:jc w:val="both"/>
        <w:rPr>
          <w:rFonts w:ascii="Times New Roman" w:hAnsi="Times New Roman" w:cs="Times New Roman"/>
          <w:color w:val="000000"/>
          <w:spacing w:val="-10"/>
          <w:sz w:val="24"/>
          <w:szCs w:val="24"/>
        </w:rPr>
      </w:pPr>
      <w:bookmarkStart w:id="14" w:name="dst668"/>
      <w:bookmarkStart w:id="15" w:name="dst669"/>
      <w:bookmarkStart w:id="16" w:name="dst670"/>
      <w:bookmarkStart w:id="17" w:name="dst671"/>
      <w:bookmarkStart w:id="18" w:name="dst672"/>
      <w:bookmarkEnd w:id="14"/>
      <w:bookmarkEnd w:id="15"/>
      <w:bookmarkEnd w:id="16"/>
      <w:bookmarkEnd w:id="17"/>
      <w:bookmarkEnd w:id="18"/>
      <w:r w:rsidRPr="0014791D">
        <w:rPr>
          <w:rFonts w:ascii="Times New Roman" w:hAnsi="Times New Roman" w:cs="Times New Roman"/>
          <w:color w:val="000000"/>
          <w:spacing w:val="-10"/>
          <w:sz w:val="24"/>
          <w:szCs w:val="24"/>
        </w:rPr>
        <w:t>обязуется соблюдать:</w:t>
      </w:r>
    </w:p>
    <w:p w14:paraId="70DF760D" w14:textId="77777777" w:rsidR="00806993" w:rsidRPr="0014791D" w:rsidRDefault="00806993" w:rsidP="00806993">
      <w:pPr>
        <w:pStyle w:val="a6"/>
        <w:numPr>
          <w:ilvl w:val="0"/>
          <w:numId w:val="5"/>
        </w:numPr>
        <w:tabs>
          <w:tab w:val="left" w:pos="993"/>
        </w:tabs>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 xml:space="preserve">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 47.3. Федерального закона от 25 июня 2002 г. № 73-ФЗ «Об 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14791D">
        <w:rPr>
          <w:rFonts w:ascii="Times New Roman" w:hAnsi="Times New Roman" w:cs="Times New Roman"/>
          <w:spacing w:val="-10"/>
          <w:sz w:val="24"/>
          <w:szCs w:val="24"/>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47C0B7E6" w14:textId="77777777" w:rsidR="00806993" w:rsidRPr="008867B7" w:rsidRDefault="00806993" w:rsidP="00806993">
      <w:pPr>
        <w:pStyle w:val="a6"/>
        <w:numPr>
          <w:ilvl w:val="0"/>
          <w:numId w:val="5"/>
        </w:numPr>
        <w:shd w:val="clear" w:color="auto" w:fill="FFFFFF"/>
        <w:tabs>
          <w:tab w:val="left" w:pos="993"/>
        </w:tabs>
        <w:spacing w:after="0" w:line="290" w:lineRule="atLeast"/>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 xml:space="preserve">требования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20__ г.</w:t>
      </w:r>
      <w:r w:rsidRPr="0014791D">
        <w:rPr>
          <w:rFonts w:ascii="Times New Roman" w:hAnsi="Times New Roman" w:cs="Times New Roman"/>
          <w:spacing w:val="-10"/>
          <w:sz w:val="24"/>
          <w:szCs w:val="24"/>
        </w:rPr>
        <w:t xml:space="preserve"> № ___, выданного </w:t>
      </w:r>
      <w:r w:rsidRPr="0014791D">
        <w:rPr>
          <w:rFonts w:ascii="Times New Roman" w:hAnsi="Times New Roman" w:cs="Times New Roman"/>
          <w:color w:val="000000"/>
          <w:spacing w:val="-10"/>
          <w:sz w:val="24"/>
          <w:szCs w:val="24"/>
        </w:rPr>
        <w:t>__________</w:t>
      </w:r>
      <w:r w:rsidRPr="0014791D">
        <w:rPr>
          <w:rFonts w:ascii="Times New Roman" w:hAnsi="Times New Roman" w:cs="Times New Roman"/>
          <w:spacing w:val="-10"/>
          <w:sz w:val="24"/>
          <w:szCs w:val="24"/>
        </w:rPr>
        <w:t xml:space="preserve"> (Приложение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 к</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Договору)</w:t>
      </w:r>
      <w:r w:rsidRPr="0014791D">
        <w:rPr>
          <w:rStyle w:val="aff0"/>
          <w:spacing w:val="-10"/>
          <w:szCs w:val="24"/>
        </w:rPr>
        <w:footnoteReference w:id="12"/>
      </w:r>
      <w:r>
        <w:rPr>
          <w:rFonts w:ascii="Times New Roman" w:hAnsi="Times New Roman" w:cs="Times New Roman"/>
          <w:spacing w:val="-10"/>
          <w:sz w:val="24"/>
          <w:szCs w:val="24"/>
        </w:rPr>
        <w:t>;</w:t>
      </w:r>
    </w:p>
    <w:p w14:paraId="475BD10A" w14:textId="77777777" w:rsidR="00806993" w:rsidRPr="009E13FF" w:rsidRDefault="00806993" w:rsidP="00806993">
      <w:pPr>
        <w:shd w:val="clear" w:color="auto" w:fill="FFFFFF"/>
        <w:tabs>
          <w:tab w:val="left" w:pos="993"/>
        </w:tabs>
        <w:spacing w:after="0" w:line="290" w:lineRule="atLeast"/>
        <w:ind w:firstLine="709"/>
        <w:jc w:val="both"/>
        <w:rPr>
          <w:rFonts w:ascii="Times New Roman" w:hAnsi="Times New Roman" w:cs="Times New Roman"/>
          <w:color w:val="000000"/>
          <w:spacing w:val="-10"/>
          <w:sz w:val="24"/>
          <w:szCs w:val="24"/>
        </w:rPr>
      </w:pPr>
      <w:r w:rsidRPr="008867B7">
        <w:rPr>
          <w:rFonts w:ascii="Times New Roman" w:hAnsi="Times New Roman" w:cs="Times New Roman"/>
          <w:spacing w:val="-10"/>
          <w:sz w:val="24"/>
          <w:szCs w:val="24"/>
        </w:rPr>
        <w:t xml:space="preserve">4.2.6. </w:t>
      </w:r>
      <w:r w:rsidRPr="009E13FF">
        <w:rPr>
          <w:rFonts w:ascii="Times New Roman" w:hAnsi="Times New Roman" w:cs="Times New Roman"/>
          <w:color w:val="000000"/>
          <w:sz w:val="24"/>
          <w:szCs w:val="24"/>
        </w:rPr>
        <w:t xml:space="preserve">обязуется соблюдать нормы законодательством Российской Федерации, устанавливающие требования к охране водных объектов, прибрежной защитной полосе водного объекта, </w:t>
      </w:r>
      <w:proofErr w:type="spellStart"/>
      <w:r w:rsidRPr="009E13FF">
        <w:rPr>
          <w:rFonts w:ascii="Times New Roman" w:hAnsi="Times New Roman" w:cs="Times New Roman"/>
          <w:color w:val="000000"/>
          <w:sz w:val="24"/>
          <w:szCs w:val="24"/>
        </w:rPr>
        <w:t>водоохранной</w:t>
      </w:r>
      <w:proofErr w:type="spellEnd"/>
      <w:r w:rsidRPr="009E13FF">
        <w:rPr>
          <w:rFonts w:ascii="Times New Roman" w:hAnsi="Times New Roman" w:cs="Times New Roman"/>
          <w:color w:val="000000"/>
          <w:sz w:val="24"/>
          <w:szCs w:val="24"/>
        </w:rPr>
        <w:t xml:space="preserve"> зоны водного объекта и иные требования, в отношении объекта Недвижимого имущества с кадастровым номером: ______________ </w:t>
      </w:r>
      <w:r w:rsidRPr="009E13FF">
        <w:rPr>
          <w:rStyle w:val="aff0"/>
          <w:szCs w:val="24"/>
        </w:rPr>
        <w:footnoteReference w:id="13"/>
      </w:r>
      <w:r w:rsidRPr="009E13FF">
        <w:rPr>
          <w:rFonts w:ascii="Times New Roman" w:hAnsi="Times New Roman" w:cs="Times New Roman"/>
          <w:color w:val="000000"/>
          <w:sz w:val="24"/>
          <w:szCs w:val="24"/>
        </w:rPr>
        <w:t>.</w:t>
      </w:r>
    </w:p>
    <w:p w14:paraId="286F4859" w14:textId="77777777"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spacing w:val="-10"/>
          <w:sz w:val="24"/>
          <w:szCs w:val="24"/>
        </w:rPr>
      </w:pPr>
      <w:r w:rsidRPr="0014791D">
        <w:rPr>
          <w:rFonts w:ascii="Times New Roman" w:hAnsi="Times New Roman" w:cs="Times New Roman"/>
          <w:color w:val="000000"/>
          <w:spacing w:val="-10"/>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50373E65" w14:textId="77777777" w:rsidR="00806993" w:rsidRPr="00585E32" w:rsidRDefault="00806993" w:rsidP="00806993">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Ответственность Сторон</w:t>
      </w:r>
    </w:p>
    <w:p w14:paraId="72618E24" w14:textId="77777777" w:rsidR="00806993" w:rsidRPr="0014791D" w:rsidRDefault="00806993" w:rsidP="00806993">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2396F909" w14:textId="77777777" w:rsidR="00806993" w:rsidRPr="0014791D" w:rsidRDefault="00806993" w:rsidP="00806993">
      <w:pPr>
        <w:autoSpaceDE w:val="0"/>
        <w:autoSpaceDN w:val="0"/>
        <w:adjustRightInd w:val="0"/>
        <w:spacing w:after="0" w:line="240" w:lineRule="auto"/>
        <w:ind w:firstLine="709"/>
        <w:contextualSpacing/>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 этом случае Продавец направляет письменное уведомление Покупателю по адресу, указанному в Разделе 10 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71DC8EC8" w14:textId="277B9D25" w:rsidR="00806993" w:rsidRPr="0014791D" w:rsidRDefault="00806993" w:rsidP="00806993">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нарушение Покупателем срока уплаты суммы, предусмотренной п. 2.4. Договора, а также за нарушение Покупателем сроков, предусмотренных п. 1.3.</w:t>
      </w:r>
      <w:r w:rsidRPr="0014791D">
        <w:rPr>
          <w:rStyle w:val="aff0"/>
          <w:spacing w:val="-10"/>
          <w:szCs w:val="24"/>
        </w:rPr>
        <w:footnoteReference w:id="14"/>
      </w:r>
      <w:r w:rsidRPr="0014791D">
        <w:rPr>
          <w:rFonts w:ascii="Times New Roman" w:hAnsi="Times New Roman" w:cs="Times New Roman"/>
          <w:color w:val="000000"/>
          <w:spacing w:val="-10"/>
          <w:sz w:val="24"/>
          <w:szCs w:val="24"/>
        </w:rPr>
        <w:t>, п. 1.4.</w:t>
      </w:r>
      <w:r w:rsidRPr="0014791D">
        <w:rPr>
          <w:rStyle w:val="aff0"/>
          <w:spacing w:val="-10"/>
          <w:szCs w:val="24"/>
        </w:rPr>
        <w:footnoteReference w:id="15"/>
      </w:r>
      <w:r>
        <w:rPr>
          <w:rFonts w:ascii="Times New Roman" w:hAnsi="Times New Roman" w:cs="Times New Roman"/>
          <w:color w:val="000000"/>
          <w:spacing w:val="-10"/>
          <w:sz w:val="24"/>
          <w:szCs w:val="24"/>
        </w:rPr>
        <w:t>, 1.5.</w:t>
      </w:r>
      <w:r>
        <w:rPr>
          <w:rStyle w:val="aff0"/>
          <w:spacing w:val="-10"/>
          <w:szCs w:val="24"/>
        </w:rPr>
        <w:footnoteReference w:id="16"/>
      </w:r>
      <w:r w:rsidRPr="0014791D">
        <w:rPr>
          <w:rFonts w:ascii="Times New Roman" w:hAnsi="Times New Roman" w:cs="Times New Roman"/>
          <w:color w:val="000000"/>
          <w:spacing w:val="-10"/>
          <w:sz w:val="24"/>
          <w:szCs w:val="24"/>
        </w:rPr>
        <w:t xml:space="preserve">  и п. 6.7.</w:t>
      </w:r>
      <w:r w:rsidR="008555E3" w:rsidRPr="008555E3">
        <w:rPr>
          <w:rStyle w:val="aff0"/>
          <w:rFonts w:ascii="Times New Roman" w:hAnsi="Times New Roman" w:cs="Times New Roman"/>
          <w:color w:val="000000"/>
          <w:spacing w:val="-10"/>
          <w:sz w:val="24"/>
          <w:szCs w:val="24"/>
        </w:rPr>
        <w:t xml:space="preserve"> </w:t>
      </w:r>
      <w:r w:rsidR="008555E3">
        <w:rPr>
          <w:rStyle w:val="aff0"/>
          <w:rFonts w:ascii="Times New Roman" w:hAnsi="Times New Roman" w:cs="Times New Roman"/>
          <w:color w:val="000000"/>
          <w:spacing w:val="-10"/>
          <w:sz w:val="24"/>
          <w:szCs w:val="24"/>
        </w:rPr>
        <w:footnoteReference w:id="17"/>
      </w:r>
      <w:r w:rsidRPr="0014791D">
        <w:rPr>
          <w:rFonts w:ascii="Times New Roman" w:hAnsi="Times New Roman" w:cs="Times New Roman"/>
          <w:color w:val="000000"/>
          <w:spacing w:val="-10"/>
          <w:sz w:val="24"/>
          <w:szCs w:val="24"/>
        </w:rPr>
        <w:t>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355E778F" w14:textId="77777777"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lastRenderedPageBreak/>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041D67D1" w14:textId="77777777" w:rsidR="00806993" w:rsidRPr="0014791D" w:rsidRDefault="00806993" w:rsidP="00806993">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77247F9C" w14:textId="3ABEE7F9" w:rsidR="00806993" w:rsidRPr="00585E32" w:rsidRDefault="00806993" w:rsidP="00806993">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Возникновение права собственности</w:t>
      </w:r>
      <w:r w:rsidR="008555E3">
        <w:rPr>
          <w:rStyle w:val="aff0"/>
          <w:rFonts w:ascii="Times New Roman" w:hAnsi="Times New Roman" w:cs="Times New Roman"/>
          <w:b/>
          <w:bCs/>
          <w:color w:val="000000"/>
          <w:sz w:val="24"/>
          <w:szCs w:val="24"/>
        </w:rPr>
        <w:footnoteReference w:id="18"/>
      </w:r>
    </w:p>
    <w:p w14:paraId="4E4076D6" w14:textId="77777777"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Стороны договорились, что государственная регистрация перехода права собственности на Недвижимое имущество, входящее в состав Имущества, производится после подписания сторонами 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p>
    <w:p w14:paraId="1A1BD0A1" w14:textId="77777777"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381F5EA5" w14:textId="77777777"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267EB596" w14:textId="3B61D0EB"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Право собственности на Движимое имущество, входящее в состав Имущества, возникает у Покупателя с момента подписания сторонами 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008555E3" w:rsidRPr="008555E3">
        <w:rPr>
          <w:rStyle w:val="aff0"/>
          <w:rFonts w:ascii="Times New Roman" w:hAnsi="Times New Roman" w:cs="Times New Roman"/>
          <w:bCs/>
          <w:color w:val="000000"/>
          <w:spacing w:val="-10"/>
          <w:sz w:val="24"/>
          <w:szCs w:val="24"/>
        </w:rPr>
        <w:t xml:space="preserve"> </w:t>
      </w:r>
      <w:r w:rsidR="008555E3">
        <w:rPr>
          <w:rStyle w:val="aff0"/>
          <w:rFonts w:ascii="Times New Roman" w:hAnsi="Times New Roman" w:cs="Times New Roman"/>
          <w:bCs/>
          <w:color w:val="000000"/>
          <w:spacing w:val="-10"/>
          <w:sz w:val="24"/>
          <w:szCs w:val="24"/>
        </w:rPr>
        <w:footnoteReference w:id="19"/>
      </w:r>
    </w:p>
    <w:p w14:paraId="66090691" w14:textId="77777777" w:rsidR="00806993" w:rsidRPr="0014791D" w:rsidRDefault="00806993" w:rsidP="00806993">
      <w:pPr>
        <w:pStyle w:val="a6"/>
        <w:numPr>
          <w:ilvl w:val="1"/>
          <w:numId w:val="3"/>
        </w:numPr>
        <w:autoSpaceDE w:val="0"/>
        <w:autoSpaceDN w:val="0"/>
        <w:adjustRightInd w:val="0"/>
        <w:spacing w:after="0" w:line="240" w:lineRule="auto"/>
        <w:ind w:left="0" w:firstLine="709"/>
        <w:jc w:val="both"/>
        <w:rPr>
          <w:rFonts w:ascii="Times New Roman" w:hAnsi="Times New Roman" w:cs="Times New Roman"/>
          <w:bCs/>
          <w:color w:val="000000"/>
          <w:spacing w:val="-10"/>
          <w:sz w:val="24"/>
          <w:szCs w:val="24"/>
        </w:rPr>
      </w:pPr>
      <w:r w:rsidRPr="0014791D">
        <w:rPr>
          <w:rFonts w:ascii="Times New Roman" w:hAnsi="Times New Roman" w:cs="Times New Roman"/>
          <w:bCs/>
          <w:color w:val="000000"/>
          <w:spacing w:val="-10"/>
          <w:sz w:val="24"/>
          <w:szCs w:val="24"/>
        </w:rPr>
        <w:t xml:space="preserve">Все расходы по государственной регистрации перехода права собственности и иных прав на Имущество несет Покупатель. </w:t>
      </w:r>
    </w:p>
    <w:p w14:paraId="034DE908" w14:textId="77777777" w:rsidR="00806993" w:rsidRPr="0014791D" w:rsidRDefault="00806993" w:rsidP="00806993">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Продавец обязуется предоставить Покупателю все необходимые документы для государственной регистрации перехода права собственности и иных прав на </w:t>
      </w:r>
      <w:r>
        <w:rPr>
          <w:rFonts w:ascii="Times New Roman" w:hAnsi="Times New Roman" w:cs="Times New Roman"/>
          <w:color w:val="000000"/>
          <w:spacing w:val="-10"/>
          <w:sz w:val="24"/>
          <w:szCs w:val="24"/>
        </w:rPr>
        <w:t>Недвижимое и</w:t>
      </w:r>
      <w:r w:rsidRPr="0014791D">
        <w:rPr>
          <w:rFonts w:ascii="Times New Roman" w:hAnsi="Times New Roman" w:cs="Times New Roman"/>
          <w:color w:val="000000"/>
          <w:spacing w:val="-10"/>
          <w:sz w:val="24"/>
          <w:szCs w:val="24"/>
        </w:rPr>
        <w:t>мущество, в том числе доверенность на физических лиц, указанных Покупателем (в случае необходимости).</w:t>
      </w:r>
    </w:p>
    <w:p w14:paraId="5EF19126" w14:textId="77777777" w:rsidR="00806993" w:rsidRPr="0014791D" w:rsidRDefault="00806993" w:rsidP="00806993">
      <w:pPr>
        <w:pStyle w:val="a6"/>
        <w:numPr>
          <w:ilvl w:val="1"/>
          <w:numId w:val="3"/>
        </w:numPr>
        <w:autoSpaceDE w:val="0"/>
        <w:autoSpaceDN w:val="0"/>
        <w:adjustRightInd w:val="0"/>
        <w:spacing w:after="0" w:line="240" w:lineRule="auto"/>
        <w:ind w:left="0" w:firstLine="709"/>
        <w:jc w:val="both"/>
        <w:rPr>
          <w:rFonts w:ascii="Times New Roman" w:hAnsi="Times New Roman" w:cs="Times New Roman"/>
          <w:b/>
          <w:bCs/>
          <w:color w:val="000000"/>
          <w:spacing w:val="-10"/>
          <w:sz w:val="24"/>
          <w:szCs w:val="24"/>
        </w:rPr>
      </w:pPr>
      <w:r w:rsidRPr="0014791D">
        <w:rPr>
          <w:rFonts w:ascii="Times New Roman" w:hAnsi="Times New Roman" w:cs="Times New Roman"/>
          <w:color w:val="000000"/>
          <w:spacing w:val="-10"/>
          <w:sz w:val="24"/>
          <w:szCs w:val="24"/>
        </w:rPr>
        <w:t xml:space="preserve">Покупатель обязан в течение 10 (десяти) календарных дней с даты подписания Сторонами </w:t>
      </w:r>
      <w:r w:rsidRPr="0014791D">
        <w:rPr>
          <w:rFonts w:ascii="Times New Roman" w:hAnsi="Times New Roman" w:cs="Times New Roman"/>
          <w:bCs/>
          <w:color w:val="000000"/>
          <w:spacing w:val="-10"/>
          <w:sz w:val="24"/>
          <w:szCs w:val="24"/>
        </w:rPr>
        <w:t>акта приема-передачи, указанного в п.</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4.1.</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Договора</w:t>
      </w:r>
      <w:r w:rsidRPr="0014791D">
        <w:rPr>
          <w:rFonts w:ascii="Times New Roman" w:hAnsi="Times New Roman" w:cs="Times New Roman"/>
          <w:color w:val="000000"/>
          <w:spacing w:val="-10"/>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745A5651" w14:textId="77777777" w:rsidR="00806993" w:rsidRPr="00585E32" w:rsidRDefault="00806993" w:rsidP="00806993">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Обстоятельства непреодолимой силы</w:t>
      </w:r>
    </w:p>
    <w:p w14:paraId="48AE4767" w14:textId="77777777"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60F61C7F" w14:textId="77777777"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CB02B6C" w14:textId="77777777"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6D7EAEAA" w14:textId="77777777"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2FFFA732" w14:textId="77777777" w:rsidR="00806993" w:rsidRPr="00585E32" w:rsidRDefault="00806993" w:rsidP="00806993">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lastRenderedPageBreak/>
        <w:t>Разрешение споров</w:t>
      </w:r>
    </w:p>
    <w:p w14:paraId="7DBDF151" w14:textId="77777777" w:rsidR="00806993" w:rsidRPr="0014791D" w:rsidRDefault="00806993" w:rsidP="00806993">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7ADFAD8E" w14:textId="77777777" w:rsidR="00806993" w:rsidRPr="0014791D" w:rsidRDefault="00806993" w:rsidP="00806993">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Все споры по Договору решаются путем переговоров.</w:t>
      </w:r>
    </w:p>
    <w:p w14:paraId="7212079C" w14:textId="77777777" w:rsidR="00806993" w:rsidRPr="0014791D" w:rsidRDefault="00806993" w:rsidP="00806993">
      <w:pPr>
        <w:pStyle w:val="a6"/>
        <w:numPr>
          <w:ilvl w:val="1"/>
          <w:numId w:val="3"/>
        </w:numPr>
        <w:autoSpaceDE w:val="0"/>
        <w:autoSpaceDN w:val="0"/>
        <w:adjustRightInd w:val="0"/>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В случае если Стороны не придут к соглашению об урегулировании споров и разногласий,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w:t>
      </w:r>
    </w:p>
    <w:p w14:paraId="38BAE295" w14:textId="77777777" w:rsidR="00806993" w:rsidRPr="00585E32" w:rsidRDefault="00806993" w:rsidP="00806993">
      <w:pPr>
        <w:numPr>
          <w:ilvl w:val="0"/>
          <w:numId w:val="3"/>
        </w:numPr>
        <w:spacing w:before="240" w:after="120" w:line="240" w:lineRule="auto"/>
        <w:ind w:left="425" w:hanging="425"/>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Заключительные положения</w:t>
      </w:r>
    </w:p>
    <w:p w14:paraId="74935228" w14:textId="77777777"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считается заключенным и вступает силу с даты его подписания Сторонами.</w:t>
      </w:r>
    </w:p>
    <w:p w14:paraId="52C3B52D" w14:textId="77777777"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 xml:space="preserve">Отношения Сторон, не урегулированные Договором, регулируются законодательством Российской Федерации. </w:t>
      </w:r>
    </w:p>
    <w:p w14:paraId="390A67E0" w14:textId="77777777"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Отношения Сторон по Договору прекращаются по исполнении ими всех обязательств по Договору.</w:t>
      </w:r>
    </w:p>
    <w:p w14:paraId="5F3FBEC3" w14:textId="77777777"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Изменения и дополнения к Договору считаются действительными, если они совершены в письменной форме, подписаны Сторонами.</w:t>
      </w:r>
    </w:p>
    <w:p w14:paraId="2B861622" w14:textId="77777777"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color w:val="000000"/>
          <w:spacing w:val="-10"/>
          <w:sz w:val="24"/>
          <w:szCs w:val="24"/>
        </w:rPr>
        <w:t>Договор составлен в 3 (трех)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520BE147" w14:textId="77777777" w:rsidR="00806993" w:rsidRPr="0014791D" w:rsidRDefault="00806993" w:rsidP="00806993">
      <w:pPr>
        <w:pStyle w:val="a6"/>
        <w:numPr>
          <w:ilvl w:val="1"/>
          <w:numId w:val="3"/>
        </w:numPr>
        <w:spacing w:after="0" w:line="240" w:lineRule="auto"/>
        <w:ind w:left="0" w:firstLine="709"/>
        <w:jc w:val="both"/>
        <w:rPr>
          <w:rFonts w:ascii="Times New Roman" w:hAnsi="Times New Roman" w:cs="Times New Roman"/>
          <w:color w:val="000000"/>
          <w:spacing w:val="-10"/>
          <w:sz w:val="24"/>
          <w:szCs w:val="24"/>
        </w:rPr>
      </w:pPr>
      <w:r w:rsidRPr="0014791D">
        <w:rPr>
          <w:rFonts w:ascii="Times New Roman" w:hAnsi="Times New Roman" w:cs="Times New Roman"/>
          <w:spacing w:val="-10"/>
          <w:sz w:val="24"/>
          <w:szCs w:val="24"/>
        </w:rPr>
        <w:t>Приложение</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1</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 xml:space="preserve">Копия Охранного обязательства от </w:t>
      </w:r>
      <w:r w:rsidRPr="0014791D">
        <w:rPr>
          <w:rFonts w:ascii="Times New Roman" w:hAnsi="Times New Roman" w:cs="Times New Roman"/>
          <w:bCs/>
          <w:color w:val="000000"/>
          <w:spacing w:val="-10"/>
          <w:sz w:val="24"/>
          <w:szCs w:val="24"/>
        </w:rPr>
        <w:t>__</w:t>
      </w:r>
      <w:r w:rsidRPr="0014791D">
        <w:rPr>
          <w:rFonts w:ascii="Times New Roman" w:hAnsi="Times New Roman" w:cs="Times New Roman"/>
          <w:color w:val="000000"/>
          <w:spacing w:val="-10"/>
          <w:sz w:val="24"/>
          <w:szCs w:val="24"/>
        </w:rPr>
        <w:t> </w:t>
      </w:r>
      <w:r w:rsidRPr="0014791D">
        <w:rPr>
          <w:rFonts w:ascii="Times New Roman" w:hAnsi="Times New Roman" w:cs="Times New Roman"/>
          <w:bCs/>
          <w:color w:val="000000"/>
          <w:spacing w:val="-10"/>
          <w:sz w:val="24"/>
          <w:szCs w:val="24"/>
        </w:rPr>
        <w:t>__________</w:t>
      </w:r>
      <w:r w:rsidRPr="0014791D">
        <w:rPr>
          <w:rFonts w:ascii="Times New Roman" w:hAnsi="Times New Roman" w:cs="Times New Roman"/>
          <w:color w:val="000000"/>
          <w:spacing w:val="-10"/>
          <w:sz w:val="24"/>
          <w:szCs w:val="24"/>
        </w:rPr>
        <w:t xml:space="preserve"> 20__ г. </w:t>
      </w:r>
      <w:r w:rsidRPr="0014791D">
        <w:rPr>
          <w:rFonts w:ascii="Times New Roman" w:hAnsi="Times New Roman" w:cs="Times New Roman"/>
          <w:spacing w:val="-10"/>
          <w:sz w:val="24"/>
          <w:szCs w:val="24"/>
        </w:rPr>
        <w:t>№</w:t>
      </w:r>
      <w:r w:rsidRPr="0014791D">
        <w:rPr>
          <w:rFonts w:ascii="Times New Roman" w:hAnsi="Times New Roman" w:cs="Times New Roman"/>
          <w:color w:val="000000"/>
          <w:spacing w:val="-10"/>
          <w:sz w:val="24"/>
          <w:szCs w:val="24"/>
        </w:rPr>
        <w:t> </w:t>
      </w:r>
      <w:r w:rsidRPr="0014791D">
        <w:rPr>
          <w:rFonts w:ascii="Times New Roman" w:hAnsi="Times New Roman" w:cs="Times New Roman"/>
          <w:spacing w:val="-10"/>
          <w:sz w:val="24"/>
          <w:szCs w:val="24"/>
        </w:rPr>
        <w:t>___, выданного ______________</w:t>
      </w:r>
      <w:r w:rsidRPr="0014791D">
        <w:rPr>
          <w:rStyle w:val="aff0"/>
          <w:spacing w:val="-10"/>
          <w:szCs w:val="24"/>
        </w:rPr>
        <w:footnoteReference w:id="20"/>
      </w:r>
      <w:r w:rsidRPr="0014791D">
        <w:rPr>
          <w:rFonts w:ascii="Times New Roman" w:hAnsi="Times New Roman" w:cs="Times New Roman"/>
          <w:spacing w:val="-10"/>
          <w:sz w:val="24"/>
          <w:szCs w:val="24"/>
        </w:rPr>
        <w:t>.</w:t>
      </w:r>
    </w:p>
    <w:p w14:paraId="2CCE5336" w14:textId="77777777" w:rsidR="00806993" w:rsidRPr="00585E32" w:rsidRDefault="00806993" w:rsidP="00806993">
      <w:pPr>
        <w:pStyle w:val="a6"/>
        <w:numPr>
          <w:ilvl w:val="0"/>
          <w:numId w:val="3"/>
        </w:numPr>
        <w:suppressAutoHyphens/>
        <w:spacing w:before="240" w:after="120" w:line="240" w:lineRule="auto"/>
        <w:ind w:left="425" w:hanging="425"/>
        <w:contextualSpacing w:val="0"/>
        <w:jc w:val="center"/>
        <w:rPr>
          <w:rFonts w:ascii="Times New Roman" w:hAnsi="Times New Roman" w:cs="Times New Roman"/>
          <w:b/>
          <w:bCs/>
          <w:color w:val="000000"/>
          <w:sz w:val="24"/>
          <w:szCs w:val="24"/>
        </w:rPr>
      </w:pPr>
      <w:r w:rsidRPr="00585E32">
        <w:rPr>
          <w:rFonts w:ascii="Times New Roman" w:hAnsi="Times New Roman" w:cs="Times New Roman"/>
          <w:b/>
          <w:bCs/>
          <w:color w:val="000000"/>
          <w:sz w:val="24"/>
          <w:szCs w:val="24"/>
        </w:rPr>
        <w:t>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806993" w:rsidRPr="00A95FF5" w14:paraId="794FB345" w14:textId="77777777" w:rsidTr="00C96644">
        <w:tc>
          <w:tcPr>
            <w:tcW w:w="4961" w:type="dxa"/>
            <w:gridSpan w:val="3"/>
          </w:tcPr>
          <w:p w14:paraId="025B001C" w14:textId="77777777" w:rsidR="00806993" w:rsidRPr="00A95FF5" w:rsidRDefault="00806993" w:rsidP="00750F98">
            <w:pPr>
              <w:widowControl w:val="0"/>
              <w:ind w:firstLine="0"/>
              <w:contextualSpacing/>
              <w:jc w:val="left"/>
              <w:rPr>
                <w:b/>
                <w:bCs/>
                <w:sz w:val="24"/>
                <w:szCs w:val="24"/>
              </w:rPr>
            </w:pPr>
            <w:r w:rsidRPr="00A95FF5">
              <w:rPr>
                <w:b/>
                <w:sz w:val="24"/>
                <w:szCs w:val="24"/>
              </w:rPr>
              <w:t>Продавец:</w:t>
            </w:r>
          </w:p>
        </w:tc>
        <w:tc>
          <w:tcPr>
            <w:tcW w:w="4956" w:type="dxa"/>
            <w:gridSpan w:val="3"/>
          </w:tcPr>
          <w:p w14:paraId="781FDC34" w14:textId="77777777" w:rsidR="00806993" w:rsidRPr="00A95FF5" w:rsidRDefault="00806993" w:rsidP="00750F98">
            <w:pPr>
              <w:widowControl w:val="0"/>
              <w:ind w:firstLine="0"/>
              <w:contextualSpacing/>
              <w:jc w:val="left"/>
              <w:rPr>
                <w:b/>
                <w:bCs/>
                <w:sz w:val="24"/>
                <w:szCs w:val="24"/>
              </w:rPr>
            </w:pPr>
            <w:r w:rsidRPr="00A95FF5">
              <w:rPr>
                <w:b/>
                <w:sz w:val="24"/>
                <w:szCs w:val="24"/>
              </w:rPr>
              <w:t>Покупатель:</w:t>
            </w:r>
          </w:p>
        </w:tc>
      </w:tr>
      <w:tr w:rsidR="00806993" w:rsidRPr="005E7C2F" w14:paraId="0914DAED" w14:textId="77777777" w:rsidTr="00C96644">
        <w:tc>
          <w:tcPr>
            <w:tcW w:w="4961" w:type="dxa"/>
            <w:gridSpan w:val="3"/>
          </w:tcPr>
          <w:p w14:paraId="019D6311" w14:textId="77777777" w:rsidR="00806993" w:rsidRPr="005E7C2F" w:rsidRDefault="00806993" w:rsidP="00750F98">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0DEE468A" w14:textId="77777777" w:rsidR="00806993" w:rsidRPr="005E7C2F" w:rsidRDefault="00806993" w:rsidP="00750F98">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806993" w:rsidRPr="005E7C2F" w14:paraId="7607C9AC" w14:textId="77777777" w:rsidTr="00C96644">
        <w:tc>
          <w:tcPr>
            <w:tcW w:w="993" w:type="dxa"/>
          </w:tcPr>
          <w:p w14:paraId="001F7D52" w14:textId="77777777" w:rsidR="00806993" w:rsidRPr="005E7C2F" w:rsidRDefault="00806993" w:rsidP="00750F98">
            <w:pPr>
              <w:widowControl w:val="0"/>
              <w:ind w:firstLine="0"/>
              <w:contextualSpacing/>
              <w:jc w:val="left"/>
              <w:rPr>
                <w:b/>
                <w:bCs/>
                <w:sz w:val="24"/>
                <w:szCs w:val="24"/>
              </w:rPr>
            </w:pPr>
            <w:r w:rsidRPr="005E7C2F">
              <w:rPr>
                <w:sz w:val="24"/>
                <w:szCs w:val="24"/>
              </w:rPr>
              <w:t>Адрес:</w:t>
            </w:r>
          </w:p>
        </w:tc>
        <w:tc>
          <w:tcPr>
            <w:tcW w:w="3968" w:type="dxa"/>
            <w:gridSpan w:val="2"/>
          </w:tcPr>
          <w:p w14:paraId="53176BFF" w14:textId="77777777" w:rsidR="00806993" w:rsidRPr="005E7C2F" w:rsidRDefault="00806993" w:rsidP="00750F98">
            <w:pPr>
              <w:widowControl w:val="0"/>
              <w:ind w:firstLine="0"/>
              <w:contextualSpacing/>
              <w:jc w:val="left"/>
              <w:rPr>
                <w:b/>
                <w:bCs/>
                <w:sz w:val="24"/>
                <w:szCs w:val="24"/>
              </w:rPr>
            </w:pPr>
          </w:p>
        </w:tc>
        <w:tc>
          <w:tcPr>
            <w:tcW w:w="993" w:type="dxa"/>
          </w:tcPr>
          <w:p w14:paraId="4496F67C" w14:textId="77777777" w:rsidR="00806993" w:rsidRPr="005E7C2F" w:rsidRDefault="00806993" w:rsidP="00750F98">
            <w:pPr>
              <w:widowControl w:val="0"/>
              <w:ind w:firstLine="0"/>
              <w:contextualSpacing/>
              <w:jc w:val="left"/>
              <w:rPr>
                <w:b/>
                <w:bCs/>
                <w:sz w:val="24"/>
                <w:szCs w:val="24"/>
              </w:rPr>
            </w:pPr>
            <w:r w:rsidRPr="005E7C2F">
              <w:rPr>
                <w:sz w:val="24"/>
                <w:szCs w:val="24"/>
              </w:rPr>
              <w:t>Адрес:</w:t>
            </w:r>
          </w:p>
        </w:tc>
        <w:tc>
          <w:tcPr>
            <w:tcW w:w="3963" w:type="dxa"/>
            <w:gridSpan w:val="2"/>
          </w:tcPr>
          <w:p w14:paraId="6E7ABF3F" w14:textId="77777777" w:rsidR="00806993" w:rsidRPr="005E7C2F" w:rsidRDefault="00806993" w:rsidP="00750F98">
            <w:pPr>
              <w:widowControl w:val="0"/>
              <w:ind w:firstLine="0"/>
              <w:contextualSpacing/>
              <w:jc w:val="left"/>
              <w:rPr>
                <w:b/>
                <w:bCs/>
                <w:sz w:val="24"/>
                <w:szCs w:val="24"/>
              </w:rPr>
            </w:pPr>
          </w:p>
        </w:tc>
      </w:tr>
      <w:tr w:rsidR="00806993" w:rsidRPr="005E7C2F" w14:paraId="14C42E82" w14:textId="77777777" w:rsidTr="00C96644">
        <w:tc>
          <w:tcPr>
            <w:tcW w:w="993" w:type="dxa"/>
          </w:tcPr>
          <w:p w14:paraId="23D0BA01" w14:textId="77777777" w:rsidR="00806993" w:rsidRPr="005E7C2F" w:rsidRDefault="00806993" w:rsidP="00750F98">
            <w:pPr>
              <w:widowControl w:val="0"/>
              <w:ind w:firstLine="0"/>
              <w:contextualSpacing/>
              <w:jc w:val="left"/>
              <w:rPr>
                <w:b/>
                <w:bCs/>
                <w:sz w:val="24"/>
                <w:szCs w:val="24"/>
              </w:rPr>
            </w:pPr>
            <w:r w:rsidRPr="005E7C2F">
              <w:rPr>
                <w:sz w:val="24"/>
                <w:szCs w:val="24"/>
              </w:rPr>
              <w:t>ОГРН:</w:t>
            </w:r>
          </w:p>
        </w:tc>
        <w:tc>
          <w:tcPr>
            <w:tcW w:w="3968" w:type="dxa"/>
            <w:gridSpan w:val="2"/>
          </w:tcPr>
          <w:p w14:paraId="197C8F35" w14:textId="77777777" w:rsidR="00806993" w:rsidRPr="005E7C2F" w:rsidRDefault="00806993" w:rsidP="00750F98">
            <w:pPr>
              <w:widowControl w:val="0"/>
              <w:ind w:firstLine="0"/>
              <w:contextualSpacing/>
              <w:jc w:val="left"/>
              <w:rPr>
                <w:b/>
                <w:bCs/>
                <w:sz w:val="24"/>
                <w:szCs w:val="24"/>
              </w:rPr>
            </w:pPr>
          </w:p>
        </w:tc>
        <w:tc>
          <w:tcPr>
            <w:tcW w:w="993" w:type="dxa"/>
          </w:tcPr>
          <w:p w14:paraId="5A8EABBC" w14:textId="77777777" w:rsidR="00806993" w:rsidRPr="005E7C2F" w:rsidRDefault="00806993" w:rsidP="00750F98">
            <w:pPr>
              <w:widowControl w:val="0"/>
              <w:ind w:firstLine="0"/>
              <w:contextualSpacing/>
              <w:jc w:val="left"/>
              <w:rPr>
                <w:b/>
                <w:bCs/>
                <w:sz w:val="24"/>
                <w:szCs w:val="24"/>
              </w:rPr>
            </w:pPr>
            <w:r w:rsidRPr="005E7C2F">
              <w:rPr>
                <w:sz w:val="24"/>
                <w:szCs w:val="24"/>
              </w:rPr>
              <w:t>ОГРН:</w:t>
            </w:r>
          </w:p>
        </w:tc>
        <w:tc>
          <w:tcPr>
            <w:tcW w:w="3963" w:type="dxa"/>
            <w:gridSpan w:val="2"/>
          </w:tcPr>
          <w:p w14:paraId="2E5F3014" w14:textId="77777777" w:rsidR="00806993" w:rsidRPr="005E7C2F" w:rsidRDefault="00806993" w:rsidP="00750F98">
            <w:pPr>
              <w:widowControl w:val="0"/>
              <w:ind w:firstLine="0"/>
              <w:contextualSpacing/>
              <w:jc w:val="left"/>
              <w:rPr>
                <w:b/>
                <w:bCs/>
                <w:sz w:val="24"/>
                <w:szCs w:val="24"/>
              </w:rPr>
            </w:pPr>
          </w:p>
        </w:tc>
      </w:tr>
      <w:tr w:rsidR="00806993" w:rsidRPr="005E7C2F" w14:paraId="624EAF36" w14:textId="77777777" w:rsidTr="00C96644">
        <w:tc>
          <w:tcPr>
            <w:tcW w:w="993" w:type="dxa"/>
          </w:tcPr>
          <w:p w14:paraId="4538F064" w14:textId="77777777" w:rsidR="00806993" w:rsidRPr="005E7C2F" w:rsidRDefault="00806993" w:rsidP="00750F98">
            <w:pPr>
              <w:widowControl w:val="0"/>
              <w:ind w:firstLine="0"/>
              <w:contextualSpacing/>
              <w:jc w:val="left"/>
              <w:rPr>
                <w:b/>
                <w:bCs/>
                <w:sz w:val="24"/>
                <w:szCs w:val="24"/>
              </w:rPr>
            </w:pPr>
            <w:r w:rsidRPr="005E7C2F">
              <w:rPr>
                <w:sz w:val="24"/>
                <w:szCs w:val="24"/>
              </w:rPr>
              <w:t>ИНН:</w:t>
            </w:r>
          </w:p>
        </w:tc>
        <w:tc>
          <w:tcPr>
            <w:tcW w:w="3968" w:type="dxa"/>
            <w:gridSpan w:val="2"/>
          </w:tcPr>
          <w:p w14:paraId="346B0AE3" w14:textId="77777777" w:rsidR="00806993" w:rsidRPr="005E7C2F" w:rsidRDefault="00806993" w:rsidP="00750F98">
            <w:pPr>
              <w:widowControl w:val="0"/>
              <w:ind w:firstLine="0"/>
              <w:contextualSpacing/>
              <w:jc w:val="left"/>
              <w:rPr>
                <w:b/>
                <w:bCs/>
                <w:sz w:val="24"/>
                <w:szCs w:val="24"/>
              </w:rPr>
            </w:pPr>
          </w:p>
        </w:tc>
        <w:tc>
          <w:tcPr>
            <w:tcW w:w="993" w:type="dxa"/>
          </w:tcPr>
          <w:p w14:paraId="098D8926" w14:textId="77777777" w:rsidR="00806993" w:rsidRPr="005E7C2F" w:rsidRDefault="00806993" w:rsidP="00750F98">
            <w:pPr>
              <w:widowControl w:val="0"/>
              <w:ind w:firstLine="0"/>
              <w:contextualSpacing/>
              <w:jc w:val="left"/>
              <w:rPr>
                <w:b/>
                <w:bCs/>
                <w:sz w:val="24"/>
                <w:szCs w:val="24"/>
              </w:rPr>
            </w:pPr>
            <w:r w:rsidRPr="005E7C2F">
              <w:rPr>
                <w:sz w:val="24"/>
                <w:szCs w:val="24"/>
              </w:rPr>
              <w:t>ИНН:</w:t>
            </w:r>
          </w:p>
        </w:tc>
        <w:tc>
          <w:tcPr>
            <w:tcW w:w="3963" w:type="dxa"/>
            <w:gridSpan w:val="2"/>
          </w:tcPr>
          <w:p w14:paraId="15D332C0" w14:textId="77777777" w:rsidR="00806993" w:rsidRPr="005E7C2F" w:rsidRDefault="00806993" w:rsidP="00750F98">
            <w:pPr>
              <w:widowControl w:val="0"/>
              <w:ind w:firstLine="0"/>
              <w:contextualSpacing/>
              <w:jc w:val="left"/>
              <w:rPr>
                <w:b/>
                <w:bCs/>
                <w:sz w:val="24"/>
                <w:szCs w:val="24"/>
              </w:rPr>
            </w:pPr>
          </w:p>
        </w:tc>
      </w:tr>
      <w:tr w:rsidR="00806993" w:rsidRPr="005E7C2F" w14:paraId="79A3E49F" w14:textId="77777777" w:rsidTr="00C96644">
        <w:tc>
          <w:tcPr>
            <w:tcW w:w="993" w:type="dxa"/>
          </w:tcPr>
          <w:p w14:paraId="7FA4A50C" w14:textId="77777777" w:rsidR="00806993" w:rsidRPr="005E7C2F" w:rsidRDefault="00806993" w:rsidP="00750F98">
            <w:pPr>
              <w:widowControl w:val="0"/>
              <w:ind w:firstLine="0"/>
              <w:contextualSpacing/>
              <w:jc w:val="left"/>
              <w:rPr>
                <w:b/>
                <w:bCs/>
                <w:sz w:val="24"/>
                <w:szCs w:val="24"/>
              </w:rPr>
            </w:pPr>
            <w:r w:rsidRPr="005E7C2F">
              <w:rPr>
                <w:sz w:val="24"/>
                <w:szCs w:val="24"/>
              </w:rPr>
              <w:t>КПП:</w:t>
            </w:r>
          </w:p>
        </w:tc>
        <w:tc>
          <w:tcPr>
            <w:tcW w:w="3968" w:type="dxa"/>
            <w:gridSpan w:val="2"/>
          </w:tcPr>
          <w:p w14:paraId="6A5CB5EB" w14:textId="77777777" w:rsidR="00806993" w:rsidRPr="005E7C2F" w:rsidRDefault="00806993" w:rsidP="00750F98">
            <w:pPr>
              <w:widowControl w:val="0"/>
              <w:ind w:firstLine="0"/>
              <w:contextualSpacing/>
              <w:jc w:val="left"/>
              <w:rPr>
                <w:b/>
                <w:bCs/>
                <w:sz w:val="24"/>
                <w:szCs w:val="24"/>
              </w:rPr>
            </w:pPr>
          </w:p>
        </w:tc>
        <w:tc>
          <w:tcPr>
            <w:tcW w:w="993" w:type="dxa"/>
          </w:tcPr>
          <w:p w14:paraId="01BBDC41" w14:textId="77777777" w:rsidR="00806993" w:rsidRPr="005E7C2F" w:rsidRDefault="00806993" w:rsidP="00750F98">
            <w:pPr>
              <w:widowControl w:val="0"/>
              <w:ind w:firstLine="0"/>
              <w:contextualSpacing/>
              <w:jc w:val="left"/>
              <w:rPr>
                <w:b/>
                <w:bCs/>
                <w:sz w:val="24"/>
                <w:szCs w:val="24"/>
              </w:rPr>
            </w:pPr>
            <w:r w:rsidRPr="005E7C2F">
              <w:rPr>
                <w:sz w:val="24"/>
                <w:szCs w:val="24"/>
              </w:rPr>
              <w:t>КПП:</w:t>
            </w:r>
          </w:p>
        </w:tc>
        <w:tc>
          <w:tcPr>
            <w:tcW w:w="3963" w:type="dxa"/>
            <w:gridSpan w:val="2"/>
          </w:tcPr>
          <w:p w14:paraId="1EFD61F6" w14:textId="77777777" w:rsidR="00806993" w:rsidRPr="005E7C2F" w:rsidRDefault="00806993" w:rsidP="00750F98">
            <w:pPr>
              <w:widowControl w:val="0"/>
              <w:ind w:firstLine="0"/>
              <w:contextualSpacing/>
              <w:jc w:val="left"/>
              <w:rPr>
                <w:b/>
                <w:bCs/>
                <w:sz w:val="24"/>
                <w:szCs w:val="24"/>
              </w:rPr>
            </w:pPr>
          </w:p>
        </w:tc>
      </w:tr>
      <w:tr w:rsidR="00806993" w:rsidRPr="005E7C2F" w14:paraId="759A3003" w14:textId="77777777" w:rsidTr="00C96644">
        <w:tc>
          <w:tcPr>
            <w:tcW w:w="993" w:type="dxa"/>
          </w:tcPr>
          <w:p w14:paraId="1F8698D5" w14:textId="77777777" w:rsidR="00806993" w:rsidRPr="005E7C2F" w:rsidRDefault="00806993" w:rsidP="00750F98">
            <w:pPr>
              <w:widowControl w:val="0"/>
              <w:ind w:firstLine="0"/>
              <w:contextualSpacing/>
              <w:jc w:val="left"/>
              <w:rPr>
                <w:b/>
                <w:bCs/>
                <w:sz w:val="24"/>
                <w:szCs w:val="24"/>
              </w:rPr>
            </w:pPr>
            <w:r w:rsidRPr="005E7C2F">
              <w:rPr>
                <w:sz w:val="24"/>
                <w:szCs w:val="24"/>
              </w:rPr>
              <w:t>р/с:</w:t>
            </w:r>
          </w:p>
        </w:tc>
        <w:tc>
          <w:tcPr>
            <w:tcW w:w="3968" w:type="dxa"/>
            <w:gridSpan w:val="2"/>
          </w:tcPr>
          <w:p w14:paraId="09A1DA9B" w14:textId="77777777" w:rsidR="00806993" w:rsidRPr="005E7C2F" w:rsidRDefault="00806993" w:rsidP="00750F98">
            <w:pPr>
              <w:widowControl w:val="0"/>
              <w:ind w:firstLine="0"/>
              <w:contextualSpacing/>
              <w:jc w:val="left"/>
              <w:rPr>
                <w:b/>
                <w:bCs/>
                <w:sz w:val="24"/>
                <w:szCs w:val="24"/>
              </w:rPr>
            </w:pPr>
          </w:p>
        </w:tc>
        <w:tc>
          <w:tcPr>
            <w:tcW w:w="993" w:type="dxa"/>
          </w:tcPr>
          <w:p w14:paraId="214C1AC4" w14:textId="77777777" w:rsidR="00806993" w:rsidRPr="005E7C2F" w:rsidRDefault="00806993" w:rsidP="00750F98">
            <w:pPr>
              <w:widowControl w:val="0"/>
              <w:ind w:firstLine="0"/>
              <w:contextualSpacing/>
              <w:jc w:val="left"/>
              <w:rPr>
                <w:b/>
                <w:bCs/>
                <w:sz w:val="24"/>
                <w:szCs w:val="24"/>
              </w:rPr>
            </w:pPr>
            <w:r w:rsidRPr="005E7C2F">
              <w:rPr>
                <w:sz w:val="24"/>
                <w:szCs w:val="24"/>
              </w:rPr>
              <w:t>р/с:</w:t>
            </w:r>
          </w:p>
        </w:tc>
        <w:tc>
          <w:tcPr>
            <w:tcW w:w="3963" w:type="dxa"/>
            <w:gridSpan w:val="2"/>
          </w:tcPr>
          <w:p w14:paraId="7FAB9C5A" w14:textId="77777777" w:rsidR="00806993" w:rsidRPr="005E7C2F" w:rsidRDefault="00806993" w:rsidP="00750F98">
            <w:pPr>
              <w:widowControl w:val="0"/>
              <w:ind w:firstLine="0"/>
              <w:contextualSpacing/>
              <w:jc w:val="left"/>
              <w:rPr>
                <w:b/>
                <w:bCs/>
                <w:sz w:val="24"/>
                <w:szCs w:val="24"/>
              </w:rPr>
            </w:pPr>
          </w:p>
        </w:tc>
      </w:tr>
      <w:tr w:rsidR="00806993" w:rsidRPr="005E7C2F" w14:paraId="13F18CFD" w14:textId="77777777" w:rsidTr="00C96644">
        <w:tc>
          <w:tcPr>
            <w:tcW w:w="993" w:type="dxa"/>
          </w:tcPr>
          <w:p w14:paraId="3730E517" w14:textId="77777777" w:rsidR="00806993" w:rsidRPr="005E7C2F" w:rsidRDefault="00806993" w:rsidP="00750F98">
            <w:pPr>
              <w:widowControl w:val="0"/>
              <w:ind w:firstLine="0"/>
              <w:contextualSpacing/>
              <w:jc w:val="left"/>
              <w:rPr>
                <w:b/>
                <w:bCs/>
                <w:sz w:val="24"/>
                <w:szCs w:val="24"/>
              </w:rPr>
            </w:pPr>
            <w:r w:rsidRPr="005E7C2F">
              <w:rPr>
                <w:sz w:val="24"/>
                <w:szCs w:val="24"/>
              </w:rPr>
              <w:t>в</w:t>
            </w:r>
          </w:p>
        </w:tc>
        <w:tc>
          <w:tcPr>
            <w:tcW w:w="3968" w:type="dxa"/>
            <w:gridSpan w:val="2"/>
          </w:tcPr>
          <w:p w14:paraId="69D182E3" w14:textId="77777777" w:rsidR="00806993" w:rsidRPr="005E7C2F" w:rsidRDefault="00806993" w:rsidP="00750F98">
            <w:pPr>
              <w:widowControl w:val="0"/>
              <w:ind w:firstLine="0"/>
              <w:contextualSpacing/>
              <w:jc w:val="left"/>
              <w:rPr>
                <w:b/>
                <w:bCs/>
                <w:sz w:val="24"/>
                <w:szCs w:val="24"/>
              </w:rPr>
            </w:pPr>
          </w:p>
        </w:tc>
        <w:tc>
          <w:tcPr>
            <w:tcW w:w="993" w:type="dxa"/>
          </w:tcPr>
          <w:p w14:paraId="25972F02" w14:textId="77777777" w:rsidR="00806993" w:rsidRPr="005E7C2F" w:rsidRDefault="00806993" w:rsidP="00750F98">
            <w:pPr>
              <w:widowControl w:val="0"/>
              <w:ind w:firstLine="0"/>
              <w:contextualSpacing/>
              <w:jc w:val="left"/>
              <w:rPr>
                <w:b/>
                <w:bCs/>
                <w:sz w:val="24"/>
                <w:szCs w:val="24"/>
              </w:rPr>
            </w:pPr>
            <w:r w:rsidRPr="005E7C2F">
              <w:rPr>
                <w:sz w:val="24"/>
                <w:szCs w:val="24"/>
              </w:rPr>
              <w:t>в</w:t>
            </w:r>
          </w:p>
        </w:tc>
        <w:tc>
          <w:tcPr>
            <w:tcW w:w="3963" w:type="dxa"/>
            <w:gridSpan w:val="2"/>
          </w:tcPr>
          <w:p w14:paraId="33F332D3" w14:textId="77777777" w:rsidR="00806993" w:rsidRPr="005E7C2F" w:rsidRDefault="00806993" w:rsidP="00750F98">
            <w:pPr>
              <w:widowControl w:val="0"/>
              <w:ind w:firstLine="0"/>
              <w:contextualSpacing/>
              <w:jc w:val="left"/>
              <w:rPr>
                <w:b/>
                <w:bCs/>
                <w:sz w:val="24"/>
                <w:szCs w:val="24"/>
              </w:rPr>
            </w:pPr>
          </w:p>
        </w:tc>
      </w:tr>
      <w:tr w:rsidR="00806993" w:rsidRPr="005E7C2F" w14:paraId="0C65C961" w14:textId="77777777" w:rsidTr="00C96644">
        <w:tc>
          <w:tcPr>
            <w:tcW w:w="993" w:type="dxa"/>
          </w:tcPr>
          <w:p w14:paraId="34BA9290" w14:textId="77777777" w:rsidR="00806993" w:rsidRPr="005E7C2F" w:rsidRDefault="00806993" w:rsidP="00750F98">
            <w:pPr>
              <w:widowControl w:val="0"/>
              <w:ind w:firstLine="0"/>
              <w:contextualSpacing/>
              <w:jc w:val="left"/>
              <w:rPr>
                <w:b/>
                <w:bCs/>
                <w:sz w:val="24"/>
                <w:szCs w:val="24"/>
              </w:rPr>
            </w:pPr>
            <w:r w:rsidRPr="005E7C2F">
              <w:rPr>
                <w:sz w:val="24"/>
                <w:szCs w:val="24"/>
              </w:rPr>
              <w:t>к/с:</w:t>
            </w:r>
          </w:p>
        </w:tc>
        <w:tc>
          <w:tcPr>
            <w:tcW w:w="3968" w:type="dxa"/>
            <w:gridSpan w:val="2"/>
          </w:tcPr>
          <w:p w14:paraId="7495712E" w14:textId="77777777" w:rsidR="00806993" w:rsidRPr="005E7C2F" w:rsidRDefault="00806993" w:rsidP="00750F98">
            <w:pPr>
              <w:widowControl w:val="0"/>
              <w:ind w:firstLine="0"/>
              <w:contextualSpacing/>
              <w:jc w:val="left"/>
              <w:rPr>
                <w:b/>
                <w:bCs/>
                <w:sz w:val="24"/>
                <w:szCs w:val="24"/>
              </w:rPr>
            </w:pPr>
          </w:p>
        </w:tc>
        <w:tc>
          <w:tcPr>
            <w:tcW w:w="993" w:type="dxa"/>
          </w:tcPr>
          <w:p w14:paraId="2423EDDF" w14:textId="77777777" w:rsidR="00806993" w:rsidRPr="005E7C2F" w:rsidRDefault="00806993" w:rsidP="00750F98">
            <w:pPr>
              <w:widowControl w:val="0"/>
              <w:ind w:firstLine="0"/>
              <w:contextualSpacing/>
              <w:jc w:val="left"/>
              <w:rPr>
                <w:b/>
                <w:bCs/>
                <w:sz w:val="24"/>
                <w:szCs w:val="24"/>
              </w:rPr>
            </w:pPr>
            <w:r w:rsidRPr="005E7C2F">
              <w:rPr>
                <w:sz w:val="24"/>
                <w:szCs w:val="24"/>
              </w:rPr>
              <w:t>к/с:</w:t>
            </w:r>
          </w:p>
        </w:tc>
        <w:tc>
          <w:tcPr>
            <w:tcW w:w="3963" w:type="dxa"/>
            <w:gridSpan w:val="2"/>
          </w:tcPr>
          <w:p w14:paraId="116936BE" w14:textId="77777777" w:rsidR="00806993" w:rsidRPr="005E7C2F" w:rsidRDefault="00806993" w:rsidP="00750F98">
            <w:pPr>
              <w:widowControl w:val="0"/>
              <w:ind w:firstLine="0"/>
              <w:contextualSpacing/>
              <w:jc w:val="left"/>
              <w:rPr>
                <w:b/>
                <w:bCs/>
                <w:sz w:val="24"/>
                <w:szCs w:val="24"/>
              </w:rPr>
            </w:pPr>
          </w:p>
        </w:tc>
      </w:tr>
      <w:tr w:rsidR="00806993" w:rsidRPr="005E7C2F" w14:paraId="7D5081E8" w14:textId="77777777" w:rsidTr="00C96644">
        <w:tc>
          <w:tcPr>
            <w:tcW w:w="993" w:type="dxa"/>
          </w:tcPr>
          <w:p w14:paraId="37EB441D" w14:textId="77777777" w:rsidR="00806993" w:rsidRPr="005E7C2F" w:rsidRDefault="00806993" w:rsidP="00750F98">
            <w:pPr>
              <w:widowControl w:val="0"/>
              <w:ind w:firstLine="0"/>
              <w:contextualSpacing/>
              <w:jc w:val="left"/>
              <w:rPr>
                <w:b/>
                <w:bCs/>
                <w:sz w:val="24"/>
                <w:szCs w:val="24"/>
              </w:rPr>
            </w:pPr>
            <w:r w:rsidRPr="005E7C2F">
              <w:rPr>
                <w:sz w:val="24"/>
                <w:szCs w:val="24"/>
              </w:rPr>
              <w:t>БИК:</w:t>
            </w:r>
          </w:p>
        </w:tc>
        <w:tc>
          <w:tcPr>
            <w:tcW w:w="3968" w:type="dxa"/>
            <w:gridSpan w:val="2"/>
          </w:tcPr>
          <w:p w14:paraId="57A0D703" w14:textId="77777777" w:rsidR="00806993" w:rsidRPr="005E7C2F" w:rsidRDefault="00806993" w:rsidP="00750F98">
            <w:pPr>
              <w:widowControl w:val="0"/>
              <w:ind w:firstLine="0"/>
              <w:contextualSpacing/>
              <w:jc w:val="left"/>
              <w:rPr>
                <w:b/>
                <w:bCs/>
                <w:sz w:val="24"/>
                <w:szCs w:val="24"/>
              </w:rPr>
            </w:pPr>
          </w:p>
        </w:tc>
        <w:tc>
          <w:tcPr>
            <w:tcW w:w="993" w:type="dxa"/>
          </w:tcPr>
          <w:p w14:paraId="50657D0F" w14:textId="77777777" w:rsidR="00806993" w:rsidRPr="005E7C2F" w:rsidRDefault="00806993" w:rsidP="00750F98">
            <w:pPr>
              <w:widowControl w:val="0"/>
              <w:ind w:firstLine="0"/>
              <w:contextualSpacing/>
              <w:jc w:val="left"/>
              <w:rPr>
                <w:b/>
                <w:bCs/>
                <w:sz w:val="24"/>
                <w:szCs w:val="24"/>
              </w:rPr>
            </w:pPr>
            <w:r w:rsidRPr="005E7C2F">
              <w:rPr>
                <w:sz w:val="24"/>
                <w:szCs w:val="24"/>
              </w:rPr>
              <w:t>БИК:</w:t>
            </w:r>
          </w:p>
        </w:tc>
        <w:tc>
          <w:tcPr>
            <w:tcW w:w="3963" w:type="dxa"/>
            <w:gridSpan w:val="2"/>
          </w:tcPr>
          <w:p w14:paraId="607B82A9" w14:textId="77777777" w:rsidR="00806993" w:rsidRPr="005E7C2F" w:rsidRDefault="00806993" w:rsidP="00750F98">
            <w:pPr>
              <w:widowControl w:val="0"/>
              <w:ind w:firstLine="0"/>
              <w:contextualSpacing/>
              <w:jc w:val="left"/>
              <w:rPr>
                <w:b/>
                <w:bCs/>
                <w:sz w:val="24"/>
                <w:szCs w:val="24"/>
              </w:rPr>
            </w:pPr>
          </w:p>
        </w:tc>
      </w:tr>
      <w:tr w:rsidR="00806993" w:rsidRPr="005E7C2F" w14:paraId="083142A7" w14:textId="77777777" w:rsidTr="00C96644">
        <w:tc>
          <w:tcPr>
            <w:tcW w:w="993" w:type="dxa"/>
          </w:tcPr>
          <w:p w14:paraId="14948C6F" w14:textId="77777777" w:rsidR="00806993" w:rsidRPr="005E7C2F" w:rsidRDefault="00806993" w:rsidP="00750F98">
            <w:pPr>
              <w:widowControl w:val="0"/>
              <w:ind w:firstLine="0"/>
              <w:contextualSpacing/>
              <w:jc w:val="left"/>
              <w:rPr>
                <w:b/>
                <w:bCs/>
                <w:sz w:val="24"/>
                <w:szCs w:val="24"/>
              </w:rPr>
            </w:pPr>
            <w:r w:rsidRPr="005E7C2F">
              <w:rPr>
                <w:sz w:val="24"/>
                <w:szCs w:val="24"/>
              </w:rPr>
              <w:t>Тел.:</w:t>
            </w:r>
          </w:p>
        </w:tc>
        <w:tc>
          <w:tcPr>
            <w:tcW w:w="3968" w:type="dxa"/>
            <w:gridSpan w:val="2"/>
          </w:tcPr>
          <w:p w14:paraId="21DC2836" w14:textId="77777777" w:rsidR="00806993" w:rsidRPr="005E7C2F" w:rsidRDefault="00806993" w:rsidP="00750F98">
            <w:pPr>
              <w:widowControl w:val="0"/>
              <w:ind w:firstLine="0"/>
              <w:contextualSpacing/>
              <w:jc w:val="left"/>
              <w:rPr>
                <w:b/>
                <w:bCs/>
                <w:sz w:val="24"/>
                <w:szCs w:val="24"/>
              </w:rPr>
            </w:pPr>
          </w:p>
        </w:tc>
        <w:tc>
          <w:tcPr>
            <w:tcW w:w="993" w:type="dxa"/>
          </w:tcPr>
          <w:p w14:paraId="15FF67B3" w14:textId="77777777" w:rsidR="00806993" w:rsidRPr="005E7C2F" w:rsidRDefault="00806993" w:rsidP="00750F98">
            <w:pPr>
              <w:widowControl w:val="0"/>
              <w:ind w:firstLine="0"/>
              <w:contextualSpacing/>
              <w:jc w:val="left"/>
              <w:rPr>
                <w:b/>
                <w:bCs/>
                <w:sz w:val="24"/>
                <w:szCs w:val="24"/>
              </w:rPr>
            </w:pPr>
            <w:r w:rsidRPr="005E7C2F">
              <w:rPr>
                <w:sz w:val="24"/>
                <w:szCs w:val="24"/>
              </w:rPr>
              <w:t>Тел.:</w:t>
            </w:r>
          </w:p>
        </w:tc>
        <w:tc>
          <w:tcPr>
            <w:tcW w:w="3963" w:type="dxa"/>
            <w:gridSpan w:val="2"/>
          </w:tcPr>
          <w:p w14:paraId="023A0DD4" w14:textId="77777777" w:rsidR="00806993" w:rsidRPr="005E7C2F" w:rsidRDefault="00806993" w:rsidP="00750F98">
            <w:pPr>
              <w:widowControl w:val="0"/>
              <w:ind w:firstLine="0"/>
              <w:contextualSpacing/>
              <w:jc w:val="left"/>
              <w:rPr>
                <w:b/>
                <w:bCs/>
                <w:sz w:val="24"/>
                <w:szCs w:val="24"/>
              </w:rPr>
            </w:pPr>
          </w:p>
        </w:tc>
      </w:tr>
      <w:tr w:rsidR="00806993" w:rsidRPr="005E7C2F" w14:paraId="731D64BD" w14:textId="77777777" w:rsidTr="00C96644">
        <w:tc>
          <w:tcPr>
            <w:tcW w:w="993" w:type="dxa"/>
          </w:tcPr>
          <w:p w14:paraId="64D6C2D4" w14:textId="77777777" w:rsidR="00806993" w:rsidRPr="005E7C2F" w:rsidRDefault="00806993" w:rsidP="00750F98">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8" w:type="dxa"/>
            <w:gridSpan w:val="2"/>
          </w:tcPr>
          <w:p w14:paraId="1DFD3EC3" w14:textId="77777777" w:rsidR="00806993" w:rsidRPr="005E7C2F" w:rsidRDefault="00806993" w:rsidP="00750F98">
            <w:pPr>
              <w:widowControl w:val="0"/>
              <w:ind w:firstLine="0"/>
              <w:contextualSpacing/>
              <w:jc w:val="left"/>
              <w:rPr>
                <w:b/>
                <w:bCs/>
                <w:sz w:val="24"/>
                <w:szCs w:val="24"/>
              </w:rPr>
            </w:pPr>
          </w:p>
        </w:tc>
        <w:tc>
          <w:tcPr>
            <w:tcW w:w="993" w:type="dxa"/>
          </w:tcPr>
          <w:p w14:paraId="175D7DC8" w14:textId="77777777" w:rsidR="00806993" w:rsidRPr="005E7C2F" w:rsidRDefault="00806993" w:rsidP="00750F98">
            <w:pPr>
              <w:widowControl w:val="0"/>
              <w:ind w:firstLine="0"/>
              <w:contextualSpacing/>
              <w:jc w:val="left"/>
              <w:rPr>
                <w:b/>
                <w:bCs/>
                <w:sz w:val="24"/>
                <w:szCs w:val="24"/>
              </w:rPr>
            </w:pPr>
            <w:r w:rsidRPr="005E7C2F">
              <w:rPr>
                <w:sz w:val="24"/>
                <w:szCs w:val="24"/>
                <w:lang w:val="en-US"/>
              </w:rPr>
              <w:t>E</w:t>
            </w:r>
            <w:r w:rsidRPr="005E7C2F">
              <w:rPr>
                <w:sz w:val="24"/>
                <w:szCs w:val="24"/>
              </w:rPr>
              <w:t>-</w:t>
            </w:r>
            <w:r w:rsidRPr="005E7C2F">
              <w:rPr>
                <w:sz w:val="24"/>
                <w:szCs w:val="24"/>
                <w:lang w:val="en-US"/>
              </w:rPr>
              <w:t>mail</w:t>
            </w:r>
            <w:r w:rsidRPr="005E7C2F">
              <w:rPr>
                <w:sz w:val="24"/>
                <w:szCs w:val="24"/>
              </w:rPr>
              <w:t>:</w:t>
            </w:r>
          </w:p>
        </w:tc>
        <w:tc>
          <w:tcPr>
            <w:tcW w:w="3963" w:type="dxa"/>
            <w:gridSpan w:val="2"/>
          </w:tcPr>
          <w:p w14:paraId="78AF2B4F" w14:textId="77777777" w:rsidR="00806993" w:rsidRPr="005E7C2F" w:rsidRDefault="00806993" w:rsidP="00750F98">
            <w:pPr>
              <w:widowControl w:val="0"/>
              <w:ind w:firstLine="0"/>
              <w:contextualSpacing/>
              <w:jc w:val="left"/>
              <w:rPr>
                <w:b/>
                <w:bCs/>
                <w:sz w:val="24"/>
                <w:szCs w:val="24"/>
              </w:rPr>
            </w:pPr>
          </w:p>
        </w:tc>
      </w:tr>
      <w:tr w:rsidR="00806993" w:rsidRPr="005E7C2F" w14:paraId="552FE415" w14:textId="77777777" w:rsidTr="00C96644">
        <w:tc>
          <w:tcPr>
            <w:tcW w:w="9917" w:type="dxa"/>
            <w:gridSpan w:val="6"/>
          </w:tcPr>
          <w:p w14:paraId="048DF656" w14:textId="77777777" w:rsidR="00806993" w:rsidRPr="005E7C2F" w:rsidRDefault="00806993" w:rsidP="00750F98">
            <w:pPr>
              <w:widowControl w:val="0"/>
              <w:ind w:firstLine="0"/>
              <w:contextualSpacing/>
              <w:jc w:val="center"/>
              <w:rPr>
                <w:b/>
                <w:bCs/>
                <w:sz w:val="24"/>
                <w:szCs w:val="24"/>
              </w:rPr>
            </w:pPr>
            <w:r w:rsidRPr="005E7C2F">
              <w:rPr>
                <w:b/>
                <w:bCs/>
                <w:sz w:val="24"/>
                <w:szCs w:val="24"/>
              </w:rPr>
              <w:t>ПОДПИСИ СТОРОН:</w:t>
            </w:r>
          </w:p>
        </w:tc>
      </w:tr>
      <w:tr w:rsidR="00806993" w:rsidRPr="00A95FF5" w14:paraId="36DA9E32" w14:textId="77777777" w:rsidTr="00C96644">
        <w:tc>
          <w:tcPr>
            <w:tcW w:w="4961" w:type="dxa"/>
            <w:gridSpan w:val="3"/>
          </w:tcPr>
          <w:p w14:paraId="6EC7362D" w14:textId="77777777" w:rsidR="00806993" w:rsidRPr="00A95FF5" w:rsidRDefault="00806993" w:rsidP="00750F98">
            <w:pPr>
              <w:widowControl w:val="0"/>
              <w:ind w:firstLine="0"/>
              <w:contextualSpacing/>
              <w:jc w:val="left"/>
              <w:rPr>
                <w:b/>
                <w:bCs/>
                <w:sz w:val="24"/>
                <w:szCs w:val="24"/>
              </w:rPr>
            </w:pPr>
            <w:r w:rsidRPr="00A95FF5">
              <w:rPr>
                <w:b/>
                <w:bCs/>
                <w:sz w:val="24"/>
                <w:szCs w:val="24"/>
              </w:rPr>
              <w:t xml:space="preserve">От </w:t>
            </w:r>
            <w:r w:rsidRPr="00A95FF5">
              <w:rPr>
                <w:b/>
                <w:sz w:val="24"/>
                <w:szCs w:val="24"/>
              </w:rPr>
              <w:t>Продавца:</w:t>
            </w:r>
          </w:p>
        </w:tc>
        <w:tc>
          <w:tcPr>
            <w:tcW w:w="4956" w:type="dxa"/>
            <w:gridSpan w:val="3"/>
          </w:tcPr>
          <w:p w14:paraId="6B765CFF" w14:textId="77777777" w:rsidR="00806993" w:rsidRPr="00A95FF5" w:rsidRDefault="00806993" w:rsidP="00750F98">
            <w:pPr>
              <w:widowControl w:val="0"/>
              <w:ind w:firstLine="0"/>
              <w:contextualSpacing/>
              <w:jc w:val="left"/>
              <w:rPr>
                <w:b/>
                <w:bCs/>
                <w:sz w:val="24"/>
                <w:szCs w:val="24"/>
              </w:rPr>
            </w:pPr>
            <w:r w:rsidRPr="00A95FF5">
              <w:rPr>
                <w:b/>
                <w:bCs/>
                <w:sz w:val="24"/>
                <w:szCs w:val="24"/>
              </w:rPr>
              <w:t xml:space="preserve">От </w:t>
            </w:r>
            <w:r w:rsidRPr="00A95FF5">
              <w:rPr>
                <w:b/>
                <w:sz w:val="24"/>
                <w:szCs w:val="24"/>
              </w:rPr>
              <w:t>Покупателя:</w:t>
            </w:r>
          </w:p>
        </w:tc>
      </w:tr>
      <w:tr w:rsidR="00806993" w:rsidRPr="005E7C2F" w14:paraId="24AA5F1F" w14:textId="77777777" w:rsidTr="00C96644">
        <w:tc>
          <w:tcPr>
            <w:tcW w:w="4961" w:type="dxa"/>
            <w:gridSpan w:val="3"/>
          </w:tcPr>
          <w:p w14:paraId="7BF3ABDE" w14:textId="77777777" w:rsidR="00806993" w:rsidRPr="005E7C2F" w:rsidRDefault="00806993" w:rsidP="00750F98">
            <w:pPr>
              <w:widowControl w:val="0"/>
              <w:ind w:firstLine="0"/>
              <w:contextualSpacing/>
              <w:jc w:val="left"/>
              <w:rPr>
                <w:b/>
                <w:bCs/>
                <w:sz w:val="24"/>
                <w:szCs w:val="24"/>
              </w:rPr>
            </w:pPr>
          </w:p>
        </w:tc>
        <w:tc>
          <w:tcPr>
            <w:tcW w:w="4956" w:type="dxa"/>
            <w:gridSpan w:val="3"/>
          </w:tcPr>
          <w:p w14:paraId="4E155D55" w14:textId="77777777" w:rsidR="00806993" w:rsidRPr="005E7C2F" w:rsidRDefault="00806993" w:rsidP="00750F98">
            <w:pPr>
              <w:widowControl w:val="0"/>
              <w:ind w:firstLine="0"/>
              <w:contextualSpacing/>
              <w:jc w:val="left"/>
              <w:rPr>
                <w:b/>
                <w:bCs/>
                <w:sz w:val="24"/>
                <w:szCs w:val="24"/>
              </w:rPr>
            </w:pPr>
          </w:p>
        </w:tc>
      </w:tr>
      <w:tr w:rsidR="00806993" w:rsidRPr="005E7C2F" w14:paraId="128E5893" w14:textId="77777777" w:rsidTr="00C96644">
        <w:tc>
          <w:tcPr>
            <w:tcW w:w="4961" w:type="dxa"/>
            <w:gridSpan w:val="3"/>
          </w:tcPr>
          <w:p w14:paraId="370FE88D" w14:textId="77777777" w:rsidR="00806993" w:rsidRPr="005E7C2F" w:rsidRDefault="00806993" w:rsidP="00750F98">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c>
          <w:tcPr>
            <w:tcW w:w="4956" w:type="dxa"/>
            <w:gridSpan w:val="3"/>
          </w:tcPr>
          <w:p w14:paraId="78593D37" w14:textId="77777777" w:rsidR="00806993" w:rsidRPr="005E7C2F" w:rsidRDefault="00806993" w:rsidP="00750F98">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должность лица, подписывающего Договор)</w:t>
            </w:r>
          </w:p>
        </w:tc>
      </w:tr>
      <w:tr w:rsidR="00806993" w:rsidRPr="005E7C2F" w14:paraId="302DE021" w14:textId="77777777" w:rsidTr="00C96644">
        <w:tc>
          <w:tcPr>
            <w:tcW w:w="4961" w:type="dxa"/>
            <w:gridSpan w:val="3"/>
          </w:tcPr>
          <w:p w14:paraId="79E8C0F6" w14:textId="77777777" w:rsidR="00806993" w:rsidRPr="005E7C2F" w:rsidRDefault="00806993" w:rsidP="00750F98">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c>
          <w:tcPr>
            <w:tcW w:w="4956" w:type="dxa"/>
            <w:gridSpan w:val="3"/>
          </w:tcPr>
          <w:p w14:paraId="713F9B18" w14:textId="77777777" w:rsidR="00806993" w:rsidRPr="005E7C2F" w:rsidRDefault="00806993" w:rsidP="00750F98">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краткое наименование организации и организационно-правовой формы)</w:t>
            </w:r>
          </w:p>
        </w:tc>
      </w:tr>
      <w:tr w:rsidR="00806993" w:rsidRPr="005E7C2F" w14:paraId="730CF829" w14:textId="77777777" w:rsidTr="00C96644">
        <w:tc>
          <w:tcPr>
            <w:tcW w:w="4961" w:type="dxa"/>
            <w:gridSpan w:val="3"/>
          </w:tcPr>
          <w:p w14:paraId="6AFC27EE" w14:textId="77777777" w:rsidR="00806993" w:rsidRPr="005E7C2F" w:rsidRDefault="00806993" w:rsidP="00750F98">
            <w:pPr>
              <w:widowControl w:val="0"/>
              <w:ind w:firstLine="0"/>
              <w:contextualSpacing/>
              <w:jc w:val="left"/>
              <w:rPr>
                <w:b/>
                <w:bCs/>
                <w:sz w:val="24"/>
                <w:szCs w:val="24"/>
              </w:rPr>
            </w:pPr>
          </w:p>
        </w:tc>
        <w:tc>
          <w:tcPr>
            <w:tcW w:w="4956" w:type="dxa"/>
            <w:gridSpan w:val="3"/>
          </w:tcPr>
          <w:p w14:paraId="6694BC69" w14:textId="77777777" w:rsidR="00806993" w:rsidRPr="005E7C2F" w:rsidRDefault="00806993" w:rsidP="00750F98">
            <w:pPr>
              <w:widowControl w:val="0"/>
              <w:ind w:firstLine="0"/>
              <w:contextualSpacing/>
              <w:jc w:val="left"/>
              <w:rPr>
                <w:b/>
                <w:bCs/>
                <w:sz w:val="24"/>
                <w:szCs w:val="24"/>
              </w:rPr>
            </w:pPr>
          </w:p>
        </w:tc>
      </w:tr>
      <w:tr w:rsidR="00806993" w:rsidRPr="005E7C2F" w14:paraId="285C3804" w14:textId="77777777" w:rsidTr="00C96644">
        <w:tc>
          <w:tcPr>
            <w:tcW w:w="2473" w:type="dxa"/>
            <w:gridSpan w:val="2"/>
          </w:tcPr>
          <w:p w14:paraId="53992BF0" w14:textId="77777777" w:rsidR="00806993" w:rsidRPr="005E7C2F" w:rsidRDefault="00806993" w:rsidP="00750F98">
            <w:pPr>
              <w:widowControl w:val="0"/>
              <w:ind w:firstLine="0"/>
              <w:contextualSpacing/>
              <w:jc w:val="left"/>
              <w:rPr>
                <w:sz w:val="24"/>
                <w:szCs w:val="24"/>
              </w:rPr>
            </w:pPr>
          </w:p>
        </w:tc>
        <w:tc>
          <w:tcPr>
            <w:tcW w:w="2488" w:type="dxa"/>
          </w:tcPr>
          <w:p w14:paraId="36377785" w14:textId="77777777" w:rsidR="00806993" w:rsidRPr="005E7C2F" w:rsidRDefault="00806993" w:rsidP="00750F98">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c>
          <w:tcPr>
            <w:tcW w:w="2387" w:type="dxa"/>
            <w:gridSpan w:val="2"/>
          </w:tcPr>
          <w:p w14:paraId="08F10149" w14:textId="77777777" w:rsidR="00806993" w:rsidRPr="005E7C2F" w:rsidRDefault="00806993" w:rsidP="00750F98">
            <w:pPr>
              <w:widowControl w:val="0"/>
              <w:ind w:firstLine="0"/>
              <w:contextualSpacing/>
              <w:jc w:val="left"/>
              <w:rPr>
                <w:sz w:val="24"/>
                <w:szCs w:val="24"/>
              </w:rPr>
            </w:pPr>
          </w:p>
        </w:tc>
        <w:tc>
          <w:tcPr>
            <w:tcW w:w="2569" w:type="dxa"/>
          </w:tcPr>
          <w:p w14:paraId="20CB0A70" w14:textId="77777777" w:rsidR="00806993" w:rsidRPr="005E7C2F" w:rsidRDefault="00806993" w:rsidP="00750F98">
            <w:pPr>
              <w:widowControl w:val="0"/>
              <w:ind w:firstLine="0"/>
              <w:contextualSpacing/>
              <w:jc w:val="left"/>
              <w:rPr>
                <w:b/>
                <w:bCs/>
                <w:sz w:val="24"/>
                <w:szCs w:val="24"/>
              </w:rPr>
            </w:pPr>
            <w:r w:rsidRPr="005E7C2F">
              <w:rPr>
                <w:sz w:val="24"/>
                <w:szCs w:val="24"/>
              </w:rPr>
              <w:t xml:space="preserve">_______________ </w:t>
            </w:r>
            <w:r w:rsidRPr="00A95FF5">
              <w:rPr>
                <w:i/>
                <w:szCs w:val="24"/>
              </w:rPr>
              <w:t>(указать ФИО лица, подписывающего Договор)</w:t>
            </w:r>
          </w:p>
        </w:tc>
      </w:tr>
      <w:tr w:rsidR="00806993" w:rsidRPr="005E7C2F" w14:paraId="79B69842" w14:textId="77777777" w:rsidTr="00C96644">
        <w:tc>
          <w:tcPr>
            <w:tcW w:w="2473" w:type="dxa"/>
            <w:gridSpan w:val="2"/>
          </w:tcPr>
          <w:p w14:paraId="74DDB64F" w14:textId="77777777" w:rsidR="00806993" w:rsidRPr="005E7C2F" w:rsidRDefault="00806993" w:rsidP="00750F98">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488" w:type="dxa"/>
          </w:tcPr>
          <w:p w14:paraId="78A7F220" w14:textId="77777777" w:rsidR="00806993" w:rsidRPr="005E7C2F" w:rsidRDefault="00806993" w:rsidP="00750F98">
            <w:pPr>
              <w:widowControl w:val="0"/>
              <w:ind w:firstLine="0"/>
              <w:contextualSpacing/>
              <w:jc w:val="left"/>
              <w:rPr>
                <w:b/>
                <w:bCs/>
                <w:sz w:val="24"/>
                <w:szCs w:val="24"/>
              </w:rPr>
            </w:pPr>
          </w:p>
        </w:tc>
        <w:tc>
          <w:tcPr>
            <w:tcW w:w="2387" w:type="dxa"/>
            <w:gridSpan w:val="2"/>
          </w:tcPr>
          <w:p w14:paraId="5E00B886" w14:textId="77777777" w:rsidR="00806993" w:rsidRPr="005E7C2F" w:rsidRDefault="00806993" w:rsidP="00750F98">
            <w:pPr>
              <w:widowControl w:val="0"/>
              <w:ind w:firstLine="0"/>
              <w:contextualSpacing/>
              <w:jc w:val="left"/>
              <w:rPr>
                <w:sz w:val="24"/>
                <w:szCs w:val="24"/>
              </w:rPr>
            </w:pPr>
            <w:proofErr w:type="spellStart"/>
            <w:r w:rsidRPr="005E7C2F">
              <w:rPr>
                <w:sz w:val="24"/>
                <w:szCs w:val="24"/>
              </w:rPr>
              <w:t>м.п</w:t>
            </w:r>
            <w:proofErr w:type="spellEnd"/>
            <w:r w:rsidRPr="005E7C2F">
              <w:rPr>
                <w:sz w:val="24"/>
                <w:szCs w:val="24"/>
              </w:rPr>
              <w:t>.</w:t>
            </w:r>
          </w:p>
        </w:tc>
        <w:tc>
          <w:tcPr>
            <w:tcW w:w="2569" w:type="dxa"/>
          </w:tcPr>
          <w:p w14:paraId="5CB3D31B" w14:textId="77777777" w:rsidR="00806993" w:rsidRPr="005E7C2F" w:rsidRDefault="00806993" w:rsidP="00750F98">
            <w:pPr>
              <w:widowControl w:val="0"/>
              <w:ind w:firstLine="0"/>
              <w:contextualSpacing/>
              <w:jc w:val="left"/>
              <w:rPr>
                <w:b/>
                <w:bCs/>
                <w:sz w:val="24"/>
                <w:szCs w:val="24"/>
              </w:rPr>
            </w:pPr>
          </w:p>
        </w:tc>
      </w:tr>
    </w:tbl>
    <w:p w14:paraId="243D1373" w14:textId="2036909F" w:rsidR="00313661" w:rsidRPr="0030210D" w:rsidRDefault="00313661" w:rsidP="00C96644">
      <w:pPr>
        <w:spacing w:after="0" w:line="240" w:lineRule="auto"/>
        <w:contextualSpacing/>
        <w:jc w:val="both"/>
        <w:rPr>
          <w:rFonts w:ascii="Times New Roman" w:eastAsia="MS Mincho" w:hAnsi="Times New Roman" w:cs="Times New Roman"/>
          <w:sz w:val="24"/>
          <w:szCs w:val="24"/>
          <w:lang w:eastAsia="ru-RU"/>
        </w:rPr>
      </w:pPr>
    </w:p>
    <w:sectPr w:rsidR="00313661" w:rsidRPr="0030210D" w:rsidSect="00936558">
      <w:type w:val="continuous"/>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3F6C7" w14:textId="77777777" w:rsidR="00743BF7" w:rsidRDefault="00743BF7" w:rsidP="00404427">
      <w:pPr>
        <w:spacing w:after="0" w:line="240" w:lineRule="auto"/>
      </w:pPr>
      <w:r>
        <w:separator/>
      </w:r>
    </w:p>
  </w:endnote>
  <w:endnote w:type="continuationSeparator" w:id="0">
    <w:p w14:paraId="633415CB" w14:textId="77777777" w:rsidR="00743BF7" w:rsidRDefault="00743BF7"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2329B" w14:textId="3A2939F2" w:rsidR="00750F98" w:rsidRDefault="00750F98" w:rsidP="00AC286C">
    <w:pPr>
      <w:pStyle w:val="afc"/>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FB001" w14:textId="77777777" w:rsidR="00750F98" w:rsidRDefault="00750F98" w:rsidP="00A84DA5">
    <w:pPr>
      <w:pStyle w:val="afc"/>
    </w:pPr>
  </w:p>
  <w:p w14:paraId="27A00855" w14:textId="77777777" w:rsidR="00750F98" w:rsidRDefault="00750F98">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39AF2" w14:textId="77777777" w:rsidR="00743BF7" w:rsidRDefault="00743BF7" w:rsidP="00404427">
      <w:pPr>
        <w:spacing w:after="0" w:line="240" w:lineRule="auto"/>
      </w:pPr>
      <w:r>
        <w:separator/>
      </w:r>
    </w:p>
  </w:footnote>
  <w:footnote w:type="continuationSeparator" w:id="0">
    <w:p w14:paraId="352B2C97" w14:textId="77777777" w:rsidR="00743BF7" w:rsidRDefault="00743BF7" w:rsidP="00404427">
      <w:pPr>
        <w:spacing w:after="0" w:line="240" w:lineRule="auto"/>
      </w:pPr>
      <w:r>
        <w:continuationSeparator/>
      </w:r>
    </w:p>
  </w:footnote>
  <w:footnote w:id="1">
    <w:p w14:paraId="5A5F9C2D" w14:textId="77777777" w:rsidR="00750F98" w:rsidRPr="005A3A6D" w:rsidRDefault="00750F98" w:rsidP="00806993">
      <w:pPr>
        <w:pStyle w:val="afe"/>
        <w:jc w:val="both"/>
      </w:pPr>
      <w:r w:rsidRPr="005A3A6D">
        <w:rPr>
          <w:rStyle w:val="aff0"/>
        </w:rPr>
        <w:footnoteRef/>
      </w:r>
      <w:r w:rsidRPr="005E7C2F">
        <w:rPr>
          <w:color w:val="000000"/>
          <w:spacing w:val="2"/>
        </w:rPr>
        <w:t> </w:t>
      </w:r>
      <w:r>
        <w:t>Указывается</w:t>
      </w:r>
      <w:r w:rsidRPr="005A3A6D">
        <w:t xml:space="preserve"> </w:t>
      </w:r>
      <w:r>
        <w:t>П</w:t>
      </w:r>
      <w:r w:rsidRPr="005A3A6D">
        <w:t>редмет</w:t>
      </w:r>
      <w:r w:rsidRPr="00AE56B1">
        <w:rPr>
          <w:color w:val="000000"/>
          <w:spacing w:val="4"/>
          <w:sz w:val="24"/>
          <w:szCs w:val="24"/>
        </w:rPr>
        <w:t> </w:t>
      </w:r>
      <w:r w:rsidRPr="005A3A6D">
        <w:t>продажи.</w:t>
      </w:r>
    </w:p>
  </w:footnote>
  <w:footnote w:id="2">
    <w:p w14:paraId="20F74F47" w14:textId="77777777" w:rsidR="00750F98" w:rsidRPr="005E7C2F" w:rsidRDefault="00750F98" w:rsidP="00806993">
      <w:pPr>
        <w:pStyle w:val="afe"/>
        <w:jc w:val="both"/>
      </w:pPr>
      <w:r w:rsidRPr="005E7C2F">
        <w:rPr>
          <w:rStyle w:val="aff0"/>
        </w:rPr>
        <w:footnoteRef/>
      </w:r>
      <w:r w:rsidRPr="005E7C2F">
        <w:rPr>
          <w:color w:val="000000"/>
          <w:spacing w:val="2"/>
        </w:rPr>
        <w:t> </w:t>
      </w:r>
      <w:r w:rsidRPr="005E7C2F">
        <w:rPr>
          <w:color w:val="000000"/>
        </w:rPr>
        <w:t>п.</w:t>
      </w:r>
      <w:r w:rsidRPr="005E7C2F">
        <w:rPr>
          <w:color w:val="000000"/>
          <w:spacing w:val="2"/>
        </w:rPr>
        <w:t> </w:t>
      </w:r>
      <w:r w:rsidRPr="005E7C2F">
        <w:rPr>
          <w:color w:val="000000"/>
        </w:rPr>
        <w:t>1.2. включается в текст Договора в случае</w:t>
      </w:r>
      <w:r w:rsidRPr="005E7C2F" w:rsidDel="00BF4DE6">
        <w:rPr>
          <w:color w:val="000000"/>
        </w:rPr>
        <w:t xml:space="preserve"> </w:t>
      </w:r>
      <w:r w:rsidRPr="005E7C2F">
        <w:rPr>
          <w:color w:val="000000"/>
        </w:rPr>
        <w:t>наличия ограничений (обременений) на Имущество</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p>
  </w:footnote>
  <w:footnote w:id="3">
    <w:p w14:paraId="4AA923F8" w14:textId="77777777" w:rsidR="00750F98" w:rsidRPr="005E7C2F" w:rsidRDefault="00750F98" w:rsidP="00806993">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1.3. в</w:t>
      </w:r>
      <w:r w:rsidRPr="005E7C2F">
        <w:rPr>
          <w:color w:val="000000"/>
        </w:rPr>
        <w:t>ключается в текст Договора в случае, если Имуществом являются объекты электросетевого хозяйства</w:t>
      </w:r>
      <w:r>
        <w:rPr>
          <w:color w:val="000000"/>
        </w:rPr>
        <w:br/>
      </w:r>
      <w:r w:rsidRPr="005E7C2F">
        <w:rPr>
          <w:color w:val="000000"/>
        </w:rPr>
        <w:t xml:space="preserve">с соответствующим изменением нумерации пунктов </w:t>
      </w:r>
      <w:r>
        <w:rPr>
          <w:color w:val="000000"/>
        </w:rPr>
        <w:t xml:space="preserve">Раздела </w:t>
      </w:r>
      <w:r w:rsidRPr="005E7C2F">
        <w:rPr>
          <w:color w:val="000000"/>
        </w:rPr>
        <w:t>1 Договора</w:t>
      </w:r>
      <w:r>
        <w:rPr>
          <w:color w:val="000000"/>
        </w:rPr>
        <w:t>.</w:t>
      </w:r>
    </w:p>
  </w:footnote>
  <w:footnote w:id="4">
    <w:p w14:paraId="55D5BE61" w14:textId="77777777" w:rsidR="00750F98" w:rsidRPr="005E7C2F" w:rsidRDefault="00750F98" w:rsidP="00806993">
      <w:pPr>
        <w:pStyle w:val="afe"/>
        <w:jc w:val="both"/>
      </w:pPr>
      <w:r w:rsidRPr="005E7C2F">
        <w:rPr>
          <w:rStyle w:val="aff0"/>
        </w:rPr>
        <w:footnoteRef/>
      </w:r>
      <w:r w:rsidRPr="005E7C2F">
        <w:rPr>
          <w:color w:val="000000"/>
          <w:spacing w:val="2"/>
        </w:rPr>
        <w:t> </w:t>
      </w:r>
      <w:r w:rsidRPr="005E7C2F">
        <w:t>п.</w:t>
      </w:r>
      <w:r w:rsidRPr="005E7C2F">
        <w:rPr>
          <w:color w:val="000000"/>
          <w:spacing w:val="2"/>
        </w:rPr>
        <w:t> </w:t>
      </w:r>
      <w:r w:rsidRPr="005E7C2F">
        <w:t>1.4. в</w:t>
      </w:r>
      <w:r w:rsidRPr="005E7C2F">
        <w:rPr>
          <w:color w:val="000000"/>
        </w:rPr>
        <w:t>ключается в текст Договора в случае, если в состав Имущества входят объекты культурного наследия</w:t>
      </w:r>
      <w:r>
        <w:rPr>
          <w:color w:val="000000"/>
        </w:rPr>
        <w:br/>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r>
        <w:rPr>
          <w:color w:val="000000"/>
        </w:rPr>
        <w:t>.</w:t>
      </w:r>
    </w:p>
  </w:footnote>
  <w:footnote w:id="5">
    <w:p w14:paraId="03F56E8D" w14:textId="77777777" w:rsidR="00750F98" w:rsidRDefault="00750F98" w:rsidP="00806993">
      <w:pPr>
        <w:pStyle w:val="afe"/>
        <w:jc w:val="both"/>
      </w:pPr>
      <w:r>
        <w:rPr>
          <w:rStyle w:val="aff0"/>
        </w:rPr>
        <w:footnoteRef/>
      </w:r>
      <w:r>
        <w:t xml:space="preserve"> п.1.5.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5E7C2F">
        <w:rPr>
          <w:color w:val="000000"/>
        </w:rPr>
        <w:t xml:space="preserve">с соответствующим изменением нумерации пунктов </w:t>
      </w:r>
      <w:r>
        <w:rPr>
          <w:color w:val="000000"/>
        </w:rPr>
        <w:t>Раздела</w:t>
      </w:r>
      <w:r w:rsidRPr="005E7C2F">
        <w:rPr>
          <w:color w:val="000000"/>
        </w:rPr>
        <w:t xml:space="preserve"> 1 Договора</w:t>
      </w:r>
    </w:p>
  </w:footnote>
  <w:footnote w:id="6">
    <w:p w14:paraId="799ECC7E" w14:textId="77777777" w:rsidR="00750F98" w:rsidRDefault="00750F98" w:rsidP="00806993">
      <w:pPr>
        <w:pStyle w:val="afe"/>
      </w:pPr>
      <w:r>
        <w:rPr>
          <w:rStyle w:val="aff0"/>
        </w:rPr>
        <w:footnoteRef/>
      </w:r>
      <w:r>
        <w:t xml:space="preserve"> п.1.6.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3108A8">
        <w:rPr>
          <w:color w:val="000000"/>
        </w:rPr>
        <w:t xml:space="preserve">водных объектов, прибрежной защитной полосе водного объекта, </w:t>
      </w:r>
      <w:proofErr w:type="spellStart"/>
      <w:r w:rsidRPr="003108A8">
        <w:rPr>
          <w:color w:val="000000"/>
        </w:rPr>
        <w:t>водоохранной</w:t>
      </w:r>
      <w:proofErr w:type="spellEnd"/>
      <w:r w:rsidRPr="003108A8">
        <w:rPr>
          <w:color w:val="000000"/>
        </w:rPr>
        <w:t xml:space="preserve"> зоны водного объекта и иные</w:t>
      </w:r>
    </w:p>
  </w:footnote>
  <w:footnote w:id="7">
    <w:p w14:paraId="5C180398" w14:textId="77777777" w:rsidR="00750F98" w:rsidRPr="000A6117" w:rsidRDefault="00750F98" w:rsidP="00806993">
      <w:pPr>
        <w:pStyle w:val="afe"/>
        <w:jc w:val="both"/>
      </w:pPr>
      <w:r w:rsidRPr="000A6117">
        <w:rPr>
          <w:rStyle w:val="aff0"/>
        </w:rPr>
        <w:footnoteRef/>
      </w:r>
      <w:r w:rsidRPr="000A6117">
        <w:rPr>
          <w:color w:val="000000"/>
          <w:spacing w:val="2"/>
        </w:rPr>
        <w:t> </w:t>
      </w:r>
      <w:r w:rsidRPr="000A6117">
        <w:t xml:space="preserve">Включается в случае если Имущество не облагается НДС </w:t>
      </w:r>
    </w:p>
  </w:footnote>
  <w:footnote w:id="8">
    <w:p w14:paraId="204EC7F2" w14:textId="77777777" w:rsidR="00750F98" w:rsidRPr="000A6117" w:rsidRDefault="00750F98" w:rsidP="00806993">
      <w:pPr>
        <w:pStyle w:val="afe"/>
        <w:jc w:val="both"/>
      </w:pPr>
      <w:r w:rsidRPr="000A6117">
        <w:rPr>
          <w:rStyle w:val="aff0"/>
        </w:rPr>
        <w:footnoteRef/>
      </w:r>
      <w:r w:rsidRPr="000A6117">
        <w:rPr>
          <w:color w:val="000000"/>
          <w:spacing w:val="2"/>
        </w:rPr>
        <w:t> </w:t>
      </w:r>
      <w:r w:rsidRPr="000A6117">
        <w:rPr>
          <w:color w:val="000000"/>
        </w:rPr>
        <w:t>Пункт включается в Договор, если в состав имущества входит земельный участок</w:t>
      </w:r>
    </w:p>
  </w:footnote>
  <w:footnote w:id="9">
    <w:p w14:paraId="09594DB5" w14:textId="77777777" w:rsidR="00750F98" w:rsidRPr="000A6117" w:rsidRDefault="00750F98" w:rsidP="00806993">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0A6117">
        <w:rPr>
          <w:rStyle w:val="aff0"/>
          <w:sz w:val="20"/>
        </w:rPr>
        <w:footnoteRef/>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п.</w:t>
      </w:r>
      <w:r w:rsidRPr="000A6117">
        <w:rPr>
          <w:rFonts w:ascii="Times New Roman" w:hAnsi="Times New Roman" w:cs="Times New Roman"/>
          <w:color w:val="000000"/>
          <w:spacing w:val="2"/>
          <w:sz w:val="20"/>
          <w:szCs w:val="20"/>
        </w:rPr>
        <w:t> 4.2.2.</w:t>
      </w:r>
      <w:r w:rsidRPr="000A6117">
        <w:rPr>
          <w:rFonts w:ascii="Times New Roman" w:eastAsia="Times New Roman" w:hAnsi="Times New Roman" w:cs="Times New Roman"/>
          <w:color w:val="000000"/>
          <w:sz w:val="20"/>
          <w:szCs w:val="20"/>
          <w:lang w:eastAsia="ru-RU"/>
        </w:rPr>
        <w:t xml:space="preserve"> включается в текст Договора в случае, если в состав Имущества входят объекты электросетевого хозяйства с соответствующим изменением нумерации пунктов Раздела</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4</w:t>
      </w:r>
      <w:r w:rsidRPr="000A6117">
        <w:rPr>
          <w:rFonts w:ascii="Times New Roman" w:hAnsi="Times New Roman" w:cs="Times New Roman"/>
          <w:color w:val="000000"/>
          <w:spacing w:val="2"/>
          <w:sz w:val="20"/>
          <w:szCs w:val="20"/>
        </w:rPr>
        <w:t> </w:t>
      </w:r>
      <w:r w:rsidRPr="000A6117">
        <w:rPr>
          <w:rFonts w:ascii="Times New Roman" w:eastAsia="Times New Roman" w:hAnsi="Times New Roman" w:cs="Times New Roman"/>
          <w:color w:val="000000"/>
          <w:sz w:val="20"/>
          <w:szCs w:val="20"/>
          <w:lang w:eastAsia="ru-RU"/>
        </w:rPr>
        <w:t>Договора</w:t>
      </w:r>
    </w:p>
  </w:footnote>
  <w:footnote w:id="10">
    <w:p w14:paraId="4206D479" w14:textId="77777777" w:rsidR="00750F98" w:rsidRPr="000A6117" w:rsidRDefault="00750F98" w:rsidP="00806993">
      <w:pPr>
        <w:pStyle w:val="afe"/>
        <w:jc w:val="both"/>
      </w:pPr>
      <w:r w:rsidRPr="000A6117">
        <w:rPr>
          <w:rStyle w:val="aff0"/>
        </w:rPr>
        <w:footnoteRef/>
      </w:r>
      <w:r w:rsidRPr="000A6117">
        <w:rPr>
          <w:color w:val="000000"/>
          <w:spacing w:val="2"/>
        </w:rPr>
        <w:t> </w:t>
      </w:r>
      <w:r w:rsidRPr="000A6117">
        <w:t>п.</w:t>
      </w:r>
      <w:r w:rsidRPr="000A6117">
        <w:rPr>
          <w:color w:val="000000"/>
          <w:spacing w:val="2"/>
        </w:rPr>
        <w:t> 4.2.3.</w:t>
      </w:r>
      <w:r w:rsidRPr="000A6117">
        <w:t xml:space="preserve"> в</w:t>
      </w:r>
      <w:r w:rsidRPr="000A6117">
        <w:rPr>
          <w:color w:val="000000"/>
        </w:rPr>
        <w:t>ключается в текст Договора в случае, если в состав Имущества входят объекты линий связи</w:t>
      </w:r>
      <w:r>
        <w:rPr>
          <w:color w:val="000000"/>
        </w:rPr>
        <w:br/>
      </w:r>
      <w:r w:rsidRPr="000A6117">
        <w:rPr>
          <w:color w:val="000000"/>
        </w:rPr>
        <w:t>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1">
    <w:p w14:paraId="1B11F6E2" w14:textId="77777777" w:rsidR="00750F98" w:rsidRPr="000A6117" w:rsidRDefault="00750F98" w:rsidP="00806993">
      <w:pPr>
        <w:pStyle w:val="afe"/>
        <w:jc w:val="both"/>
      </w:pPr>
      <w:r w:rsidRPr="000A6117">
        <w:rPr>
          <w:rStyle w:val="aff0"/>
        </w:rPr>
        <w:footnoteRef/>
      </w:r>
      <w:r w:rsidRPr="000A6117">
        <w:rPr>
          <w:color w:val="000000"/>
          <w:spacing w:val="2"/>
        </w:rPr>
        <w:t> </w:t>
      </w:r>
      <w:r w:rsidRPr="000A6117">
        <w:t>п.</w:t>
      </w:r>
      <w:r w:rsidRPr="000A6117">
        <w:rPr>
          <w:color w:val="000000"/>
          <w:spacing w:val="2"/>
        </w:rPr>
        <w:t> 4.2.4.</w:t>
      </w:r>
      <w:r w:rsidRPr="000A6117">
        <w:t xml:space="preserve"> в</w:t>
      </w:r>
      <w:r w:rsidRPr="000A6117">
        <w:rPr>
          <w:color w:val="000000"/>
        </w:rPr>
        <w:t>ключается в текст Договора в случае, если в состав Имущества входят объекты водоснабжения</w:t>
      </w:r>
      <w:r>
        <w:rPr>
          <w:color w:val="000000"/>
        </w:rPr>
        <w:br/>
      </w:r>
      <w:r w:rsidRPr="000A6117">
        <w:rPr>
          <w:color w:val="000000"/>
        </w:rPr>
        <w:t>и канализации с соответствующим изменением нумерации пунктов Раздела</w:t>
      </w:r>
      <w:r w:rsidRPr="000A6117">
        <w:rPr>
          <w:color w:val="000000"/>
          <w:spacing w:val="2"/>
        </w:rPr>
        <w:t> </w:t>
      </w:r>
      <w:r w:rsidRPr="000A6117">
        <w:rPr>
          <w:color w:val="000000"/>
        </w:rPr>
        <w:t>4</w:t>
      </w:r>
      <w:r w:rsidRPr="000A6117">
        <w:rPr>
          <w:color w:val="000000"/>
          <w:spacing w:val="2"/>
        </w:rPr>
        <w:t> </w:t>
      </w:r>
      <w:r w:rsidRPr="000A6117">
        <w:rPr>
          <w:color w:val="000000"/>
        </w:rPr>
        <w:t>Договора</w:t>
      </w:r>
    </w:p>
  </w:footnote>
  <w:footnote w:id="12">
    <w:p w14:paraId="1B38F62C" w14:textId="77777777" w:rsidR="00750F98" w:rsidRPr="00991776" w:rsidRDefault="00750F98" w:rsidP="00806993">
      <w:pPr>
        <w:pStyle w:val="afe"/>
        <w:jc w:val="both"/>
      </w:pPr>
      <w:r w:rsidRPr="00991776">
        <w:rPr>
          <w:rStyle w:val="aff0"/>
        </w:rPr>
        <w:footnoteRef/>
      </w:r>
      <w:r w:rsidRPr="00991776">
        <w:rPr>
          <w:color w:val="000000"/>
          <w:spacing w:val="2"/>
        </w:rPr>
        <w:t> </w:t>
      </w:r>
      <w:r w:rsidRPr="00991776">
        <w:t>п.</w:t>
      </w:r>
      <w:r w:rsidRPr="00991776">
        <w:rPr>
          <w:color w:val="000000"/>
          <w:spacing w:val="2"/>
        </w:rPr>
        <w:t> </w:t>
      </w:r>
      <w:r w:rsidRPr="00991776">
        <w:t>4.2.5. Договора в</w:t>
      </w:r>
      <w:r w:rsidRPr="00991776">
        <w:rPr>
          <w:color w:val="000000"/>
        </w:rPr>
        <w:t>ключается в текст Договора в случае, если в состав Имущества входят объекты культурного наследия с соответствующим изменением нумерации пунктов Раздела</w:t>
      </w:r>
      <w:r w:rsidRPr="00991776">
        <w:rPr>
          <w:color w:val="000000"/>
          <w:spacing w:val="2"/>
        </w:rPr>
        <w:t> </w:t>
      </w:r>
      <w:r w:rsidRPr="00991776">
        <w:rPr>
          <w:color w:val="000000"/>
        </w:rPr>
        <w:t>4</w:t>
      </w:r>
      <w:r w:rsidRPr="00991776">
        <w:rPr>
          <w:color w:val="000000"/>
          <w:spacing w:val="2"/>
        </w:rPr>
        <w:t> </w:t>
      </w:r>
      <w:r w:rsidRPr="00991776">
        <w:rPr>
          <w:color w:val="000000"/>
        </w:rPr>
        <w:t>Договора</w:t>
      </w:r>
    </w:p>
  </w:footnote>
  <w:footnote w:id="13">
    <w:p w14:paraId="7348C70E" w14:textId="77777777" w:rsidR="00750F98" w:rsidRDefault="00750F98" w:rsidP="00806993">
      <w:pPr>
        <w:pStyle w:val="afe"/>
      </w:pPr>
      <w:r>
        <w:rPr>
          <w:rStyle w:val="aff0"/>
        </w:rPr>
        <w:footnoteRef/>
      </w:r>
      <w:r>
        <w:t xml:space="preserve"> п.4.2.6.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3108A8">
        <w:rPr>
          <w:color w:val="000000"/>
        </w:rPr>
        <w:t xml:space="preserve">водных объектов, прибрежной защитной полосе водного объекта, </w:t>
      </w:r>
      <w:proofErr w:type="spellStart"/>
      <w:r w:rsidRPr="003108A8">
        <w:rPr>
          <w:color w:val="000000"/>
        </w:rPr>
        <w:t>водоохранной</w:t>
      </w:r>
      <w:proofErr w:type="spellEnd"/>
      <w:r w:rsidRPr="003108A8">
        <w:rPr>
          <w:color w:val="000000"/>
        </w:rPr>
        <w:t xml:space="preserve"> зоны водного объекта и иные</w:t>
      </w:r>
    </w:p>
  </w:footnote>
  <w:footnote w:id="14">
    <w:p w14:paraId="4A095274" w14:textId="77777777" w:rsidR="00750F98" w:rsidRPr="00991776" w:rsidRDefault="00750F98" w:rsidP="00806993">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1.3.</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электросетевого хозяйства</w:t>
      </w:r>
    </w:p>
  </w:footnote>
  <w:footnote w:id="15">
    <w:p w14:paraId="62AD1B68" w14:textId="77777777" w:rsidR="00750F98" w:rsidRPr="00991776" w:rsidRDefault="00750F98" w:rsidP="00806993">
      <w:pPr>
        <w:pStyle w:val="afe"/>
        <w:jc w:val="both"/>
      </w:pPr>
      <w:r w:rsidRPr="00991776">
        <w:rPr>
          <w:rStyle w:val="aff0"/>
        </w:rPr>
        <w:footnoteRef/>
      </w:r>
      <w:r w:rsidRPr="00991776">
        <w:rPr>
          <w:color w:val="000000"/>
          <w:spacing w:val="2"/>
        </w:rPr>
        <w:t> </w:t>
      </w:r>
      <w:r w:rsidRPr="00991776">
        <w:rPr>
          <w:color w:val="000000"/>
        </w:rPr>
        <w:t>Ссылка на п.</w:t>
      </w:r>
      <w:r w:rsidRPr="00991776">
        <w:rPr>
          <w:color w:val="000000"/>
          <w:spacing w:val="2"/>
        </w:rPr>
        <w:t> </w:t>
      </w:r>
      <w:r w:rsidRPr="00991776">
        <w:rPr>
          <w:color w:val="000000"/>
        </w:rPr>
        <w:t>1.4.</w:t>
      </w:r>
      <w:r w:rsidRPr="00991776">
        <w:rPr>
          <w:color w:val="000000"/>
          <w:spacing w:val="2"/>
        </w:rPr>
        <w:t> </w:t>
      </w:r>
      <w:r w:rsidRPr="00991776">
        <w:rPr>
          <w:color w:val="000000"/>
        </w:rPr>
        <w:t>Договора включается в текст п.</w:t>
      </w:r>
      <w:r w:rsidRPr="00991776">
        <w:rPr>
          <w:color w:val="000000"/>
          <w:spacing w:val="2"/>
        </w:rPr>
        <w:t> </w:t>
      </w:r>
      <w:r w:rsidRPr="00991776">
        <w:rPr>
          <w:color w:val="000000"/>
        </w:rPr>
        <w:t>5.2.</w:t>
      </w:r>
      <w:r w:rsidRPr="00991776">
        <w:rPr>
          <w:color w:val="000000"/>
          <w:spacing w:val="2"/>
        </w:rPr>
        <w:t> </w:t>
      </w:r>
      <w:r w:rsidRPr="00991776">
        <w:rPr>
          <w:color w:val="000000"/>
        </w:rPr>
        <w:t>Договора в случае, если в состав Имущества входят объекты культурного наследия</w:t>
      </w:r>
    </w:p>
  </w:footnote>
  <w:footnote w:id="16">
    <w:p w14:paraId="26015ADF" w14:textId="77777777" w:rsidR="00750F98" w:rsidRDefault="00750F98" w:rsidP="00806993">
      <w:pPr>
        <w:pStyle w:val="afe"/>
      </w:pPr>
      <w:r>
        <w:rPr>
          <w:rStyle w:val="aff0"/>
        </w:rPr>
        <w:footnoteRef/>
      </w:r>
      <w:r>
        <w:t xml:space="preserve"> Ссылка на п.1.5. Договора включается в п.5.2. Договора в случае, если объект недвижимого имущества, расположен на земельном участке, предоставленном в аренду Собственнику имущества</w:t>
      </w:r>
    </w:p>
  </w:footnote>
  <w:footnote w:id="17">
    <w:p w14:paraId="1ACE0409" w14:textId="77777777" w:rsidR="008555E3" w:rsidRDefault="008555E3" w:rsidP="008555E3">
      <w:pPr>
        <w:pStyle w:val="afe"/>
        <w:jc w:val="both"/>
      </w:pPr>
      <w:r>
        <w:rPr>
          <w:rStyle w:val="aff0"/>
        </w:rPr>
        <w:footnoteRef/>
      </w:r>
      <w:r>
        <w:t xml:space="preserve"> Ссылка на </w:t>
      </w:r>
      <w:r w:rsidRPr="000A6117">
        <w:t>п.</w:t>
      </w:r>
      <w:r w:rsidRPr="000A6117">
        <w:rPr>
          <w:color w:val="000000"/>
          <w:spacing w:val="2"/>
        </w:rPr>
        <w:t> </w:t>
      </w:r>
      <w:r>
        <w:rPr>
          <w:color w:val="000000"/>
          <w:spacing w:val="2"/>
        </w:rPr>
        <w:t>6.7</w:t>
      </w:r>
      <w:r w:rsidRPr="000A6117">
        <w:rPr>
          <w:color w:val="000000"/>
          <w:spacing w:val="2"/>
        </w:rPr>
        <w:t>.</w:t>
      </w:r>
      <w:r w:rsidRPr="000A6117">
        <w:t xml:space="preserve"> в</w:t>
      </w:r>
      <w:r>
        <w:rPr>
          <w:color w:val="000000"/>
        </w:rPr>
        <w:t xml:space="preserve">ключается в п.5.2. </w:t>
      </w:r>
      <w:r w:rsidRPr="000A6117">
        <w:rPr>
          <w:color w:val="000000"/>
        </w:rPr>
        <w:t xml:space="preserve">Договора в случае, если в состав Имущества входят объекты </w:t>
      </w:r>
      <w:r>
        <w:rPr>
          <w:color w:val="000000"/>
        </w:rPr>
        <w:t>Недвижимого имущества</w:t>
      </w:r>
    </w:p>
  </w:footnote>
  <w:footnote w:id="18">
    <w:p w14:paraId="48D60F74" w14:textId="77777777" w:rsidR="008555E3" w:rsidRDefault="008555E3" w:rsidP="008555E3">
      <w:pPr>
        <w:pStyle w:val="afe"/>
        <w:jc w:val="both"/>
      </w:pPr>
      <w:r>
        <w:rPr>
          <w:rStyle w:val="aff0"/>
        </w:rPr>
        <w:footnoteRef/>
      </w:r>
      <w:r>
        <w:t xml:space="preserve"> Пункты 6.</w:t>
      </w:r>
      <w:proofErr w:type="gramStart"/>
      <w:r>
        <w:t>1.-</w:t>
      </w:r>
      <w:proofErr w:type="gramEnd"/>
      <w:r>
        <w:t>6.3 и 6.6., 6.7. включаются в текст Договора только в случае, если в составе имущества есть объекты Недвижимого имущества</w:t>
      </w:r>
    </w:p>
  </w:footnote>
  <w:footnote w:id="19">
    <w:p w14:paraId="10D6AD75" w14:textId="77777777" w:rsidR="008555E3" w:rsidRDefault="008555E3" w:rsidP="008555E3">
      <w:pPr>
        <w:pStyle w:val="afe"/>
        <w:jc w:val="both"/>
      </w:pPr>
      <w:r>
        <w:rPr>
          <w:rStyle w:val="aff0"/>
        </w:rPr>
        <w:footnoteRef/>
      </w:r>
      <w:r>
        <w:t xml:space="preserve"> Пункт 6.4. включается в текст Договора только в случае, если в составе имущества есть объекты Движимого имущества</w:t>
      </w:r>
    </w:p>
    <w:p w14:paraId="16C9161B" w14:textId="77777777" w:rsidR="008555E3" w:rsidRDefault="008555E3" w:rsidP="008555E3">
      <w:pPr>
        <w:pStyle w:val="afe"/>
      </w:pPr>
    </w:p>
  </w:footnote>
  <w:footnote w:id="20">
    <w:p w14:paraId="1D07DAAE" w14:textId="77777777" w:rsidR="00750F98" w:rsidRDefault="00750F98" w:rsidP="00806993">
      <w:pPr>
        <w:pStyle w:val="afe"/>
        <w:jc w:val="both"/>
      </w:pPr>
      <w:r>
        <w:rPr>
          <w:rStyle w:val="aff0"/>
        </w:rPr>
        <w:footnoteRef/>
      </w:r>
      <w:r>
        <w:t xml:space="preserve"> п. 9.6. в</w:t>
      </w:r>
      <w:r w:rsidRPr="00BC404C">
        <w:rPr>
          <w:color w:val="000000"/>
        </w:rPr>
        <w:t xml:space="preserve">ключается в текст Договора в случае, если </w:t>
      </w:r>
      <w:r>
        <w:rPr>
          <w:color w:val="000000"/>
        </w:rPr>
        <w:t>в состав Имущества</w:t>
      </w:r>
      <w:r w:rsidRPr="00BC404C">
        <w:rPr>
          <w:color w:val="000000"/>
        </w:rPr>
        <w:t xml:space="preserve"> </w:t>
      </w:r>
      <w:r>
        <w:rPr>
          <w:color w:val="000000"/>
        </w:rPr>
        <w:t>входят</w:t>
      </w:r>
      <w:r w:rsidRPr="00BC404C">
        <w:rPr>
          <w:color w:val="000000"/>
        </w:rPr>
        <w:t xml:space="preserve"> объекты</w:t>
      </w:r>
      <w:r>
        <w:rPr>
          <w:color w:val="000000"/>
        </w:rPr>
        <w:t xml:space="preserve"> культурного наследия</w:t>
      </w:r>
      <w:bookmarkStart w:id="19" w:name="_GoBack"/>
      <w:bookmarkEnd w:id="19"/>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BF765" w14:textId="77777777" w:rsidR="00750F98" w:rsidRDefault="00750F9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731ECF81" w14:textId="77777777" w:rsidR="00750F98" w:rsidRDefault="00750F98">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F1F66" w14:textId="77777777" w:rsidR="00750F98" w:rsidRDefault="00750F9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18F438B7" w14:textId="77777777" w:rsidR="00750F98" w:rsidRDefault="00750F98">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14B9D" w14:textId="77777777" w:rsidR="00750F98" w:rsidRDefault="00750F9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47EE9BE7" w14:textId="77777777" w:rsidR="00750F98" w:rsidRDefault="00750F98">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31E5"/>
    <w:multiLevelType w:val="hybridMultilevel"/>
    <w:tmpl w:val="CE5E68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19F5D2C"/>
    <w:multiLevelType w:val="hybridMultilevel"/>
    <w:tmpl w:val="62FA779C"/>
    <w:lvl w:ilvl="0" w:tplc="A6EE92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B94A48"/>
    <w:multiLevelType w:val="hybridMultilevel"/>
    <w:tmpl w:val="351833EE"/>
    <w:lvl w:ilvl="0" w:tplc="BC9E87A6">
      <w:start w:val="1"/>
      <w:numFmt w:val="upperRoman"/>
      <w:lvlText w:val="РАЗДЕЛ %1."/>
      <w:lvlJc w:val="left"/>
      <w:pPr>
        <w:tabs>
          <w:tab w:val="num" w:pos="9830"/>
        </w:tabs>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D848DC"/>
    <w:multiLevelType w:val="multilevel"/>
    <w:tmpl w:val="683C265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5" w15:restartNumberingAfterBreak="0">
    <w:nsid w:val="0E3C4A18"/>
    <w:multiLevelType w:val="hybridMultilevel"/>
    <w:tmpl w:val="7FE8756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2836D46"/>
    <w:multiLevelType w:val="hybridMultilevel"/>
    <w:tmpl w:val="C216492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3F41B9E"/>
    <w:multiLevelType w:val="hybridMultilevel"/>
    <w:tmpl w:val="55284D7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063443"/>
    <w:multiLevelType w:val="hybridMultilevel"/>
    <w:tmpl w:val="67F6DE8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65E460C"/>
    <w:multiLevelType w:val="multilevel"/>
    <w:tmpl w:val="E23802B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AD31F1"/>
    <w:multiLevelType w:val="hybridMultilevel"/>
    <w:tmpl w:val="61FA3E9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CDB000B"/>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2" w15:restartNumberingAfterBreak="0">
    <w:nsid w:val="2DC34BDD"/>
    <w:multiLevelType w:val="hybridMultilevel"/>
    <w:tmpl w:val="400ED084"/>
    <w:lvl w:ilvl="0" w:tplc="722A1DC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0520652"/>
    <w:multiLevelType w:val="hybridMultilevel"/>
    <w:tmpl w:val="A928FA88"/>
    <w:lvl w:ilvl="0" w:tplc="B89844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895324"/>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5" w15:restartNumberingAfterBreak="0">
    <w:nsid w:val="36D307E1"/>
    <w:multiLevelType w:val="hybridMultilevel"/>
    <w:tmpl w:val="53A0B01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2C073A"/>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7" w15:restartNumberingAfterBreak="0">
    <w:nsid w:val="43746BA9"/>
    <w:multiLevelType w:val="hybridMultilevel"/>
    <w:tmpl w:val="2160CA58"/>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76402B1"/>
    <w:multiLevelType w:val="hybridMultilevel"/>
    <w:tmpl w:val="E446D68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A364134"/>
    <w:multiLevelType w:val="hybridMultilevel"/>
    <w:tmpl w:val="E8442ECC"/>
    <w:lvl w:ilvl="0" w:tplc="866E903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2C526D6"/>
    <w:multiLevelType w:val="hybridMultilevel"/>
    <w:tmpl w:val="3FBA324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2D44ED8"/>
    <w:multiLevelType w:val="hybridMultilevel"/>
    <w:tmpl w:val="E834A6A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3860935"/>
    <w:multiLevelType w:val="hybridMultilevel"/>
    <w:tmpl w:val="B776C62A"/>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7E1094B"/>
    <w:multiLevelType w:val="hybridMultilevel"/>
    <w:tmpl w:val="4516EAD4"/>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85C7A8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5" w15:restartNumberingAfterBreak="0">
    <w:nsid w:val="5B3661A3"/>
    <w:multiLevelType w:val="hybridMultilevel"/>
    <w:tmpl w:val="4B0A164E"/>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FC724B2"/>
    <w:multiLevelType w:val="multilevel"/>
    <w:tmpl w:val="186E972A"/>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ascii="Times New Roman" w:hAnsi="Times New Roman" w:cs="Times New Roman" w:hint="default"/>
        <w:b w:val="0"/>
        <w:color w:val="auto"/>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625F1175"/>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8" w15:restartNumberingAfterBreak="0">
    <w:nsid w:val="692E4ADC"/>
    <w:multiLevelType w:val="multilevel"/>
    <w:tmpl w:val="2AECEA7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B7D5BE9"/>
    <w:multiLevelType w:val="hybridMultilevel"/>
    <w:tmpl w:val="87F07C7E"/>
    <w:lvl w:ilvl="0" w:tplc="A6EE92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BA1836"/>
    <w:multiLevelType w:val="hybridMultilevel"/>
    <w:tmpl w:val="06288D00"/>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F9D2606"/>
    <w:multiLevelType w:val="multilevel"/>
    <w:tmpl w:val="98E2817C"/>
    <w:lvl w:ilvl="0">
      <w:start w:val="1"/>
      <w:numFmt w:val="decimal"/>
      <w:lvlText w:val="%1."/>
      <w:lvlJc w:val="left"/>
      <w:pPr>
        <w:ind w:left="360" w:hanging="360"/>
      </w:pPr>
      <w:rPr>
        <w:rFonts w:hint="default"/>
        <w:u w:val="none"/>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71231A57"/>
    <w:multiLevelType w:val="hybridMultilevel"/>
    <w:tmpl w:val="75D4A592"/>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D0A4D48"/>
    <w:multiLevelType w:val="multilevel"/>
    <w:tmpl w:val="62304698"/>
    <w:lvl w:ilvl="0">
      <w:start w:val="1"/>
      <w:numFmt w:val="decimal"/>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4" w15:restartNumberingAfterBreak="0">
    <w:nsid w:val="7DA4439B"/>
    <w:multiLevelType w:val="hybridMultilevel"/>
    <w:tmpl w:val="BD4A79FC"/>
    <w:lvl w:ilvl="0" w:tplc="A6EE9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
  </w:num>
  <w:num w:numId="2">
    <w:abstractNumId w:val="19"/>
  </w:num>
  <w:num w:numId="3">
    <w:abstractNumId w:val="26"/>
  </w:num>
  <w:num w:numId="4">
    <w:abstractNumId w:val="12"/>
  </w:num>
  <w:num w:numId="5">
    <w:abstractNumId w:val="1"/>
  </w:num>
  <w:num w:numId="6">
    <w:abstractNumId w:val="13"/>
  </w:num>
  <w:num w:numId="7">
    <w:abstractNumId w:val="4"/>
  </w:num>
  <w:num w:numId="8">
    <w:abstractNumId w:val="6"/>
  </w:num>
  <w:num w:numId="9">
    <w:abstractNumId w:val="34"/>
  </w:num>
  <w:num w:numId="10">
    <w:abstractNumId w:val="18"/>
  </w:num>
  <w:num w:numId="11">
    <w:abstractNumId w:val="5"/>
  </w:num>
  <w:num w:numId="12">
    <w:abstractNumId w:val="17"/>
  </w:num>
  <w:num w:numId="13">
    <w:abstractNumId w:val="22"/>
  </w:num>
  <w:num w:numId="14">
    <w:abstractNumId w:val="20"/>
  </w:num>
  <w:num w:numId="15">
    <w:abstractNumId w:val="10"/>
  </w:num>
  <w:num w:numId="16">
    <w:abstractNumId w:val="21"/>
  </w:num>
  <w:num w:numId="17">
    <w:abstractNumId w:val="30"/>
  </w:num>
  <w:num w:numId="18">
    <w:abstractNumId w:val="23"/>
  </w:num>
  <w:num w:numId="19">
    <w:abstractNumId w:val="32"/>
  </w:num>
  <w:num w:numId="20">
    <w:abstractNumId w:val="7"/>
  </w:num>
  <w:num w:numId="21">
    <w:abstractNumId w:val="8"/>
  </w:num>
  <w:num w:numId="22">
    <w:abstractNumId w:val="25"/>
  </w:num>
  <w:num w:numId="23">
    <w:abstractNumId w:val="0"/>
  </w:num>
  <w:num w:numId="24">
    <w:abstractNumId w:val="11"/>
  </w:num>
  <w:num w:numId="25">
    <w:abstractNumId w:val="24"/>
  </w:num>
  <w:num w:numId="26">
    <w:abstractNumId w:val="16"/>
  </w:num>
  <w:num w:numId="27">
    <w:abstractNumId w:val="27"/>
  </w:num>
  <w:num w:numId="28">
    <w:abstractNumId w:val="14"/>
  </w:num>
  <w:num w:numId="29">
    <w:abstractNumId w:val="29"/>
  </w:num>
  <w:num w:numId="30">
    <w:abstractNumId w:val="33"/>
  </w:num>
  <w:num w:numId="31">
    <w:abstractNumId w:val="28"/>
  </w:num>
  <w:num w:numId="32">
    <w:abstractNumId w:val="15"/>
  </w:num>
  <w:num w:numId="33">
    <w:abstractNumId w:val="2"/>
  </w:num>
  <w:num w:numId="34">
    <w:abstractNumId w:val="9"/>
  </w:num>
  <w:num w:numId="35">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EB"/>
    <w:rsid w:val="00000644"/>
    <w:rsid w:val="00002390"/>
    <w:rsid w:val="0000322D"/>
    <w:rsid w:val="00003AEF"/>
    <w:rsid w:val="0000612E"/>
    <w:rsid w:val="00007B6C"/>
    <w:rsid w:val="00010A7F"/>
    <w:rsid w:val="00020A66"/>
    <w:rsid w:val="00027162"/>
    <w:rsid w:val="00031327"/>
    <w:rsid w:val="000501C5"/>
    <w:rsid w:val="00061110"/>
    <w:rsid w:val="00061630"/>
    <w:rsid w:val="0006421C"/>
    <w:rsid w:val="00074AD5"/>
    <w:rsid w:val="000755B2"/>
    <w:rsid w:val="00083137"/>
    <w:rsid w:val="000947AB"/>
    <w:rsid w:val="000A651F"/>
    <w:rsid w:val="000A7DF0"/>
    <w:rsid w:val="000B2C13"/>
    <w:rsid w:val="000B7056"/>
    <w:rsid w:val="000C5677"/>
    <w:rsid w:val="000D3DFC"/>
    <w:rsid w:val="000D72A9"/>
    <w:rsid w:val="000E47E8"/>
    <w:rsid w:val="000E543C"/>
    <w:rsid w:val="000F0AC1"/>
    <w:rsid w:val="000F1916"/>
    <w:rsid w:val="000F1CF0"/>
    <w:rsid w:val="000F6F15"/>
    <w:rsid w:val="001006BA"/>
    <w:rsid w:val="0010549B"/>
    <w:rsid w:val="00110C93"/>
    <w:rsid w:val="00111DE2"/>
    <w:rsid w:val="00121E9C"/>
    <w:rsid w:val="001261C7"/>
    <w:rsid w:val="00137E4F"/>
    <w:rsid w:val="0014791D"/>
    <w:rsid w:val="00151CD2"/>
    <w:rsid w:val="00154C18"/>
    <w:rsid w:val="001553DC"/>
    <w:rsid w:val="0016538D"/>
    <w:rsid w:val="00172F05"/>
    <w:rsid w:val="0017500D"/>
    <w:rsid w:val="001801F0"/>
    <w:rsid w:val="00180A6C"/>
    <w:rsid w:val="00191194"/>
    <w:rsid w:val="001A1637"/>
    <w:rsid w:val="001A5A36"/>
    <w:rsid w:val="001B2227"/>
    <w:rsid w:val="001E0EED"/>
    <w:rsid w:val="001F4710"/>
    <w:rsid w:val="001F4D09"/>
    <w:rsid w:val="001F52C0"/>
    <w:rsid w:val="001F5C52"/>
    <w:rsid w:val="001F663C"/>
    <w:rsid w:val="00204E18"/>
    <w:rsid w:val="00210907"/>
    <w:rsid w:val="00213A46"/>
    <w:rsid w:val="00217AF3"/>
    <w:rsid w:val="002216CB"/>
    <w:rsid w:val="0023259D"/>
    <w:rsid w:val="002471D2"/>
    <w:rsid w:val="002566E8"/>
    <w:rsid w:val="002646B4"/>
    <w:rsid w:val="00270F51"/>
    <w:rsid w:val="002741CA"/>
    <w:rsid w:val="00274B59"/>
    <w:rsid w:val="00275FBB"/>
    <w:rsid w:val="00277943"/>
    <w:rsid w:val="002A2864"/>
    <w:rsid w:val="002A32AA"/>
    <w:rsid w:val="002A42B9"/>
    <w:rsid w:val="002B72BB"/>
    <w:rsid w:val="002C0AB7"/>
    <w:rsid w:val="002D6366"/>
    <w:rsid w:val="002E15B0"/>
    <w:rsid w:val="002E3C55"/>
    <w:rsid w:val="002E3EA4"/>
    <w:rsid w:val="002E7E54"/>
    <w:rsid w:val="002F13B4"/>
    <w:rsid w:val="002F3915"/>
    <w:rsid w:val="002F3CEB"/>
    <w:rsid w:val="003009CC"/>
    <w:rsid w:val="0030210D"/>
    <w:rsid w:val="00310D93"/>
    <w:rsid w:val="00313661"/>
    <w:rsid w:val="00324D95"/>
    <w:rsid w:val="00325663"/>
    <w:rsid w:val="00331D8F"/>
    <w:rsid w:val="00332C49"/>
    <w:rsid w:val="003372F2"/>
    <w:rsid w:val="00350A59"/>
    <w:rsid w:val="00352C29"/>
    <w:rsid w:val="00361D67"/>
    <w:rsid w:val="00384BAD"/>
    <w:rsid w:val="00385089"/>
    <w:rsid w:val="0038784A"/>
    <w:rsid w:val="003903B6"/>
    <w:rsid w:val="003921DF"/>
    <w:rsid w:val="00394AE4"/>
    <w:rsid w:val="00394C3F"/>
    <w:rsid w:val="00394FBF"/>
    <w:rsid w:val="00397F3D"/>
    <w:rsid w:val="003A317E"/>
    <w:rsid w:val="003B107E"/>
    <w:rsid w:val="003B2EC4"/>
    <w:rsid w:val="003C02C1"/>
    <w:rsid w:val="003C06C3"/>
    <w:rsid w:val="003C5F73"/>
    <w:rsid w:val="003D2416"/>
    <w:rsid w:val="003E19CE"/>
    <w:rsid w:val="003E1FB1"/>
    <w:rsid w:val="003F29FD"/>
    <w:rsid w:val="003F5EC4"/>
    <w:rsid w:val="00404427"/>
    <w:rsid w:val="004105B1"/>
    <w:rsid w:val="0042633E"/>
    <w:rsid w:val="004473EE"/>
    <w:rsid w:val="004500E0"/>
    <w:rsid w:val="00460536"/>
    <w:rsid w:val="00465D20"/>
    <w:rsid w:val="00467ED1"/>
    <w:rsid w:val="004A0568"/>
    <w:rsid w:val="004A4020"/>
    <w:rsid w:val="004B11F6"/>
    <w:rsid w:val="004B2C55"/>
    <w:rsid w:val="004B62EC"/>
    <w:rsid w:val="004C0069"/>
    <w:rsid w:val="004C5FE8"/>
    <w:rsid w:val="004D3A66"/>
    <w:rsid w:val="004E489B"/>
    <w:rsid w:val="004E50B6"/>
    <w:rsid w:val="004E56D3"/>
    <w:rsid w:val="004F67CA"/>
    <w:rsid w:val="005036C6"/>
    <w:rsid w:val="00504906"/>
    <w:rsid w:val="00520571"/>
    <w:rsid w:val="0052210B"/>
    <w:rsid w:val="00526A55"/>
    <w:rsid w:val="005436DA"/>
    <w:rsid w:val="0055098F"/>
    <w:rsid w:val="00551227"/>
    <w:rsid w:val="005534EB"/>
    <w:rsid w:val="0055559D"/>
    <w:rsid w:val="0056097E"/>
    <w:rsid w:val="00562D70"/>
    <w:rsid w:val="00566125"/>
    <w:rsid w:val="00573A1D"/>
    <w:rsid w:val="00573A3F"/>
    <w:rsid w:val="00575A1C"/>
    <w:rsid w:val="00576177"/>
    <w:rsid w:val="00576E65"/>
    <w:rsid w:val="00582E63"/>
    <w:rsid w:val="00584697"/>
    <w:rsid w:val="00592C6E"/>
    <w:rsid w:val="005939B9"/>
    <w:rsid w:val="005A1627"/>
    <w:rsid w:val="005A4586"/>
    <w:rsid w:val="005B056D"/>
    <w:rsid w:val="005C289D"/>
    <w:rsid w:val="005D72F7"/>
    <w:rsid w:val="005D777A"/>
    <w:rsid w:val="005E0972"/>
    <w:rsid w:val="005E519C"/>
    <w:rsid w:val="005E7EC7"/>
    <w:rsid w:val="006016A8"/>
    <w:rsid w:val="0060521D"/>
    <w:rsid w:val="00621B17"/>
    <w:rsid w:val="0062325A"/>
    <w:rsid w:val="00623D7A"/>
    <w:rsid w:val="006317B8"/>
    <w:rsid w:val="0063689A"/>
    <w:rsid w:val="00640C42"/>
    <w:rsid w:val="00653252"/>
    <w:rsid w:val="00656F64"/>
    <w:rsid w:val="00665D7B"/>
    <w:rsid w:val="00673ED5"/>
    <w:rsid w:val="00683637"/>
    <w:rsid w:val="0069041A"/>
    <w:rsid w:val="0069633C"/>
    <w:rsid w:val="006A1834"/>
    <w:rsid w:val="006A6C22"/>
    <w:rsid w:val="006A74E1"/>
    <w:rsid w:val="006B0A75"/>
    <w:rsid w:val="006C42C4"/>
    <w:rsid w:val="006C4A13"/>
    <w:rsid w:val="006C4C63"/>
    <w:rsid w:val="006C691C"/>
    <w:rsid w:val="006D4871"/>
    <w:rsid w:val="006D5114"/>
    <w:rsid w:val="006D7236"/>
    <w:rsid w:val="006F6DF3"/>
    <w:rsid w:val="007007A3"/>
    <w:rsid w:val="00700FAC"/>
    <w:rsid w:val="00712E03"/>
    <w:rsid w:val="00722AA2"/>
    <w:rsid w:val="007278D8"/>
    <w:rsid w:val="0073625E"/>
    <w:rsid w:val="00737642"/>
    <w:rsid w:val="00740BFE"/>
    <w:rsid w:val="00743BF7"/>
    <w:rsid w:val="00750F98"/>
    <w:rsid w:val="00753695"/>
    <w:rsid w:val="00762B87"/>
    <w:rsid w:val="007734FA"/>
    <w:rsid w:val="007765B1"/>
    <w:rsid w:val="00783676"/>
    <w:rsid w:val="007B7685"/>
    <w:rsid w:val="007D45D7"/>
    <w:rsid w:val="007D6F1D"/>
    <w:rsid w:val="007E2D66"/>
    <w:rsid w:val="007E305B"/>
    <w:rsid w:val="007E3AA6"/>
    <w:rsid w:val="007E4F74"/>
    <w:rsid w:val="007E6524"/>
    <w:rsid w:val="007F3A8E"/>
    <w:rsid w:val="00801C91"/>
    <w:rsid w:val="0080572A"/>
    <w:rsid w:val="00806993"/>
    <w:rsid w:val="00806F01"/>
    <w:rsid w:val="008138D7"/>
    <w:rsid w:val="008138DE"/>
    <w:rsid w:val="00817761"/>
    <w:rsid w:val="00823CC0"/>
    <w:rsid w:val="008325A4"/>
    <w:rsid w:val="008555E3"/>
    <w:rsid w:val="0085602B"/>
    <w:rsid w:val="00857FE7"/>
    <w:rsid w:val="008635D7"/>
    <w:rsid w:val="00865C6B"/>
    <w:rsid w:val="008708B0"/>
    <w:rsid w:val="0087124C"/>
    <w:rsid w:val="008830CD"/>
    <w:rsid w:val="00896CA6"/>
    <w:rsid w:val="0089710A"/>
    <w:rsid w:val="008973FC"/>
    <w:rsid w:val="008B4E5D"/>
    <w:rsid w:val="008E681E"/>
    <w:rsid w:val="008F170A"/>
    <w:rsid w:val="008F395E"/>
    <w:rsid w:val="008F39B3"/>
    <w:rsid w:val="008F489D"/>
    <w:rsid w:val="008F71C7"/>
    <w:rsid w:val="008F7A04"/>
    <w:rsid w:val="00915AE2"/>
    <w:rsid w:val="00930944"/>
    <w:rsid w:val="00932E1A"/>
    <w:rsid w:val="00936558"/>
    <w:rsid w:val="00946022"/>
    <w:rsid w:val="0094634D"/>
    <w:rsid w:val="00950ADE"/>
    <w:rsid w:val="00957A16"/>
    <w:rsid w:val="00962E8D"/>
    <w:rsid w:val="00963CDA"/>
    <w:rsid w:val="00974852"/>
    <w:rsid w:val="00984551"/>
    <w:rsid w:val="0098782E"/>
    <w:rsid w:val="009922F1"/>
    <w:rsid w:val="009A1FB1"/>
    <w:rsid w:val="009B0F8B"/>
    <w:rsid w:val="009B6327"/>
    <w:rsid w:val="009C0501"/>
    <w:rsid w:val="009C44F9"/>
    <w:rsid w:val="009D2006"/>
    <w:rsid w:val="009D3DCF"/>
    <w:rsid w:val="009F2872"/>
    <w:rsid w:val="00A00E42"/>
    <w:rsid w:val="00A06ED2"/>
    <w:rsid w:val="00A16059"/>
    <w:rsid w:val="00A25511"/>
    <w:rsid w:val="00A26FC9"/>
    <w:rsid w:val="00A349DB"/>
    <w:rsid w:val="00A3539C"/>
    <w:rsid w:val="00A6424D"/>
    <w:rsid w:val="00A65480"/>
    <w:rsid w:val="00A732A7"/>
    <w:rsid w:val="00A8146C"/>
    <w:rsid w:val="00A84DA5"/>
    <w:rsid w:val="00A8679A"/>
    <w:rsid w:val="00A90C49"/>
    <w:rsid w:val="00A9164B"/>
    <w:rsid w:val="00A9417B"/>
    <w:rsid w:val="00A96D7F"/>
    <w:rsid w:val="00AA1D5E"/>
    <w:rsid w:val="00AA2803"/>
    <w:rsid w:val="00AB3F52"/>
    <w:rsid w:val="00AC286C"/>
    <w:rsid w:val="00AC3DB3"/>
    <w:rsid w:val="00AC627D"/>
    <w:rsid w:val="00AD6D07"/>
    <w:rsid w:val="00AE1345"/>
    <w:rsid w:val="00AE56B1"/>
    <w:rsid w:val="00AE760A"/>
    <w:rsid w:val="00AE7D42"/>
    <w:rsid w:val="00AF6B7C"/>
    <w:rsid w:val="00B02029"/>
    <w:rsid w:val="00B03C4C"/>
    <w:rsid w:val="00B03E39"/>
    <w:rsid w:val="00B413BB"/>
    <w:rsid w:val="00B52533"/>
    <w:rsid w:val="00B53928"/>
    <w:rsid w:val="00B55C5D"/>
    <w:rsid w:val="00B57CFB"/>
    <w:rsid w:val="00B6140A"/>
    <w:rsid w:val="00B628A6"/>
    <w:rsid w:val="00B72EAA"/>
    <w:rsid w:val="00B94F93"/>
    <w:rsid w:val="00B97DD4"/>
    <w:rsid w:val="00BA24CE"/>
    <w:rsid w:val="00BA6331"/>
    <w:rsid w:val="00BB56F7"/>
    <w:rsid w:val="00BC27BB"/>
    <w:rsid w:val="00BC4550"/>
    <w:rsid w:val="00BC625F"/>
    <w:rsid w:val="00BD0BA6"/>
    <w:rsid w:val="00BD6256"/>
    <w:rsid w:val="00BD6DD7"/>
    <w:rsid w:val="00BD6EED"/>
    <w:rsid w:val="00BE0DCD"/>
    <w:rsid w:val="00BE18E5"/>
    <w:rsid w:val="00BE7766"/>
    <w:rsid w:val="00BF1794"/>
    <w:rsid w:val="00BF40F0"/>
    <w:rsid w:val="00C01122"/>
    <w:rsid w:val="00C02207"/>
    <w:rsid w:val="00C02A79"/>
    <w:rsid w:val="00C03DB7"/>
    <w:rsid w:val="00C1206D"/>
    <w:rsid w:val="00C14396"/>
    <w:rsid w:val="00C3427D"/>
    <w:rsid w:val="00C44DC6"/>
    <w:rsid w:val="00C55DA8"/>
    <w:rsid w:val="00C609A8"/>
    <w:rsid w:val="00C64988"/>
    <w:rsid w:val="00C70A0F"/>
    <w:rsid w:val="00C744DD"/>
    <w:rsid w:val="00C848B8"/>
    <w:rsid w:val="00C96644"/>
    <w:rsid w:val="00CA0EB8"/>
    <w:rsid w:val="00CA6D0C"/>
    <w:rsid w:val="00CC7BC3"/>
    <w:rsid w:val="00CD175A"/>
    <w:rsid w:val="00CF5B9A"/>
    <w:rsid w:val="00D1361E"/>
    <w:rsid w:val="00D172EB"/>
    <w:rsid w:val="00D35463"/>
    <w:rsid w:val="00D37FD7"/>
    <w:rsid w:val="00D4640D"/>
    <w:rsid w:val="00D46966"/>
    <w:rsid w:val="00D47DC1"/>
    <w:rsid w:val="00D569BA"/>
    <w:rsid w:val="00D60451"/>
    <w:rsid w:val="00D6753E"/>
    <w:rsid w:val="00D710B5"/>
    <w:rsid w:val="00D74C1B"/>
    <w:rsid w:val="00D826D0"/>
    <w:rsid w:val="00D82D31"/>
    <w:rsid w:val="00D83491"/>
    <w:rsid w:val="00D916F0"/>
    <w:rsid w:val="00D94C13"/>
    <w:rsid w:val="00DB6A9B"/>
    <w:rsid w:val="00DB757B"/>
    <w:rsid w:val="00DC0ED2"/>
    <w:rsid w:val="00DC296D"/>
    <w:rsid w:val="00DC47C7"/>
    <w:rsid w:val="00DC683B"/>
    <w:rsid w:val="00DE27CE"/>
    <w:rsid w:val="00DF3E9A"/>
    <w:rsid w:val="00DF742D"/>
    <w:rsid w:val="00E015D2"/>
    <w:rsid w:val="00E01907"/>
    <w:rsid w:val="00E03D46"/>
    <w:rsid w:val="00E06F3C"/>
    <w:rsid w:val="00E11093"/>
    <w:rsid w:val="00E1520B"/>
    <w:rsid w:val="00E25756"/>
    <w:rsid w:val="00E430D0"/>
    <w:rsid w:val="00E47AA8"/>
    <w:rsid w:val="00E552DA"/>
    <w:rsid w:val="00E652A5"/>
    <w:rsid w:val="00E667DC"/>
    <w:rsid w:val="00E77471"/>
    <w:rsid w:val="00EB5600"/>
    <w:rsid w:val="00EE4775"/>
    <w:rsid w:val="00EE4D44"/>
    <w:rsid w:val="00EF2E00"/>
    <w:rsid w:val="00EF2EC8"/>
    <w:rsid w:val="00F06385"/>
    <w:rsid w:val="00F076A3"/>
    <w:rsid w:val="00F13FCA"/>
    <w:rsid w:val="00F214B8"/>
    <w:rsid w:val="00F30823"/>
    <w:rsid w:val="00F32A9C"/>
    <w:rsid w:val="00F33C01"/>
    <w:rsid w:val="00F35BEA"/>
    <w:rsid w:val="00F35F45"/>
    <w:rsid w:val="00F36FFA"/>
    <w:rsid w:val="00F37959"/>
    <w:rsid w:val="00F43BA1"/>
    <w:rsid w:val="00F474B6"/>
    <w:rsid w:val="00F64B27"/>
    <w:rsid w:val="00F67D6D"/>
    <w:rsid w:val="00F707FC"/>
    <w:rsid w:val="00F80E34"/>
    <w:rsid w:val="00F92939"/>
    <w:rsid w:val="00F95299"/>
    <w:rsid w:val="00FA5545"/>
    <w:rsid w:val="00FA6485"/>
    <w:rsid w:val="00FB21BD"/>
    <w:rsid w:val="00FC1FAD"/>
    <w:rsid w:val="00FC3339"/>
    <w:rsid w:val="00FD42BF"/>
    <w:rsid w:val="00FD4E56"/>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39D38"/>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rsid w:val="002F3CEB"/>
    <w:rPr>
      <w:rFonts w:ascii="Tahoma" w:hAnsi="Tahoma" w:cs="Tahoma"/>
      <w:sz w:val="16"/>
      <w:szCs w:val="16"/>
    </w:rPr>
  </w:style>
  <w:style w:type="paragraph" w:styleId="a6">
    <w:name w:val="List Paragraph"/>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uiPriority w:val="99"/>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18" Type="http://schemas.openxmlformats.org/officeDocument/2006/relationships/hyperlink" Target="http://www.rt-capital.r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yperlink" Target="http://www.rt-capital.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t-capital.ru" TargetMode="External"/><Relationship Id="rId20" Type="http://schemas.openxmlformats.org/officeDocument/2006/relationships/hyperlink" Target="http://&#1054;&#1088;&#1075;&#1072;&#1085;&#1080;&#1079;&#1072;&#1090;&#1086;&#1088;&#10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tprf.ru" TargetMode="External"/><Relationship Id="rId23" Type="http://schemas.openxmlformats.org/officeDocument/2006/relationships/hyperlink" Target="consultantplus://offline/main?base=PAP;n=18076;fld=134;dst=100017" TargetMode="External"/><Relationship Id="rId10" Type="http://schemas.openxmlformats.org/officeDocument/2006/relationships/header" Target="header2.xml"/><Relationship Id="rId19" Type="http://schemas.openxmlformats.org/officeDocument/2006/relationships/hyperlink" Target="consultantplus://offline/ref=55ED6F85058F708AD83FA81151F20FF5FE2BBF7E496FFC16264A9740E8F64F654AB992E1A5968869y432L" TargetMode="External"/><Relationship Id="rId4" Type="http://schemas.openxmlformats.org/officeDocument/2006/relationships/settings" Target="settings.xml"/><Relationship Id="rId9" Type="http://schemas.openxmlformats.org/officeDocument/2006/relationships/hyperlink" Target="http://www.rt-capital.ru" TargetMode="External"/><Relationship Id="rId14" Type="http://schemas.openxmlformats.org/officeDocument/2006/relationships/hyperlink" Target="http://www.etprf.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258C3-9A4C-4F3A-B5F0-B7019F79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10511</Words>
  <Characters>59918</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Ломачевская Анна Алексеевна</cp:lastModifiedBy>
  <cp:revision>3</cp:revision>
  <cp:lastPrinted>2021-06-10T13:57:00Z</cp:lastPrinted>
  <dcterms:created xsi:type="dcterms:W3CDTF">2021-06-10T13:54:00Z</dcterms:created>
  <dcterms:modified xsi:type="dcterms:W3CDTF">2021-06-10T13:57:00Z</dcterms:modified>
</cp:coreProperties>
</file>