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C98B" w14:textId="744FBCF4" w:rsidR="0051673C" w:rsidRPr="0051673C" w:rsidRDefault="0051673C" w:rsidP="00B761E6">
      <w:pPr>
        <w:ind w:left="5670" w:right="-1"/>
        <w:rPr>
          <w:rFonts w:ascii="Times New Roman" w:hAnsi="Times New Roman" w:cs="Times New Roman"/>
          <w:b/>
          <w:sz w:val="24"/>
          <w:szCs w:val="24"/>
          <w:lang w:val="ru-RU"/>
        </w:rPr>
      </w:pPr>
      <w:bookmarkStart w:id="0" w:name="_GoBack"/>
      <w:bookmarkEnd w:id="0"/>
      <w:r w:rsidRPr="0051673C">
        <w:rPr>
          <w:rFonts w:ascii="Times New Roman" w:hAnsi="Times New Roman" w:cs="Times New Roman"/>
          <w:b/>
          <w:sz w:val="24"/>
          <w:szCs w:val="24"/>
          <w:lang w:val="ru-RU"/>
        </w:rPr>
        <w:t>«УТВЕРЖДАЮ»</w:t>
      </w:r>
    </w:p>
    <w:p w14:paraId="1D83A4F4" w14:textId="6E0EC921" w:rsid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4846FAB6" w14:textId="1B2BE966" w:rsidR="004A3796" w:rsidRPr="0051673C" w:rsidRDefault="008B7F9E"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ОО</w:t>
      </w:r>
      <w:r w:rsidR="004A3796">
        <w:rPr>
          <w:rFonts w:ascii="Times New Roman" w:hAnsi="Times New Roman" w:cs="Times New Roman"/>
          <w:b/>
          <w:sz w:val="24"/>
          <w:szCs w:val="24"/>
          <w:lang w:val="ru-RU"/>
        </w:rPr>
        <w:t>О «</w:t>
      </w:r>
      <w:r>
        <w:rPr>
          <w:rFonts w:ascii="Times New Roman" w:hAnsi="Times New Roman" w:cs="Times New Roman"/>
          <w:b/>
          <w:sz w:val="24"/>
          <w:szCs w:val="24"/>
          <w:lang w:val="ru-RU"/>
        </w:rPr>
        <w:t>РТ-Капитал</w:t>
      </w:r>
      <w:r w:rsidR="004A3796">
        <w:rPr>
          <w:rFonts w:ascii="Times New Roman" w:hAnsi="Times New Roman" w:cs="Times New Roman"/>
          <w:b/>
          <w:sz w:val="24"/>
          <w:szCs w:val="24"/>
          <w:lang w:val="ru-RU"/>
        </w:rPr>
        <w:t>»</w:t>
      </w:r>
    </w:p>
    <w:p w14:paraId="5E5BD4BE" w14:textId="7E30209A" w:rsidR="0051673C" w:rsidRDefault="0051673C" w:rsidP="00B761E6">
      <w:pPr>
        <w:ind w:left="5670" w:right="-1"/>
        <w:rPr>
          <w:rFonts w:ascii="Times New Roman" w:hAnsi="Times New Roman" w:cs="Times New Roman"/>
          <w:b/>
          <w:sz w:val="24"/>
          <w:szCs w:val="24"/>
          <w:lang w:val="ru-RU"/>
        </w:rPr>
      </w:pPr>
    </w:p>
    <w:p w14:paraId="175FA2B1" w14:textId="77777777" w:rsidR="004A3796" w:rsidRPr="0051673C" w:rsidRDefault="004A3796" w:rsidP="00B761E6">
      <w:pPr>
        <w:ind w:left="5670" w:right="-1"/>
        <w:rPr>
          <w:rFonts w:ascii="Times New Roman" w:hAnsi="Times New Roman" w:cs="Times New Roman"/>
          <w:b/>
          <w:sz w:val="24"/>
          <w:szCs w:val="24"/>
          <w:lang w:val="ru-RU"/>
        </w:rPr>
      </w:pPr>
    </w:p>
    <w:p w14:paraId="03FD6E65" w14:textId="102CFC27"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___________________ </w:t>
      </w:r>
      <w:r w:rsidR="008B7F9E">
        <w:rPr>
          <w:rFonts w:ascii="Times New Roman" w:hAnsi="Times New Roman" w:cs="Times New Roman"/>
          <w:b/>
          <w:sz w:val="24"/>
          <w:szCs w:val="24"/>
          <w:lang w:val="ru-RU"/>
        </w:rPr>
        <w:t>С.В. Якубов</w:t>
      </w:r>
    </w:p>
    <w:p w14:paraId="2C80C55A" w14:textId="77777777"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631FCB0F" w14:textId="77777777" w:rsidR="0051673C" w:rsidRPr="0051673C" w:rsidRDefault="0051673C" w:rsidP="00B761E6">
      <w:pPr>
        <w:ind w:left="5670" w:right="-1"/>
        <w:rPr>
          <w:rFonts w:ascii="Times New Roman" w:hAnsi="Times New Roman" w:cs="Times New Roman"/>
          <w:b/>
          <w:sz w:val="24"/>
          <w:szCs w:val="24"/>
          <w:lang w:val="ru-RU"/>
        </w:rPr>
      </w:pPr>
    </w:p>
    <w:p w14:paraId="55BDF596" w14:textId="1A6D1D9A"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217658">
        <w:rPr>
          <w:rFonts w:ascii="Times New Roman" w:hAnsi="Times New Roman" w:cs="Times New Roman"/>
          <w:b/>
          <w:sz w:val="24"/>
          <w:szCs w:val="24"/>
          <w:lang w:val="ru-RU"/>
        </w:rPr>
        <w:t>20</w:t>
      </w:r>
      <w:r>
        <w:rPr>
          <w:rFonts w:ascii="Times New Roman" w:hAnsi="Times New Roman" w:cs="Times New Roman"/>
          <w:b/>
          <w:sz w:val="24"/>
          <w:szCs w:val="24"/>
          <w:lang w:val="ru-RU"/>
        </w:rPr>
        <w:t xml:space="preserve">» </w:t>
      </w:r>
      <w:r w:rsidR="00217658">
        <w:rPr>
          <w:rFonts w:ascii="Times New Roman" w:hAnsi="Times New Roman" w:cs="Times New Roman"/>
          <w:b/>
          <w:sz w:val="24"/>
          <w:szCs w:val="24"/>
          <w:lang w:val="ru-RU"/>
        </w:rPr>
        <w:t>апреля</w:t>
      </w:r>
      <w:r>
        <w:rPr>
          <w:rFonts w:ascii="Times New Roman" w:hAnsi="Times New Roman" w:cs="Times New Roman"/>
          <w:b/>
          <w:sz w:val="24"/>
          <w:szCs w:val="24"/>
          <w:lang w:val="ru-RU"/>
        </w:rPr>
        <w:t xml:space="preserve"> 202</w:t>
      </w:r>
      <w:r w:rsidR="004F2674">
        <w:rPr>
          <w:rFonts w:ascii="Times New Roman" w:hAnsi="Times New Roman" w:cs="Times New Roman"/>
          <w:b/>
          <w:sz w:val="24"/>
          <w:szCs w:val="24"/>
          <w:lang w:val="ru-RU"/>
        </w:rPr>
        <w:t>3</w:t>
      </w:r>
      <w:r w:rsidR="0051673C" w:rsidRPr="0051673C">
        <w:rPr>
          <w:rFonts w:ascii="Times New Roman" w:hAnsi="Times New Roman" w:cs="Times New Roman"/>
          <w:b/>
          <w:sz w:val="24"/>
          <w:szCs w:val="24"/>
          <w:lang w:val="ru-RU"/>
        </w:rPr>
        <w:t xml:space="preserve">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1955101" w:rsidR="0051673C" w:rsidRDefault="0051673C" w:rsidP="0051673C">
      <w:pPr>
        <w:rPr>
          <w:rFonts w:ascii="Times New Roman" w:hAnsi="Times New Roman" w:cs="Times New Roman"/>
          <w:sz w:val="24"/>
          <w:szCs w:val="24"/>
          <w:lang w:val="ru-RU"/>
        </w:rPr>
      </w:pPr>
    </w:p>
    <w:p w14:paraId="085177FF" w14:textId="38752304" w:rsidR="004A3796" w:rsidRDefault="004A3796" w:rsidP="0051673C">
      <w:pPr>
        <w:rPr>
          <w:rFonts w:ascii="Times New Roman" w:hAnsi="Times New Roman" w:cs="Times New Roman"/>
          <w:sz w:val="24"/>
          <w:szCs w:val="24"/>
          <w:lang w:val="ru-RU"/>
        </w:rPr>
      </w:pPr>
    </w:p>
    <w:p w14:paraId="00CD1ED5" w14:textId="60DB87D2" w:rsidR="004A3796" w:rsidRDefault="004A3796" w:rsidP="0051673C">
      <w:pPr>
        <w:rPr>
          <w:rFonts w:ascii="Times New Roman" w:hAnsi="Times New Roman" w:cs="Times New Roman"/>
          <w:sz w:val="24"/>
          <w:szCs w:val="24"/>
          <w:lang w:val="ru-RU"/>
        </w:rPr>
      </w:pPr>
    </w:p>
    <w:p w14:paraId="60F674BB" w14:textId="72E25F14" w:rsidR="004A3796" w:rsidRDefault="004A3796" w:rsidP="0051673C">
      <w:pPr>
        <w:rPr>
          <w:rFonts w:ascii="Times New Roman" w:hAnsi="Times New Roman" w:cs="Times New Roman"/>
          <w:sz w:val="24"/>
          <w:szCs w:val="24"/>
          <w:lang w:val="ru-RU"/>
        </w:rPr>
      </w:pPr>
    </w:p>
    <w:p w14:paraId="7166647E" w14:textId="08CD3533" w:rsidR="004A3796" w:rsidRDefault="004A3796" w:rsidP="0051673C">
      <w:pPr>
        <w:rPr>
          <w:rFonts w:ascii="Times New Roman" w:hAnsi="Times New Roman" w:cs="Times New Roman"/>
          <w:sz w:val="24"/>
          <w:szCs w:val="24"/>
          <w:lang w:val="ru-RU"/>
        </w:rPr>
      </w:pPr>
    </w:p>
    <w:p w14:paraId="437E8D77" w14:textId="77777777" w:rsidR="004A3796" w:rsidRPr="0051673C" w:rsidRDefault="004A3796"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53F41C0" w14:textId="557B24DF"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w:t>
      </w:r>
      <w:r w:rsidR="004A3796">
        <w:rPr>
          <w:rFonts w:ascii="Times New Roman" w:hAnsi="Times New Roman" w:cs="Times New Roman"/>
          <w:b/>
          <w:sz w:val="24"/>
          <w:szCs w:val="24"/>
          <w:lang w:val="ru-RU"/>
        </w:rPr>
        <w:t>егос</w:t>
      </w:r>
      <w:r w:rsidRPr="0051673C">
        <w:rPr>
          <w:rFonts w:ascii="Times New Roman" w:hAnsi="Times New Roman" w:cs="Times New Roman"/>
          <w:b/>
          <w:sz w:val="24"/>
          <w:szCs w:val="24"/>
          <w:lang w:val="ru-RU"/>
        </w:rPr>
        <w:t>я в собственности</w:t>
      </w:r>
    </w:p>
    <w:p w14:paraId="4C7F2F0E" w14:textId="77777777" w:rsidR="008B7F9E" w:rsidRDefault="008B7F9E"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8B7F9E">
        <w:rPr>
          <w:rFonts w:ascii="Times New Roman" w:eastAsia="Proxima Nova ExCn Rg" w:hAnsi="Times New Roman" w:cs="Times New Roman"/>
          <w:b/>
          <w:sz w:val="24"/>
          <w:szCs w:val="24"/>
        </w:rPr>
        <w:t xml:space="preserve">общества с ограниченной ответственностью «РТ-Капитал» </w:t>
      </w:r>
    </w:p>
    <w:p w14:paraId="16103FA8" w14:textId="3EE0ADFA"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7777777" w:rsidR="0051673C" w:rsidRPr="0051673C" w:rsidRDefault="0051673C"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70B15E5B" w:rsidR="0051673C" w:rsidRPr="0051673C" w:rsidRDefault="004A3796"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4F2674">
        <w:rPr>
          <w:rFonts w:ascii="Times New Roman" w:hAnsi="Times New Roman" w:cs="Times New Roman"/>
          <w:sz w:val="24"/>
          <w:szCs w:val="24"/>
          <w:lang w:val="ru-RU"/>
        </w:rPr>
        <w:t>3</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02FE731E"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7F3692">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ДОГОВОР</w:t>
      </w:r>
      <w:r w:rsidR="007F3692">
        <w:rPr>
          <w:rFonts w:ascii="Times New Roman" w:hAnsi="Times New Roman" w:cs="Times New Roman"/>
          <w:b/>
          <w:sz w:val="24"/>
          <w:szCs w:val="24"/>
          <w:lang w:val="ru-RU"/>
        </w:rPr>
        <w:t>А</w:t>
      </w:r>
      <w:r w:rsidRPr="0051673C">
        <w:rPr>
          <w:rFonts w:ascii="Times New Roman" w:hAnsi="Times New Roman" w:cs="Times New Roman"/>
          <w:b/>
          <w:sz w:val="24"/>
          <w:szCs w:val="24"/>
          <w:lang w:val="ru-RU"/>
        </w:rPr>
        <w:t xml:space="preserve"> КУПЛИ-ПРОДАЖИ.</w:t>
      </w:r>
    </w:p>
    <w:p w14:paraId="495D291F" w14:textId="1E989800" w:rsidR="0051673C" w:rsidRPr="004A3796"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4A3796" w:rsidRPr="004A3796">
        <w:rPr>
          <w:rFonts w:ascii="Times New Roman" w:hAnsi="Times New Roman" w:cs="Times New Roman"/>
          <w:b/>
          <w:spacing w:val="-6"/>
          <w:sz w:val="24"/>
          <w:szCs w:val="24"/>
          <w:lang w:val="ru-RU"/>
        </w:rPr>
        <w:t>ВЫПИСК</w:t>
      </w:r>
      <w:r w:rsidR="0004495D">
        <w:rPr>
          <w:rFonts w:ascii="Times New Roman" w:hAnsi="Times New Roman" w:cs="Times New Roman"/>
          <w:b/>
          <w:spacing w:val="-6"/>
          <w:sz w:val="24"/>
          <w:szCs w:val="24"/>
          <w:lang w:val="ru-RU"/>
        </w:rPr>
        <w:t>И</w:t>
      </w:r>
      <w:r w:rsidR="004A3796" w:rsidRPr="004A3796">
        <w:rPr>
          <w:rFonts w:ascii="Times New Roman" w:hAnsi="Times New Roman" w:cs="Times New Roman"/>
          <w:b/>
          <w:spacing w:val="-6"/>
          <w:sz w:val="24"/>
          <w:szCs w:val="24"/>
          <w:lang w:val="ru-RU"/>
        </w:rPr>
        <w:t xml:space="preserve"> ИЗ ЕДИНОГО ГОСУДАРСТВЕННОГО РЕЕСТРА НЕДВИЖИМОСТИ ОБ ОБЪЕКТАХ НЕДВИЖИМОСТИ (ПРИЛАГА</w:t>
      </w:r>
      <w:r w:rsidR="003C6CF3">
        <w:rPr>
          <w:rFonts w:ascii="Times New Roman" w:hAnsi="Times New Roman" w:cs="Times New Roman"/>
          <w:b/>
          <w:spacing w:val="-6"/>
          <w:sz w:val="24"/>
          <w:szCs w:val="24"/>
          <w:lang w:val="ru-RU"/>
        </w:rPr>
        <w:t>Ю</w:t>
      </w:r>
      <w:r w:rsidR="004A3796" w:rsidRPr="004A3796">
        <w:rPr>
          <w:rFonts w:ascii="Times New Roman" w:hAnsi="Times New Roman" w:cs="Times New Roman"/>
          <w:b/>
          <w:spacing w:val="-6"/>
          <w:sz w:val="24"/>
          <w:szCs w:val="24"/>
          <w:lang w:val="ru-RU"/>
        </w:rPr>
        <w:t xml:space="preserve">ТСЯ К </w:t>
      </w:r>
      <w:r w:rsidR="00486566" w:rsidRPr="004A3796">
        <w:rPr>
          <w:rFonts w:ascii="Times New Roman" w:hAnsi="Times New Roman" w:cs="Times New Roman"/>
          <w:b/>
          <w:spacing w:val="-6"/>
          <w:sz w:val="24"/>
          <w:szCs w:val="24"/>
          <w:lang w:val="ru-RU"/>
        </w:rPr>
        <w:t>ДОКУМЕНТАЦИИ ОТДЕЛЬН</w:t>
      </w:r>
      <w:r w:rsidR="001717FD">
        <w:rPr>
          <w:rFonts w:ascii="Times New Roman" w:hAnsi="Times New Roman" w:cs="Times New Roman"/>
          <w:b/>
          <w:spacing w:val="-6"/>
          <w:sz w:val="24"/>
          <w:szCs w:val="24"/>
          <w:lang w:val="ru-RU"/>
        </w:rPr>
        <w:t>Ы</w:t>
      </w:r>
      <w:r w:rsidR="00486566" w:rsidRPr="004A3796">
        <w:rPr>
          <w:rFonts w:ascii="Times New Roman" w:hAnsi="Times New Roman" w:cs="Times New Roman"/>
          <w:b/>
          <w:spacing w:val="-6"/>
          <w:sz w:val="24"/>
          <w:szCs w:val="24"/>
          <w:lang w:val="ru-RU"/>
        </w:rPr>
        <w:t>М</w:t>
      </w:r>
      <w:r w:rsidR="0004495D">
        <w:rPr>
          <w:rFonts w:ascii="Times New Roman" w:hAnsi="Times New Roman" w:cs="Times New Roman"/>
          <w:b/>
          <w:spacing w:val="-6"/>
          <w:sz w:val="24"/>
          <w:szCs w:val="24"/>
          <w:lang w:val="ru-RU"/>
        </w:rPr>
        <w:t>И</w:t>
      </w:r>
      <w:r w:rsidR="004A3796" w:rsidRPr="004A3796">
        <w:rPr>
          <w:rFonts w:ascii="Times New Roman" w:hAnsi="Times New Roman" w:cs="Times New Roman"/>
          <w:b/>
          <w:spacing w:val="-6"/>
          <w:sz w:val="24"/>
          <w:szCs w:val="24"/>
          <w:lang w:val="ru-RU"/>
        </w:rPr>
        <w:t xml:space="preserve"> ФАЙЛ</w:t>
      </w:r>
      <w:r w:rsidR="0004495D">
        <w:rPr>
          <w:rFonts w:ascii="Times New Roman" w:hAnsi="Times New Roman" w:cs="Times New Roman"/>
          <w:b/>
          <w:spacing w:val="-6"/>
          <w:sz w:val="24"/>
          <w:szCs w:val="24"/>
          <w:lang w:val="ru-RU"/>
        </w:rPr>
        <w:t>АМИ</w:t>
      </w:r>
      <w:r w:rsidR="004A3796" w:rsidRPr="004A3796">
        <w:rPr>
          <w:rFonts w:ascii="Times New Roman" w:hAnsi="Times New Roman" w:cs="Times New Roman"/>
          <w:b/>
          <w:spacing w:val="-6"/>
          <w:sz w:val="24"/>
          <w:szCs w:val="24"/>
          <w:lang w:val="ru-RU"/>
        </w:rPr>
        <w:t>)</w:t>
      </w:r>
      <w:r w:rsidR="004A3796">
        <w:rPr>
          <w:rFonts w:ascii="Times New Roman" w:hAnsi="Times New Roman" w:cs="Times New Roman"/>
          <w:b/>
          <w:spacing w:val="-6"/>
          <w:sz w:val="24"/>
          <w:szCs w:val="24"/>
          <w:lang w:val="ru-RU"/>
        </w:rPr>
        <w:t>.</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30A5F962" w14:textId="140ECABE" w:rsidR="0051673C" w:rsidRPr="004A3796"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8B7F9E">
        <w:rPr>
          <w:rFonts w:ascii="Times New Roman" w:hAnsi="Times New Roman" w:cs="Times New Roman"/>
          <w:spacing w:val="-6"/>
          <w:sz w:val="24"/>
          <w:szCs w:val="24"/>
        </w:rPr>
        <w:t>ООО</w:t>
      </w:r>
      <w:r w:rsidR="004A3796">
        <w:rPr>
          <w:rFonts w:ascii="Times New Roman" w:hAnsi="Times New Roman" w:cs="Times New Roman"/>
          <w:spacing w:val="-6"/>
          <w:sz w:val="24"/>
          <w:szCs w:val="24"/>
        </w:rPr>
        <w:t xml:space="preserve"> «</w:t>
      </w:r>
      <w:r w:rsidR="008B7F9E">
        <w:rPr>
          <w:rFonts w:ascii="Times New Roman" w:hAnsi="Times New Roman" w:cs="Times New Roman"/>
          <w:spacing w:val="-6"/>
          <w:sz w:val="24"/>
          <w:szCs w:val="24"/>
        </w:rPr>
        <w:t>РТ-Капитал</w:t>
      </w:r>
      <w:r w:rsidR="004A3796">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B4EF7DA" w14:textId="62EE24C5" w:rsidR="004A3796" w:rsidRDefault="004A3796" w:rsidP="004A3796">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3BDB4509" w14:textId="7C438C38" w:rsidR="008B3960" w:rsidRPr="008B3960" w:rsidRDefault="008B3960" w:rsidP="008B3960">
      <w:pPr>
        <w:ind w:firstLine="709"/>
        <w:contextualSpacing/>
        <w:jc w:val="both"/>
        <w:rPr>
          <w:rFonts w:ascii="Times New Roman" w:hAnsi="Times New Roman" w:cs="Times New Roman"/>
          <w:b/>
          <w:color w:val="000000"/>
          <w:spacing w:val="-10"/>
          <w:sz w:val="24"/>
          <w:szCs w:val="24"/>
          <w:lang w:val="ru-RU"/>
        </w:rPr>
      </w:pPr>
      <w:r w:rsidRPr="008B3960">
        <w:rPr>
          <w:rFonts w:ascii="Times New Roman" w:hAnsi="Times New Roman" w:cs="Times New Roman"/>
          <w:b/>
          <w:color w:val="000000"/>
          <w:spacing w:val="-10"/>
          <w:sz w:val="24"/>
          <w:szCs w:val="24"/>
          <w:lang w:val="ru-RU"/>
        </w:rPr>
        <w:t>Лот №1:</w:t>
      </w:r>
    </w:p>
    <w:p w14:paraId="65F44262"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color w:val="000000"/>
          <w:spacing w:val="-10"/>
          <w:sz w:val="24"/>
          <w:szCs w:val="24"/>
          <w:lang w:val="ru-RU"/>
        </w:rPr>
        <w:t xml:space="preserve">Жилое помещение. </w:t>
      </w:r>
      <w:r w:rsidRPr="008B3960">
        <w:rPr>
          <w:rFonts w:ascii="Times New Roman" w:hAnsi="Times New Roman" w:cs="Times New Roman"/>
          <w:color w:val="000000"/>
          <w:spacing w:val="-10"/>
          <w:sz w:val="24"/>
          <w:szCs w:val="24"/>
          <w:lang w:val="ru-RU"/>
        </w:rPr>
        <w:t>Назначение: жилое помещение.</w:t>
      </w:r>
    </w:p>
    <w:p w14:paraId="66A39AD1"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Площадь: 38,1.</w:t>
      </w:r>
    </w:p>
    <w:p w14:paraId="2D772F60"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 xml:space="preserve">Адрес: Российская Федерация, Санкт-Петербург, внутригородское муниципальное образование Санкт-Петербурга город Сестрорецк, улица </w:t>
      </w:r>
      <w:proofErr w:type="spellStart"/>
      <w:r w:rsidRPr="008B3960">
        <w:rPr>
          <w:rFonts w:ascii="Times New Roman" w:hAnsi="Times New Roman" w:cs="Times New Roman"/>
          <w:color w:val="000000"/>
          <w:spacing w:val="-10"/>
          <w:sz w:val="24"/>
          <w:szCs w:val="24"/>
          <w:lang w:val="ru-RU"/>
        </w:rPr>
        <w:t>Воскова</w:t>
      </w:r>
      <w:proofErr w:type="spellEnd"/>
      <w:r w:rsidRPr="008B3960">
        <w:rPr>
          <w:rFonts w:ascii="Times New Roman" w:hAnsi="Times New Roman" w:cs="Times New Roman"/>
          <w:color w:val="000000"/>
          <w:spacing w:val="-10"/>
          <w:sz w:val="24"/>
          <w:szCs w:val="24"/>
          <w:lang w:val="ru-RU"/>
        </w:rPr>
        <w:t>, дом 12, строение 1, квартира 43.</w:t>
      </w:r>
    </w:p>
    <w:p w14:paraId="50613B7C"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Кадастровый номер: 78:38:0011112:4954.</w:t>
      </w:r>
    </w:p>
    <w:p w14:paraId="3D33D412"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085B9015"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*Сведения указаны в соответствии с выпиской из Единого государственного реестра недвижимости об объекте недвижимости от 16.11.2022 № 99/2022/505284588, прилагаемой к Документации (Раздел X).</w:t>
      </w:r>
    </w:p>
    <w:p w14:paraId="3BB32B6E"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6395DE78" w14:textId="77777777" w:rsidR="008B3960" w:rsidRPr="008B3960" w:rsidRDefault="008B3960" w:rsidP="008B3960">
      <w:pPr>
        <w:pStyle w:val="ConsPlusNormal"/>
        <w:ind w:firstLine="709"/>
        <w:contextualSpacing/>
        <w:jc w:val="both"/>
        <w:rPr>
          <w:rFonts w:ascii="Times New Roman" w:hAnsi="Times New Roman" w:cs="Times New Roman"/>
          <w:snapToGrid w:val="0"/>
          <w:color w:val="000000"/>
          <w:spacing w:val="-10"/>
          <w:sz w:val="24"/>
          <w:szCs w:val="24"/>
        </w:rPr>
      </w:pPr>
      <w:r w:rsidRPr="008B3960">
        <w:rPr>
          <w:rFonts w:ascii="Times New Roman" w:hAnsi="Times New Roman" w:cs="Times New Roman"/>
          <w:b/>
          <w:snapToGrid w:val="0"/>
          <w:color w:val="000000"/>
          <w:spacing w:val="-10"/>
          <w:sz w:val="24"/>
          <w:szCs w:val="24"/>
        </w:rPr>
        <w:t>Цена первоначального предложения</w:t>
      </w:r>
      <w:r w:rsidRPr="008B3960">
        <w:rPr>
          <w:rFonts w:ascii="Times New Roman" w:hAnsi="Times New Roman" w:cs="Times New Roman"/>
          <w:b/>
          <w:spacing w:val="-10"/>
          <w:sz w:val="24"/>
          <w:szCs w:val="24"/>
        </w:rPr>
        <w:t> </w:t>
      </w:r>
      <w:r w:rsidRPr="008B3960">
        <w:rPr>
          <w:rFonts w:ascii="Times New Roman" w:hAnsi="Times New Roman" w:cs="Times New Roman"/>
          <w:b/>
          <w:snapToGrid w:val="0"/>
          <w:color w:val="000000"/>
          <w:spacing w:val="-10"/>
          <w:sz w:val="24"/>
          <w:szCs w:val="24"/>
        </w:rPr>
        <w:t>(</w:t>
      </w:r>
      <w:r w:rsidRPr="008B3960">
        <w:rPr>
          <w:rFonts w:ascii="Times New Roman" w:hAnsi="Times New Roman" w:cs="Times New Roman"/>
          <w:b/>
          <w:color w:val="000000"/>
          <w:spacing w:val="-10"/>
          <w:sz w:val="24"/>
          <w:szCs w:val="24"/>
        </w:rPr>
        <w:t>Начальная</w:t>
      </w:r>
      <w:r w:rsidRPr="008B3960">
        <w:rPr>
          <w:rFonts w:ascii="Times New Roman" w:hAnsi="Times New Roman" w:cs="Times New Roman"/>
          <w:b/>
          <w:spacing w:val="-10"/>
          <w:sz w:val="24"/>
          <w:szCs w:val="24"/>
        </w:rPr>
        <w:t> </w:t>
      </w:r>
      <w:r w:rsidRPr="008B3960">
        <w:rPr>
          <w:rFonts w:ascii="Times New Roman" w:hAnsi="Times New Roman" w:cs="Times New Roman"/>
          <w:b/>
          <w:color w:val="000000"/>
          <w:spacing w:val="-10"/>
          <w:sz w:val="24"/>
          <w:szCs w:val="24"/>
        </w:rPr>
        <w:t>(стартовая)</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цена</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Имущества):</w:t>
      </w:r>
      <w:r w:rsidRPr="008B3960">
        <w:rPr>
          <w:rFonts w:ascii="Times New Roman" w:hAnsi="Times New Roman" w:cs="Times New Roman"/>
          <w:color w:val="000000"/>
          <w:spacing w:val="-10"/>
          <w:sz w:val="24"/>
          <w:szCs w:val="24"/>
        </w:rPr>
        <w:t xml:space="preserve"> 10 120 000 (десять миллионов сто двадцать тысяч) рублей 00 копеек (НДС не облагается).</w:t>
      </w:r>
    </w:p>
    <w:p w14:paraId="078494B0" w14:textId="6FD4E80A" w:rsidR="008B3960" w:rsidRPr="008B3960" w:rsidRDefault="008B3960" w:rsidP="008B3960">
      <w:pPr>
        <w:pStyle w:val="ConsPlusNormal"/>
        <w:ind w:firstLine="709"/>
        <w:contextualSpacing/>
        <w:jc w:val="both"/>
        <w:rPr>
          <w:rFonts w:ascii="Times New Roman" w:hAnsi="Times New Roman" w:cs="Times New Roman"/>
          <w:color w:val="000000"/>
          <w:spacing w:val="-10"/>
          <w:sz w:val="24"/>
          <w:szCs w:val="24"/>
        </w:rPr>
      </w:pPr>
      <w:r w:rsidRPr="008B3960">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8B3960">
        <w:rPr>
          <w:rFonts w:ascii="Times New Roman" w:hAnsi="Times New Roman" w:cs="Times New Roman"/>
          <w:color w:val="000000"/>
          <w:spacing w:val="-10"/>
          <w:sz w:val="24"/>
          <w:szCs w:val="24"/>
        </w:rPr>
        <w:t xml:space="preserve"> </w:t>
      </w:r>
      <w:r w:rsidRPr="008B3960">
        <w:rPr>
          <w:rFonts w:ascii="Times New Roman" w:hAnsi="Times New Roman" w:cs="Times New Roman"/>
          <w:color w:val="000000"/>
          <w:spacing w:val="-6"/>
          <w:sz w:val="24"/>
          <w:szCs w:val="24"/>
        </w:rPr>
        <w:t xml:space="preserve">1 012 000 </w:t>
      </w:r>
      <w:r w:rsidRPr="008B3960">
        <w:rPr>
          <w:rFonts w:ascii="Times New Roman" w:hAnsi="Times New Roman" w:cs="Times New Roman"/>
          <w:spacing w:val="-6"/>
          <w:sz w:val="24"/>
          <w:szCs w:val="24"/>
        </w:rPr>
        <w:t>(один миллион двенадцать тысяч) рублей 00 копеек</w:t>
      </w:r>
      <w:r w:rsidRPr="008B3960">
        <w:rPr>
          <w:rFonts w:ascii="Times New Roman" w:hAnsi="Times New Roman" w:cs="Times New Roman"/>
          <w:color w:val="000000"/>
          <w:spacing w:val="-10"/>
          <w:sz w:val="24"/>
          <w:szCs w:val="24"/>
        </w:rPr>
        <w:t>.</w:t>
      </w:r>
    </w:p>
    <w:p w14:paraId="0448D76B" w14:textId="77777777" w:rsidR="008B3960" w:rsidRPr="008B3960" w:rsidRDefault="008B3960" w:rsidP="008B3960">
      <w:pPr>
        <w:ind w:firstLine="709"/>
        <w:contextualSpacing/>
        <w:jc w:val="both"/>
        <w:rPr>
          <w:rFonts w:ascii="Times New Roman" w:hAnsi="Times New Roman" w:cs="Times New Roman"/>
          <w:bCs/>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3960">
        <w:rPr>
          <w:rFonts w:ascii="Times New Roman" w:hAnsi="Times New Roman" w:cs="Times New Roman"/>
          <w:bCs/>
          <w:snapToGrid w:val="0"/>
          <w:color w:val="000000"/>
          <w:spacing w:val="-10"/>
          <w:sz w:val="24"/>
          <w:szCs w:val="24"/>
          <w:lang w:val="ru-RU"/>
        </w:rPr>
        <w:t xml:space="preserve"> </w:t>
      </w:r>
      <w:r w:rsidRPr="008B3960">
        <w:rPr>
          <w:rFonts w:ascii="Times New Roman" w:hAnsi="Times New Roman" w:cs="Times New Roman"/>
          <w:color w:val="000000"/>
          <w:spacing w:val="-10"/>
          <w:sz w:val="24"/>
          <w:szCs w:val="24"/>
          <w:lang w:val="ru-RU"/>
        </w:rPr>
        <w:t>506 000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(пятьсот шесть тысяч) рублей 00 копеек.</w:t>
      </w:r>
    </w:p>
    <w:p w14:paraId="797CCF2D" w14:textId="0C9EB669"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Цена отсечения:</w:t>
      </w:r>
      <w:r w:rsidRPr="008B3960">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5 060 000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пять миллионов шестьдесят тысяч</w:t>
      </w:r>
      <w:r w:rsidRPr="008B3960">
        <w:rPr>
          <w:rFonts w:ascii="Times New Roman" w:hAnsi="Times New Roman" w:cs="Times New Roman"/>
          <w:color w:val="000000"/>
          <w:spacing w:val="-10"/>
          <w:sz w:val="24"/>
          <w:szCs w:val="24"/>
          <w:lang w:val="ru-RU"/>
        </w:rPr>
        <w:t>)</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рублей</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00 копеек (НДС не облагается).</w:t>
      </w:r>
    </w:p>
    <w:p w14:paraId="4424F11A"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color w:val="000000"/>
          <w:spacing w:val="-10"/>
          <w:sz w:val="24"/>
          <w:szCs w:val="24"/>
          <w:lang w:val="ru-RU"/>
        </w:rPr>
        <w:t>Сумма задатка для участия в Продаже:</w:t>
      </w:r>
      <w:r w:rsidRPr="008B3960">
        <w:rPr>
          <w:rFonts w:ascii="Times New Roman" w:hAnsi="Times New Roman" w:cs="Times New Roman"/>
          <w:bCs/>
          <w:color w:val="000000"/>
          <w:spacing w:val="-10"/>
          <w:sz w:val="24"/>
          <w:szCs w:val="24"/>
          <w:lang w:val="ru-RU"/>
        </w:rPr>
        <w:t xml:space="preserve"> </w:t>
      </w:r>
      <w:r w:rsidRPr="008B3960">
        <w:rPr>
          <w:rFonts w:ascii="Times New Roman" w:hAnsi="Times New Roman" w:cs="Times New Roman"/>
          <w:color w:val="000000"/>
          <w:spacing w:val="-6"/>
          <w:sz w:val="24"/>
          <w:szCs w:val="24"/>
          <w:lang w:val="ru-RU"/>
        </w:rPr>
        <w:t xml:space="preserve">1 012 000 </w:t>
      </w:r>
      <w:r w:rsidRPr="008B3960">
        <w:rPr>
          <w:rFonts w:ascii="Times New Roman" w:hAnsi="Times New Roman" w:cs="Times New Roman"/>
          <w:spacing w:val="-6"/>
          <w:sz w:val="24"/>
          <w:szCs w:val="24"/>
          <w:lang w:val="ru-RU"/>
        </w:rPr>
        <w:t>(один миллион двенадцать тысяч) рублей 00 копеек</w:t>
      </w:r>
      <w:r w:rsidRPr="008B3960">
        <w:rPr>
          <w:rFonts w:ascii="Times New Roman" w:hAnsi="Times New Roman" w:cs="Times New Roman"/>
          <w:color w:val="000000"/>
          <w:spacing w:val="-10"/>
          <w:sz w:val="24"/>
          <w:szCs w:val="24"/>
          <w:lang w:val="ru-RU"/>
        </w:rPr>
        <w:t xml:space="preserve"> (НДС не облагается).</w:t>
      </w:r>
    </w:p>
    <w:p w14:paraId="584240BF"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00BAB21D" w14:textId="03A81B3A" w:rsidR="008B3960" w:rsidRPr="008B3960" w:rsidRDefault="008B3960" w:rsidP="008B3960">
      <w:pPr>
        <w:ind w:firstLine="709"/>
        <w:contextualSpacing/>
        <w:jc w:val="both"/>
        <w:rPr>
          <w:rFonts w:ascii="Times New Roman" w:hAnsi="Times New Roman" w:cs="Times New Roman"/>
          <w:b/>
          <w:color w:val="000000"/>
          <w:spacing w:val="-10"/>
          <w:sz w:val="24"/>
          <w:szCs w:val="24"/>
          <w:lang w:val="ru-RU"/>
        </w:rPr>
      </w:pPr>
      <w:r w:rsidRPr="008B3960">
        <w:rPr>
          <w:rFonts w:ascii="Times New Roman" w:hAnsi="Times New Roman" w:cs="Times New Roman"/>
          <w:b/>
          <w:color w:val="000000"/>
          <w:spacing w:val="-10"/>
          <w:sz w:val="24"/>
          <w:szCs w:val="24"/>
          <w:lang w:val="ru-RU"/>
        </w:rPr>
        <w:t>Лот №2:</w:t>
      </w:r>
    </w:p>
    <w:p w14:paraId="154FA408"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color w:val="000000"/>
          <w:spacing w:val="-10"/>
          <w:sz w:val="24"/>
          <w:szCs w:val="24"/>
          <w:lang w:val="ru-RU"/>
        </w:rPr>
        <w:t xml:space="preserve">Жилое помещение. </w:t>
      </w:r>
      <w:r w:rsidRPr="008B3960">
        <w:rPr>
          <w:rFonts w:ascii="Times New Roman" w:hAnsi="Times New Roman" w:cs="Times New Roman"/>
          <w:color w:val="000000"/>
          <w:spacing w:val="-10"/>
          <w:sz w:val="24"/>
          <w:szCs w:val="24"/>
          <w:lang w:val="ru-RU"/>
        </w:rPr>
        <w:t>Назначение: жилое помещение.</w:t>
      </w:r>
    </w:p>
    <w:p w14:paraId="2B5481CD"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Площадь: 58.</w:t>
      </w:r>
    </w:p>
    <w:p w14:paraId="640471F8"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 xml:space="preserve">Адрес: Российская Федерация, Санкт-Петербург, внутригородское муниципальное образование Санкт-Петербурга город Сестрорецк, улица </w:t>
      </w:r>
      <w:proofErr w:type="spellStart"/>
      <w:r w:rsidRPr="008B3960">
        <w:rPr>
          <w:rFonts w:ascii="Times New Roman" w:hAnsi="Times New Roman" w:cs="Times New Roman"/>
          <w:color w:val="000000"/>
          <w:spacing w:val="-10"/>
          <w:sz w:val="24"/>
          <w:szCs w:val="24"/>
          <w:lang w:val="ru-RU"/>
        </w:rPr>
        <w:t>Воскова</w:t>
      </w:r>
      <w:proofErr w:type="spellEnd"/>
      <w:r w:rsidRPr="008B3960">
        <w:rPr>
          <w:rFonts w:ascii="Times New Roman" w:hAnsi="Times New Roman" w:cs="Times New Roman"/>
          <w:color w:val="000000"/>
          <w:spacing w:val="-10"/>
          <w:sz w:val="24"/>
          <w:szCs w:val="24"/>
          <w:lang w:val="ru-RU"/>
        </w:rPr>
        <w:t>, дом 12, строение 1, квартира 44.</w:t>
      </w:r>
    </w:p>
    <w:p w14:paraId="19952D25"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Кадастровый номер: 78:38:0011112:4955.</w:t>
      </w:r>
    </w:p>
    <w:p w14:paraId="0AF1B1C5"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753D976C" w14:textId="77777777" w:rsidR="008B3960" w:rsidRPr="008B3960" w:rsidRDefault="008B3960" w:rsidP="008B3960">
      <w:pPr>
        <w:pStyle w:val="Default"/>
        <w:rPr>
          <w:rFonts w:ascii="Times New Roman" w:eastAsiaTheme="minorHAnsi" w:hAnsi="Times New Roman" w:cs="Times New Roman"/>
        </w:rPr>
      </w:pPr>
      <w:r w:rsidRPr="008B3960">
        <w:rPr>
          <w:rFonts w:ascii="Times New Roman" w:hAnsi="Times New Roman" w:cs="Times New Roman"/>
          <w:spacing w:val="-10"/>
        </w:rPr>
        <w:t>*Сведения указаны в соответствии с выпиской из Единого государственного реестра недвижимости об объекте недвижимости от 18.11.2022 № 99/2022/506130099, прилагаемой к Документации (Раздел X).</w:t>
      </w:r>
    </w:p>
    <w:p w14:paraId="56E707AA"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781DE14B" w14:textId="77777777" w:rsidR="008B3960" w:rsidRPr="008B3960" w:rsidRDefault="008B3960" w:rsidP="008B3960">
      <w:pPr>
        <w:pStyle w:val="ConsPlusNormal"/>
        <w:ind w:firstLine="709"/>
        <w:contextualSpacing/>
        <w:jc w:val="both"/>
        <w:rPr>
          <w:rFonts w:ascii="Times New Roman" w:hAnsi="Times New Roman" w:cs="Times New Roman"/>
          <w:snapToGrid w:val="0"/>
          <w:color w:val="000000"/>
          <w:spacing w:val="-10"/>
          <w:sz w:val="24"/>
          <w:szCs w:val="24"/>
        </w:rPr>
      </w:pPr>
      <w:r w:rsidRPr="008B3960">
        <w:rPr>
          <w:rFonts w:ascii="Times New Roman" w:hAnsi="Times New Roman" w:cs="Times New Roman"/>
          <w:b/>
          <w:snapToGrid w:val="0"/>
          <w:color w:val="000000"/>
          <w:spacing w:val="-10"/>
          <w:sz w:val="24"/>
          <w:szCs w:val="24"/>
        </w:rPr>
        <w:t>Цена первоначального предложения</w:t>
      </w:r>
      <w:r w:rsidRPr="008B3960">
        <w:rPr>
          <w:rFonts w:ascii="Times New Roman" w:hAnsi="Times New Roman" w:cs="Times New Roman"/>
          <w:b/>
          <w:spacing w:val="-10"/>
          <w:sz w:val="24"/>
          <w:szCs w:val="24"/>
        </w:rPr>
        <w:t> </w:t>
      </w:r>
      <w:r w:rsidRPr="008B3960">
        <w:rPr>
          <w:rFonts w:ascii="Times New Roman" w:hAnsi="Times New Roman" w:cs="Times New Roman"/>
          <w:b/>
          <w:snapToGrid w:val="0"/>
          <w:color w:val="000000"/>
          <w:spacing w:val="-10"/>
          <w:sz w:val="24"/>
          <w:szCs w:val="24"/>
        </w:rPr>
        <w:t>(</w:t>
      </w:r>
      <w:r w:rsidRPr="008B3960">
        <w:rPr>
          <w:rFonts w:ascii="Times New Roman" w:hAnsi="Times New Roman" w:cs="Times New Roman"/>
          <w:b/>
          <w:color w:val="000000"/>
          <w:spacing w:val="-10"/>
          <w:sz w:val="24"/>
          <w:szCs w:val="24"/>
        </w:rPr>
        <w:t>Начальная</w:t>
      </w:r>
      <w:r w:rsidRPr="008B3960">
        <w:rPr>
          <w:rFonts w:ascii="Times New Roman" w:hAnsi="Times New Roman" w:cs="Times New Roman"/>
          <w:b/>
          <w:spacing w:val="-10"/>
          <w:sz w:val="24"/>
          <w:szCs w:val="24"/>
        </w:rPr>
        <w:t> </w:t>
      </w:r>
      <w:r w:rsidRPr="008B3960">
        <w:rPr>
          <w:rFonts w:ascii="Times New Roman" w:hAnsi="Times New Roman" w:cs="Times New Roman"/>
          <w:b/>
          <w:color w:val="000000"/>
          <w:spacing w:val="-10"/>
          <w:sz w:val="24"/>
          <w:szCs w:val="24"/>
        </w:rPr>
        <w:t>(стартовая)</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цена</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Имущества):</w:t>
      </w:r>
      <w:r w:rsidRPr="008B3960">
        <w:rPr>
          <w:rFonts w:ascii="Times New Roman" w:hAnsi="Times New Roman" w:cs="Times New Roman"/>
          <w:color w:val="000000"/>
          <w:spacing w:val="-10"/>
          <w:sz w:val="24"/>
          <w:szCs w:val="24"/>
        </w:rPr>
        <w:t xml:space="preserve"> 13 124 000 (тринадцать миллионов сто двадцать четыре тысячи) рублей 00 копеек (НДС не облагается).</w:t>
      </w:r>
    </w:p>
    <w:p w14:paraId="2D58E09A" w14:textId="2F63EF25" w:rsidR="008B3960" w:rsidRPr="008B3960" w:rsidRDefault="008B3960" w:rsidP="008B3960">
      <w:pPr>
        <w:pStyle w:val="ConsPlusNormal"/>
        <w:ind w:firstLine="709"/>
        <w:contextualSpacing/>
        <w:jc w:val="both"/>
        <w:rPr>
          <w:rFonts w:ascii="Times New Roman" w:hAnsi="Times New Roman" w:cs="Times New Roman"/>
          <w:color w:val="000000"/>
          <w:spacing w:val="-10"/>
          <w:sz w:val="24"/>
          <w:szCs w:val="24"/>
        </w:rPr>
      </w:pPr>
      <w:r w:rsidRPr="008B3960">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8B3960">
        <w:rPr>
          <w:rFonts w:ascii="Times New Roman" w:hAnsi="Times New Roman" w:cs="Times New Roman"/>
          <w:color w:val="000000"/>
          <w:spacing w:val="-10"/>
          <w:sz w:val="24"/>
          <w:szCs w:val="24"/>
        </w:rPr>
        <w:t xml:space="preserve"> </w:t>
      </w:r>
      <w:r w:rsidRPr="008B3960">
        <w:rPr>
          <w:rFonts w:ascii="Times New Roman" w:hAnsi="Times New Roman" w:cs="Times New Roman"/>
          <w:color w:val="000000"/>
          <w:spacing w:val="-6"/>
          <w:sz w:val="24"/>
          <w:szCs w:val="24"/>
        </w:rPr>
        <w:t>1 312 400 (один миллион триста двенадцать тысяч четыреста) рублей 00 копеек</w:t>
      </w:r>
      <w:r w:rsidRPr="008B3960">
        <w:rPr>
          <w:rFonts w:ascii="Times New Roman" w:hAnsi="Times New Roman" w:cs="Times New Roman"/>
          <w:color w:val="000000"/>
          <w:spacing w:val="-10"/>
          <w:sz w:val="24"/>
          <w:szCs w:val="24"/>
        </w:rPr>
        <w:t>.</w:t>
      </w:r>
    </w:p>
    <w:p w14:paraId="45AD2C37" w14:textId="77777777" w:rsidR="008B3960" w:rsidRPr="008B3960" w:rsidRDefault="008B3960" w:rsidP="008B3960">
      <w:pPr>
        <w:ind w:firstLine="709"/>
        <w:contextualSpacing/>
        <w:jc w:val="both"/>
        <w:rPr>
          <w:rFonts w:ascii="Times New Roman" w:hAnsi="Times New Roman" w:cs="Times New Roman"/>
          <w:bCs/>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3960">
        <w:rPr>
          <w:rFonts w:ascii="Times New Roman" w:hAnsi="Times New Roman" w:cs="Times New Roman"/>
          <w:bCs/>
          <w:snapToGrid w:val="0"/>
          <w:color w:val="000000"/>
          <w:spacing w:val="-10"/>
          <w:sz w:val="24"/>
          <w:szCs w:val="24"/>
          <w:lang w:val="ru-RU"/>
        </w:rPr>
        <w:t xml:space="preserve"> </w:t>
      </w:r>
      <w:r w:rsidRPr="008B3960">
        <w:rPr>
          <w:rFonts w:ascii="Times New Roman" w:hAnsi="Times New Roman" w:cs="Times New Roman"/>
          <w:color w:val="000000"/>
          <w:spacing w:val="-10"/>
          <w:sz w:val="24"/>
          <w:szCs w:val="24"/>
          <w:lang w:val="ru-RU"/>
        </w:rPr>
        <w:t>656 200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(шестьсот пятьдесят шесть тысяч двести) рублей 00 копеек.</w:t>
      </w:r>
    </w:p>
    <w:p w14:paraId="1F8623A2" w14:textId="535B7626"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Цена отсечения:</w:t>
      </w:r>
      <w:r w:rsidRPr="008B3960">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6 562 000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шесть миллионов пятьсот шестьдесят две тысячи</w:t>
      </w:r>
      <w:r w:rsidRPr="008B3960">
        <w:rPr>
          <w:rFonts w:ascii="Times New Roman" w:hAnsi="Times New Roman" w:cs="Times New Roman"/>
          <w:color w:val="000000"/>
          <w:spacing w:val="-10"/>
          <w:sz w:val="24"/>
          <w:szCs w:val="24"/>
          <w:lang w:val="ru-RU"/>
        </w:rPr>
        <w:t>)</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рублей</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00 копеек (НДС не облагается).</w:t>
      </w:r>
    </w:p>
    <w:p w14:paraId="7811B5AC"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color w:val="000000"/>
          <w:spacing w:val="-10"/>
          <w:sz w:val="24"/>
          <w:szCs w:val="24"/>
          <w:lang w:val="ru-RU"/>
        </w:rPr>
        <w:t>Сумма задатка для участия в Продаже:</w:t>
      </w:r>
      <w:r w:rsidRPr="008B3960">
        <w:rPr>
          <w:rFonts w:ascii="Times New Roman" w:hAnsi="Times New Roman" w:cs="Times New Roman"/>
          <w:bCs/>
          <w:color w:val="000000"/>
          <w:spacing w:val="-10"/>
          <w:sz w:val="24"/>
          <w:szCs w:val="24"/>
          <w:lang w:val="ru-RU"/>
        </w:rPr>
        <w:t xml:space="preserve"> </w:t>
      </w:r>
      <w:r w:rsidRPr="008B3960">
        <w:rPr>
          <w:rFonts w:ascii="Times New Roman" w:hAnsi="Times New Roman" w:cs="Times New Roman"/>
          <w:color w:val="000000"/>
          <w:spacing w:val="-6"/>
          <w:sz w:val="24"/>
          <w:szCs w:val="24"/>
          <w:lang w:val="ru-RU"/>
        </w:rPr>
        <w:t xml:space="preserve">1 312 400 (один миллион триста двенадцать тысяч четыреста) рублей 00 копеек </w:t>
      </w:r>
      <w:r w:rsidRPr="008B3960">
        <w:rPr>
          <w:rFonts w:ascii="Times New Roman" w:hAnsi="Times New Roman" w:cs="Times New Roman"/>
          <w:color w:val="000000"/>
          <w:spacing w:val="-10"/>
          <w:sz w:val="24"/>
          <w:szCs w:val="24"/>
          <w:lang w:val="ru-RU"/>
        </w:rPr>
        <w:t>(НДС не облагается).</w:t>
      </w:r>
    </w:p>
    <w:p w14:paraId="1FC89803" w14:textId="0C1DDDFE" w:rsidR="007C25D5" w:rsidRPr="008B3960" w:rsidRDefault="007C25D5" w:rsidP="007C25D5">
      <w:pPr>
        <w:ind w:firstLine="709"/>
        <w:contextualSpacing/>
        <w:jc w:val="both"/>
        <w:rPr>
          <w:rFonts w:ascii="Times New Roman" w:hAnsi="Times New Roman" w:cs="Times New Roman"/>
          <w:color w:val="000000"/>
          <w:spacing w:val="-10"/>
          <w:sz w:val="24"/>
          <w:szCs w:val="24"/>
          <w:lang w:val="ru-RU"/>
        </w:rPr>
      </w:pPr>
    </w:p>
    <w:p w14:paraId="7B6C6DC9" w14:textId="3DCDFD7D" w:rsidR="008B3960" w:rsidRPr="008B3960" w:rsidRDefault="008B3960" w:rsidP="008B3960">
      <w:pPr>
        <w:ind w:firstLine="709"/>
        <w:contextualSpacing/>
        <w:jc w:val="both"/>
        <w:rPr>
          <w:rFonts w:ascii="Times New Roman" w:hAnsi="Times New Roman" w:cs="Times New Roman"/>
          <w:b/>
          <w:color w:val="000000"/>
          <w:spacing w:val="-10"/>
          <w:sz w:val="24"/>
          <w:szCs w:val="24"/>
          <w:lang w:val="ru-RU"/>
        </w:rPr>
      </w:pPr>
      <w:r w:rsidRPr="008B3960">
        <w:rPr>
          <w:rFonts w:ascii="Times New Roman" w:hAnsi="Times New Roman" w:cs="Times New Roman"/>
          <w:b/>
          <w:color w:val="000000"/>
          <w:spacing w:val="-10"/>
          <w:sz w:val="24"/>
          <w:szCs w:val="24"/>
          <w:lang w:val="ru-RU"/>
        </w:rPr>
        <w:t>Лот №3:</w:t>
      </w:r>
    </w:p>
    <w:p w14:paraId="09BCADE3"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color w:val="000000"/>
          <w:spacing w:val="-10"/>
          <w:sz w:val="24"/>
          <w:szCs w:val="24"/>
          <w:lang w:val="ru-RU"/>
        </w:rPr>
        <w:t xml:space="preserve">Жилое помещение. </w:t>
      </w:r>
      <w:r w:rsidRPr="008B3960">
        <w:rPr>
          <w:rFonts w:ascii="Times New Roman" w:hAnsi="Times New Roman" w:cs="Times New Roman"/>
          <w:color w:val="000000"/>
          <w:spacing w:val="-10"/>
          <w:sz w:val="24"/>
          <w:szCs w:val="24"/>
          <w:lang w:val="ru-RU"/>
        </w:rPr>
        <w:t>Назначение: жилое помещение.</w:t>
      </w:r>
    </w:p>
    <w:p w14:paraId="2667864D"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lastRenderedPageBreak/>
        <w:t>Площадь: 59,9.</w:t>
      </w:r>
    </w:p>
    <w:p w14:paraId="6C981196"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 xml:space="preserve">Адрес: Российская Федерация, Санкт-Петербург, внутригородское муниципальное образование Санкт-Петербурга город Сестрорецк, улица </w:t>
      </w:r>
      <w:proofErr w:type="spellStart"/>
      <w:r w:rsidRPr="008B3960">
        <w:rPr>
          <w:rFonts w:ascii="Times New Roman" w:hAnsi="Times New Roman" w:cs="Times New Roman"/>
          <w:color w:val="000000"/>
          <w:spacing w:val="-10"/>
          <w:sz w:val="24"/>
          <w:szCs w:val="24"/>
          <w:lang w:val="ru-RU"/>
        </w:rPr>
        <w:t>Воскова</w:t>
      </w:r>
      <w:proofErr w:type="spellEnd"/>
      <w:r w:rsidRPr="008B3960">
        <w:rPr>
          <w:rFonts w:ascii="Times New Roman" w:hAnsi="Times New Roman" w:cs="Times New Roman"/>
          <w:color w:val="000000"/>
          <w:spacing w:val="-10"/>
          <w:sz w:val="24"/>
          <w:szCs w:val="24"/>
          <w:lang w:val="ru-RU"/>
        </w:rPr>
        <w:t>, дом 12, строение 1, квартира 50.</w:t>
      </w:r>
    </w:p>
    <w:p w14:paraId="20E78AA0"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Кадастровый номер: 78:38:0011112:4962.</w:t>
      </w:r>
    </w:p>
    <w:p w14:paraId="6DBDDB96"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279E03ED" w14:textId="77777777" w:rsidR="008B3960" w:rsidRPr="008B3960" w:rsidRDefault="008B3960" w:rsidP="008B3960">
      <w:pPr>
        <w:ind w:firstLine="709"/>
        <w:contextualSpacing/>
        <w:jc w:val="both"/>
        <w:rPr>
          <w:rFonts w:ascii="Times New Roman" w:eastAsiaTheme="minorHAnsi" w:hAnsi="Times New Roman" w:cs="Times New Roman"/>
          <w:color w:val="000000"/>
          <w:sz w:val="24"/>
          <w:szCs w:val="24"/>
          <w:lang w:val="ru-RU"/>
        </w:rPr>
      </w:pPr>
      <w:r w:rsidRPr="008B3960">
        <w:rPr>
          <w:rFonts w:ascii="Times New Roman" w:hAnsi="Times New Roman" w:cs="Times New Roman"/>
          <w:color w:val="000000"/>
          <w:spacing w:val="-10"/>
          <w:sz w:val="24"/>
          <w:szCs w:val="24"/>
          <w:lang w:val="ru-RU"/>
        </w:rPr>
        <w:t>*Сведения указаны в соответствии с выпиской из Единого государственного реестра недвижимости об объекте недвижимости от 18.11.2022 № 99/2022/506143921, прилагаемой к Документации (Раздел X).</w:t>
      </w:r>
    </w:p>
    <w:p w14:paraId="74096D71"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28B879CB" w14:textId="77777777" w:rsidR="008B3960" w:rsidRPr="008B3960" w:rsidRDefault="008B3960" w:rsidP="008B3960">
      <w:pPr>
        <w:pStyle w:val="ConsPlusNormal"/>
        <w:ind w:firstLine="709"/>
        <w:contextualSpacing/>
        <w:jc w:val="both"/>
        <w:rPr>
          <w:rFonts w:ascii="Times New Roman" w:hAnsi="Times New Roman" w:cs="Times New Roman"/>
          <w:snapToGrid w:val="0"/>
          <w:color w:val="000000"/>
          <w:spacing w:val="-10"/>
          <w:sz w:val="24"/>
          <w:szCs w:val="24"/>
        </w:rPr>
      </w:pPr>
      <w:r w:rsidRPr="008B3960">
        <w:rPr>
          <w:rFonts w:ascii="Times New Roman" w:hAnsi="Times New Roman" w:cs="Times New Roman"/>
          <w:b/>
          <w:snapToGrid w:val="0"/>
          <w:color w:val="000000"/>
          <w:spacing w:val="-10"/>
          <w:sz w:val="24"/>
          <w:szCs w:val="24"/>
        </w:rPr>
        <w:t>Цена первоначального предложения</w:t>
      </w:r>
      <w:r w:rsidRPr="008B3960">
        <w:rPr>
          <w:rFonts w:ascii="Times New Roman" w:hAnsi="Times New Roman" w:cs="Times New Roman"/>
          <w:b/>
          <w:spacing w:val="-10"/>
          <w:sz w:val="24"/>
          <w:szCs w:val="24"/>
        </w:rPr>
        <w:t> </w:t>
      </w:r>
      <w:r w:rsidRPr="008B3960">
        <w:rPr>
          <w:rFonts w:ascii="Times New Roman" w:hAnsi="Times New Roman" w:cs="Times New Roman"/>
          <w:b/>
          <w:snapToGrid w:val="0"/>
          <w:color w:val="000000"/>
          <w:spacing w:val="-10"/>
          <w:sz w:val="24"/>
          <w:szCs w:val="24"/>
        </w:rPr>
        <w:t>(</w:t>
      </w:r>
      <w:r w:rsidRPr="008B3960">
        <w:rPr>
          <w:rFonts w:ascii="Times New Roman" w:hAnsi="Times New Roman" w:cs="Times New Roman"/>
          <w:b/>
          <w:color w:val="000000"/>
          <w:spacing w:val="-10"/>
          <w:sz w:val="24"/>
          <w:szCs w:val="24"/>
        </w:rPr>
        <w:t>Начальная</w:t>
      </w:r>
      <w:r w:rsidRPr="008B3960">
        <w:rPr>
          <w:rFonts w:ascii="Times New Roman" w:hAnsi="Times New Roman" w:cs="Times New Roman"/>
          <w:b/>
          <w:spacing w:val="-10"/>
          <w:sz w:val="24"/>
          <w:szCs w:val="24"/>
        </w:rPr>
        <w:t> </w:t>
      </w:r>
      <w:r w:rsidRPr="008B3960">
        <w:rPr>
          <w:rFonts w:ascii="Times New Roman" w:hAnsi="Times New Roman" w:cs="Times New Roman"/>
          <w:b/>
          <w:color w:val="000000"/>
          <w:spacing w:val="-10"/>
          <w:sz w:val="24"/>
          <w:szCs w:val="24"/>
        </w:rPr>
        <w:t>(стартовая)</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цена</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Имущества):</w:t>
      </w:r>
      <w:r w:rsidRPr="008B3960">
        <w:rPr>
          <w:rFonts w:ascii="Times New Roman" w:hAnsi="Times New Roman" w:cs="Times New Roman"/>
          <w:color w:val="000000"/>
          <w:spacing w:val="-10"/>
          <w:sz w:val="24"/>
          <w:szCs w:val="24"/>
        </w:rPr>
        <w:t xml:space="preserve"> 13 501 000 (тринадцать миллионов пятьсот одна тысяча) рублей 00 копеек (НДС не облагается).</w:t>
      </w:r>
    </w:p>
    <w:p w14:paraId="48253065" w14:textId="5392A0E7" w:rsidR="008B3960" w:rsidRPr="008B3960" w:rsidRDefault="008B3960" w:rsidP="008B3960">
      <w:pPr>
        <w:pStyle w:val="ConsPlusNormal"/>
        <w:ind w:firstLine="709"/>
        <w:contextualSpacing/>
        <w:jc w:val="both"/>
        <w:rPr>
          <w:rFonts w:ascii="Times New Roman" w:hAnsi="Times New Roman" w:cs="Times New Roman"/>
          <w:color w:val="000000"/>
          <w:spacing w:val="-10"/>
          <w:sz w:val="24"/>
          <w:szCs w:val="24"/>
        </w:rPr>
      </w:pPr>
      <w:r w:rsidRPr="008B3960">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8B3960">
        <w:rPr>
          <w:rFonts w:ascii="Times New Roman" w:hAnsi="Times New Roman" w:cs="Times New Roman"/>
          <w:color w:val="000000"/>
          <w:spacing w:val="-10"/>
          <w:sz w:val="24"/>
          <w:szCs w:val="24"/>
        </w:rPr>
        <w:t xml:space="preserve"> </w:t>
      </w:r>
      <w:r w:rsidRPr="008B3960">
        <w:rPr>
          <w:rFonts w:ascii="Times New Roman" w:hAnsi="Times New Roman" w:cs="Times New Roman"/>
          <w:color w:val="000000"/>
          <w:spacing w:val="-6"/>
          <w:sz w:val="24"/>
          <w:szCs w:val="24"/>
        </w:rPr>
        <w:t>1 350 100 (один миллион триста пятьдесят тысяч сто) рублей 00 копеек</w:t>
      </w:r>
      <w:r w:rsidRPr="008B3960">
        <w:rPr>
          <w:rFonts w:ascii="Times New Roman" w:hAnsi="Times New Roman" w:cs="Times New Roman"/>
          <w:color w:val="000000"/>
          <w:spacing w:val="-10"/>
          <w:sz w:val="24"/>
          <w:szCs w:val="24"/>
        </w:rPr>
        <w:t>.</w:t>
      </w:r>
    </w:p>
    <w:p w14:paraId="55BE6FC0" w14:textId="77777777" w:rsidR="008B3960" w:rsidRPr="008B3960" w:rsidRDefault="008B3960" w:rsidP="008B3960">
      <w:pPr>
        <w:ind w:firstLine="709"/>
        <w:contextualSpacing/>
        <w:jc w:val="both"/>
        <w:rPr>
          <w:rFonts w:ascii="Times New Roman" w:hAnsi="Times New Roman" w:cs="Times New Roman"/>
          <w:bCs/>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3960">
        <w:rPr>
          <w:rFonts w:ascii="Times New Roman" w:hAnsi="Times New Roman" w:cs="Times New Roman"/>
          <w:bCs/>
          <w:snapToGrid w:val="0"/>
          <w:color w:val="000000"/>
          <w:spacing w:val="-10"/>
          <w:sz w:val="24"/>
          <w:szCs w:val="24"/>
          <w:lang w:val="ru-RU"/>
        </w:rPr>
        <w:t xml:space="preserve"> </w:t>
      </w:r>
      <w:r w:rsidRPr="008B3960">
        <w:rPr>
          <w:rFonts w:ascii="Times New Roman" w:hAnsi="Times New Roman" w:cs="Times New Roman"/>
          <w:color w:val="000000"/>
          <w:spacing w:val="-10"/>
          <w:sz w:val="24"/>
          <w:szCs w:val="24"/>
          <w:lang w:val="ru-RU"/>
        </w:rPr>
        <w:t>675 050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(шестьсот семьдесят пять тысяч пятьдесят) рублей 00 копеек.</w:t>
      </w:r>
    </w:p>
    <w:p w14:paraId="05D20985" w14:textId="32FECE3C"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Цена отсечения:</w:t>
      </w:r>
      <w:r w:rsidRPr="008B3960">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6 750 500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шесть миллионов семьсот пятьдесят тысяч пять</w:t>
      </w:r>
      <w:r w:rsidR="00DD46B2">
        <w:rPr>
          <w:rFonts w:ascii="Times New Roman" w:hAnsi="Times New Roman" w:cs="Times New Roman"/>
          <w:color w:val="000000"/>
          <w:spacing w:val="-10"/>
          <w:sz w:val="24"/>
          <w:szCs w:val="24"/>
          <w:lang w:val="ru-RU"/>
        </w:rPr>
        <w:t>сот</w:t>
      </w:r>
      <w:r w:rsidRPr="008B3960">
        <w:rPr>
          <w:rFonts w:ascii="Times New Roman" w:hAnsi="Times New Roman" w:cs="Times New Roman"/>
          <w:color w:val="000000"/>
          <w:spacing w:val="-10"/>
          <w:sz w:val="24"/>
          <w:szCs w:val="24"/>
          <w:lang w:val="ru-RU"/>
        </w:rPr>
        <w:t>)</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рублей</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00 копеек (НДС не облагается).</w:t>
      </w:r>
    </w:p>
    <w:p w14:paraId="65C3F4F4"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color w:val="000000"/>
          <w:spacing w:val="-10"/>
          <w:sz w:val="24"/>
          <w:szCs w:val="24"/>
          <w:lang w:val="ru-RU"/>
        </w:rPr>
        <w:t>Сумма задатка для участия в Продаже:</w:t>
      </w:r>
      <w:r w:rsidRPr="008B3960">
        <w:rPr>
          <w:rFonts w:ascii="Times New Roman" w:hAnsi="Times New Roman" w:cs="Times New Roman"/>
          <w:bCs/>
          <w:color w:val="000000"/>
          <w:spacing w:val="-10"/>
          <w:sz w:val="24"/>
          <w:szCs w:val="24"/>
          <w:lang w:val="ru-RU"/>
        </w:rPr>
        <w:t xml:space="preserve"> </w:t>
      </w:r>
      <w:r w:rsidRPr="008B3960">
        <w:rPr>
          <w:rFonts w:ascii="Times New Roman" w:hAnsi="Times New Roman" w:cs="Times New Roman"/>
          <w:color w:val="000000"/>
          <w:spacing w:val="-6"/>
          <w:sz w:val="24"/>
          <w:szCs w:val="24"/>
          <w:lang w:val="ru-RU"/>
        </w:rPr>
        <w:t>1 350 100 (один миллион триста пятьдесят тысяч сто) рублей 00 копеек (НДС не облагается).</w:t>
      </w:r>
    </w:p>
    <w:p w14:paraId="70DA228D" w14:textId="6C39AC3C" w:rsidR="008B3960" w:rsidRPr="008B3960" w:rsidRDefault="008B3960" w:rsidP="007C25D5">
      <w:pPr>
        <w:ind w:firstLine="709"/>
        <w:contextualSpacing/>
        <w:jc w:val="both"/>
        <w:rPr>
          <w:rFonts w:ascii="Times New Roman" w:hAnsi="Times New Roman" w:cs="Times New Roman"/>
          <w:color w:val="000000"/>
          <w:spacing w:val="-10"/>
          <w:sz w:val="24"/>
          <w:szCs w:val="24"/>
          <w:lang w:val="ru-RU"/>
        </w:rPr>
      </w:pPr>
    </w:p>
    <w:p w14:paraId="124DB9DD" w14:textId="01D3F096" w:rsidR="008B3960" w:rsidRPr="008B3960" w:rsidRDefault="008B3960" w:rsidP="008B3960">
      <w:pPr>
        <w:ind w:firstLine="709"/>
        <w:contextualSpacing/>
        <w:jc w:val="both"/>
        <w:rPr>
          <w:rFonts w:ascii="Times New Roman" w:hAnsi="Times New Roman" w:cs="Times New Roman"/>
          <w:b/>
          <w:color w:val="000000"/>
          <w:spacing w:val="-10"/>
          <w:sz w:val="24"/>
          <w:szCs w:val="24"/>
          <w:lang w:val="ru-RU"/>
        </w:rPr>
      </w:pPr>
      <w:r w:rsidRPr="008B3960">
        <w:rPr>
          <w:rFonts w:ascii="Times New Roman" w:hAnsi="Times New Roman" w:cs="Times New Roman"/>
          <w:b/>
          <w:color w:val="000000"/>
          <w:spacing w:val="-10"/>
          <w:sz w:val="24"/>
          <w:szCs w:val="24"/>
          <w:lang w:val="ru-RU"/>
        </w:rPr>
        <w:t>Лот №4:</w:t>
      </w:r>
    </w:p>
    <w:p w14:paraId="4AE006C3"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color w:val="000000"/>
          <w:spacing w:val="-10"/>
          <w:sz w:val="24"/>
          <w:szCs w:val="24"/>
          <w:lang w:val="ru-RU"/>
        </w:rPr>
        <w:t xml:space="preserve">Жилое помещение. </w:t>
      </w:r>
      <w:r w:rsidRPr="008B3960">
        <w:rPr>
          <w:rFonts w:ascii="Times New Roman" w:hAnsi="Times New Roman" w:cs="Times New Roman"/>
          <w:color w:val="000000"/>
          <w:spacing w:val="-10"/>
          <w:sz w:val="24"/>
          <w:szCs w:val="24"/>
          <w:lang w:val="ru-RU"/>
        </w:rPr>
        <w:t>Назначение: жилое помещение.</w:t>
      </w:r>
    </w:p>
    <w:p w14:paraId="0F703884"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Площадь: 38,2.</w:t>
      </w:r>
    </w:p>
    <w:p w14:paraId="5F34D2FA"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 xml:space="preserve">Адрес: Российская Федерация, Санкт-Петербург, внутригородское муниципальное образование Санкт-Петербурга город Сестрорецк, улица </w:t>
      </w:r>
      <w:proofErr w:type="spellStart"/>
      <w:r w:rsidRPr="008B3960">
        <w:rPr>
          <w:rFonts w:ascii="Times New Roman" w:hAnsi="Times New Roman" w:cs="Times New Roman"/>
          <w:color w:val="000000"/>
          <w:spacing w:val="-10"/>
          <w:sz w:val="24"/>
          <w:szCs w:val="24"/>
          <w:lang w:val="ru-RU"/>
        </w:rPr>
        <w:t>Воскова</w:t>
      </w:r>
      <w:proofErr w:type="spellEnd"/>
      <w:r w:rsidRPr="008B3960">
        <w:rPr>
          <w:rFonts w:ascii="Times New Roman" w:hAnsi="Times New Roman" w:cs="Times New Roman"/>
          <w:color w:val="000000"/>
          <w:spacing w:val="-10"/>
          <w:sz w:val="24"/>
          <w:szCs w:val="24"/>
          <w:lang w:val="ru-RU"/>
        </w:rPr>
        <w:t>, дом 12, строение 1, квартира 95.</w:t>
      </w:r>
    </w:p>
    <w:p w14:paraId="088EB56A"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Кадастровый номер: 78:38:0011112:5011.</w:t>
      </w:r>
    </w:p>
    <w:p w14:paraId="65D248E5"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4F436B88" w14:textId="77777777" w:rsidR="008B3960" w:rsidRPr="008B3960" w:rsidRDefault="008B3960" w:rsidP="008B3960">
      <w:pPr>
        <w:ind w:firstLine="709"/>
        <w:contextualSpacing/>
        <w:jc w:val="both"/>
        <w:rPr>
          <w:rFonts w:ascii="Times New Roman" w:eastAsiaTheme="minorHAnsi" w:hAnsi="Times New Roman" w:cs="Times New Roman"/>
          <w:color w:val="000000"/>
          <w:sz w:val="24"/>
          <w:szCs w:val="24"/>
          <w:lang w:val="ru-RU"/>
        </w:rPr>
      </w:pPr>
      <w:r w:rsidRPr="008B3960">
        <w:rPr>
          <w:rFonts w:ascii="Times New Roman" w:hAnsi="Times New Roman" w:cs="Times New Roman"/>
          <w:color w:val="000000"/>
          <w:spacing w:val="-10"/>
          <w:sz w:val="24"/>
          <w:szCs w:val="24"/>
          <w:lang w:val="ru-RU"/>
        </w:rPr>
        <w:t>*Сведения указаны в соответствии с выпиской из Единого государственного реестра недвижимости об объекте недвижимости от 18.11.2022 № 99/2022/506141130, прилагаемой к Документации (Раздел X).</w:t>
      </w:r>
    </w:p>
    <w:p w14:paraId="68812149"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3CE6E867" w14:textId="77777777" w:rsidR="008B3960" w:rsidRPr="008B3960" w:rsidRDefault="008B3960" w:rsidP="008B3960">
      <w:pPr>
        <w:pStyle w:val="ConsPlusNormal"/>
        <w:ind w:firstLine="709"/>
        <w:contextualSpacing/>
        <w:jc w:val="both"/>
        <w:rPr>
          <w:rFonts w:ascii="Times New Roman" w:hAnsi="Times New Roman" w:cs="Times New Roman"/>
          <w:snapToGrid w:val="0"/>
          <w:color w:val="000000"/>
          <w:spacing w:val="-10"/>
          <w:sz w:val="24"/>
          <w:szCs w:val="24"/>
        </w:rPr>
      </w:pPr>
      <w:r w:rsidRPr="008B3960">
        <w:rPr>
          <w:rFonts w:ascii="Times New Roman" w:hAnsi="Times New Roman" w:cs="Times New Roman"/>
          <w:b/>
          <w:snapToGrid w:val="0"/>
          <w:color w:val="000000"/>
          <w:spacing w:val="-10"/>
          <w:sz w:val="24"/>
          <w:szCs w:val="24"/>
        </w:rPr>
        <w:t>Цена первоначального предложения</w:t>
      </w:r>
      <w:r w:rsidRPr="008B3960">
        <w:rPr>
          <w:rFonts w:ascii="Times New Roman" w:hAnsi="Times New Roman" w:cs="Times New Roman"/>
          <w:b/>
          <w:spacing w:val="-10"/>
          <w:sz w:val="24"/>
          <w:szCs w:val="24"/>
        </w:rPr>
        <w:t> </w:t>
      </w:r>
      <w:r w:rsidRPr="008B3960">
        <w:rPr>
          <w:rFonts w:ascii="Times New Roman" w:hAnsi="Times New Roman" w:cs="Times New Roman"/>
          <w:b/>
          <w:snapToGrid w:val="0"/>
          <w:color w:val="000000"/>
          <w:spacing w:val="-10"/>
          <w:sz w:val="24"/>
          <w:szCs w:val="24"/>
        </w:rPr>
        <w:t>(</w:t>
      </w:r>
      <w:r w:rsidRPr="008B3960">
        <w:rPr>
          <w:rFonts w:ascii="Times New Roman" w:hAnsi="Times New Roman" w:cs="Times New Roman"/>
          <w:b/>
          <w:color w:val="000000"/>
          <w:spacing w:val="-10"/>
          <w:sz w:val="24"/>
          <w:szCs w:val="24"/>
        </w:rPr>
        <w:t>Начальная</w:t>
      </w:r>
      <w:r w:rsidRPr="008B3960">
        <w:rPr>
          <w:rFonts w:ascii="Times New Roman" w:hAnsi="Times New Roman" w:cs="Times New Roman"/>
          <w:b/>
          <w:spacing w:val="-10"/>
          <w:sz w:val="24"/>
          <w:szCs w:val="24"/>
        </w:rPr>
        <w:t> </w:t>
      </w:r>
      <w:r w:rsidRPr="008B3960">
        <w:rPr>
          <w:rFonts w:ascii="Times New Roman" w:hAnsi="Times New Roman" w:cs="Times New Roman"/>
          <w:b/>
          <w:color w:val="000000"/>
          <w:spacing w:val="-10"/>
          <w:sz w:val="24"/>
          <w:szCs w:val="24"/>
        </w:rPr>
        <w:t>(стартовая)</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цена</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Имущества):</w:t>
      </w:r>
      <w:r w:rsidRPr="008B3960">
        <w:rPr>
          <w:rFonts w:ascii="Times New Roman" w:hAnsi="Times New Roman" w:cs="Times New Roman"/>
          <w:color w:val="000000"/>
          <w:spacing w:val="-10"/>
          <w:sz w:val="24"/>
          <w:szCs w:val="24"/>
        </w:rPr>
        <w:t xml:space="preserve"> 10 143 000 (десять миллионов сто сорок три тысячи) рублей 00 копеек (НДС не облагается).</w:t>
      </w:r>
    </w:p>
    <w:p w14:paraId="016E8D11" w14:textId="2C0E3B70" w:rsidR="008B3960" w:rsidRPr="008B3960" w:rsidRDefault="008B3960" w:rsidP="008B3960">
      <w:pPr>
        <w:pStyle w:val="ConsPlusNormal"/>
        <w:ind w:firstLine="709"/>
        <w:contextualSpacing/>
        <w:jc w:val="both"/>
        <w:rPr>
          <w:rFonts w:ascii="Times New Roman" w:hAnsi="Times New Roman" w:cs="Times New Roman"/>
          <w:color w:val="000000"/>
          <w:spacing w:val="-10"/>
          <w:sz w:val="24"/>
          <w:szCs w:val="24"/>
        </w:rPr>
      </w:pPr>
      <w:r w:rsidRPr="008B3960">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8B3960">
        <w:rPr>
          <w:rFonts w:ascii="Times New Roman" w:hAnsi="Times New Roman" w:cs="Times New Roman"/>
          <w:color w:val="000000"/>
          <w:spacing w:val="-10"/>
          <w:sz w:val="24"/>
          <w:szCs w:val="24"/>
        </w:rPr>
        <w:t xml:space="preserve"> </w:t>
      </w:r>
      <w:r w:rsidR="00DD46B2" w:rsidRPr="008B3960">
        <w:rPr>
          <w:rFonts w:ascii="Times New Roman" w:hAnsi="Times New Roman" w:cs="Times New Roman"/>
          <w:color w:val="000000"/>
          <w:spacing w:val="-6"/>
          <w:sz w:val="24"/>
          <w:szCs w:val="24"/>
        </w:rPr>
        <w:t>1 014 300 (один миллион четырнадцать тысяч триста) рублей 00 копеек</w:t>
      </w:r>
      <w:r w:rsidRPr="008B3960">
        <w:rPr>
          <w:rFonts w:ascii="Times New Roman" w:hAnsi="Times New Roman" w:cs="Times New Roman"/>
          <w:color w:val="000000"/>
          <w:spacing w:val="-10"/>
          <w:sz w:val="24"/>
          <w:szCs w:val="24"/>
        </w:rPr>
        <w:t>.</w:t>
      </w:r>
    </w:p>
    <w:p w14:paraId="092669E5"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3960">
        <w:rPr>
          <w:rFonts w:ascii="Times New Roman" w:hAnsi="Times New Roman" w:cs="Times New Roman"/>
          <w:bCs/>
          <w:snapToGrid w:val="0"/>
          <w:color w:val="000000"/>
          <w:spacing w:val="-10"/>
          <w:sz w:val="24"/>
          <w:szCs w:val="24"/>
          <w:lang w:val="ru-RU"/>
        </w:rPr>
        <w:t xml:space="preserve"> </w:t>
      </w:r>
      <w:r w:rsidRPr="008B3960">
        <w:rPr>
          <w:rFonts w:ascii="Times New Roman" w:hAnsi="Times New Roman" w:cs="Times New Roman"/>
          <w:color w:val="000000"/>
          <w:spacing w:val="-10"/>
          <w:sz w:val="24"/>
          <w:szCs w:val="24"/>
          <w:lang w:val="ru-RU"/>
        </w:rPr>
        <w:t>507 150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(пятьсот семь тысяч сто пятьдесят) рублей 00 копеек.</w:t>
      </w:r>
    </w:p>
    <w:p w14:paraId="21B929D2" w14:textId="40F27F8D"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Цена отсечения:</w:t>
      </w:r>
      <w:r w:rsidRPr="008B3960">
        <w:rPr>
          <w:rFonts w:ascii="Times New Roman" w:hAnsi="Times New Roman" w:cs="Times New Roman"/>
          <w:color w:val="000000"/>
          <w:spacing w:val="-10"/>
          <w:sz w:val="24"/>
          <w:szCs w:val="24"/>
          <w:lang w:val="ru-RU"/>
        </w:rPr>
        <w:t xml:space="preserve"> </w:t>
      </w:r>
      <w:r w:rsidR="00DD46B2">
        <w:rPr>
          <w:rFonts w:ascii="Times New Roman" w:hAnsi="Times New Roman" w:cs="Times New Roman"/>
          <w:color w:val="000000"/>
          <w:spacing w:val="-10"/>
          <w:sz w:val="24"/>
          <w:szCs w:val="24"/>
          <w:lang w:val="ru-RU"/>
        </w:rPr>
        <w:t>5 071 500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w:t>
      </w:r>
      <w:r w:rsidR="00DD46B2">
        <w:rPr>
          <w:rFonts w:ascii="Times New Roman" w:hAnsi="Times New Roman" w:cs="Times New Roman"/>
          <w:color w:val="000000"/>
          <w:spacing w:val="-10"/>
          <w:sz w:val="24"/>
          <w:szCs w:val="24"/>
          <w:lang w:val="ru-RU"/>
        </w:rPr>
        <w:t>пять миллионов семьдесят одна тысяча пятьсот</w:t>
      </w:r>
      <w:r w:rsidRPr="008B3960">
        <w:rPr>
          <w:rFonts w:ascii="Times New Roman" w:hAnsi="Times New Roman" w:cs="Times New Roman"/>
          <w:color w:val="000000"/>
          <w:spacing w:val="-10"/>
          <w:sz w:val="24"/>
          <w:szCs w:val="24"/>
          <w:lang w:val="ru-RU"/>
        </w:rPr>
        <w:t>)</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рублей</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00 копеек (НДС не облагается).</w:t>
      </w:r>
    </w:p>
    <w:p w14:paraId="57862209"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color w:val="000000"/>
          <w:spacing w:val="-10"/>
          <w:sz w:val="24"/>
          <w:szCs w:val="24"/>
          <w:lang w:val="ru-RU"/>
        </w:rPr>
        <w:t>Сумма задатка для участия в Продаже:</w:t>
      </w:r>
      <w:r w:rsidRPr="008B3960">
        <w:rPr>
          <w:rFonts w:ascii="Times New Roman" w:hAnsi="Times New Roman" w:cs="Times New Roman"/>
          <w:bCs/>
          <w:color w:val="000000"/>
          <w:spacing w:val="-10"/>
          <w:sz w:val="24"/>
          <w:szCs w:val="24"/>
          <w:lang w:val="ru-RU"/>
        </w:rPr>
        <w:t xml:space="preserve"> </w:t>
      </w:r>
      <w:r w:rsidRPr="008B3960">
        <w:rPr>
          <w:rFonts w:ascii="Times New Roman" w:hAnsi="Times New Roman" w:cs="Times New Roman"/>
          <w:color w:val="000000"/>
          <w:spacing w:val="-6"/>
          <w:sz w:val="24"/>
          <w:szCs w:val="24"/>
          <w:lang w:val="ru-RU"/>
        </w:rPr>
        <w:t>1 014 300 (один миллион четырнадцать тысяч триста) рублей 00 копеек (НДС не облагается).</w:t>
      </w:r>
    </w:p>
    <w:p w14:paraId="4FD49311"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291AC29A" w14:textId="5182AFD0" w:rsidR="008B3960" w:rsidRPr="008B3960" w:rsidRDefault="008B3960" w:rsidP="008B3960">
      <w:pPr>
        <w:ind w:firstLine="709"/>
        <w:contextualSpacing/>
        <w:jc w:val="both"/>
        <w:rPr>
          <w:rFonts w:ascii="Times New Roman" w:hAnsi="Times New Roman" w:cs="Times New Roman"/>
          <w:b/>
          <w:color w:val="000000"/>
          <w:spacing w:val="-10"/>
          <w:sz w:val="24"/>
          <w:szCs w:val="24"/>
          <w:lang w:val="ru-RU"/>
        </w:rPr>
      </w:pPr>
      <w:r w:rsidRPr="008B3960">
        <w:rPr>
          <w:rFonts w:ascii="Times New Roman" w:hAnsi="Times New Roman" w:cs="Times New Roman"/>
          <w:b/>
          <w:color w:val="000000"/>
          <w:spacing w:val="-10"/>
          <w:sz w:val="24"/>
          <w:szCs w:val="24"/>
          <w:lang w:val="ru-RU"/>
        </w:rPr>
        <w:t>Лот №5:</w:t>
      </w:r>
    </w:p>
    <w:p w14:paraId="02A8561B"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color w:val="000000"/>
          <w:spacing w:val="-10"/>
          <w:sz w:val="24"/>
          <w:szCs w:val="24"/>
          <w:lang w:val="ru-RU"/>
        </w:rPr>
        <w:t xml:space="preserve">Жилое помещение. </w:t>
      </w:r>
      <w:r w:rsidRPr="008B3960">
        <w:rPr>
          <w:rFonts w:ascii="Times New Roman" w:hAnsi="Times New Roman" w:cs="Times New Roman"/>
          <w:color w:val="000000"/>
          <w:spacing w:val="-10"/>
          <w:sz w:val="24"/>
          <w:szCs w:val="24"/>
          <w:lang w:val="ru-RU"/>
        </w:rPr>
        <w:t>Назначение: жилое помещение.</w:t>
      </w:r>
    </w:p>
    <w:p w14:paraId="0EFBFA37"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Площадь: 89,6.</w:t>
      </w:r>
    </w:p>
    <w:p w14:paraId="73BAD07E"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 xml:space="preserve">Адрес: Российская Федерация, Санкт-Петербург, внутригородское муниципальное образование Санкт-Петербурга город Сестрорецк, улица </w:t>
      </w:r>
      <w:proofErr w:type="spellStart"/>
      <w:r w:rsidRPr="008B3960">
        <w:rPr>
          <w:rFonts w:ascii="Times New Roman" w:hAnsi="Times New Roman" w:cs="Times New Roman"/>
          <w:color w:val="000000"/>
          <w:spacing w:val="-10"/>
          <w:sz w:val="24"/>
          <w:szCs w:val="24"/>
          <w:lang w:val="ru-RU"/>
        </w:rPr>
        <w:t>Воскова</w:t>
      </w:r>
      <w:proofErr w:type="spellEnd"/>
      <w:r w:rsidRPr="008B3960">
        <w:rPr>
          <w:rFonts w:ascii="Times New Roman" w:hAnsi="Times New Roman" w:cs="Times New Roman"/>
          <w:color w:val="000000"/>
          <w:spacing w:val="-10"/>
          <w:sz w:val="24"/>
          <w:szCs w:val="24"/>
          <w:lang w:val="ru-RU"/>
        </w:rPr>
        <w:t>, дом 12, строение 1, квартира 101.</w:t>
      </w:r>
    </w:p>
    <w:p w14:paraId="60DD71AD"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Кадастровый номер: 78:38:0011112:4792.</w:t>
      </w:r>
    </w:p>
    <w:p w14:paraId="2A5ED616"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1347D479" w14:textId="77777777" w:rsidR="008B3960" w:rsidRPr="008B3960" w:rsidRDefault="008B3960" w:rsidP="008B3960">
      <w:pPr>
        <w:ind w:firstLine="709"/>
        <w:contextualSpacing/>
        <w:jc w:val="both"/>
        <w:rPr>
          <w:rFonts w:ascii="Times New Roman" w:eastAsiaTheme="minorHAnsi" w:hAnsi="Times New Roman" w:cs="Times New Roman"/>
          <w:color w:val="000000"/>
          <w:sz w:val="24"/>
          <w:szCs w:val="24"/>
          <w:lang w:val="ru-RU"/>
        </w:rPr>
      </w:pPr>
      <w:r w:rsidRPr="008B3960">
        <w:rPr>
          <w:rFonts w:ascii="Times New Roman" w:hAnsi="Times New Roman" w:cs="Times New Roman"/>
          <w:color w:val="000000"/>
          <w:spacing w:val="-10"/>
          <w:sz w:val="24"/>
          <w:szCs w:val="24"/>
          <w:lang w:val="ru-RU"/>
        </w:rPr>
        <w:t>*Сведения указаны в соответствии с выпиской из Единого государственного реестра недвижимости об объекте недвижимости от 18.11.2022 № 99/2022/506150154, прилагаемой к Документации (Раздел X).</w:t>
      </w:r>
    </w:p>
    <w:p w14:paraId="45AEEE90"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6302E486" w14:textId="77777777" w:rsidR="008B3960" w:rsidRPr="008B3960" w:rsidRDefault="008B3960" w:rsidP="008B3960">
      <w:pPr>
        <w:pStyle w:val="ConsPlusNormal"/>
        <w:ind w:firstLine="709"/>
        <w:contextualSpacing/>
        <w:jc w:val="both"/>
        <w:rPr>
          <w:rFonts w:ascii="Times New Roman" w:hAnsi="Times New Roman" w:cs="Times New Roman"/>
          <w:snapToGrid w:val="0"/>
          <w:color w:val="000000"/>
          <w:spacing w:val="-10"/>
          <w:sz w:val="24"/>
          <w:szCs w:val="24"/>
        </w:rPr>
      </w:pPr>
      <w:r w:rsidRPr="008B3960">
        <w:rPr>
          <w:rFonts w:ascii="Times New Roman" w:hAnsi="Times New Roman" w:cs="Times New Roman"/>
          <w:b/>
          <w:snapToGrid w:val="0"/>
          <w:color w:val="000000"/>
          <w:spacing w:val="-10"/>
          <w:sz w:val="24"/>
          <w:szCs w:val="24"/>
        </w:rPr>
        <w:t>Цена первоначального предложения</w:t>
      </w:r>
      <w:r w:rsidRPr="008B3960">
        <w:rPr>
          <w:rFonts w:ascii="Times New Roman" w:hAnsi="Times New Roman" w:cs="Times New Roman"/>
          <w:b/>
          <w:spacing w:val="-10"/>
          <w:sz w:val="24"/>
          <w:szCs w:val="24"/>
        </w:rPr>
        <w:t> </w:t>
      </w:r>
      <w:r w:rsidRPr="008B3960">
        <w:rPr>
          <w:rFonts w:ascii="Times New Roman" w:hAnsi="Times New Roman" w:cs="Times New Roman"/>
          <w:b/>
          <w:snapToGrid w:val="0"/>
          <w:color w:val="000000"/>
          <w:spacing w:val="-10"/>
          <w:sz w:val="24"/>
          <w:szCs w:val="24"/>
        </w:rPr>
        <w:t>(</w:t>
      </w:r>
      <w:r w:rsidRPr="008B3960">
        <w:rPr>
          <w:rFonts w:ascii="Times New Roman" w:hAnsi="Times New Roman" w:cs="Times New Roman"/>
          <w:b/>
          <w:color w:val="000000"/>
          <w:spacing w:val="-10"/>
          <w:sz w:val="24"/>
          <w:szCs w:val="24"/>
        </w:rPr>
        <w:t>Начальная</w:t>
      </w:r>
      <w:r w:rsidRPr="008B3960">
        <w:rPr>
          <w:rFonts w:ascii="Times New Roman" w:hAnsi="Times New Roman" w:cs="Times New Roman"/>
          <w:b/>
          <w:spacing w:val="-10"/>
          <w:sz w:val="24"/>
          <w:szCs w:val="24"/>
        </w:rPr>
        <w:t> </w:t>
      </w:r>
      <w:r w:rsidRPr="008B3960">
        <w:rPr>
          <w:rFonts w:ascii="Times New Roman" w:hAnsi="Times New Roman" w:cs="Times New Roman"/>
          <w:b/>
          <w:color w:val="000000"/>
          <w:spacing w:val="-10"/>
          <w:sz w:val="24"/>
          <w:szCs w:val="24"/>
        </w:rPr>
        <w:t>(стартовая)</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цена</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Имущества):</w:t>
      </w:r>
      <w:r w:rsidRPr="008B3960">
        <w:rPr>
          <w:rFonts w:ascii="Times New Roman" w:hAnsi="Times New Roman" w:cs="Times New Roman"/>
          <w:color w:val="000000"/>
          <w:spacing w:val="-10"/>
          <w:sz w:val="24"/>
          <w:szCs w:val="24"/>
        </w:rPr>
        <w:t xml:space="preserve"> 18 536 000 (восемнадцать миллионов пятьсот тридцать шесть тысяч) рублей 00 копеек (НДС не облагается).</w:t>
      </w:r>
    </w:p>
    <w:p w14:paraId="0105DD33" w14:textId="1B18B12E" w:rsidR="008B3960" w:rsidRPr="008B3960" w:rsidRDefault="008B3960" w:rsidP="008B3960">
      <w:pPr>
        <w:pStyle w:val="ConsPlusNormal"/>
        <w:ind w:firstLine="709"/>
        <w:contextualSpacing/>
        <w:jc w:val="both"/>
        <w:rPr>
          <w:rFonts w:ascii="Times New Roman" w:hAnsi="Times New Roman" w:cs="Times New Roman"/>
          <w:color w:val="000000"/>
          <w:spacing w:val="-10"/>
          <w:sz w:val="24"/>
          <w:szCs w:val="24"/>
        </w:rPr>
      </w:pPr>
      <w:r w:rsidRPr="008B3960">
        <w:rPr>
          <w:rFonts w:ascii="Times New Roman" w:hAnsi="Times New Roman" w:cs="Times New Roman"/>
          <w:b/>
          <w:bCs/>
          <w:snapToGrid w:val="0"/>
          <w:color w:val="000000"/>
          <w:spacing w:val="-10"/>
          <w:sz w:val="24"/>
          <w:szCs w:val="24"/>
        </w:rPr>
        <w:lastRenderedPageBreak/>
        <w:t>Величина снижения Цены первоначального предложения («шаг понижения»):</w:t>
      </w:r>
      <w:r w:rsidR="00DD46B2">
        <w:rPr>
          <w:rFonts w:ascii="Times New Roman" w:hAnsi="Times New Roman" w:cs="Times New Roman"/>
          <w:b/>
          <w:bCs/>
          <w:snapToGrid w:val="0"/>
          <w:color w:val="000000"/>
          <w:spacing w:val="-10"/>
          <w:sz w:val="24"/>
          <w:szCs w:val="24"/>
        </w:rPr>
        <w:t xml:space="preserve"> </w:t>
      </w:r>
      <w:r w:rsidR="00DD46B2" w:rsidRPr="008B3960">
        <w:rPr>
          <w:rFonts w:ascii="Times New Roman" w:hAnsi="Times New Roman" w:cs="Times New Roman"/>
          <w:color w:val="000000"/>
          <w:spacing w:val="-6"/>
          <w:sz w:val="24"/>
          <w:szCs w:val="24"/>
        </w:rPr>
        <w:t>1 853 600 (один миллион восемьсот пятьдесят три тысячи шестьсот) рублей 00 копеек</w:t>
      </w:r>
      <w:r w:rsidRPr="008B3960">
        <w:rPr>
          <w:rFonts w:ascii="Times New Roman" w:hAnsi="Times New Roman" w:cs="Times New Roman"/>
          <w:color w:val="000000"/>
          <w:spacing w:val="-10"/>
          <w:sz w:val="24"/>
          <w:szCs w:val="24"/>
        </w:rPr>
        <w:t>.</w:t>
      </w:r>
    </w:p>
    <w:p w14:paraId="59038BF2"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3960">
        <w:rPr>
          <w:rFonts w:ascii="Times New Roman" w:hAnsi="Times New Roman" w:cs="Times New Roman"/>
          <w:bCs/>
          <w:snapToGrid w:val="0"/>
          <w:color w:val="000000"/>
          <w:spacing w:val="-10"/>
          <w:sz w:val="24"/>
          <w:szCs w:val="24"/>
          <w:lang w:val="ru-RU"/>
        </w:rPr>
        <w:t xml:space="preserve"> </w:t>
      </w:r>
      <w:r w:rsidRPr="008B3960">
        <w:rPr>
          <w:rFonts w:ascii="Times New Roman" w:hAnsi="Times New Roman" w:cs="Times New Roman"/>
          <w:color w:val="000000"/>
          <w:spacing w:val="-10"/>
          <w:sz w:val="24"/>
          <w:szCs w:val="24"/>
          <w:lang w:val="ru-RU"/>
        </w:rPr>
        <w:t>926 800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(девятьсот двадцать шесть тысяч восемьсот) рублей 00 копеек.</w:t>
      </w:r>
    </w:p>
    <w:p w14:paraId="781CB960" w14:textId="386D109B"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Цена отсечения:</w:t>
      </w:r>
      <w:r w:rsidRPr="008B3960">
        <w:rPr>
          <w:rFonts w:ascii="Times New Roman" w:hAnsi="Times New Roman" w:cs="Times New Roman"/>
          <w:color w:val="000000"/>
          <w:spacing w:val="-10"/>
          <w:sz w:val="24"/>
          <w:szCs w:val="24"/>
          <w:lang w:val="ru-RU"/>
        </w:rPr>
        <w:t xml:space="preserve"> </w:t>
      </w:r>
      <w:r w:rsidR="00DD46B2">
        <w:rPr>
          <w:rFonts w:ascii="Times New Roman" w:hAnsi="Times New Roman" w:cs="Times New Roman"/>
          <w:color w:val="000000"/>
          <w:spacing w:val="-10"/>
          <w:sz w:val="24"/>
          <w:szCs w:val="24"/>
          <w:lang w:val="ru-RU"/>
        </w:rPr>
        <w:t>9 268 000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w:t>
      </w:r>
      <w:r w:rsidR="00DD46B2">
        <w:rPr>
          <w:rFonts w:ascii="Times New Roman" w:hAnsi="Times New Roman" w:cs="Times New Roman"/>
          <w:color w:val="000000"/>
          <w:spacing w:val="-10"/>
          <w:sz w:val="24"/>
          <w:szCs w:val="24"/>
          <w:lang w:val="ru-RU"/>
        </w:rPr>
        <w:t>девять миллионов двести шестьдесят восемь тысяч</w:t>
      </w:r>
      <w:r w:rsidRPr="008B3960">
        <w:rPr>
          <w:rFonts w:ascii="Times New Roman" w:hAnsi="Times New Roman" w:cs="Times New Roman"/>
          <w:color w:val="000000"/>
          <w:spacing w:val="-10"/>
          <w:sz w:val="24"/>
          <w:szCs w:val="24"/>
          <w:lang w:val="ru-RU"/>
        </w:rPr>
        <w:t>)</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рублей</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00 копеек (НДС не облагается).</w:t>
      </w:r>
    </w:p>
    <w:p w14:paraId="010083DA"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color w:val="000000"/>
          <w:spacing w:val="-10"/>
          <w:sz w:val="24"/>
          <w:szCs w:val="24"/>
          <w:lang w:val="ru-RU"/>
        </w:rPr>
        <w:t>Сумма задатка для участия в Продаже:</w:t>
      </w:r>
      <w:r w:rsidRPr="008B3960">
        <w:rPr>
          <w:rFonts w:ascii="Times New Roman" w:hAnsi="Times New Roman" w:cs="Times New Roman"/>
          <w:bCs/>
          <w:color w:val="000000"/>
          <w:spacing w:val="-10"/>
          <w:sz w:val="24"/>
          <w:szCs w:val="24"/>
          <w:lang w:val="ru-RU"/>
        </w:rPr>
        <w:t xml:space="preserve"> </w:t>
      </w:r>
      <w:r w:rsidRPr="008B3960">
        <w:rPr>
          <w:rFonts w:ascii="Times New Roman" w:hAnsi="Times New Roman" w:cs="Times New Roman"/>
          <w:color w:val="000000"/>
          <w:spacing w:val="-6"/>
          <w:sz w:val="24"/>
          <w:szCs w:val="24"/>
          <w:lang w:val="ru-RU"/>
        </w:rPr>
        <w:t>1 853 600 (один миллион восемьсот пятьдесят три тысячи шестьсот) рублей 00 копеек (НДС не облагается).</w:t>
      </w:r>
    </w:p>
    <w:p w14:paraId="0BCEEBEF"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1C3DE9F9" w14:textId="7DA9BC08" w:rsidR="008B3960" w:rsidRPr="008B3960" w:rsidRDefault="008B3960" w:rsidP="008B3960">
      <w:pPr>
        <w:ind w:firstLine="709"/>
        <w:contextualSpacing/>
        <w:jc w:val="both"/>
        <w:rPr>
          <w:rFonts w:ascii="Times New Roman" w:hAnsi="Times New Roman" w:cs="Times New Roman"/>
          <w:b/>
          <w:color w:val="000000"/>
          <w:spacing w:val="-10"/>
          <w:sz w:val="24"/>
          <w:szCs w:val="24"/>
          <w:lang w:val="ru-RU"/>
        </w:rPr>
      </w:pPr>
      <w:r w:rsidRPr="008B3960">
        <w:rPr>
          <w:rFonts w:ascii="Times New Roman" w:hAnsi="Times New Roman" w:cs="Times New Roman"/>
          <w:b/>
          <w:color w:val="000000"/>
          <w:spacing w:val="-10"/>
          <w:sz w:val="24"/>
          <w:szCs w:val="24"/>
          <w:lang w:val="ru-RU"/>
        </w:rPr>
        <w:t>Лот №6:</w:t>
      </w:r>
    </w:p>
    <w:p w14:paraId="0E45B2A4"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color w:val="000000"/>
          <w:spacing w:val="-10"/>
          <w:sz w:val="24"/>
          <w:szCs w:val="24"/>
          <w:lang w:val="ru-RU"/>
        </w:rPr>
        <w:t xml:space="preserve">Жилое помещение. </w:t>
      </w:r>
      <w:r w:rsidRPr="008B3960">
        <w:rPr>
          <w:rFonts w:ascii="Times New Roman" w:hAnsi="Times New Roman" w:cs="Times New Roman"/>
          <w:color w:val="000000"/>
          <w:spacing w:val="-10"/>
          <w:sz w:val="24"/>
          <w:szCs w:val="24"/>
          <w:lang w:val="ru-RU"/>
        </w:rPr>
        <w:t>Назначение: жилое помещение.</w:t>
      </w:r>
    </w:p>
    <w:p w14:paraId="22E2E9C0"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Площадь: 60,1.</w:t>
      </w:r>
    </w:p>
    <w:p w14:paraId="762E345D"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 xml:space="preserve">Адрес: Российская Федерация, Санкт-Петербург, внутригородское муниципальное образование Санкт-Петербурга город Сестрорецк, улица </w:t>
      </w:r>
      <w:proofErr w:type="spellStart"/>
      <w:r w:rsidRPr="008B3960">
        <w:rPr>
          <w:rFonts w:ascii="Times New Roman" w:hAnsi="Times New Roman" w:cs="Times New Roman"/>
          <w:color w:val="000000"/>
          <w:spacing w:val="-10"/>
          <w:sz w:val="24"/>
          <w:szCs w:val="24"/>
          <w:lang w:val="ru-RU"/>
        </w:rPr>
        <w:t>Воскова</w:t>
      </w:r>
      <w:proofErr w:type="spellEnd"/>
      <w:r w:rsidRPr="008B3960">
        <w:rPr>
          <w:rFonts w:ascii="Times New Roman" w:hAnsi="Times New Roman" w:cs="Times New Roman"/>
          <w:color w:val="000000"/>
          <w:spacing w:val="-10"/>
          <w:sz w:val="24"/>
          <w:szCs w:val="24"/>
          <w:lang w:val="ru-RU"/>
        </w:rPr>
        <w:t>, дом 12, строение 1, квартира 102.</w:t>
      </w:r>
    </w:p>
    <w:p w14:paraId="659BD286"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Кадастровый номер: 78:38:0011112:4793.</w:t>
      </w:r>
    </w:p>
    <w:p w14:paraId="25E85525"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5D172696" w14:textId="77777777" w:rsidR="008B3960" w:rsidRPr="008B3960" w:rsidRDefault="008B3960" w:rsidP="008B3960">
      <w:pPr>
        <w:ind w:firstLine="709"/>
        <w:contextualSpacing/>
        <w:jc w:val="both"/>
        <w:rPr>
          <w:rFonts w:ascii="Times New Roman" w:eastAsiaTheme="minorHAnsi" w:hAnsi="Times New Roman" w:cs="Times New Roman"/>
          <w:color w:val="000000"/>
          <w:sz w:val="24"/>
          <w:szCs w:val="24"/>
          <w:lang w:val="ru-RU"/>
        </w:rPr>
      </w:pPr>
      <w:r w:rsidRPr="008B3960">
        <w:rPr>
          <w:rFonts w:ascii="Times New Roman" w:hAnsi="Times New Roman" w:cs="Times New Roman"/>
          <w:color w:val="000000"/>
          <w:spacing w:val="-10"/>
          <w:sz w:val="24"/>
          <w:szCs w:val="24"/>
          <w:lang w:val="ru-RU"/>
        </w:rPr>
        <w:t>*Сведения указаны в соответствии с выпиской из Единого государственного реестра недвижимости об объекте недвижимости от 18.11.2022 № 99/2022/506151806, прилагаемой к Документации (Раздел X).</w:t>
      </w:r>
    </w:p>
    <w:p w14:paraId="5C302088"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p>
    <w:p w14:paraId="3D5CEBA8" w14:textId="77777777" w:rsidR="008B3960" w:rsidRPr="008B3960" w:rsidRDefault="008B3960" w:rsidP="008B3960">
      <w:pPr>
        <w:pStyle w:val="ConsPlusNormal"/>
        <w:ind w:firstLine="709"/>
        <w:contextualSpacing/>
        <w:jc w:val="both"/>
        <w:rPr>
          <w:rFonts w:ascii="Times New Roman" w:hAnsi="Times New Roman" w:cs="Times New Roman"/>
          <w:snapToGrid w:val="0"/>
          <w:color w:val="000000"/>
          <w:spacing w:val="-10"/>
          <w:sz w:val="24"/>
          <w:szCs w:val="24"/>
        </w:rPr>
      </w:pPr>
      <w:r w:rsidRPr="008B3960">
        <w:rPr>
          <w:rFonts w:ascii="Times New Roman" w:hAnsi="Times New Roman" w:cs="Times New Roman"/>
          <w:b/>
          <w:snapToGrid w:val="0"/>
          <w:color w:val="000000"/>
          <w:spacing w:val="-10"/>
          <w:sz w:val="24"/>
          <w:szCs w:val="24"/>
        </w:rPr>
        <w:t>Цена первоначального предложения</w:t>
      </w:r>
      <w:r w:rsidRPr="008B3960">
        <w:rPr>
          <w:rFonts w:ascii="Times New Roman" w:hAnsi="Times New Roman" w:cs="Times New Roman"/>
          <w:b/>
          <w:spacing w:val="-10"/>
          <w:sz w:val="24"/>
          <w:szCs w:val="24"/>
        </w:rPr>
        <w:t> </w:t>
      </w:r>
      <w:r w:rsidRPr="008B3960">
        <w:rPr>
          <w:rFonts w:ascii="Times New Roman" w:hAnsi="Times New Roman" w:cs="Times New Roman"/>
          <w:b/>
          <w:snapToGrid w:val="0"/>
          <w:color w:val="000000"/>
          <w:spacing w:val="-10"/>
          <w:sz w:val="24"/>
          <w:szCs w:val="24"/>
        </w:rPr>
        <w:t>(</w:t>
      </w:r>
      <w:r w:rsidRPr="008B3960">
        <w:rPr>
          <w:rFonts w:ascii="Times New Roman" w:hAnsi="Times New Roman" w:cs="Times New Roman"/>
          <w:b/>
          <w:color w:val="000000"/>
          <w:spacing w:val="-10"/>
          <w:sz w:val="24"/>
          <w:szCs w:val="24"/>
        </w:rPr>
        <w:t>Начальная</w:t>
      </w:r>
      <w:r w:rsidRPr="008B3960">
        <w:rPr>
          <w:rFonts w:ascii="Times New Roman" w:hAnsi="Times New Roman" w:cs="Times New Roman"/>
          <w:b/>
          <w:spacing w:val="-10"/>
          <w:sz w:val="24"/>
          <w:szCs w:val="24"/>
        </w:rPr>
        <w:t> </w:t>
      </w:r>
      <w:r w:rsidRPr="008B3960">
        <w:rPr>
          <w:rFonts w:ascii="Times New Roman" w:hAnsi="Times New Roman" w:cs="Times New Roman"/>
          <w:b/>
          <w:color w:val="000000"/>
          <w:spacing w:val="-10"/>
          <w:sz w:val="24"/>
          <w:szCs w:val="24"/>
        </w:rPr>
        <w:t>(стартовая)</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цена</w:t>
      </w:r>
      <w:r w:rsidRPr="008B3960">
        <w:rPr>
          <w:rFonts w:ascii="Times New Roman" w:hAnsi="Times New Roman" w:cs="Times New Roman"/>
          <w:b/>
          <w:spacing w:val="-10"/>
          <w:sz w:val="24"/>
          <w:szCs w:val="24"/>
        </w:rPr>
        <w:t xml:space="preserve"> </w:t>
      </w:r>
      <w:r w:rsidRPr="008B3960">
        <w:rPr>
          <w:rFonts w:ascii="Times New Roman" w:hAnsi="Times New Roman" w:cs="Times New Roman"/>
          <w:b/>
          <w:color w:val="000000"/>
          <w:spacing w:val="-10"/>
          <w:sz w:val="24"/>
          <w:szCs w:val="24"/>
        </w:rPr>
        <w:t>Имущества):</w:t>
      </w:r>
      <w:r w:rsidRPr="008B3960">
        <w:rPr>
          <w:rFonts w:ascii="Times New Roman" w:hAnsi="Times New Roman" w:cs="Times New Roman"/>
          <w:color w:val="000000"/>
          <w:spacing w:val="-10"/>
          <w:sz w:val="24"/>
          <w:szCs w:val="24"/>
        </w:rPr>
        <w:t xml:space="preserve"> 13 541 000 (тринадцать миллионов пятьсот сорок одна тысяча) рублей 00 копеек (НДС не облагается).</w:t>
      </w:r>
    </w:p>
    <w:p w14:paraId="30C9553D" w14:textId="3AADB8B3" w:rsidR="008B3960" w:rsidRPr="008B3960" w:rsidRDefault="008B3960" w:rsidP="008B3960">
      <w:pPr>
        <w:pStyle w:val="ConsPlusNormal"/>
        <w:ind w:firstLine="709"/>
        <w:contextualSpacing/>
        <w:jc w:val="both"/>
        <w:rPr>
          <w:rFonts w:ascii="Times New Roman" w:hAnsi="Times New Roman" w:cs="Times New Roman"/>
          <w:color w:val="000000"/>
          <w:spacing w:val="-10"/>
          <w:sz w:val="24"/>
          <w:szCs w:val="24"/>
        </w:rPr>
      </w:pPr>
      <w:r w:rsidRPr="008B3960">
        <w:rPr>
          <w:rFonts w:ascii="Times New Roman" w:hAnsi="Times New Roman" w:cs="Times New Roman"/>
          <w:b/>
          <w:bCs/>
          <w:snapToGrid w:val="0"/>
          <w:color w:val="000000"/>
          <w:spacing w:val="-10"/>
          <w:sz w:val="24"/>
          <w:szCs w:val="24"/>
        </w:rPr>
        <w:t>Величина снижения Цены первоначального предложения («шаг понижения»):</w:t>
      </w:r>
      <w:r w:rsidRPr="008B3960">
        <w:rPr>
          <w:rFonts w:ascii="Times New Roman" w:hAnsi="Times New Roman" w:cs="Times New Roman"/>
          <w:color w:val="000000"/>
          <w:spacing w:val="-10"/>
          <w:sz w:val="24"/>
          <w:szCs w:val="24"/>
        </w:rPr>
        <w:t xml:space="preserve"> </w:t>
      </w:r>
      <w:r w:rsidR="00DD46B2" w:rsidRPr="008B3960">
        <w:rPr>
          <w:rFonts w:ascii="Times New Roman" w:hAnsi="Times New Roman" w:cs="Times New Roman"/>
          <w:color w:val="000000"/>
          <w:spacing w:val="-6"/>
          <w:sz w:val="24"/>
          <w:szCs w:val="24"/>
        </w:rPr>
        <w:t>1 354 100 (один миллион триста пятьдесят четыре тысячи сто) рублей 00 копеек</w:t>
      </w:r>
      <w:r w:rsidRPr="008B3960">
        <w:rPr>
          <w:rFonts w:ascii="Times New Roman" w:hAnsi="Times New Roman" w:cs="Times New Roman"/>
          <w:color w:val="000000"/>
          <w:spacing w:val="-10"/>
          <w:sz w:val="24"/>
          <w:szCs w:val="24"/>
        </w:rPr>
        <w:t>.</w:t>
      </w:r>
    </w:p>
    <w:p w14:paraId="36D7CA65" w14:textId="77777777"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3960">
        <w:rPr>
          <w:rFonts w:ascii="Times New Roman" w:hAnsi="Times New Roman" w:cs="Times New Roman"/>
          <w:bCs/>
          <w:snapToGrid w:val="0"/>
          <w:color w:val="000000"/>
          <w:spacing w:val="-10"/>
          <w:sz w:val="24"/>
          <w:szCs w:val="24"/>
          <w:lang w:val="ru-RU"/>
        </w:rPr>
        <w:t xml:space="preserve"> </w:t>
      </w:r>
      <w:r w:rsidRPr="008B3960">
        <w:rPr>
          <w:rFonts w:ascii="Times New Roman" w:hAnsi="Times New Roman" w:cs="Times New Roman"/>
          <w:color w:val="000000"/>
          <w:spacing w:val="-10"/>
          <w:sz w:val="24"/>
          <w:szCs w:val="24"/>
          <w:lang w:val="ru-RU"/>
        </w:rPr>
        <w:t>677 050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(шестьсот семьдесят семь тысяч пятьдесят) рублей 00 копеек.</w:t>
      </w:r>
    </w:p>
    <w:p w14:paraId="0F7C583D" w14:textId="09425E6D" w:rsidR="008B3960" w:rsidRPr="008B3960" w:rsidRDefault="008B3960" w:rsidP="008B3960">
      <w:pPr>
        <w:ind w:firstLine="709"/>
        <w:contextualSpacing/>
        <w:jc w:val="both"/>
        <w:rPr>
          <w:rFonts w:ascii="Times New Roman" w:hAnsi="Times New Roman" w:cs="Times New Roman"/>
          <w:color w:val="000000"/>
          <w:spacing w:val="-10"/>
          <w:sz w:val="24"/>
          <w:szCs w:val="24"/>
          <w:lang w:val="ru-RU"/>
        </w:rPr>
      </w:pPr>
      <w:r w:rsidRPr="008B3960">
        <w:rPr>
          <w:rFonts w:ascii="Times New Roman" w:hAnsi="Times New Roman" w:cs="Times New Roman"/>
          <w:b/>
          <w:bCs/>
          <w:snapToGrid w:val="0"/>
          <w:color w:val="000000"/>
          <w:spacing w:val="-10"/>
          <w:sz w:val="24"/>
          <w:szCs w:val="24"/>
          <w:lang w:val="ru-RU"/>
        </w:rPr>
        <w:t>Цена отсечения:</w:t>
      </w:r>
      <w:r w:rsidRPr="008B3960">
        <w:rPr>
          <w:rFonts w:ascii="Times New Roman" w:hAnsi="Times New Roman" w:cs="Times New Roman"/>
          <w:color w:val="000000"/>
          <w:spacing w:val="-10"/>
          <w:sz w:val="24"/>
          <w:szCs w:val="24"/>
          <w:lang w:val="ru-RU"/>
        </w:rPr>
        <w:t xml:space="preserve"> </w:t>
      </w:r>
      <w:r w:rsidR="00DD46B2">
        <w:rPr>
          <w:rFonts w:ascii="Times New Roman" w:hAnsi="Times New Roman" w:cs="Times New Roman"/>
          <w:color w:val="000000"/>
          <w:spacing w:val="-10"/>
          <w:sz w:val="24"/>
          <w:szCs w:val="24"/>
          <w:lang w:val="ru-RU"/>
        </w:rPr>
        <w:t>6 770 500</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w:t>
      </w:r>
      <w:r w:rsidR="00DD46B2">
        <w:rPr>
          <w:rFonts w:ascii="Times New Roman" w:hAnsi="Times New Roman" w:cs="Times New Roman"/>
          <w:color w:val="000000"/>
          <w:spacing w:val="-10"/>
          <w:sz w:val="24"/>
          <w:szCs w:val="24"/>
          <w:lang w:val="ru-RU"/>
        </w:rPr>
        <w:t>шесть миллионов семьсот семьдесят тысяч пятьсот</w:t>
      </w:r>
      <w:r w:rsidRPr="008B3960">
        <w:rPr>
          <w:rFonts w:ascii="Times New Roman" w:hAnsi="Times New Roman" w:cs="Times New Roman"/>
          <w:color w:val="000000"/>
          <w:spacing w:val="-10"/>
          <w:sz w:val="24"/>
          <w:szCs w:val="24"/>
          <w:lang w:val="ru-RU"/>
        </w:rPr>
        <w:t>)</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рублей</w:t>
      </w:r>
      <w:r w:rsidRPr="008B3960">
        <w:rPr>
          <w:rFonts w:ascii="Times New Roman" w:hAnsi="Times New Roman" w:cs="Times New Roman"/>
          <w:spacing w:val="-10"/>
          <w:sz w:val="24"/>
          <w:szCs w:val="24"/>
        </w:rPr>
        <w:t> </w:t>
      </w:r>
      <w:r w:rsidRPr="008B3960">
        <w:rPr>
          <w:rFonts w:ascii="Times New Roman" w:hAnsi="Times New Roman" w:cs="Times New Roman"/>
          <w:color w:val="000000"/>
          <w:spacing w:val="-10"/>
          <w:sz w:val="24"/>
          <w:szCs w:val="24"/>
          <w:lang w:val="ru-RU"/>
        </w:rPr>
        <w:t>00 копеек (НДС не облагается).</w:t>
      </w:r>
    </w:p>
    <w:p w14:paraId="3051E3F1" w14:textId="522D3EF5" w:rsidR="008B3960" w:rsidRDefault="008B3960" w:rsidP="008B3960">
      <w:pPr>
        <w:ind w:firstLine="709"/>
        <w:contextualSpacing/>
        <w:jc w:val="both"/>
        <w:rPr>
          <w:rFonts w:ascii="Times New Roman" w:hAnsi="Times New Roman" w:cs="Times New Roman"/>
          <w:color w:val="000000"/>
          <w:spacing w:val="-6"/>
          <w:sz w:val="24"/>
          <w:szCs w:val="24"/>
          <w:lang w:val="ru-RU"/>
        </w:rPr>
      </w:pPr>
      <w:r w:rsidRPr="008B3960">
        <w:rPr>
          <w:rFonts w:ascii="Times New Roman" w:hAnsi="Times New Roman" w:cs="Times New Roman"/>
          <w:b/>
          <w:bCs/>
          <w:color w:val="000000"/>
          <w:spacing w:val="-10"/>
          <w:sz w:val="24"/>
          <w:szCs w:val="24"/>
          <w:lang w:val="ru-RU"/>
        </w:rPr>
        <w:t>Сумма задатка для участия в Продаже:</w:t>
      </w:r>
      <w:r w:rsidRPr="008B3960">
        <w:rPr>
          <w:rFonts w:ascii="Times New Roman" w:hAnsi="Times New Roman" w:cs="Times New Roman"/>
          <w:bCs/>
          <w:color w:val="000000"/>
          <w:spacing w:val="-10"/>
          <w:sz w:val="24"/>
          <w:szCs w:val="24"/>
          <w:lang w:val="ru-RU"/>
        </w:rPr>
        <w:t xml:space="preserve"> </w:t>
      </w:r>
      <w:r w:rsidRPr="008B3960">
        <w:rPr>
          <w:rFonts w:ascii="Times New Roman" w:hAnsi="Times New Roman" w:cs="Times New Roman"/>
          <w:color w:val="000000"/>
          <w:spacing w:val="-6"/>
          <w:sz w:val="24"/>
          <w:szCs w:val="24"/>
          <w:lang w:val="ru-RU"/>
        </w:rPr>
        <w:t>1 354 100 (один миллион триста пятьдесят четыре тысячи сто) рублей 00 копеек (НДС не облагается).</w:t>
      </w:r>
    </w:p>
    <w:p w14:paraId="2CD52229" w14:textId="77777777" w:rsidR="00DD46B2" w:rsidRDefault="00DD46B2" w:rsidP="008B3960">
      <w:pPr>
        <w:ind w:firstLine="709"/>
        <w:contextualSpacing/>
        <w:jc w:val="both"/>
        <w:rPr>
          <w:rFonts w:ascii="Times New Roman" w:hAnsi="Times New Roman" w:cs="Times New Roman"/>
          <w:color w:val="000000"/>
          <w:spacing w:val="-10"/>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6"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4EDEF9A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00336120">
        <w:rPr>
          <w:rFonts w:ascii="Times New Roman" w:hAnsi="Times New Roman" w:cs="Times New Roman"/>
          <w:spacing w:val="-6"/>
          <w:sz w:val="24"/>
          <w:szCs w:val="24"/>
          <w:lang w:val="ru-RU"/>
        </w:rPr>
        <w:t>77</w:t>
      </w:r>
      <w:r w:rsidRPr="00B22DDE">
        <w:rPr>
          <w:rFonts w:ascii="Times New Roman" w:hAnsi="Times New Roman" w:cs="Times New Roman"/>
          <w:spacing w:val="-6"/>
          <w:sz w:val="24"/>
          <w:szCs w:val="24"/>
          <w:lang w:val="ru-RU"/>
        </w:rPr>
        <w:t>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1FBF19C9"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не позднее</w:t>
      </w:r>
      <w:r w:rsidR="00777A46">
        <w:rPr>
          <w:rFonts w:ascii="Times New Roman" w:hAnsi="Times New Roman" w:cs="Times New Roman"/>
          <w:b/>
          <w:spacing w:val="-6"/>
          <w:sz w:val="24"/>
          <w:szCs w:val="24"/>
          <w:lang w:val="ru-RU"/>
        </w:rPr>
        <w:t xml:space="preserve"> </w:t>
      </w:r>
      <w:r w:rsidR="0004495D">
        <w:rPr>
          <w:rFonts w:ascii="Times New Roman" w:hAnsi="Times New Roman" w:cs="Times New Roman"/>
          <w:b/>
          <w:spacing w:val="-6"/>
          <w:sz w:val="24"/>
          <w:szCs w:val="24"/>
          <w:lang w:val="ru-RU"/>
        </w:rPr>
        <w:t>01</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04495D">
        <w:rPr>
          <w:rFonts w:ascii="Times New Roman" w:hAnsi="Times New Roman" w:cs="Times New Roman"/>
          <w:b/>
          <w:spacing w:val="-6"/>
          <w:sz w:val="24"/>
          <w:szCs w:val="24"/>
          <w:lang w:val="ru-RU"/>
        </w:rPr>
        <w:t>6</w:t>
      </w:r>
      <w:r w:rsidR="00096ABA">
        <w:rPr>
          <w:rFonts w:ascii="Times New Roman" w:hAnsi="Times New Roman" w:cs="Times New Roman"/>
          <w:b/>
          <w:spacing w:val="-6"/>
          <w:sz w:val="24"/>
          <w:szCs w:val="24"/>
          <w:lang w:val="ru-RU"/>
        </w:rPr>
        <w:t>.</w:t>
      </w:r>
      <w:r w:rsidRPr="00B22DDE">
        <w:rPr>
          <w:rFonts w:ascii="Times New Roman" w:hAnsi="Times New Roman" w:cs="Times New Roman"/>
          <w:b/>
          <w:spacing w:val="-6"/>
          <w:sz w:val="24"/>
          <w:szCs w:val="24"/>
          <w:lang w:val="ru-RU"/>
        </w:rPr>
        <w:t>20</w:t>
      </w:r>
      <w:r w:rsidR="00096ABA">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lastRenderedPageBreak/>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46A71AAA"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DD46B2">
        <w:rPr>
          <w:rFonts w:ascii="Times New Roman" w:hAnsi="Times New Roman" w:cs="Times New Roman"/>
          <w:b/>
          <w:spacing w:val="-6"/>
          <w:sz w:val="24"/>
          <w:szCs w:val="24"/>
          <w:lang w:val="ru-RU"/>
        </w:rPr>
        <w:t>20</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DD46B2">
        <w:rPr>
          <w:rFonts w:ascii="Times New Roman" w:hAnsi="Times New Roman" w:cs="Times New Roman"/>
          <w:b/>
          <w:spacing w:val="-6"/>
          <w:sz w:val="24"/>
          <w:szCs w:val="24"/>
          <w:lang w:val="ru-RU"/>
        </w:rPr>
        <w:t>4</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3219ED6C"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D87BE6">
        <w:rPr>
          <w:rFonts w:ascii="Times New Roman" w:hAnsi="Times New Roman" w:cs="Times New Roman"/>
          <w:b/>
          <w:spacing w:val="-6"/>
          <w:sz w:val="24"/>
          <w:szCs w:val="24"/>
          <w:lang w:val="ru-RU"/>
        </w:rPr>
        <w:t>01</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D87BE6">
        <w:rPr>
          <w:rFonts w:ascii="Times New Roman" w:hAnsi="Times New Roman" w:cs="Times New Roman"/>
          <w:b/>
          <w:spacing w:val="-6"/>
          <w:sz w:val="24"/>
          <w:szCs w:val="24"/>
          <w:lang w:val="ru-RU"/>
        </w:rPr>
        <w:t>6</w:t>
      </w:r>
      <w:r w:rsidR="007A1D96">
        <w:rPr>
          <w:rFonts w:ascii="Times New Roman" w:hAnsi="Times New Roman" w:cs="Times New Roman"/>
          <w:b/>
          <w:spacing w:val="-6"/>
          <w:sz w:val="24"/>
          <w:szCs w:val="24"/>
          <w:lang w:val="ru-RU"/>
        </w:rPr>
        <w:t>.202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65FCE8B3"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D87BE6">
        <w:rPr>
          <w:rFonts w:ascii="Times New Roman" w:hAnsi="Times New Roman" w:cs="Times New Roman"/>
          <w:b/>
          <w:spacing w:val="-6"/>
          <w:sz w:val="24"/>
          <w:szCs w:val="24"/>
          <w:lang w:val="ru-RU"/>
        </w:rPr>
        <w:t>05</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D87BE6">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10</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77BEF124"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04495D">
        <w:rPr>
          <w:rFonts w:ascii="Times New Roman" w:hAnsi="Times New Roman" w:cs="Times New Roman"/>
          <w:b/>
          <w:spacing w:val="-6"/>
          <w:sz w:val="24"/>
          <w:szCs w:val="24"/>
          <w:lang w:val="ru-RU"/>
        </w:rPr>
        <w:t>05</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04495D">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11:00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3CD2C5D" w14:textId="77777777" w:rsidR="007A1D96" w:rsidRDefault="007A1D96" w:rsidP="007A1D96">
      <w:pPr>
        <w:pStyle w:val="a6"/>
        <w:numPr>
          <w:ilvl w:val="1"/>
          <w:numId w:val="1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Pr="00EA58DB">
        <w:rPr>
          <w:rFonts w:ascii="Times New Roman" w:hAnsi="Times New Roman" w:cs="Times New Roman"/>
          <w:spacing w:val="-10"/>
          <w:sz w:val="24"/>
          <w:szCs w:val="24"/>
        </w:rPr>
        <w:t>.</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20F57186"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A1D96">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1F1BCFBC"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B84C23">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3B8C43A5"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B84C23">
        <w:rPr>
          <w:rFonts w:ascii="Times New Roman" w:hAnsi="Times New Roman" w:cs="Times New Roman"/>
          <w:color w:val="000000"/>
          <w:spacing w:val="-6"/>
          <w:sz w:val="24"/>
          <w:szCs w:val="24"/>
        </w:rPr>
        <w:t>ный участник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6FDE">
        <w:rPr>
          <w:rFonts w:ascii="Times New Roman" w:hAnsi="Times New Roman" w:cs="Times New Roman"/>
          <w:color w:val="000000"/>
          <w:spacing w:val="-6"/>
          <w:sz w:val="24"/>
          <w:szCs w:val="24"/>
        </w:rPr>
        <w:t>3</w:t>
      </w:r>
      <w:r w:rsidR="00B84C23" w:rsidRPr="00C92F07">
        <w:rPr>
          <w:rFonts w:ascii="Times New Roman" w:hAnsi="Times New Roman" w:cs="Times New Roman"/>
          <w:spacing w:val="-6"/>
          <w:sz w:val="24"/>
          <w:szCs w:val="24"/>
        </w:rPr>
        <w:t> </w:t>
      </w:r>
      <w:r w:rsidR="00B84C23" w:rsidRPr="00C92F07">
        <w:rPr>
          <w:rFonts w:ascii="Times New Roman" w:hAnsi="Times New Roman" w:cs="Times New Roman"/>
          <w:color w:val="000000"/>
          <w:spacing w:val="-6"/>
          <w:sz w:val="24"/>
          <w:szCs w:val="24"/>
        </w:rPr>
        <w:t>(</w:t>
      </w:r>
      <w:r w:rsidR="00FE6FDE">
        <w:rPr>
          <w:rFonts w:ascii="Times New Roman" w:hAnsi="Times New Roman" w:cs="Times New Roman"/>
          <w:color w:val="000000"/>
          <w:spacing w:val="-6"/>
          <w:sz w:val="24"/>
          <w:szCs w:val="24"/>
        </w:rPr>
        <w:t>трех</w:t>
      </w:r>
      <w:r w:rsidR="00B84C2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284B10DB"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84C23">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2A1A0F0B" w14:textId="2B750762"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w:t>
      </w:r>
      <w:r w:rsidRPr="0051673C">
        <w:rPr>
          <w:rFonts w:ascii="Times New Roman" w:hAnsi="Times New Roman" w:cs="Times New Roman"/>
          <w:color w:val="000000"/>
          <w:spacing w:val="-6"/>
          <w:sz w:val="24"/>
          <w:szCs w:val="24"/>
          <w:lang w:val="ru-RU"/>
        </w:rPr>
        <w:lastRenderedPageBreak/>
        <w:t xml:space="preserve">в </w:t>
      </w:r>
      <w:r w:rsidR="00B84C23" w:rsidRPr="00B84C23">
        <w:rPr>
          <w:rFonts w:ascii="Times New Roman" w:hAnsi="Times New Roman" w:cs="Times New Roman"/>
          <w:color w:val="000000"/>
          <w:spacing w:val="-6"/>
          <w:sz w:val="24"/>
          <w:szCs w:val="24"/>
          <w:lang w:val="ru-RU"/>
        </w:rPr>
        <w:t>3</w:t>
      </w:r>
      <w:r w:rsidR="00B84C23" w:rsidRPr="004139A8">
        <w:rPr>
          <w:rFonts w:ascii="Times New Roman" w:hAnsi="Times New Roman" w:cs="Times New Roman"/>
          <w:spacing w:val="-6"/>
          <w:sz w:val="24"/>
          <w:szCs w:val="24"/>
        </w:rPr>
        <w:t> </w:t>
      </w:r>
      <w:r w:rsidR="00B84C23" w:rsidRPr="00B84C23">
        <w:rPr>
          <w:rFonts w:ascii="Times New Roman" w:hAnsi="Times New Roman" w:cs="Times New Roman"/>
          <w:color w:val="000000"/>
          <w:spacing w:val="-6"/>
          <w:sz w:val="24"/>
          <w:szCs w:val="24"/>
          <w:lang w:val="ru-RU"/>
        </w:rPr>
        <w:t>(трех)</w:t>
      </w:r>
      <w:r w:rsidRPr="0051673C">
        <w:rPr>
          <w:rFonts w:ascii="Times New Roman" w:hAnsi="Times New Roman" w:cs="Times New Roman"/>
          <w:color w:val="000000"/>
          <w:spacing w:val="-6"/>
          <w:sz w:val="24"/>
          <w:szCs w:val="24"/>
          <w:lang w:val="ru-RU"/>
        </w:rPr>
        <w:t xml:space="preserve"> экземплярах.</w:t>
      </w:r>
    </w:p>
    <w:p w14:paraId="44BFD431" w14:textId="4894C19D"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25D5C6E3"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24683">
        <w:rPr>
          <w:rFonts w:ascii="Times New Roman" w:hAnsi="Times New Roman" w:cs="Times New Roman"/>
          <w:spacing w:val="-6"/>
          <w:sz w:val="24"/>
          <w:szCs w:val="24"/>
        </w:rPr>
        <w:t xml:space="preserve">Организатором является </w:t>
      </w:r>
      <w:r w:rsidR="00FE6FDE">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8B3960"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8B3960">
        <w:rPr>
          <w:rFonts w:ascii="Times New Roman" w:hAnsi="Times New Roman" w:cs="Times New Roman"/>
          <w:spacing w:val="-6"/>
          <w:sz w:val="24"/>
          <w:szCs w:val="24"/>
          <w:lang w:val="ru-RU"/>
        </w:rPr>
        <w:t>.: +7(495)580-71-15;</w:t>
      </w:r>
    </w:p>
    <w:p w14:paraId="5623AC9A" w14:textId="77777777" w:rsidR="0051673C" w:rsidRPr="008B3960"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8B3960">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8B3960">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8B396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8B396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8B396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8B3960">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8B396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8B396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8B3960">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8B3960">
        <w:rPr>
          <w:rFonts w:ascii="Times New Roman" w:hAnsi="Times New Roman" w:cs="Times New Roman"/>
          <w:spacing w:val="-6"/>
          <w:sz w:val="24"/>
          <w:szCs w:val="24"/>
          <w:lang w:val="ru-RU"/>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1C1E6AC2" w14:textId="269D4FAB" w:rsidR="0051673C" w:rsidRPr="00B24683" w:rsidRDefault="0051673C" w:rsidP="00B84C2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r w:rsidR="005F0BAF" w:rsidRPr="005F0BAF">
        <w:rPr>
          <w:rFonts w:ascii="Times New Roman" w:hAnsi="Times New Roman" w:cs="Times New Roman"/>
          <w:spacing w:val="-6"/>
          <w:sz w:val="24"/>
          <w:szCs w:val="24"/>
        </w:rPr>
        <w:t>общество с ограниченной ответственностью «РТ-Капитал» (ООО «РТ-Капитал»).</w:t>
      </w:r>
    </w:p>
    <w:p w14:paraId="55F25464" w14:textId="2F25DBFF" w:rsidR="0051673C" w:rsidRPr="005F0BAF" w:rsidRDefault="0051673C" w:rsidP="00B84C23">
      <w:pPr>
        <w:ind w:firstLine="709"/>
        <w:jc w:val="both"/>
        <w:rPr>
          <w:rFonts w:ascii="Times New Roman" w:hAnsi="Times New Roman" w:cs="Times New Roman"/>
          <w:color w:val="292929"/>
          <w:spacing w:val="-6"/>
          <w:sz w:val="24"/>
          <w:szCs w:val="24"/>
          <w:shd w:val="clear" w:color="auto" w:fill="FFFFFF"/>
          <w:lang w:val="ru-RU"/>
        </w:rPr>
      </w:pPr>
      <w:r w:rsidRPr="00B84C23">
        <w:rPr>
          <w:rFonts w:ascii="Times New Roman" w:hAnsi="Times New Roman" w:cs="Times New Roman"/>
          <w:spacing w:val="-6"/>
          <w:sz w:val="24"/>
          <w:szCs w:val="24"/>
          <w:lang w:val="ru-RU"/>
        </w:rPr>
        <w:t>Адрес Собственника:</w:t>
      </w:r>
      <w:bookmarkStart w:id="10" w:name="_Toc230144036"/>
      <w:r w:rsidRPr="00B84C23">
        <w:rPr>
          <w:rFonts w:ascii="Times New Roman" w:hAnsi="Times New Roman" w:cs="Times New Roman"/>
          <w:spacing w:val="-6"/>
          <w:sz w:val="24"/>
          <w:szCs w:val="24"/>
          <w:lang w:val="ru-RU"/>
        </w:rPr>
        <w:t xml:space="preserve"> </w:t>
      </w:r>
      <w:r w:rsidR="005F0BAF" w:rsidRPr="005F0BAF">
        <w:rPr>
          <w:rFonts w:ascii="Times New Roman" w:hAnsi="Times New Roman" w:cs="Times New Roman"/>
          <w:spacing w:val="-6"/>
          <w:sz w:val="24"/>
          <w:szCs w:val="24"/>
          <w:lang w:val="ru-RU"/>
        </w:rPr>
        <w:t>119048, г. Москва, ул. Усачева, д. 24</w:t>
      </w:r>
      <w:r w:rsidRPr="005F0BAF">
        <w:rPr>
          <w:rFonts w:ascii="Times New Roman" w:hAnsi="Times New Roman" w:cs="Times New Roman"/>
          <w:spacing w:val="-6"/>
          <w:sz w:val="24"/>
          <w:szCs w:val="24"/>
          <w:lang w:val="ru-RU"/>
        </w:rPr>
        <w:t>.</w:t>
      </w: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13B6B484" w:rsidR="0051673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6337EDBD" w14:textId="73A857EE" w:rsidR="00DD46B2" w:rsidRDefault="00DD46B2" w:rsidP="00DD46B2">
      <w:pPr>
        <w:pStyle w:val="a6"/>
        <w:spacing w:before="120" w:after="0" w:line="240" w:lineRule="auto"/>
        <w:ind w:left="709"/>
        <w:contextualSpacing w:val="0"/>
        <w:jc w:val="both"/>
        <w:rPr>
          <w:rFonts w:ascii="Times New Roman" w:hAnsi="Times New Roman" w:cs="Times New Roman"/>
          <w:spacing w:val="-6"/>
          <w:sz w:val="24"/>
          <w:szCs w:val="24"/>
        </w:rPr>
      </w:pPr>
    </w:p>
    <w:p w14:paraId="1C42315C" w14:textId="77777777" w:rsidR="00DD46B2" w:rsidRPr="00B24683" w:rsidRDefault="00DD46B2" w:rsidP="00DD46B2">
      <w:pPr>
        <w:pStyle w:val="a6"/>
        <w:spacing w:before="120" w:after="0" w:line="240" w:lineRule="auto"/>
        <w:ind w:left="709"/>
        <w:contextualSpacing w:val="0"/>
        <w:jc w:val="both"/>
        <w:rPr>
          <w:rFonts w:ascii="Times New Roman" w:hAnsi="Times New Roman" w:cs="Times New Roman"/>
          <w:spacing w:val="-6"/>
          <w:sz w:val="24"/>
          <w:szCs w:val="24"/>
        </w:rPr>
      </w:pP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69BF47AB" w14:textId="298C59CA" w:rsidR="005F0BAF" w:rsidRDefault="0051673C" w:rsidP="005F0BAF">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13126BF0"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а подача Претендентом </w:t>
      </w:r>
      <w:r w:rsidRPr="00B24683">
        <w:rPr>
          <w:rFonts w:ascii="Times New Roman" w:hAnsi="Times New Roman" w:cs="Times New Roman"/>
          <w:spacing w:val="-6"/>
          <w:sz w:val="24"/>
          <w:szCs w:val="24"/>
        </w:rPr>
        <w:lastRenderedPageBreak/>
        <w:t>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lastRenderedPageBreak/>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19B7CC11" w:rsidR="0051673C"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0803FCAB"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7184F7D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Регистрации на электронной площадке</w:t>
      </w:r>
    </w:p>
    <w:p w14:paraId="0910876A" w14:textId="3885FC15" w:rsidR="0051673C" w:rsidRPr="000B60EF" w:rsidRDefault="008A1F14" w:rsidP="004F77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0B60EF">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w:t>
      </w:r>
      <w:r w:rsidRPr="00145DDF">
        <w:rPr>
          <w:rFonts w:ascii="Times New Roman" w:hAnsi="Times New Roman" w:cs="Times New Roman"/>
          <w:color w:val="000000"/>
          <w:spacing w:val="-6"/>
          <w:sz w:val="24"/>
          <w:szCs w:val="24"/>
          <w:lang w:val="ru-RU"/>
        </w:rPr>
        <w:lastRenderedPageBreak/>
        <w:t xml:space="preserve">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4F778C">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4F778C">
      <w:pPr>
        <w:pStyle w:val="TextBasTxt"/>
        <w:numPr>
          <w:ilvl w:val="2"/>
          <w:numId w:val="73"/>
        </w:numPr>
        <w:tabs>
          <w:tab w:val="left" w:pos="1418"/>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4F778C">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w:t>
      </w:r>
      <w:r w:rsidRPr="00145DDF">
        <w:rPr>
          <w:rFonts w:ascii="Times New Roman" w:hAnsi="Times New Roman" w:cs="Times New Roman"/>
          <w:color w:val="000000"/>
          <w:spacing w:val="-6"/>
          <w:sz w:val="24"/>
          <w:szCs w:val="24"/>
        </w:rPr>
        <w:lastRenderedPageBreak/>
        <w:t>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77FDB9B6"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B84C23">
        <w:rPr>
          <w:rFonts w:ascii="Times New Roman" w:hAnsi="Times New Roman" w:cs="Times New Roman"/>
          <w:sz w:val="24"/>
          <w:szCs w:val="24"/>
        </w:rPr>
        <w:t>14</w:t>
      </w:r>
      <w:r w:rsidRPr="00964E32">
        <w:rPr>
          <w:rFonts w:ascii="Times New Roman" w:hAnsi="Times New Roman" w:cs="Times New Roman"/>
          <w:sz w:val="24"/>
          <w:szCs w:val="24"/>
        </w:rPr>
        <w:t> (</w:t>
      </w:r>
      <w:r w:rsidR="00B84C23">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1830DB5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403922F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6A039C" w:rsidR="0051673C" w:rsidRPr="008D4D91"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lastRenderedPageBreak/>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1F1A04FA"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71720CE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2E6D63B4"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275C80A3"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8A1F14">
        <w:rPr>
          <w:rFonts w:ascii="Times New Roman" w:hAnsi="Times New Roman" w:cs="Times New Roman"/>
          <w:spacing w:val="-6"/>
          <w:sz w:val="24"/>
          <w:szCs w:val="24"/>
        </w:rPr>
        <w:t xml:space="preserve">недвижимого </w:t>
      </w:r>
      <w:r w:rsidRPr="00111EFD">
        <w:rPr>
          <w:rFonts w:ascii="Times New Roman" w:hAnsi="Times New Roman" w:cs="Times New Roman"/>
          <w:spacing w:val="-6"/>
          <w:sz w:val="24"/>
          <w:szCs w:val="24"/>
        </w:rPr>
        <w:t xml:space="preserve">имущества, находящегося в собственности </w:t>
      </w:r>
      <w:r w:rsidR="005F0BAF" w:rsidRPr="005F0BAF">
        <w:rPr>
          <w:rFonts w:ascii="Times New Roman" w:hAnsi="Times New Roman" w:cs="Times New Roman"/>
          <w:spacing w:val="-6"/>
          <w:sz w:val="24"/>
          <w:szCs w:val="24"/>
        </w:rPr>
        <w:t>общества с ограниченной ответственностью «РТ-Капитал»</w:t>
      </w:r>
      <w:r w:rsidR="00777A46"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614FA85E"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DD46B2">
        <w:rPr>
          <w:rFonts w:ascii="Times New Roman" w:hAnsi="Times New Roman" w:cs="Times New Roman"/>
          <w:color w:val="000000"/>
          <w:spacing w:val="-6"/>
          <w:sz w:val="24"/>
          <w:szCs w:val="24"/>
        </w:rPr>
        <w:t>________________________</w:t>
      </w:r>
      <w:r w:rsidR="00921205"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3C41D0A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DD46B2">
        <w:rPr>
          <w:rFonts w:ascii="Times New Roman" w:hAnsi="Times New Roman" w:cs="Times New Roman"/>
          <w:color w:val="000000"/>
          <w:spacing w:val="-6"/>
          <w:sz w:val="24"/>
          <w:szCs w:val="24"/>
        </w:rPr>
        <w:t>___________________</w:t>
      </w:r>
      <w:r w:rsidR="00921205"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00777A46">
        <w:rPr>
          <w:rFonts w:ascii="Times New Roman" w:hAnsi="Times New Roman" w:cs="Times New Roman"/>
          <w:b/>
          <w:spacing w:val="-6"/>
          <w:sz w:val="24"/>
          <w:szCs w:val="24"/>
        </w:rPr>
        <w:t xml:space="preserve">в срок до </w:t>
      </w:r>
      <w:r w:rsidR="0004495D">
        <w:rPr>
          <w:rFonts w:ascii="Times New Roman" w:hAnsi="Times New Roman" w:cs="Times New Roman"/>
          <w:b/>
          <w:spacing w:val="-6"/>
          <w:sz w:val="24"/>
          <w:szCs w:val="24"/>
        </w:rPr>
        <w:t>01</w:t>
      </w:r>
      <w:r w:rsidR="00777A46">
        <w:rPr>
          <w:rFonts w:ascii="Times New Roman" w:hAnsi="Times New Roman" w:cs="Times New Roman"/>
          <w:b/>
          <w:spacing w:val="-6"/>
          <w:sz w:val="24"/>
          <w:szCs w:val="24"/>
        </w:rPr>
        <w:t>.</w:t>
      </w:r>
      <w:r w:rsidR="0004495D">
        <w:rPr>
          <w:rFonts w:ascii="Times New Roman" w:hAnsi="Times New Roman" w:cs="Times New Roman"/>
          <w:b/>
          <w:spacing w:val="-6"/>
          <w:sz w:val="24"/>
          <w:szCs w:val="24"/>
        </w:rPr>
        <w:t>06</w:t>
      </w:r>
      <w:r w:rsidR="00777A46">
        <w:rPr>
          <w:rFonts w:ascii="Times New Roman" w:hAnsi="Times New Roman" w:cs="Times New Roman"/>
          <w:b/>
          <w:spacing w:val="-6"/>
          <w:sz w:val="24"/>
          <w:szCs w:val="24"/>
        </w:rPr>
        <w:t>.202</w:t>
      </w:r>
      <w:r w:rsidR="00486566">
        <w:rPr>
          <w:rFonts w:ascii="Times New Roman" w:hAnsi="Times New Roman" w:cs="Times New Roman"/>
          <w:b/>
          <w:spacing w:val="-6"/>
          <w:sz w:val="24"/>
          <w:szCs w:val="24"/>
        </w:rPr>
        <w:t>3</w:t>
      </w:r>
      <w:r w:rsidR="00777A46">
        <w:rPr>
          <w:rFonts w:ascii="Times New Roman" w:hAnsi="Times New Roman" w:cs="Times New Roman"/>
          <w:b/>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применимыми правилами. Арбитражное решение является окончательным. Исключается подача в </w:t>
      </w:r>
      <w:r w:rsidRPr="00111EFD">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217658"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217658"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217658"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217658"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217658"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2131424A"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7F3692">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w:t>
      </w:r>
      <w:r w:rsidR="007F3692">
        <w:rPr>
          <w:rFonts w:ascii="Times New Roman" w:hAnsi="Times New Roman" w:cs="Times New Roman"/>
          <w:b/>
          <w:sz w:val="24"/>
          <w:szCs w:val="24"/>
        </w:rPr>
        <w:t>А</w:t>
      </w:r>
      <w:r w:rsidRPr="00C92F07">
        <w:rPr>
          <w:rFonts w:ascii="Times New Roman" w:hAnsi="Times New Roman" w:cs="Times New Roman"/>
          <w:b/>
          <w:sz w:val="24"/>
          <w:szCs w:val="24"/>
        </w:rPr>
        <w:t xml:space="preserve"> КУПЛИ-ПРОДАЖИ</w:t>
      </w:r>
      <w:bookmarkStart w:id="37" w:name="_Toc229476289"/>
      <w:bookmarkStart w:id="38" w:name="_Toc230144070"/>
      <w:bookmarkEnd w:id="35"/>
      <w:bookmarkEnd w:id="36"/>
      <w:bookmarkEnd w:id="37"/>
      <w:bookmarkEnd w:id="38"/>
    </w:p>
    <w:p w14:paraId="28CB9E21" w14:textId="22BFABC8" w:rsidR="0051673C" w:rsidRPr="0051673C" w:rsidRDefault="0051673C" w:rsidP="0051673C">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r w:rsidR="008D4D91">
        <w:rPr>
          <w:rFonts w:ascii="Times New Roman" w:eastAsia="Calibri" w:hAnsi="Times New Roman" w:cs="Times New Roman"/>
          <w:b/>
          <w:bCs/>
          <w:sz w:val="24"/>
          <w:szCs w:val="24"/>
          <w:lang w:val="ru-RU"/>
        </w:rPr>
        <w:t xml:space="preserve"> </w:t>
      </w:r>
    </w:p>
    <w:p w14:paraId="4F2E2783" w14:textId="77777777" w:rsidR="0051673C" w:rsidRPr="0051673C" w:rsidRDefault="0051673C" w:rsidP="0051673C">
      <w:pPr>
        <w:rPr>
          <w:rFonts w:ascii="Times New Roman" w:eastAsia="Calibri" w:hAnsi="Times New Roman" w:cs="Times New Roman"/>
          <w:color w:val="000000"/>
          <w:sz w:val="24"/>
          <w:szCs w:val="24"/>
          <w:lang w:val="ru-RU"/>
        </w:rPr>
      </w:pPr>
    </w:p>
    <w:p w14:paraId="38AE9C9D"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1DBB0C94" w14:textId="2D6F1054" w:rsidR="0051673C" w:rsidRPr="00B827C9"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00B827C9">
        <w:rPr>
          <w:rFonts w:ascii="Times New Roman" w:eastAsia="Calibri" w:hAnsi="Times New Roman" w:cs="Times New Roman"/>
          <w:color w:val="000000"/>
          <w:sz w:val="24"/>
          <w:szCs w:val="24"/>
          <w:lang w:val="ru-RU"/>
        </w:rPr>
        <w:t xml:space="preserve"> _________</w:t>
      </w:r>
    </w:p>
    <w:p w14:paraId="2BDE3F91"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08396131"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1C523B2B"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0311E5BC" w14:textId="77777777" w:rsidR="005F0BAF" w:rsidRPr="005F0BAF" w:rsidRDefault="005F0BAF" w:rsidP="005F0BAF">
      <w:pPr>
        <w:ind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b/>
          <w:spacing w:val="-6"/>
          <w:sz w:val="24"/>
          <w:szCs w:val="24"/>
          <w:lang w:val="ru-RU"/>
        </w:rPr>
        <w:t>__________</w:t>
      </w:r>
      <w:r w:rsidRPr="005F0BAF">
        <w:rPr>
          <w:rFonts w:ascii="Times New Roman" w:eastAsia="Calibri" w:hAnsi="Times New Roman" w:cs="Times New Roman"/>
          <w:b/>
          <w:color w:val="000000"/>
          <w:spacing w:val="-6"/>
          <w:sz w:val="24"/>
          <w:szCs w:val="24"/>
        </w:rPr>
        <w:t> </w:t>
      </w:r>
      <w:r w:rsidRPr="005F0BAF">
        <w:rPr>
          <w:rFonts w:ascii="Times New Roman" w:eastAsia="Calibri" w:hAnsi="Times New Roman" w:cs="Times New Roman"/>
          <w:b/>
          <w:color w:val="000000"/>
          <w:spacing w:val="-6"/>
          <w:sz w:val="24"/>
          <w:szCs w:val="24"/>
          <w:lang w:val="ru-RU"/>
        </w:rPr>
        <w:t>(</w:t>
      </w:r>
      <w:r w:rsidRPr="005F0BAF">
        <w:rPr>
          <w:rFonts w:ascii="Times New Roman" w:eastAsia="Calibri" w:hAnsi="Times New Roman" w:cs="Times New Roman"/>
          <w:b/>
          <w:spacing w:val="-6"/>
          <w:sz w:val="24"/>
          <w:szCs w:val="24"/>
          <w:lang w:val="ru-RU"/>
        </w:rPr>
        <w:t>__________</w:t>
      </w:r>
      <w:r w:rsidRPr="005F0BAF">
        <w:rPr>
          <w:rFonts w:ascii="Times New Roman" w:eastAsia="Calibri" w:hAnsi="Times New Roman" w:cs="Times New Roman"/>
          <w:b/>
          <w:color w:val="000000"/>
          <w:spacing w:val="-6"/>
          <w:sz w:val="24"/>
          <w:szCs w:val="24"/>
          <w:lang w:val="ru-RU"/>
        </w:rPr>
        <w:t>)</w:t>
      </w:r>
      <w:r w:rsidRPr="005F0BAF">
        <w:rPr>
          <w:rFonts w:ascii="Times New Roman" w:eastAsia="Calibri" w:hAnsi="Times New Roman" w:cs="Times New Roman"/>
          <w:color w:val="000000"/>
          <w:spacing w:val="-6"/>
          <w:sz w:val="24"/>
          <w:szCs w:val="24"/>
          <w:lang w:val="ru-RU"/>
        </w:rPr>
        <w:t xml:space="preserve"> </w:t>
      </w:r>
      <w:r w:rsidRPr="005F0BA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F0BAF">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xml:space="preserve">, действующего на основании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xml:space="preserve">, с одной стороны, и </w:t>
      </w:r>
    </w:p>
    <w:p w14:paraId="60A70070" w14:textId="77777777" w:rsidR="005F0BAF" w:rsidRPr="005F0BAF" w:rsidRDefault="005F0BAF" w:rsidP="005F0BAF">
      <w:pPr>
        <w:ind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b/>
          <w:spacing w:val="-6"/>
          <w:sz w:val="24"/>
          <w:szCs w:val="24"/>
          <w:lang w:val="ru-RU"/>
        </w:rPr>
        <w:t>__________</w:t>
      </w:r>
      <w:r w:rsidRPr="005F0BAF">
        <w:rPr>
          <w:rFonts w:ascii="Times New Roman" w:eastAsia="Calibri" w:hAnsi="Times New Roman" w:cs="Times New Roman"/>
          <w:b/>
          <w:color w:val="000000"/>
          <w:spacing w:val="-6"/>
          <w:sz w:val="24"/>
          <w:szCs w:val="24"/>
        </w:rPr>
        <w:t> </w:t>
      </w:r>
      <w:r w:rsidRPr="005F0BAF">
        <w:rPr>
          <w:rFonts w:ascii="Times New Roman" w:eastAsia="Calibri" w:hAnsi="Times New Roman" w:cs="Times New Roman"/>
          <w:b/>
          <w:color w:val="000000"/>
          <w:spacing w:val="-6"/>
          <w:sz w:val="24"/>
          <w:szCs w:val="24"/>
          <w:lang w:val="ru-RU"/>
        </w:rPr>
        <w:t>(</w:t>
      </w:r>
      <w:r w:rsidRPr="005F0BAF">
        <w:rPr>
          <w:rFonts w:ascii="Times New Roman" w:eastAsia="Calibri" w:hAnsi="Times New Roman" w:cs="Times New Roman"/>
          <w:b/>
          <w:spacing w:val="-6"/>
          <w:sz w:val="24"/>
          <w:szCs w:val="24"/>
          <w:lang w:val="ru-RU"/>
        </w:rPr>
        <w:t>__________</w:t>
      </w:r>
      <w:r w:rsidRPr="005F0BAF">
        <w:rPr>
          <w:rFonts w:ascii="Times New Roman" w:eastAsia="Calibri" w:hAnsi="Times New Roman" w:cs="Times New Roman"/>
          <w:b/>
          <w:color w:val="000000"/>
          <w:spacing w:val="-6"/>
          <w:sz w:val="24"/>
          <w:szCs w:val="24"/>
          <w:lang w:val="ru-RU"/>
        </w:rPr>
        <w:t>)</w:t>
      </w:r>
      <w:r w:rsidRPr="005F0BAF">
        <w:rPr>
          <w:rFonts w:ascii="Times New Roman" w:eastAsia="Calibri" w:hAnsi="Times New Roman" w:cs="Times New Roman"/>
          <w:color w:val="000000"/>
          <w:spacing w:val="-6"/>
          <w:sz w:val="24"/>
          <w:szCs w:val="24"/>
          <w:lang w:val="ru-RU"/>
        </w:rPr>
        <w:t xml:space="preserve"> </w:t>
      </w:r>
      <w:r w:rsidRPr="005F0BAF">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F0BAF">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xml:space="preserve">, действующего на основании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Договор) о нижеследующем:</w:t>
      </w:r>
    </w:p>
    <w:p w14:paraId="01C8A9CD" w14:textId="77777777" w:rsidR="005F0BAF" w:rsidRPr="005F0BAF" w:rsidRDefault="005F0BAF" w:rsidP="005F0BAF">
      <w:pPr>
        <w:ind w:firstLine="709"/>
        <w:jc w:val="both"/>
        <w:rPr>
          <w:rFonts w:ascii="Times New Roman" w:eastAsia="Calibri" w:hAnsi="Times New Roman" w:cs="Times New Roman"/>
          <w:color w:val="000000"/>
          <w:spacing w:val="-6"/>
          <w:sz w:val="24"/>
          <w:szCs w:val="24"/>
          <w:lang w:val="ru-RU"/>
        </w:rPr>
      </w:pPr>
    </w:p>
    <w:p w14:paraId="0A26D12D" w14:textId="77777777" w:rsidR="005F0BAF" w:rsidRPr="005F0BAF" w:rsidRDefault="005F0BAF" w:rsidP="005F0BAF">
      <w:pPr>
        <w:widowControl/>
        <w:numPr>
          <w:ilvl w:val="0"/>
          <w:numId w:val="34"/>
        </w:numPr>
        <w:autoSpaceDE/>
        <w:autoSpaceDN/>
        <w:ind w:left="0" w:firstLine="0"/>
        <w:jc w:val="center"/>
        <w:rPr>
          <w:rFonts w:ascii="Times New Roman" w:eastAsia="Calibri" w:hAnsi="Times New Roman" w:cs="Times New Roman"/>
          <w:b/>
          <w:bCs/>
          <w:color w:val="000000"/>
          <w:sz w:val="24"/>
          <w:szCs w:val="24"/>
        </w:rPr>
      </w:pPr>
      <w:proofErr w:type="spellStart"/>
      <w:r w:rsidRPr="005F0BAF">
        <w:rPr>
          <w:rFonts w:ascii="Times New Roman" w:eastAsia="Calibri" w:hAnsi="Times New Roman" w:cs="Times New Roman"/>
          <w:b/>
          <w:bCs/>
          <w:color w:val="000000"/>
          <w:sz w:val="24"/>
          <w:szCs w:val="24"/>
        </w:rPr>
        <w:t>Предмет</w:t>
      </w:r>
      <w:proofErr w:type="spellEnd"/>
      <w:r w:rsidRPr="005F0BAF">
        <w:rPr>
          <w:rFonts w:ascii="Times New Roman" w:eastAsia="Calibri" w:hAnsi="Times New Roman" w:cs="Times New Roman"/>
          <w:b/>
          <w:bCs/>
          <w:color w:val="000000"/>
          <w:sz w:val="24"/>
          <w:szCs w:val="24"/>
        </w:rPr>
        <w:t xml:space="preserve"> </w:t>
      </w:r>
      <w:proofErr w:type="spellStart"/>
      <w:r w:rsidRPr="005F0BAF">
        <w:rPr>
          <w:rFonts w:ascii="Times New Roman" w:eastAsia="Calibri" w:hAnsi="Times New Roman" w:cs="Times New Roman"/>
          <w:b/>
          <w:bCs/>
          <w:color w:val="000000"/>
          <w:sz w:val="24"/>
          <w:szCs w:val="24"/>
        </w:rPr>
        <w:t>Договора</w:t>
      </w:r>
      <w:proofErr w:type="spellEnd"/>
    </w:p>
    <w:p w14:paraId="0E336B91" w14:textId="77777777" w:rsidR="005F0BAF" w:rsidRPr="005F0BAF" w:rsidRDefault="005F0BAF" w:rsidP="005F0BAF">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 xml:space="preserve">На основании Протокола об итогах </w:t>
      </w:r>
      <w:r w:rsidRPr="005F0BAF">
        <w:rPr>
          <w:rFonts w:ascii="Times New Roman" w:eastAsia="Calibri" w:hAnsi="Times New Roman" w:cs="Times New Roman"/>
          <w:spacing w:val="-6"/>
          <w:sz w:val="24"/>
          <w:szCs w:val="24"/>
          <w:lang w:val="ru-RU"/>
        </w:rPr>
        <w:t xml:space="preserve">__________ </w:t>
      </w:r>
      <w:r w:rsidRPr="005F0BAF">
        <w:rPr>
          <w:rFonts w:ascii="Times New Roman" w:eastAsia="Calibri" w:hAnsi="Times New Roman" w:cs="Times New Roman"/>
          <w:color w:val="000000"/>
          <w:spacing w:val="-6"/>
          <w:sz w:val="24"/>
          <w:szCs w:val="24"/>
          <w:lang w:val="ru-RU"/>
        </w:rPr>
        <w:t>от</w:t>
      </w:r>
      <w:r w:rsidRPr="005F0BAF">
        <w:rPr>
          <w:rFonts w:ascii="Times New Roman" w:eastAsia="Calibri" w:hAnsi="Times New Roman" w:cs="Times New Roman"/>
          <w:bCs/>
          <w:color w:val="000000"/>
          <w:spacing w:val="-6"/>
          <w:sz w:val="24"/>
          <w:szCs w:val="24"/>
        </w:rPr>
        <w:t> </w:t>
      </w:r>
      <w:r w:rsidRPr="005F0BAF">
        <w:rPr>
          <w:rFonts w:ascii="Times New Roman" w:eastAsia="Calibri" w:hAnsi="Times New Roman" w:cs="Times New Roman"/>
          <w:bCs/>
          <w:color w:val="000000"/>
          <w:spacing w:val="-6"/>
          <w:sz w:val="24"/>
          <w:szCs w:val="24"/>
          <w:lang w:val="ru-RU"/>
        </w:rPr>
        <w:t>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г.</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vertAlign w:val="superscript"/>
        </w:rPr>
        <w:footnoteReference w:id="8"/>
      </w:r>
      <w:r w:rsidRPr="005F0BAF">
        <w:rPr>
          <w:rFonts w:ascii="Times New Roman" w:eastAsia="Calibri" w:hAnsi="Times New Roman" w:cs="Times New Roman"/>
          <w:color w:val="000000"/>
          <w:spacing w:val="-6"/>
          <w:sz w:val="24"/>
          <w:szCs w:val="24"/>
          <w:lang w:val="ru-RU"/>
        </w:rPr>
        <w:t>.</w:t>
      </w:r>
    </w:p>
    <w:p w14:paraId="65B25755" w14:textId="77777777" w:rsidR="005F0BAF" w:rsidRPr="005F0BAF" w:rsidRDefault="005F0BAF" w:rsidP="005F0BAF">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1.1.</w:t>
      </w:r>
      <w:r w:rsidRPr="005F0BAF">
        <w:rPr>
          <w:rFonts w:ascii="Times New Roman" w:eastAsia="Calibri" w:hAnsi="Times New Roman" w:cs="Times New Roman"/>
          <w:color w:val="000000"/>
          <w:spacing w:val="-6"/>
          <w:sz w:val="24"/>
          <w:szCs w:val="24"/>
        </w:rPr>
        <w:t> </w:t>
      </w:r>
      <w:proofErr w:type="spellStart"/>
      <w:r w:rsidRPr="005F0BAF">
        <w:rPr>
          <w:rFonts w:ascii="Times New Roman" w:eastAsia="Calibri" w:hAnsi="Times New Roman" w:cs="Times New Roman"/>
          <w:color w:val="000000"/>
          <w:spacing w:val="-6"/>
          <w:sz w:val="24"/>
          <w:szCs w:val="24"/>
        </w:rPr>
        <w:t>Договора</w:t>
      </w:r>
      <w:proofErr w:type="spellEnd"/>
      <w:r w:rsidRPr="005F0BAF">
        <w:rPr>
          <w:rFonts w:ascii="Times New Roman" w:eastAsia="Calibri" w:hAnsi="Times New Roman" w:cs="Times New Roman"/>
          <w:color w:val="000000"/>
          <w:spacing w:val="-6"/>
          <w:sz w:val="24"/>
          <w:szCs w:val="24"/>
        </w:rPr>
        <w:t xml:space="preserve">, </w:t>
      </w:r>
      <w:proofErr w:type="spellStart"/>
      <w:r w:rsidRPr="005F0BAF">
        <w:rPr>
          <w:rFonts w:ascii="Times New Roman" w:eastAsia="Calibri" w:hAnsi="Times New Roman" w:cs="Times New Roman"/>
          <w:color w:val="000000"/>
          <w:spacing w:val="-6"/>
          <w:sz w:val="24"/>
          <w:szCs w:val="24"/>
        </w:rPr>
        <w:t>самостоятельно</w:t>
      </w:r>
      <w:proofErr w:type="spellEnd"/>
      <w:r w:rsidRPr="005F0BAF">
        <w:rPr>
          <w:rFonts w:ascii="Times New Roman" w:eastAsia="Calibri" w:hAnsi="Times New Roman" w:cs="Times New Roman"/>
          <w:color w:val="000000"/>
          <w:spacing w:val="-6"/>
          <w:sz w:val="24"/>
          <w:szCs w:val="24"/>
        </w:rPr>
        <w:t>.</w:t>
      </w:r>
      <w:r w:rsidRPr="005F0BAF">
        <w:rPr>
          <w:rFonts w:ascii="Times New Roman" w:eastAsia="Calibri" w:hAnsi="Times New Roman" w:cs="Times New Roman"/>
          <w:color w:val="000000"/>
          <w:spacing w:val="-6"/>
          <w:sz w:val="24"/>
          <w:szCs w:val="24"/>
          <w:vertAlign w:val="superscript"/>
        </w:rPr>
        <w:footnoteReference w:id="9"/>
      </w:r>
    </w:p>
    <w:p w14:paraId="05CD3548" w14:textId="77777777" w:rsidR="005F0BAF" w:rsidRPr="005F0BAF" w:rsidRDefault="005F0BAF" w:rsidP="005F0BAF">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Покупатель обязан в течение 10</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F0BAF">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5F0BAF">
        <w:rPr>
          <w:rFonts w:ascii="Times New Roman" w:eastAsia="Calibri" w:hAnsi="Times New Roman" w:cs="Times New Roman"/>
          <w:color w:val="000000"/>
          <w:spacing w:val="-6"/>
          <w:sz w:val="24"/>
          <w:szCs w:val="24"/>
          <w:vertAlign w:val="superscript"/>
        </w:rPr>
        <w:footnoteReference w:id="10"/>
      </w:r>
      <w:r w:rsidRPr="005F0BAF">
        <w:rPr>
          <w:rFonts w:ascii="Times New Roman" w:eastAsia="Calibri" w:hAnsi="Times New Roman" w:cs="Times New Roman"/>
          <w:color w:val="000000"/>
          <w:spacing w:val="-6"/>
          <w:sz w:val="24"/>
          <w:szCs w:val="24"/>
          <w:lang w:val="ru-RU"/>
        </w:rPr>
        <w:t xml:space="preserve">. </w:t>
      </w:r>
    </w:p>
    <w:p w14:paraId="2C81BB69" w14:textId="77777777" w:rsidR="005F0BAF" w:rsidRPr="005F0BAF" w:rsidRDefault="005F0BAF" w:rsidP="005F0BAF">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xml:space="preserve"> </w:t>
      </w:r>
      <w:r w:rsidRPr="005F0BAF">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F0BAF">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F0BAF">
        <w:rPr>
          <w:rFonts w:ascii="Times New Roman" w:eastAsia="Calibri" w:hAnsi="Times New Roman" w:cs="Times New Roman"/>
          <w:i/>
          <w:color w:val="000000"/>
          <w:spacing w:val="-6"/>
          <w:sz w:val="24"/>
          <w:szCs w:val="24"/>
          <w:lang w:val="ru-RU"/>
        </w:rPr>
        <w:t>(указать вид объекта культурного наследия)</w:t>
      </w:r>
      <w:r w:rsidRPr="005F0BAF">
        <w:rPr>
          <w:rFonts w:ascii="Times New Roman" w:eastAsia="Calibri" w:hAnsi="Times New Roman" w:cs="Times New Roman"/>
          <w:color w:val="000000"/>
          <w:spacing w:val="-6"/>
          <w:sz w:val="24"/>
          <w:szCs w:val="24"/>
          <w:lang w:val="ru-RU"/>
        </w:rPr>
        <w:t xml:space="preserve"> на основании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xml:space="preserve"> </w:t>
      </w:r>
      <w:r w:rsidRPr="005F0BAF">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F0BAF">
        <w:rPr>
          <w:rFonts w:ascii="Times New Roman" w:eastAsia="Calibri" w:hAnsi="Times New Roman" w:cs="Times New Roman"/>
          <w:color w:val="000000"/>
          <w:spacing w:val="-6"/>
          <w:sz w:val="24"/>
          <w:szCs w:val="24"/>
          <w:lang w:val="ru-RU"/>
        </w:rPr>
        <w:t>.</w:t>
      </w:r>
    </w:p>
    <w:p w14:paraId="07FF8417" w14:textId="77777777" w:rsidR="005F0BAF" w:rsidRPr="005F0BAF" w:rsidRDefault="005F0BAF" w:rsidP="005F0BAF">
      <w:pPr>
        <w:suppressAutoHyphens/>
        <w:ind w:firstLine="709"/>
        <w:jc w:val="both"/>
        <w:rPr>
          <w:rFonts w:ascii="Times New Roman" w:eastAsia="Calibri" w:hAnsi="Times New Roman" w:cs="Times New Roman"/>
          <w:spacing w:val="-6"/>
          <w:sz w:val="24"/>
          <w:szCs w:val="24"/>
          <w:lang w:val="ru-RU"/>
        </w:rPr>
      </w:pPr>
      <w:r w:rsidRPr="005F0BAF">
        <w:rPr>
          <w:rFonts w:ascii="Times New Roman" w:eastAsia="Calibri" w:hAnsi="Times New Roman" w:cs="Times New Roman"/>
          <w:spacing w:val="-6"/>
          <w:sz w:val="24"/>
          <w:szCs w:val="24"/>
          <w:lang w:val="ru-RU"/>
        </w:rPr>
        <w:t>Покупатель обязан в течение 10</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F0BAF">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F0BAF">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5F0BAF">
        <w:rPr>
          <w:rFonts w:ascii="Times New Roman" w:eastAsia="Calibri" w:hAnsi="Times New Roman" w:cs="Times New Roman"/>
          <w:spacing w:val="-6"/>
          <w:sz w:val="24"/>
          <w:szCs w:val="24"/>
          <w:vertAlign w:val="superscript"/>
        </w:rPr>
        <w:footnoteReference w:id="11"/>
      </w:r>
    </w:p>
    <w:p w14:paraId="707B0AC5" w14:textId="77777777" w:rsidR="005F0BAF" w:rsidRPr="005F0BAF" w:rsidRDefault="005F0BAF" w:rsidP="005F0BAF">
      <w:pPr>
        <w:widowControl/>
        <w:numPr>
          <w:ilvl w:val="1"/>
          <w:numId w:val="34"/>
        </w:numPr>
        <w:suppressAutoHyphens/>
        <w:autoSpaceDE/>
        <w:autoSpaceDN/>
        <w:ind w:left="0" w:firstLine="709"/>
        <w:jc w:val="both"/>
        <w:rPr>
          <w:rFonts w:ascii="Times New Roman" w:eastAsia="Calibri" w:hAnsi="Times New Roman" w:cs="Times New Roman"/>
          <w:spacing w:val="-6"/>
          <w:sz w:val="24"/>
          <w:szCs w:val="24"/>
          <w:lang w:val="ru-RU"/>
        </w:rPr>
      </w:pPr>
      <w:r w:rsidRPr="005F0BAF">
        <w:rPr>
          <w:rFonts w:ascii="Times New Roman" w:eastAsia="Calibri" w:hAnsi="Times New Roman" w:cs="Times New Roman"/>
          <w:spacing w:val="-6"/>
          <w:sz w:val="24"/>
          <w:szCs w:val="24"/>
          <w:lang w:val="ru-RU"/>
        </w:rPr>
        <w:t>Покупатель, в течение 10</w:t>
      </w:r>
      <w:r w:rsidRPr="005F0BAF">
        <w:rPr>
          <w:rFonts w:ascii="Times New Roman" w:eastAsia="Calibri" w:hAnsi="Times New Roman" w:cs="Times New Roman"/>
          <w:spacing w:val="-6"/>
          <w:sz w:val="24"/>
          <w:szCs w:val="24"/>
        </w:rPr>
        <w:t> </w:t>
      </w:r>
      <w:r w:rsidRPr="005F0BAF">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5F0BAF">
        <w:rPr>
          <w:rFonts w:ascii="Times New Roman" w:eastAsia="Calibri" w:hAnsi="Times New Roman" w:cs="Times New Roman"/>
          <w:spacing w:val="-6"/>
          <w:sz w:val="24"/>
          <w:szCs w:val="24"/>
        </w:rPr>
        <w:t> </w:t>
      </w:r>
      <w:proofErr w:type="spellStart"/>
      <w:r w:rsidRPr="005F0BAF">
        <w:rPr>
          <w:rFonts w:ascii="Times New Roman" w:eastAsia="Calibri" w:hAnsi="Times New Roman" w:cs="Times New Roman"/>
          <w:spacing w:val="-6"/>
          <w:sz w:val="24"/>
          <w:szCs w:val="24"/>
          <w:lang w:val="ru-RU"/>
        </w:rPr>
        <w:t>кв.м</w:t>
      </w:r>
      <w:proofErr w:type="spellEnd"/>
      <w:r w:rsidRPr="005F0BAF">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5F0BAF">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F0BAF">
        <w:rPr>
          <w:rFonts w:ascii="Times New Roman" w:eastAsia="Calibri" w:hAnsi="Times New Roman" w:cs="Times New Roman"/>
          <w:color w:val="000000"/>
          <w:spacing w:val="-6"/>
          <w:sz w:val="24"/>
          <w:szCs w:val="24"/>
          <w:lang w:val="ru-RU"/>
        </w:rPr>
        <w:t>от</w:t>
      </w:r>
      <w:r w:rsidRPr="005F0BAF">
        <w:rPr>
          <w:rFonts w:ascii="Times New Roman" w:eastAsia="Calibri" w:hAnsi="Times New Roman" w:cs="Times New Roman"/>
          <w:bCs/>
          <w:color w:val="000000"/>
          <w:spacing w:val="-6"/>
          <w:sz w:val="24"/>
          <w:szCs w:val="24"/>
          <w:lang w:val="ru-RU"/>
        </w:rPr>
        <w:t xml:space="preserve"> 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г.</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w:t>
      </w:r>
      <w:r w:rsidRPr="005F0BAF">
        <w:rPr>
          <w:rFonts w:ascii="Times New Roman" w:eastAsia="Calibri" w:hAnsi="Times New Roman" w:cs="Times New Roman"/>
          <w:spacing w:val="-6"/>
          <w:sz w:val="24"/>
          <w:szCs w:val="24"/>
          <w:lang w:val="ru-RU"/>
        </w:rPr>
        <w:t xml:space="preserve">, со сроком действия до </w:t>
      </w:r>
      <w:r w:rsidRPr="005F0BAF">
        <w:rPr>
          <w:rFonts w:ascii="Times New Roman" w:eastAsia="Calibri" w:hAnsi="Times New Roman" w:cs="Times New Roman"/>
          <w:bCs/>
          <w:color w:val="000000"/>
          <w:spacing w:val="-6"/>
          <w:sz w:val="24"/>
          <w:szCs w:val="24"/>
          <w:lang w:val="ru-RU"/>
        </w:rPr>
        <w:t>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г.</w:t>
      </w:r>
      <w:r w:rsidRPr="005F0BAF">
        <w:rPr>
          <w:rFonts w:ascii="Times New Roman" w:eastAsia="Calibri" w:hAnsi="Times New Roman" w:cs="Times New Roman"/>
          <w:spacing w:val="-6"/>
          <w:sz w:val="24"/>
          <w:szCs w:val="24"/>
          <w:lang w:val="ru-RU"/>
        </w:rPr>
        <w:t>).</w:t>
      </w:r>
      <w:r w:rsidRPr="005F0BAF">
        <w:rPr>
          <w:rFonts w:ascii="Times New Roman" w:eastAsia="Calibri" w:hAnsi="Times New Roman" w:cs="Times New Roman"/>
          <w:spacing w:val="-6"/>
          <w:sz w:val="24"/>
          <w:szCs w:val="24"/>
          <w:vertAlign w:val="superscript"/>
        </w:rPr>
        <w:footnoteReference w:id="12"/>
      </w:r>
    </w:p>
    <w:p w14:paraId="3B590C0C" w14:textId="77777777" w:rsidR="005F0BAF" w:rsidRPr="005F0BAF" w:rsidRDefault="005F0BAF" w:rsidP="005F0BAF">
      <w:pPr>
        <w:widowControl/>
        <w:numPr>
          <w:ilvl w:val="1"/>
          <w:numId w:val="34"/>
        </w:numPr>
        <w:suppressAutoHyphens/>
        <w:adjustRightInd w:val="0"/>
        <w:ind w:left="0" w:firstLine="709"/>
        <w:jc w:val="both"/>
        <w:rPr>
          <w:rFonts w:ascii="Times New Roman" w:eastAsia="Calibri" w:hAnsi="Times New Roman" w:cs="Times New Roman"/>
          <w:spacing w:val="-6"/>
          <w:sz w:val="24"/>
          <w:szCs w:val="24"/>
          <w:lang w:val="ru-RU"/>
        </w:rPr>
      </w:pPr>
      <w:r w:rsidRPr="005F0BAF">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5F0BAF">
        <w:rPr>
          <w:rFonts w:ascii="Times New Roman" w:eastAsia="Calibri" w:hAnsi="Times New Roman" w:cs="Times New Roman"/>
          <w:spacing w:val="-6"/>
          <w:sz w:val="24"/>
          <w:szCs w:val="24"/>
        </w:rPr>
        <w:t> </w:t>
      </w:r>
      <w:r w:rsidRPr="005F0BAF">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5F0BAF">
        <w:rPr>
          <w:rFonts w:ascii="Times New Roman" w:eastAsia="Calibri" w:hAnsi="Times New Roman" w:cs="Times New Roman"/>
          <w:spacing w:val="-6"/>
          <w:sz w:val="24"/>
          <w:szCs w:val="24"/>
          <w:vertAlign w:val="superscript"/>
        </w:rPr>
        <w:footnoteReference w:id="13"/>
      </w:r>
    </w:p>
    <w:p w14:paraId="622FF229" w14:textId="77777777" w:rsidR="005F0BAF" w:rsidRPr="005F0BAF" w:rsidRDefault="005F0BAF" w:rsidP="005F0BAF">
      <w:pPr>
        <w:widowControl/>
        <w:numPr>
          <w:ilvl w:val="1"/>
          <w:numId w:val="34"/>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F0BAF">
        <w:rPr>
          <w:rFonts w:ascii="Times New Roman" w:eastAsia="Calibri" w:hAnsi="Times New Roman" w:cs="Times New Roman"/>
          <w:bCs/>
          <w:color w:val="000000"/>
          <w:spacing w:val="-6"/>
          <w:sz w:val="24"/>
          <w:szCs w:val="24"/>
          <w:lang w:val="ru-RU"/>
        </w:rPr>
        <w:t>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г. </w:t>
      </w:r>
      <w:r w:rsidRPr="005F0BAF">
        <w:rPr>
          <w:rFonts w:ascii="Times New Roman" w:eastAsia="Calibri" w:hAnsi="Times New Roman" w:cs="Times New Roman"/>
          <w:spacing w:val="-6"/>
          <w:sz w:val="24"/>
          <w:szCs w:val="24"/>
          <w:lang w:val="ru-RU"/>
        </w:rPr>
        <w:t xml:space="preserve">по </w:t>
      </w:r>
      <w:r w:rsidRPr="005F0BAF">
        <w:rPr>
          <w:rFonts w:ascii="Times New Roman" w:eastAsia="Calibri" w:hAnsi="Times New Roman" w:cs="Times New Roman"/>
          <w:bCs/>
          <w:color w:val="000000"/>
          <w:spacing w:val="-6"/>
          <w:sz w:val="24"/>
          <w:szCs w:val="24"/>
          <w:lang w:val="ru-RU"/>
        </w:rPr>
        <w:t>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г. </w:t>
      </w:r>
      <w:r w:rsidRPr="005F0BAF">
        <w:rPr>
          <w:rFonts w:ascii="Times New Roman" w:eastAsia="Calibri" w:hAnsi="Times New Roman" w:cs="Times New Roman"/>
          <w:spacing w:val="-6"/>
          <w:sz w:val="24"/>
          <w:szCs w:val="24"/>
          <w:lang w:val="ru-RU"/>
        </w:rPr>
        <w:t xml:space="preserve">на основании Договора аренды от </w:t>
      </w:r>
      <w:r w:rsidRPr="005F0BAF">
        <w:rPr>
          <w:rFonts w:ascii="Times New Roman" w:eastAsia="Calibri" w:hAnsi="Times New Roman" w:cs="Times New Roman"/>
          <w:bCs/>
          <w:color w:val="000000"/>
          <w:spacing w:val="-6"/>
          <w:sz w:val="24"/>
          <w:szCs w:val="24"/>
          <w:lang w:val="ru-RU"/>
        </w:rPr>
        <w:t>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г.</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w:t>
      </w:r>
      <w:r w:rsidRPr="005F0BAF">
        <w:rPr>
          <w:rFonts w:ascii="Times New Roman" w:eastAsia="Calibri" w:hAnsi="Times New Roman" w:cs="Times New Roman"/>
          <w:color w:val="000000"/>
          <w:spacing w:val="-6"/>
          <w:sz w:val="24"/>
          <w:szCs w:val="24"/>
          <w:vertAlign w:val="superscript"/>
        </w:rPr>
        <w:footnoteReference w:id="14"/>
      </w:r>
    </w:p>
    <w:p w14:paraId="646A0BDF" w14:textId="77777777" w:rsidR="005F0BAF" w:rsidRPr="005F0BAF" w:rsidRDefault="005F0BAF" w:rsidP="005F0BAF">
      <w:pPr>
        <w:widowControl/>
        <w:numPr>
          <w:ilvl w:val="1"/>
          <w:numId w:val="34"/>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 xml:space="preserve">До момента подписания Сторонами акта приема-передачи Имущества все расходы, связанные с оплатой коммунальных платежей и эксплуатацией Имущества, несет Продавец.  С момента подписания Сторонами акта приема-передачи Имущества бремя несения расходов по коммунальным платежам и эксплуатации Имущества переходит к Покупателю. </w:t>
      </w:r>
    </w:p>
    <w:p w14:paraId="35131335" w14:textId="77777777" w:rsidR="005F0BAF" w:rsidRPr="005F0BAF" w:rsidRDefault="005F0BAF" w:rsidP="005F0BAF">
      <w:pPr>
        <w:ind w:left="709"/>
        <w:jc w:val="both"/>
        <w:rPr>
          <w:rFonts w:ascii="Times New Roman" w:eastAsia="Calibri" w:hAnsi="Times New Roman" w:cs="Times New Roman"/>
          <w:color w:val="000000"/>
          <w:spacing w:val="-6"/>
          <w:sz w:val="24"/>
          <w:szCs w:val="24"/>
          <w:lang w:val="ru-RU"/>
        </w:rPr>
      </w:pPr>
    </w:p>
    <w:p w14:paraId="37D4965F" w14:textId="77777777" w:rsidR="005F0BAF" w:rsidRPr="005F0BAF" w:rsidRDefault="005F0BAF" w:rsidP="005F0BAF">
      <w:pPr>
        <w:keepNext/>
        <w:widowControl/>
        <w:numPr>
          <w:ilvl w:val="0"/>
          <w:numId w:val="34"/>
        </w:numPr>
        <w:autoSpaceDE/>
        <w:autoSpaceDN/>
        <w:ind w:left="0" w:firstLine="0"/>
        <w:jc w:val="center"/>
        <w:rPr>
          <w:rFonts w:ascii="Times New Roman" w:eastAsia="Calibri" w:hAnsi="Times New Roman" w:cs="Times New Roman"/>
          <w:b/>
          <w:bCs/>
          <w:color w:val="000000"/>
          <w:sz w:val="24"/>
          <w:szCs w:val="24"/>
        </w:rPr>
      </w:pPr>
      <w:proofErr w:type="spellStart"/>
      <w:r w:rsidRPr="005F0BAF">
        <w:rPr>
          <w:rFonts w:ascii="Times New Roman" w:eastAsia="Calibri" w:hAnsi="Times New Roman" w:cs="Times New Roman"/>
          <w:b/>
          <w:bCs/>
          <w:color w:val="000000"/>
          <w:sz w:val="24"/>
          <w:szCs w:val="24"/>
        </w:rPr>
        <w:t>Цена</w:t>
      </w:r>
      <w:proofErr w:type="spellEnd"/>
      <w:r w:rsidRPr="005F0BAF">
        <w:rPr>
          <w:rFonts w:ascii="Times New Roman" w:eastAsia="Calibri" w:hAnsi="Times New Roman" w:cs="Times New Roman"/>
          <w:b/>
          <w:bCs/>
          <w:color w:val="000000"/>
          <w:sz w:val="24"/>
          <w:szCs w:val="24"/>
        </w:rPr>
        <w:t xml:space="preserve"> </w:t>
      </w:r>
      <w:proofErr w:type="spellStart"/>
      <w:r w:rsidRPr="005F0BAF">
        <w:rPr>
          <w:rFonts w:ascii="Times New Roman" w:eastAsia="Calibri" w:hAnsi="Times New Roman" w:cs="Times New Roman"/>
          <w:b/>
          <w:bCs/>
          <w:color w:val="000000"/>
          <w:sz w:val="24"/>
          <w:szCs w:val="24"/>
        </w:rPr>
        <w:t>Договора</w:t>
      </w:r>
      <w:proofErr w:type="spellEnd"/>
    </w:p>
    <w:p w14:paraId="7199843D" w14:textId="7B8D939E" w:rsidR="005F0BAF" w:rsidRPr="005F0BAF" w:rsidRDefault="005F0BAF" w:rsidP="005F0BAF">
      <w:pPr>
        <w:widowControl/>
        <w:numPr>
          <w:ilvl w:val="1"/>
          <w:numId w:val="34"/>
        </w:numPr>
        <w:adjustRightInd w:val="0"/>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 xml:space="preserve">Установленная по итогам </w:t>
      </w:r>
      <w:r>
        <w:rPr>
          <w:rFonts w:ascii="Times New Roman" w:eastAsia="Calibri" w:hAnsi="Times New Roman" w:cs="Times New Roman"/>
          <w:color w:val="000000"/>
          <w:spacing w:val="-6"/>
          <w:sz w:val="24"/>
          <w:szCs w:val="24"/>
          <w:lang w:val="ru-RU"/>
        </w:rPr>
        <w:t>Продажи</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(Протокол об итогах </w:t>
      </w:r>
      <w:r>
        <w:rPr>
          <w:rFonts w:ascii="Times New Roman" w:eastAsia="Calibri" w:hAnsi="Times New Roman" w:cs="Times New Roman"/>
          <w:color w:val="000000"/>
          <w:spacing w:val="-6"/>
          <w:sz w:val="24"/>
          <w:szCs w:val="24"/>
          <w:lang w:val="ru-RU"/>
        </w:rPr>
        <w:t>Продажи</w:t>
      </w:r>
      <w:r w:rsidRPr="005F0BAF">
        <w:rPr>
          <w:rFonts w:ascii="Times New Roman" w:eastAsia="Calibri" w:hAnsi="Times New Roman" w:cs="Times New Roman"/>
          <w:color w:val="000000"/>
          <w:spacing w:val="-6"/>
          <w:sz w:val="24"/>
          <w:szCs w:val="24"/>
          <w:lang w:val="ru-RU"/>
        </w:rPr>
        <w:t xml:space="preserve"> от</w:t>
      </w:r>
      <w:r w:rsidRPr="005F0BAF">
        <w:rPr>
          <w:rFonts w:ascii="Times New Roman" w:eastAsia="Calibri" w:hAnsi="Times New Roman" w:cs="Times New Roman"/>
          <w:bCs/>
          <w:color w:val="000000"/>
          <w:spacing w:val="-6"/>
          <w:sz w:val="24"/>
          <w:szCs w:val="24"/>
          <w:lang w:val="ru-RU"/>
        </w:rPr>
        <w:t xml:space="preserve"> 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bCs/>
          <w:color w:val="000000"/>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г.</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 цена Имущества</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(далее</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цена Договора) составляет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xml:space="preserve">) рублей, в том числе НДС в размере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lang w:val="ru-RU"/>
        </w:rPr>
        <w:t>) рублей 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копеек/НДС не облагается</w:t>
      </w:r>
      <w:r w:rsidRPr="005F0BAF">
        <w:rPr>
          <w:rFonts w:ascii="Times New Roman" w:eastAsia="Calibri" w:hAnsi="Times New Roman" w:cs="Times New Roman"/>
          <w:color w:val="000000"/>
          <w:spacing w:val="-6"/>
          <w:sz w:val="24"/>
          <w:szCs w:val="24"/>
          <w:vertAlign w:val="superscript"/>
        </w:rPr>
        <w:footnoteReference w:id="15"/>
      </w:r>
      <w:r w:rsidRPr="005F0BAF">
        <w:rPr>
          <w:rFonts w:ascii="Times New Roman" w:eastAsia="Calibri" w:hAnsi="Times New Roman" w:cs="Times New Roman"/>
          <w:color w:val="000000"/>
          <w:spacing w:val="-6"/>
          <w:sz w:val="24"/>
          <w:szCs w:val="24"/>
          <w:lang w:val="ru-RU"/>
        </w:rPr>
        <w:t>.</w:t>
      </w:r>
    </w:p>
    <w:p w14:paraId="29730E2D" w14:textId="77777777" w:rsidR="005F0BAF" w:rsidRPr="005F0BAF" w:rsidRDefault="005F0BAF" w:rsidP="005F0BAF">
      <w:pPr>
        <w:widowControl/>
        <w:numPr>
          <w:ilvl w:val="1"/>
          <w:numId w:val="34"/>
        </w:numPr>
        <w:adjustRightInd w:val="0"/>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Задаток в размере ___________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3DF38B1F" w14:textId="77777777" w:rsidR="005F0BAF" w:rsidRPr="005F0BAF" w:rsidRDefault="005F0BAF" w:rsidP="005F0BAF">
      <w:pPr>
        <w:widowControl/>
        <w:numPr>
          <w:ilvl w:val="1"/>
          <w:numId w:val="34"/>
        </w:numPr>
        <w:adjustRightInd w:val="0"/>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 xml:space="preserve">С учетом </w:t>
      </w:r>
      <w:hyperlink r:id="rId25" w:history="1">
        <w:r w:rsidRPr="005F0BAF">
          <w:rPr>
            <w:rFonts w:ascii="Times New Roman" w:eastAsia="Calibri" w:hAnsi="Times New Roman" w:cs="Times New Roman"/>
            <w:color w:val="000000"/>
            <w:spacing w:val="-6"/>
            <w:sz w:val="24"/>
            <w:szCs w:val="24"/>
            <w:lang w:val="ru-RU"/>
          </w:rPr>
          <w:t>п.</w:t>
        </w:r>
        <w:r w:rsidRPr="005F0BAF">
          <w:rPr>
            <w:rFonts w:ascii="Times New Roman" w:eastAsia="Calibri" w:hAnsi="Times New Roman" w:cs="Times New Roman"/>
            <w:color w:val="000000"/>
            <w:spacing w:val="-6"/>
            <w:sz w:val="24"/>
            <w:szCs w:val="24"/>
          </w:rPr>
          <w:t> </w:t>
        </w:r>
      </w:hyperlink>
      <w:r w:rsidRPr="005F0BAF">
        <w:rPr>
          <w:rFonts w:ascii="Times New Roman" w:eastAsia="Calibri" w:hAnsi="Times New Roman" w:cs="Times New Roman"/>
          <w:color w:val="000000"/>
          <w:spacing w:val="-6"/>
          <w:sz w:val="24"/>
          <w:szCs w:val="24"/>
          <w:lang w:val="ru-RU"/>
        </w:rPr>
        <w:t>2.2.</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(__________) рублей 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(__________) рублей 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копеек/НДС не облагается</w:t>
      </w:r>
      <w:r w:rsidRPr="005F0BAF">
        <w:rPr>
          <w:rFonts w:ascii="Times New Roman" w:eastAsia="Calibri" w:hAnsi="Times New Roman" w:cs="Times New Roman"/>
          <w:color w:val="000000"/>
          <w:spacing w:val="-6"/>
          <w:sz w:val="24"/>
          <w:szCs w:val="24"/>
          <w:vertAlign w:val="superscript"/>
        </w:rPr>
        <w:footnoteReference w:id="16"/>
      </w:r>
      <w:r w:rsidRPr="005F0BAF">
        <w:rPr>
          <w:rFonts w:ascii="Times New Roman" w:eastAsia="Calibri" w:hAnsi="Times New Roman" w:cs="Times New Roman"/>
          <w:color w:val="000000"/>
          <w:spacing w:val="-6"/>
          <w:sz w:val="24"/>
          <w:szCs w:val="24"/>
          <w:lang w:val="ru-RU"/>
        </w:rPr>
        <w:t>.</w:t>
      </w:r>
    </w:p>
    <w:p w14:paraId="432CF5A2" w14:textId="77777777" w:rsidR="005F0BAF" w:rsidRPr="005F0BAF" w:rsidRDefault="005F0BAF" w:rsidP="005F0BAF">
      <w:pPr>
        <w:adjustRightInd w:val="0"/>
        <w:ind w:left="709"/>
        <w:jc w:val="both"/>
        <w:rPr>
          <w:rFonts w:ascii="Times New Roman" w:eastAsia="Calibri" w:hAnsi="Times New Roman" w:cs="Times New Roman"/>
          <w:color w:val="000000"/>
          <w:spacing w:val="-6"/>
          <w:sz w:val="24"/>
          <w:szCs w:val="24"/>
          <w:lang w:val="ru-RU"/>
        </w:rPr>
      </w:pPr>
    </w:p>
    <w:p w14:paraId="2ED82BBB" w14:textId="77777777" w:rsidR="005F0BAF" w:rsidRPr="005F0BAF" w:rsidRDefault="005F0BAF" w:rsidP="005F0BAF">
      <w:pPr>
        <w:widowControl/>
        <w:numPr>
          <w:ilvl w:val="0"/>
          <w:numId w:val="34"/>
        </w:numPr>
        <w:autoSpaceDE/>
        <w:autoSpaceDN/>
        <w:ind w:left="0" w:firstLine="0"/>
        <w:jc w:val="center"/>
        <w:rPr>
          <w:rFonts w:ascii="Times New Roman" w:eastAsia="Calibri" w:hAnsi="Times New Roman" w:cs="Times New Roman"/>
          <w:b/>
          <w:bCs/>
          <w:color w:val="000000"/>
          <w:sz w:val="24"/>
          <w:szCs w:val="24"/>
        </w:rPr>
      </w:pPr>
      <w:proofErr w:type="spellStart"/>
      <w:r w:rsidRPr="005F0BAF">
        <w:rPr>
          <w:rFonts w:ascii="Times New Roman" w:eastAsia="Calibri" w:hAnsi="Times New Roman" w:cs="Times New Roman"/>
          <w:b/>
          <w:bCs/>
          <w:color w:val="000000"/>
          <w:sz w:val="24"/>
          <w:szCs w:val="24"/>
        </w:rPr>
        <w:t>Платежи</w:t>
      </w:r>
      <w:proofErr w:type="spellEnd"/>
      <w:r w:rsidRPr="005F0BAF">
        <w:rPr>
          <w:rFonts w:ascii="Times New Roman" w:eastAsia="Calibri" w:hAnsi="Times New Roman" w:cs="Times New Roman"/>
          <w:b/>
          <w:bCs/>
          <w:color w:val="000000"/>
          <w:sz w:val="24"/>
          <w:szCs w:val="24"/>
        </w:rPr>
        <w:t xml:space="preserve"> </w:t>
      </w:r>
      <w:proofErr w:type="spellStart"/>
      <w:r w:rsidRPr="005F0BAF">
        <w:rPr>
          <w:rFonts w:ascii="Times New Roman" w:eastAsia="Calibri" w:hAnsi="Times New Roman" w:cs="Times New Roman"/>
          <w:b/>
          <w:bCs/>
          <w:color w:val="000000"/>
          <w:sz w:val="24"/>
          <w:szCs w:val="24"/>
        </w:rPr>
        <w:t>по</w:t>
      </w:r>
      <w:proofErr w:type="spellEnd"/>
      <w:r w:rsidRPr="005F0BAF">
        <w:rPr>
          <w:rFonts w:ascii="Times New Roman" w:eastAsia="Calibri" w:hAnsi="Times New Roman" w:cs="Times New Roman"/>
          <w:b/>
          <w:bCs/>
          <w:color w:val="000000"/>
          <w:sz w:val="24"/>
          <w:szCs w:val="24"/>
        </w:rPr>
        <w:t xml:space="preserve"> </w:t>
      </w:r>
      <w:proofErr w:type="spellStart"/>
      <w:r w:rsidRPr="005F0BAF">
        <w:rPr>
          <w:rFonts w:ascii="Times New Roman" w:eastAsia="Calibri" w:hAnsi="Times New Roman" w:cs="Times New Roman"/>
          <w:b/>
          <w:bCs/>
          <w:color w:val="000000"/>
          <w:sz w:val="24"/>
          <w:szCs w:val="24"/>
        </w:rPr>
        <w:t>Договору</w:t>
      </w:r>
      <w:proofErr w:type="spellEnd"/>
    </w:p>
    <w:p w14:paraId="361283A5" w14:textId="77777777" w:rsidR="005F0BAF" w:rsidRPr="005F0BAF" w:rsidRDefault="005F0BAF" w:rsidP="005F0BAF">
      <w:pPr>
        <w:widowControl/>
        <w:numPr>
          <w:ilvl w:val="1"/>
          <w:numId w:val="34"/>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2.3.</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Договора, в течение 30</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p>
    <w:p w14:paraId="7F511B31" w14:textId="77777777" w:rsidR="005F0BAF" w:rsidRPr="005F0BAF" w:rsidRDefault="005F0BAF" w:rsidP="005F0BAF">
      <w:pPr>
        <w:ind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Оплата суммы, указанной в п.</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2.3.</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(ипотеки), а также «материнского капитала»</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658D273A"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7326C2CB" w14:textId="77777777" w:rsidR="005F0BAF" w:rsidRPr="005F0BAF" w:rsidRDefault="005F0BAF" w:rsidP="005F0BAF">
      <w:pPr>
        <w:pStyle w:val="a6"/>
        <w:spacing w:after="0" w:line="240" w:lineRule="auto"/>
        <w:ind w:left="709"/>
        <w:contextualSpacing w:val="0"/>
        <w:jc w:val="both"/>
        <w:rPr>
          <w:rFonts w:ascii="Times New Roman" w:eastAsia="Calibri" w:hAnsi="Times New Roman" w:cs="Times New Roman"/>
          <w:color w:val="000000"/>
          <w:spacing w:val="-6"/>
          <w:sz w:val="24"/>
          <w:szCs w:val="24"/>
        </w:rPr>
      </w:pPr>
    </w:p>
    <w:p w14:paraId="310BE713" w14:textId="77777777" w:rsidR="005F0BAF" w:rsidRPr="005F0BAF" w:rsidRDefault="005F0BAF" w:rsidP="005F0BAF">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5F0BAF">
        <w:rPr>
          <w:rFonts w:ascii="Times New Roman" w:eastAsia="Calibri" w:hAnsi="Times New Roman" w:cs="Times New Roman"/>
          <w:b/>
          <w:bCs/>
          <w:color w:val="000000"/>
          <w:sz w:val="24"/>
          <w:szCs w:val="24"/>
        </w:rPr>
        <w:t>Передача имущества</w:t>
      </w:r>
    </w:p>
    <w:p w14:paraId="30AC8B29"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Имущество передается Продавцом Покупателю по акту приема-передачи в течение 30 (тридцати) календарных дней после поступления денежных средств по Договору на счет Продавца в полном объеме.</w:t>
      </w:r>
    </w:p>
    <w:p w14:paraId="666373C4"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105D182C" w14:textId="77777777" w:rsidR="005F0BAF" w:rsidRPr="005F0BAF" w:rsidRDefault="005F0BAF" w:rsidP="005F0BAF">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E750E06" w14:textId="77777777" w:rsidR="005F0BAF" w:rsidRPr="005F0BAF" w:rsidRDefault="005F0BAF" w:rsidP="005F0BAF">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lastRenderedPageBreak/>
        <w:t xml:space="preserve">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5F0BAF">
        <w:rPr>
          <w:rFonts w:ascii="Times New Roman" w:eastAsia="Calibri" w:hAnsi="Times New Roman" w:cs="Times New Roman"/>
          <w:color w:val="000000"/>
          <w:spacing w:val="-6"/>
          <w:sz w:val="24"/>
          <w:szCs w:val="24"/>
        </w:rPr>
        <w:t>теплопринимающих</w:t>
      </w:r>
      <w:proofErr w:type="spellEnd"/>
      <w:r w:rsidRPr="005F0BAF">
        <w:rPr>
          <w:rFonts w:ascii="Times New Roman" w:eastAsia="Calibri" w:hAnsi="Times New Roman" w:cs="Times New Roman"/>
          <w:color w:val="000000"/>
          <w:spacing w:val="-6"/>
          <w:sz w:val="24"/>
          <w:szCs w:val="24"/>
        </w:rPr>
        <w:t xml:space="preserve"> установок</w:t>
      </w:r>
      <w:r w:rsidRPr="005F0BAF">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5F0BAF">
        <w:rPr>
          <w:rFonts w:ascii="Times New Roman" w:eastAsia="Calibri" w:hAnsi="Times New Roman" w:cs="Times New Roman"/>
          <w:color w:val="000000"/>
          <w:spacing w:val="-6"/>
          <w:sz w:val="24"/>
          <w:szCs w:val="24"/>
        </w:rPr>
        <w:t>__________</w:t>
      </w:r>
      <w:r w:rsidRPr="005F0BAF">
        <w:rPr>
          <w:rFonts w:ascii="Times New Roman" w:eastAsia="Calibri" w:hAnsi="Times New Roman" w:cs="Times New Roman"/>
          <w:bCs/>
          <w:spacing w:val="-6"/>
          <w:sz w:val="24"/>
          <w:szCs w:val="24"/>
        </w:rPr>
        <w:t>;</w:t>
      </w:r>
      <w:r w:rsidRPr="005F0BAF">
        <w:rPr>
          <w:rFonts w:ascii="Times New Roman" w:hAnsi="Times New Roman" w:cs="Times New Roman"/>
          <w:bCs/>
          <w:spacing w:val="-6"/>
          <w:sz w:val="24"/>
          <w:szCs w:val="24"/>
          <w:vertAlign w:val="superscript"/>
        </w:rPr>
        <w:footnoteReference w:id="17"/>
      </w:r>
    </w:p>
    <w:p w14:paraId="4BA7E54E" w14:textId="77777777" w:rsidR="005F0BAF" w:rsidRPr="005F0BAF" w:rsidRDefault="005F0BAF" w:rsidP="005F0BAF">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5F0BAF">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5F0BAF">
        <w:rPr>
          <w:rFonts w:ascii="Times New Roman" w:eastAsia="Calibri" w:hAnsi="Times New Roman" w:cs="Times New Roman"/>
          <w:color w:val="000000"/>
          <w:spacing w:val="-6"/>
          <w:sz w:val="24"/>
          <w:szCs w:val="24"/>
        </w:rPr>
        <w:t>__________;</w:t>
      </w:r>
      <w:r w:rsidRPr="005F0BAF">
        <w:rPr>
          <w:rFonts w:ascii="Times New Roman" w:hAnsi="Times New Roman" w:cs="Times New Roman"/>
          <w:spacing w:val="-6"/>
          <w:sz w:val="24"/>
          <w:szCs w:val="24"/>
          <w:vertAlign w:val="superscript"/>
        </w:rPr>
        <w:footnoteReference w:id="18"/>
      </w:r>
    </w:p>
    <w:p w14:paraId="0314B51C" w14:textId="77777777" w:rsidR="005F0BAF" w:rsidRPr="005F0BAF" w:rsidRDefault="005F0BAF" w:rsidP="005F0BAF">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5F0BAF">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5F0BAF">
        <w:rPr>
          <w:rFonts w:ascii="Times New Roman" w:eastAsia="Calibri" w:hAnsi="Times New Roman" w:cs="Times New Roman"/>
          <w:color w:val="000000"/>
          <w:spacing w:val="-6"/>
          <w:sz w:val="24"/>
          <w:szCs w:val="24"/>
        </w:rPr>
        <w:t>__________;</w:t>
      </w:r>
      <w:r w:rsidRPr="005F0BAF">
        <w:rPr>
          <w:rFonts w:ascii="Times New Roman" w:hAnsi="Times New Roman" w:cs="Times New Roman"/>
          <w:spacing w:val="-6"/>
          <w:sz w:val="24"/>
          <w:szCs w:val="24"/>
          <w:vertAlign w:val="superscript"/>
        </w:rPr>
        <w:footnoteReference w:id="19"/>
      </w:r>
    </w:p>
    <w:p w14:paraId="4C74A97F" w14:textId="77777777" w:rsidR="005F0BAF" w:rsidRPr="005F0BAF" w:rsidRDefault="005F0BAF" w:rsidP="005F0BAF">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обязуется соблюдать:</w:t>
      </w:r>
    </w:p>
    <w:p w14:paraId="32973B11" w14:textId="77777777" w:rsidR="005F0BAF" w:rsidRPr="005F0BAF" w:rsidRDefault="005F0BAF" w:rsidP="005F0BAF">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5F0BAF">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47.3.</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Федерального закона от 25</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июня</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2002</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г. №</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73-ФЗ «Об</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5F0BAF">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6EC1C20E" w14:textId="77777777" w:rsidR="005F0BAF" w:rsidRPr="005F0BAF" w:rsidRDefault="005F0BAF" w:rsidP="005F0BAF">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spacing w:val="-6"/>
          <w:sz w:val="24"/>
          <w:szCs w:val="24"/>
          <w:lang w:val="ru-RU"/>
        </w:rPr>
        <w:t xml:space="preserve">требования Охранного обязательства от </w:t>
      </w:r>
      <w:r w:rsidRPr="005F0BAF">
        <w:rPr>
          <w:rFonts w:ascii="Times New Roman" w:eastAsia="Calibri" w:hAnsi="Times New Roman" w:cs="Times New Roman"/>
          <w:bCs/>
          <w:color w:val="000000"/>
          <w:spacing w:val="-6"/>
          <w:sz w:val="24"/>
          <w:szCs w:val="24"/>
          <w:lang w:val="ru-RU"/>
        </w:rPr>
        <w:t>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г.</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w:t>
      </w:r>
      <w:r w:rsidRPr="005F0BAF">
        <w:rPr>
          <w:rFonts w:ascii="Times New Roman" w:eastAsia="Calibri" w:hAnsi="Times New Roman" w:cs="Times New Roman"/>
          <w:spacing w:val="-6"/>
          <w:sz w:val="24"/>
          <w:szCs w:val="24"/>
          <w:lang w:val="ru-RU"/>
        </w:rPr>
        <w:t xml:space="preserve">, выданного </w:t>
      </w:r>
      <w:r w:rsidRPr="005F0BAF">
        <w:rPr>
          <w:rFonts w:ascii="Times New Roman" w:eastAsia="Calibri" w:hAnsi="Times New Roman" w:cs="Times New Roman"/>
          <w:color w:val="000000"/>
          <w:spacing w:val="-6"/>
          <w:sz w:val="24"/>
          <w:szCs w:val="24"/>
          <w:lang w:val="ru-RU"/>
        </w:rPr>
        <w:t>__________</w:t>
      </w:r>
      <w:r w:rsidRPr="005F0BAF">
        <w:rPr>
          <w:rFonts w:ascii="Times New Roman" w:eastAsia="Calibri" w:hAnsi="Times New Roman" w:cs="Times New Roman"/>
          <w:spacing w:val="-6"/>
          <w:sz w:val="24"/>
          <w:szCs w:val="24"/>
          <w:lang w:val="ru-RU"/>
        </w:rPr>
        <w:t xml:space="preserve"> (Приложение</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1 к</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Договору);</w:t>
      </w:r>
      <w:r w:rsidRPr="005F0BAF">
        <w:rPr>
          <w:rFonts w:ascii="Times New Roman" w:eastAsia="Calibri" w:hAnsi="Times New Roman" w:cs="Times New Roman"/>
          <w:spacing w:val="-6"/>
          <w:sz w:val="24"/>
          <w:szCs w:val="24"/>
          <w:vertAlign w:val="superscript"/>
        </w:rPr>
        <w:footnoteReference w:id="20"/>
      </w:r>
    </w:p>
    <w:p w14:paraId="1A3E8CD9" w14:textId="77777777" w:rsidR="005F0BAF" w:rsidRPr="005F0BAF" w:rsidRDefault="005F0BAF" w:rsidP="005F0BAF">
      <w:pPr>
        <w:pStyle w:val="a6"/>
        <w:numPr>
          <w:ilvl w:val="2"/>
          <w:numId w:val="34"/>
        </w:numPr>
        <w:shd w:val="clear" w:color="auto" w:fill="FFFFFF"/>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w:t>
      </w:r>
      <w:r w:rsidRPr="005F0BAF">
        <w:rPr>
          <w:rFonts w:ascii="Times New Roman" w:eastAsia="Calibri" w:hAnsi="Times New Roman" w:cs="Times New Roman"/>
          <w:color w:val="000000"/>
          <w:spacing w:val="-6"/>
          <w:sz w:val="24"/>
          <w:szCs w:val="24"/>
        </w:rPr>
        <w:t>__________</w:t>
      </w:r>
      <w:r w:rsidRPr="005F0BAF">
        <w:rPr>
          <w:rFonts w:ascii="Times New Roman" w:eastAsia="Calibri" w:hAnsi="Times New Roman" w:cs="Times New Roman"/>
          <w:spacing w:val="-6"/>
          <w:sz w:val="24"/>
          <w:szCs w:val="24"/>
        </w:rPr>
        <w:t>;</w:t>
      </w:r>
      <w:r w:rsidRPr="005F0BAF">
        <w:rPr>
          <w:rFonts w:ascii="Times New Roman" w:hAnsi="Times New Roman" w:cs="Times New Roman"/>
          <w:spacing w:val="-6"/>
          <w:sz w:val="24"/>
          <w:szCs w:val="24"/>
          <w:vertAlign w:val="superscript"/>
        </w:rPr>
        <w:footnoteReference w:id="21"/>
      </w:r>
    </w:p>
    <w:p w14:paraId="6CAE1AC0"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spacing w:val="-6"/>
          <w:sz w:val="24"/>
          <w:szCs w:val="24"/>
        </w:rPr>
      </w:pPr>
      <w:r w:rsidRPr="005F0BAF">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6E45213F" w14:textId="77777777" w:rsidR="005F0BAF" w:rsidRPr="005F0BAF" w:rsidRDefault="005F0BAF" w:rsidP="005F0BAF">
      <w:pPr>
        <w:pStyle w:val="a6"/>
        <w:spacing w:after="0" w:line="240" w:lineRule="auto"/>
        <w:ind w:left="709"/>
        <w:contextualSpacing w:val="0"/>
        <w:jc w:val="both"/>
        <w:rPr>
          <w:rFonts w:ascii="Times New Roman" w:eastAsia="Calibri" w:hAnsi="Times New Roman" w:cs="Times New Roman"/>
          <w:spacing w:val="-6"/>
          <w:sz w:val="24"/>
          <w:szCs w:val="24"/>
        </w:rPr>
      </w:pPr>
    </w:p>
    <w:p w14:paraId="6D19647F" w14:textId="77777777" w:rsidR="005F0BAF" w:rsidRPr="005F0BAF" w:rsidRDefault="005F0BAF" w:rsidP="005F0BAF">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5F0BAF">
        <w:rPr>
          <w:rFonts w:ascii="Times New Roman" w:eastAsia="Calibri" w:hAnsi="Times New Roman" w:cs="Times New Roman"/>
          <w:b/>
          <w:bCs/>
          <w:color w:val="000000"/>
          <w:sz w:val="24"/>
          <w:szCs w:val="24"/>
        </w:rPr>
        <w:t>Ответственность Сторон</w:t>
      </w:r>
    </w:p>
    <w:p w14:paraId="02314AA9"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809E5E0" w14:textId="77777777" w:rsidR="005F0BAF" w:rsidRPr="005F0BAF" w:rsidRDefault="005F0BAF" w:rsidP="005F0BAF">
      <w:pPr>
        <w:adjustRightInd w:val="0"/>
        <w:ind w:firstLine="709"/>
        <w:contextualSpacing/>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10</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5F0BAF">
        <w:rPr>
          <w:rFonts w:ascii="Times New Roman" w:eastAsia="Calibri" w:hAnsi="Times New Roman" w:cs="Times New Roman"/>
          <w:color w:val="000000"/>
          <w:spacing w:val="-6"/>
          <w:sz w:val="24"/>
          <w:szCs w:val="24"/>
        </w:rPr>
        <w:t>Оформление</w:t>
      </w:r>
      <w:proofErr w:type="spellEnd"/>
      <w:r w:rsidRPr="005F0BAF">
        <w:rPr>
          <w:rFonts w:ascii="Times New Roman" w:eastAsia="Calibri" w:hAnsi="Times New Roman" w:cs="Times New Roman"/>
          <w:color w:val="000000"/>
          <w:spacing w:val="-6"/>
          <w:sz w:val="24"/>
          <w:szCs w:val="24"/>
        </w:rPr>
        <w:t xml:space="preserve"> </w:t>
      </w:r>
      <w:proofErr w:type="spellStart"/>
      <w:r w:rsidRPr="005F0BAF">
        <w:rPr>
          <w:rFonts w:ascii="Times New Roman" w:eastAsia="Calibri" w:hAnsi="Times New Roman" w:cs="Times New Roman"/>
          <w:color w:val="000000"/>
          <w:spacing w:val="-6"/>
          <w:sz w:val="24"/>
          <w:szCs w:val="24"/>
        </w:rPr>
        <w:t>Сторонами</w:t>
      </w:r>
      <w:proofErr w:type="spellEnd"/>
      <w:r w:rsidRPr="005F0BAF">
        <w:rPr>
          <w:rFonts w:ascii="Times New Roman" w:eastAsia="Calibri" w:hAnsi="Times New Roman" w:cs="Times New Roman"/>
          <w:color w:val="000000"/>
          <w:spacing w:val="-6"/>
          <w:sz w:val="24"/>
          <w:szCs w:val="24"/>
        </w:rPr>
        <w:t xml:space="preserve"> </w:t>
      </w:r>
      <w:proofErr w:type="spellStart"/>
      <w:r w:rsidRPr="005F0BAF">
        <w:rPr>
          <w:rFonts w:ascii="Times New Roman" w:eastAsia="Calibri" w:hAnsi="Times New Roman" w:cs="Times New Roman"/>
          <w:color w:val="000000"/>
          <w:spacing w:val="-6"/>
          <w:sz w:val="24"/>
          <w:szCs w:val="24"/>
        </w:rPr>
        <w:t>дополнительного</w:t>
      </w:r>
      <w:proofErr w:type="spellEnd"/>
      <w:r w:rsidRPr="005F0BAF">
        <w:rPr>
          <w:rFonts w:ascii="Times New Roman" w:eastAsia="Calibri" w:hAnsi="Times New Roman" w:cs="Times New Roman"/>
          <w:color w:val="000000"/>
          <w:spacing w:val="-6"/>
          <w:sz w:val="24"/>
          <w:szCs w:val="24"/>
        </w:rPr>
        <w:t xml:space="preserve"> </w:t>
      </w:r>
      <w:proofErr w:type="spellStart"/>
      <w:r w:rsidRPr="005F0BAF">
        <w:rPr>
          <w:rFonts w:ascii="Times New Roman" w:eastAsia="Calibri" w:hAnsi="Times New Roman" w:cs="Times New Roman"/>
          <w:color w:val="000000"/>
          <w:spacing w:val="-6"/>
          <w:sz w:val="24"/>
          <w:szCs w:val="24"/>
        </w:rPr>
        <w:t>соглашения</w:t>
      </w:r>
      <w:proofErr w:type="spellEnd"/>
      <w:r w:rsidRPr="005F0BAF">
        <w:rPr>
          <w:rFonts w:ascii="Times New Roman" w:eastAsia="Calibri" w:hAnsi="Times New Roman" w:cs="Times New Roman"/>
          <w:color w:val="000000"/>
          <w:spacing w:val="-6"/>
          <w:sz w:val="24"/>
          <w:szCs w:val="24"/>
        </w:rPr>
        <w:t xml:space="preserve"> о </w:t>
      </w:r>
      <w:proofErr w:type="spellStart"/>
      <w:r w:rsidRPr="005F0BAF">
        <w:rPr>
          <w:rFonts w:ascii="Times New Roman" w:eastAsia="Calibri" w:hAnsi="Times New Roman" w:cs="Times New Roman"/>
          <w:color w:val="000000"/>
          <w:spacing w:val="-6"/>
          <w:sz w:val="24"/>
          <w:szCs w:val="24"/>
        </w:rPr>
        <w:t>расторжении</w:t>
      </w:r>
      <w:proofErr w:type="spellEnd"/>
      <w:r w:rsidRPr="005F0BAF">
        <w:rPr>
          <w:rFonts w:ascii="Times New Roman" w:eastAsia="Calibri" w:hAnsi="Times New Roman" w:cs="Times New Roman"/>
          <w:color w:val="000000"/>
          <w:spacing w:val="-6"/>
          <w:sz w:val="24"/>
          <w:szCs w:val="24"/>
        </w:rPr>
        <w:t xml:space="preserve"> </w:t>
      </w:r>
      <w:proofErr w:type="spellStart"/>
      <w:r w:rsidRPr="005F0BAF">
        <w:rPr>
          <w:rFonts w:ascii="Times New Roman" w:eastAsia="Calibri" w:hAnsi="Times New Roman" w:cs="Times New Roman"/>
          <w:color w:val="000000"/>
          <w:spacing w:val="-6"/>
          <w:sz w:val="24"/>
          <w:szCs w:val="24"/>
        </w:rPr>
        <w:t>Договора</w:t>
      </w:r>
      <w:proofErr w:type="spellEnd"/>
      <w:r w:rsidRPr="005F0BAF">
        <w:rPr>
          <w:rFonts w:ascii="Times New Roman" w:eastAsia="Calibri" w:hAnsi="Times New Roman" w:cs="Times New Roman"/>
          <w:color w:val="000000"/>
          <w:spacing w:val="-6"/>
          <w:sz w:val="24"/>
          <w:szCs w:val="24"/>
        </w:rPr>
        <w:t xml:space="preserve"> </w:t>
      </w:r>
      <w:proofErr w:type="spellStart"/>
      <w:r w:rsidRPr="005F0BAF">
        <w:rPr>
          <w:rFonts w:ascii="Times New Roman" w:eastAsia="Calibri" w:hAnsi="Times New Roman" w:cs="Times New Roman"/>
          <w:color w:val="000000"/>
          <w:spacing w:val="-6"/>
          <w:sz w:val="24"/>
          <w:szCs w:val="24"/>
        </w:rPr>
        <w:t>не</w:t>
      </w:r>
      <w:proofErr w:type="spellEnd"/>
      <w:r w:rsidRPr="005F0BAF">
        <w:rPr>
          <w:rFonts w:ascii="Times New Roman" w:eastAsia="Calibri" w:hAnsi="Times New Roman" w:cs="Times New Roman"/>
          <w:color w:val="000000"/>
          <w:spacing w:val="-6"/>
          <w:sz w:val="24"/>
          <w:szCs w:val="24"/>
        </w:rPr>
        <w:t xml:space="preserve"> </w:t>
      </w:r>
      <w:proofErr w:type="spellStart"/>
      <w:r w:rsidRPr="005F0BAF">
        <w:rPr>
          <w:rFonts w:ascii="Times New Roman" w:eastAsia="Calibri" w:hAnsi="Times New Roman" w:cs="Times New Roman"/>
          <w:color w:val="000000"/>
          <w:spacing w:val="-6"/>
          <w:sz w:val="24"/>
          <w:szCs w:val="24"/>
        </w:rPr>
        <w:t>требуется</w:t>
      </w:r>
      <w:proofErr w:type="spellEnd"/>
      <w:r w:rsidRPr="005F0BAF">
        <w:rPr>
          <w:rFonts w:ascii="Times New Roman" w:eastAsia="Calibri" w:hAnsi="Times New Roman" w:cs="Times New Roman"/>
          <w:color w:val="000000"/>
          <w:spacing w:val="-6"/>
          <w:sz w:val="24"/>
          <w:szCs w:val="24"/>
        </w:rPr>
        <w:t>.</w:t>
      </w:r>
    </w:p>
    <w:p w14:paraId="6EC489DB" w14:textId="7A7D6C78"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5F0BAF">
        <w:rPr>
          <w:rFonts w:ascii="Times New Roman" w:hAnsi="Times New Roman" w:cs="Times New Roman"/>
          <w:spacing w:val="-6"/>
          <w:sz w:val="24"/>
          <w:szCs w:val="24"/>
          <w:vertAlign w:val="superscript"/>
        </w:rPr>
        <w:footnoteReference w:id="22"/>
      </w:r>
      <w:r w:rsidRPr="005F0BAF">
        <w:rPr>
          <w:rFonts w:ascii="Times New Roman" w:eastAsia="Calibri" w:hAnsi="Times New Roman" w:cs="Times New Roman"/>
          <w:color w:val="000000"/>
          <w:spacing w:val="-6"/>
          <w:sz w:val="24"/>
          <w:szCs w:val="24"/>
        </w:rPr>
        <w:t>, п. 1.4.</w:t>
      </w:r>
      <w:r w:rsidRPr="005F0BAF">
        <w:rPr>
          <w:rFonts w:ascii="Times New Roman" w:hAnsi="Times New Roman" w:cs="Times New Roman"/>
          <w:spacing w:val="-6"/>
          <w:sz w:val="24"/>
          <w:szCs w:val="24"/>
          <w:vertAlign w:val="superscript"/>
        </w:rPr>
        <w:footnoteReference w:id="23"/>
      </w:r>
      <w:r w:rsidRPr="005F0BAF">
        <w:rPr>
          <w:rFonts w:ascii="Times New Roman" w:eastAsia="Calibri" w:hAnsi="Times New Roman" w:cs="Times New Roman"/>
          <w:color w:val="000000"/>
          <w:spacing w:val="-6"/>
          <w:sz w:val="24"/>
          <w:szCs w:val="24"/>
        </w:rPr>
        <w:t>, п. 1.5.</w:t>
      </w:r>
      <w:r w:rsidRPr="005F0BAF">
        <w:rPr>
          <w:rFonts w:ascii="Times New Roman" w:hAnsi="Times New Roman" w:cs="Times New Roman"/>
          <w:spacing w:val="-6"/>
          <w:sz w:val="24"/>
          <w:szCs w:val="24"/>
          <w:vertAlign w:val="superscript"/>
        </w:rPr>
        <w:footnoteReference w:id="24"/>
      </w:r>
      <w:r w:rsidRPr="005F0BAF">
        <w:rPr>
          <w:rFonts w:ascii="Times New Roman" w:eastAsia="Calibri" w:hAnsi="Times New Roman" w:cs="Times New Roman"/>
          <w:color w:val="000000"/>
          <w:spacing w:val="-6"/>
          <w:sz w:val="24"/>
          <w:szCs w:val="24"/>
        </w:rPr>
        <w:t xml:space="preserve">  и п. 6.6.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4E99258"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F9FF025"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5CC7B6F" w14:textId="77777777" w:rsidR="005F0BAF" w:rsidRPr="005F0BAF" w:rsidRDefault="005F0BAF" w:rsidP="005F0BAF">
      <w:pPr>
        <w:pStyle w:val="a6"/>
        <w:adjustRightInd w:val="0"/>
        <w:spacing w:after="0" w:line="240" w:lineRule="auto"/>
        <w:ind w:left="709"/>
        <w:contextualSpacing w:val="0"/>
        <w:jc w:val="both"/>
        <w:rPr>
          <w:rFonts w:ascii="Times New Roman" w:eastAsia="Calibri" w:hAnsi="Times New Roman" w:cs="Times New Roman"/>
          <w:color w:val="000000"/>
          <w:spacing w:val="-6"/>
          <w:sz w:val="24"/>
          <w:szCs w:val="24"/>
        </w:rPr>
      </w:pPr>
    </w:p>
    <w:p w14:paraId="10A80973" w14:textId="77777777" w:rsidR="005F0BAF" w:rsidRPr="005F0BAF" w:rsidRDefault="005F0BAF" w:rsidP="005F0BAF">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5F0BAF">
        <w:rPr>
          <w:rFonts w:ascii="Times New Roman" w:eastAsia="Calibri" w:hAnsi="Times New Roman" w:cs="Times New Roman"/>
          <w:b/>
          <w:bCs/>
          <w:color w:val="000000"/>
          <w:sz w:val="24"/>
          <w:szCs w:val="24"/>
        </w:rPr>
        <w:t>Возникновение права собственности</w:t>
      </w:r>
    </w:p>
    <w:p w14:paraId="197F3621"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F0BAF">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bCs/>
          <w:color w:val="000000"/>
          <w:spacing w:val="-6"/>
          <w:sz w:val="24"/>
          <w:szCs w:val="24"/>
        </w:rPr>
        <w:t>4.1.</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bCs/>
          <w:color w:val="000000"/>
          <w:spacing w:val="-6"/>
          <w:sz w:val="24"/>
          <w:szCs w:val="24"/>
        </w:rPr>
        <w:t>Договора.</w:t>
      </w:r>
    </w:p>
    <w:p w14:paraId="404C500D"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F0BAF">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4AA7E82D"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F0BAF">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2682DDF1"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F0BAF">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058926FE"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79A999D7"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5F0BAF">
        <w:rPr>
          <w:rFonts w:ascii="Times New Roman" w:eastAsia="Calibri" w:hAnsi="Times New Roman" w:cs="Times New Roman"/>
          <w:bCs/>
          <w:color w:val="000000"/>
          <w:spacing w:val="-6"/>
          <w:sz w:val="24"/>
          <w:szCs w:val="24"/>
        </w:rPr>
        <w:t>акта приема-передачи, указанного в п.</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bCs/>
          <w:color w:val="000000"/>
          <w:spacing w:val="-6"/>
          <w:sz w:val="24"/>
          <w:szCs w:val="24"/>
        </w:rPr>
        <w:t>4.1.</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bCs/>
          <w:color w:val="000000"/>
          <w:spacing w:val="-6"/>
          <w:sz w:val="24"/>
          <w:szCs w:val="24"/>
        </w:rPr>
        <w:t>Договора</w:t>
      </w:r>
      <w:r w:rsidRPr="005F0BAF">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7A7FB674" w14:textId="77777777" w:rsidR="005F0BAF" w:rsidRPr="005F0BAF" w:rsidRDefault="005F0BAF" w:rsidP="005F0BAF">
      <w:pPr>
        <w:pStyle w:val="a6"/>
        <w:adjustRightInd w:val="0"/>
        <w:spacing w:after="0" w:line="240" w:lineRule="auto"/>
        <w:ind w:left="709"/>
        <w:contextualSpacing w:val="0"/>
        <w:jc w:val="both"/>
        <w:rPr>
          <w:rFonts w:ascii="Times New Roman" w:eastAsia="Calibri" w:hAnsi="Times New Roman" w:cs="Times New Roman"/>
          <w:color w:val="000000"/>
          <w:spacing w:val="-6"/>
          <w:sz w:val="24"/>
          <w:szCs w:val="24"/>
        </w:rPr>
      </w:pPr>
    </w:p>
    <w:p w14:paraId="108768F8" w14:textId="77777777" w:rsidR="005F0BAF" w:rsidRPr="005F0BAF" w:rsidRDefault="005F0BAF" w:rsidP="005F0BAF">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5F0BAF">
        <w:rPr>
          <w:rFonts w:ascii="Times New Roman" w:eastAsia="Calibri" w:hAnsi="Times New Roman" w:cs="Times New Roman"/>
          <w:b/>
          <w:bCs/>
          <w:color w:val="000000"/>
          <w:sz w:val="24"/>
          <w:szCs w:val="24"/>
        </w:rPr>
        <w:t>Обстоятельства непреодолимой силы</w:t>
      </w:r>
    </w:p>
    <w:p w14:paraId="35D2AA11"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DD31BF3"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6E427F2"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lastRenderedPageBreak/>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9DD53B2" w14:textId="77777777" w:rsidR="005F0BAF" w:rsidRPr="005F0BAF" w:rsidRDefault="005F0BAF" w:rsidP="005F0BAF">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0AE092E8" w14:textId="77777777" w:rsidR="005F0BAF" w:rsidRPr="005F0BAF" w:rsidRDefault="005F0BAF" w:rsidP="005F0BAF">
      <w:pPr>
        <w:pStyle w:val="a6"/>
        <w:spacing w:after="0" w:line="240" w:lineRule="auto"/>
        <w:ind w:left="709"/>
        <w:contextualSpacing w:val="0"/>
        <w:jc w:val="both"/>
        <w:rPr>
          <w:rFonts w:ascii="Times New Roman" w:eastAsia="Calibri" w:hAnsi="Times New Roman" w:cs="Times New Roman"/>
          <w:color w:val="000000"/>
          <w:spacing w:val="-6"/>
          <w:sz w:val="24"/>
          <w:szCs w:val="24"/>
        </w:rPr>
      </w:pPr>
    </w:p>
    <w:p w14:paraId="64708D72" w14:textId="77777777" w:rsidR="005F0BAF" w:rsidRPr="005F0BAF" w:rsidRDefault="005F0BAF" w:rsidP="005F0BAF">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5F0BAF">
        <w:rPr>
          <w:rFonts w:ascii="Times New Roman" w:eastAsia="Calibri" w:hAnsi="Times New Roman" w:cs="Times New Roman"/>
          <w:b/>
          <w:bCs/>
          <w:color w:val="000000"/>
          <w:sz w:val="24"/>
          <w:szCs w:val="24"/>
        </w:rPr>
        <w:t>Разрешение споров</w:t>
      </w:r>
    </w:p>
    <w:p w14:paraId="4CEF2CF9"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0E9D2F24"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Все споры по Договору решаются путем переговоров.</w:t>
      </w:r>
      <w:r w:rsidRPr="005F0BAF">
        <w:rPr>
          <w:rFonts w:ascii="Times New Roman" w:eastAsia="Calibri" w:hAnsi="Times New Roman" w:cs="Times New Roman"/>
          <w:spacing w:val="-6"/>
          <w:sz w:val="24"/>
          <w:szCs w:val="24"/>
        </w:rPr>
        <w:t xml:space="preserve"> </w:t>
      </w:r>
      <w:r w:rsidRPr="005F0BAF">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F263405" w14:textId="77777777" w:rsidR="005F0BAF" w:rsidRPr="005F0BAF" w:rsidRDefault="005F0BAF" w:rsidP="005F0BAF">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F0BAF">
        <w:rPr>
          <w:rFonts w:ascii="Times New Roman" w:eastAsia="Calibri"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5F0BAF">
        <w:rPr>
          <w:rFonts w:ascii="Times New Roman" w:eastAsia="Calibri" w:hAnsi="Times New Roman" w:cs="Times New Roman"/>
          <w:color w:val="000000"/>
          <w:spacing w:val="-6"/>
          <w:sz w:val="24"/>
          <w:szCs w:val="24"/>
        </w:rPr>
        <w:t>СоюзМаш</w:t>
      </w:r>
      <w:proofErr w:type="spellEnd"/>
      <w:r w:rsidRPr="005F0BAF">
        <w:rPr>
          <w:rFonts w:ascii="Times New Roman" w:eastAsia="Calibri" w:hAnsi="Times New Roman" w:cs="Times New Roman"/>
          <w:color w:val="000000"/>
          <w:spacing w:val="-6"/>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F0BAF">
        <w:rPr>
          <w:rFonts w:ascii="Times New Roman" w:hAnsi="Times New Roman" w:cs="Times New Roman"/>
          <w:sz w:val="24"/>
          <w:szCs w:val="24"/>
          <w:vertAlign w:val="superscript"/>
        </w:rPr>
        <w:footnoteReference w:id="25"/>
      </w:r>
    </w:p>
    <w:p w14:paraId="37A689A5" w14:textId="77777777" w:rsidR="005F0BAF" w:rsidRPr="005F0BAF" w:rsidRDefault="005F0BAF" w:rsidP="005F0BAF">
      <w:pPr>
        <w:pStyle w:val="a6"/>
        <w:adjustRightInd w:val="0"/>
        <w:spacing w:after="0" w:line="240" w:lineRule="auto"/>
        <w:ind w:left="709"/>
        <w:contextualSpacing w:val="0"/>
        <w:jc w:val="both"/>
        <w:rPr>
          <w:rFonts w:ascii="Times New Roman" w:eastAsia="Calibri" w:hAnsi="Times New Roman" w:cs="Times New Roman"/>
          <w:color w:val="000000"/>
          <w:spacing w:val="-6"/>
          <w:sz w:val="24"/>
          <w:szCs w:val="24"/>
        </w:rPr>
      </w:pPr>
    </w:p>
    <w:p w14:paraId="0AFB5304" w14:textId="77777777" w:rsidR="005F0BAF" w:rsidRPr="005F0BAF" w:rsidRDefault="005F0BAF" w:rsidP="005F0BAF">
      <w:pPr>
        <w:widowControl/>
        <w:numPr>
          <w:ilvl w:val="0"/>
          <w:numId w:val="35"/>
        </w:numPr>
        <w:autoSpaceDE/>
        <w:autoSpaceDN/>
        <w:jc w:val="center"/>
        <w:rPr>
          <w:rFonts w:ascii="Times New Roman" w:eastAsia="Calibri" w:hAnsi="Times New Roman" w:cs="Times New Roman"/>
          <w:b/>
          <w:bCs/>
          <w:color w:val="000000"/>
          <w:sz w:val="24"/>
          <w:szCs w:val="24"/>
        </w:rPr>
      </w:pPr>
      <w:proofErr w:type="spellStart"/>
      <w:r w:rsidRPr="005F0BAF">
        <w:rPr>
          <w:rFonts w:ascii="Times New Roman" w:eastAsia="Calibri" w:hAnsi="Times New Roman" w:cs="Times New Roman"/>
          <w:b/>
          <w:bCs/>
          <w:color w:val="000000"/>
          <w:sz w:val="24"/>
          <w:szCs w:val="24"/>
        </w:rPr>
        <w:t>Антикоррупционная</w:t>
      </w:r>
      <w:proofErr w:type="spellEnd"/>
      <w:r w:rsidRPr="005F0BAF">
        <w:rPr>
          <w:rFonts w:ascii="Times New Roman" w:eastAsia="Calibri" w:hAnsi="Times New Roman" w:cs="Times New Roman"/>
          <w:b/>
          <w:bCs/>
          <w:color w:val="000000"/>
          <w:sz w:val="24"/>
          <w:szCs w:val="24"/>
        </w:rPr>
        <w:t xml:space="preserve"> </w:t>
      </w:r>
      <w:proofErr w:type="spellStart"/>
      <w:r w:rsidRPr="005F0BAF">
        <w:rPr>
          <w:rFonts w:ascii="Times New Roman" w:eastAsia="Calibri" w:hAnsi="Times New Roman" w:cs="Times New Roman"/>
          <w:b/>
          <w:bCs/>
          <w:color w:val="000000"/>
          <w:sz w:val="24"/>
          <w:szCs w:val="24"/>
        </w:rPr>
        <w:t>оговорка</w:t>
      </w:r>
      <w:proofErr w:type="spellEnd"/>
    </w:p>
    <w:p w14:paraId="66AC6C49"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bCs/>
          <w:color w:val="000000"/>
          <w:spacing w:val="-6"/>
          <w:sz w:val="24"/>
          <w:szCs w:val="24"/>
          <w:lang w:val="ru-RU"/>
        </w:rPr>
      </w:pPr>
      <w:r w:rsidRPr="005F0BAF">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5F0BAF">
        <w:rPr>
          <w:rFonts w:ascii="Times New Roman" w:eastAsia="Calibri" w:hAnsi="Times New Roman" w:cs="Times New Roman"/>
          <w:bCs/>
          <w:color w:val="000000"/>
          <w:spacing w:val="-6"/>
          <w:sz w:val="24"/>
          <w:szCs w:val="24"/>
        </w:rPr>
        <w:t> </w:t>
      </w:r>
      <w:r w:rsidRPr="005F0BAF">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7FC31052"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bCs/>
          <w:color w:val="000000"/>
          <w:spacing w:val="-6"/>
          <w:sz w:val="24"/>
          <w:szCs w:val="24"/>
        </w:rPr>
      </w:pPr>
      <w:r w:rsidRPr="005F0BAF">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5F0BAF">
        <w:rPr>
          <w:rFonts w:ascii="Times New Roman" w:eastAsia="Calibri" w:hAnsi="Times New Roman" w:cs="Times New Roman"/>
          <w:bCs/>
          <w:color w:val="000000"/>
          <w:spacing w:val="-6"/>
          <w:sz w:val="24"/>
          <w:szCs w:val="24"/>
        </w:rPr>
        <w:t> </w:t>
      </w:r>
      <w:r w:rsidRPr="005F0BAF">
        <w:rPr>
          <w:rFonts w:ascii="Times New Roman" w:eastAsia="Calibri" w:hAnsi="Times New Roman" w:cs="Times New Roman"/>
          <w:bCs/>
          <w:color w:val="000000"/>
          <w:spacing w:val="-6"/>
          <w:sz w:val="24"/>
          <w:szCs w:val="24"/>
          <w:lang w:val="ru-RU"/>
        </w:rPr>
        <w:t>9.1.</w:t>
      </w:r>
      <w:r w:rsidRPr="005F0BAF">
        <w:rPr>
          <w:rFonts w:ascii="Times New Roman" w:eastAsia="Calibri" w:hAnsi="Times New Roman" w:cs="Times New Roman"/>
          <w:bCs/>
          <w:color w:val="000000"/>
          <w:spacing w:val="-6"/>
          <w:sz w:val="24"/>
          <w:szCs w:val="24"/>
        </w:rPr>
        <w:t> </w:t>
      </w:r>
      <w:r w:rsidRPr="005F0BAF">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5F0BAF">
        <w:rPr>
          <w:rFonts w:ascii="Times New Roman" w:eastAsia="Calibri" w:hAnsi="Times New Roman" w:cs="Times New Roman"/>
          <w:bCs/>
          <w:color w:val="000000"/>
          <w:spacing w:val="-6"/>
          <w:sz w:val="24"/>
          <w:szCs w:val="24"/>
        </w:rPr>
        <w:t> </w:t>
      </w:r>
      <w:r w:rsidRPr="005F0BAF">
        <w:rPr>
          <w:rFonts w:ascii="Times New Roman" w:eastAsia="Calibri" w:hAnsi="Times New Roman" w:cs="Times New Roman"/>
          <w:bCs/>
          <w:color w:val="000000"/>
          <w:spacing w:val="-6"/>
          <w:sz w:val="24"/>
          <w:szCs w:val="24"/>
          <w:lang w:val="ru-RU"/>
        </w:rPr>
        <w:t>9.1.</w:t>
      </w:r>
      <w:r w:rsidRPr="005F0BAF">
        <w:rPr>
          <w:rFonts w:ascii="Times New Roman" w:eastAsia="Calibri" w:hAnsi="Times New Roman" w:cs="Times New Roman"/>
          <w:bCs/>
          <w:color w:val="000000"/>
          <w:spacing w:val="-6"/>
          <w:sz w:val="24"/>
          <w:szCs w:val="24"/>
        </w:rPr>
        <w:t> </w:t>
      </w:r>
      <w:proofErr w:type="spellStart"/>
      <w:r w:rsidRPr="005F0BAF">
        <w:rPr>
          <w:rFonts w:ascii="Times New Roman" w:eastAsia="Calibri" w:hAnsi="Times New Roman" w:cs="Times New Roman"/>
          <w:bCs/>
          <w:color w:val="000000"/>
          <w:spacing w:val="-6"/>
          <w:sz w:val="24"/>
          <w:szCs w:val="24"/>
        </w:rPr>
        <w:t>Договора</w:t>
      </w:r>
      <w:proofErr w:type="spellEnd"/>
      <w:r w:rsidRPr="005F0BAF">
        <w:rPr>
          <w:rFonts w:ascii="Times New Roman" w:eastAsia="Calibri" w:hAnsi="Times New Roman" w:cs="Times New Roman"/>
          <w:bCs/>
          <w:color w:val="000000"/>
          <w:spacing w:val="-6"/>
          <w:sz w:val="24"/>
          <w:szCs w:val="24"/>
        </w:rPr>
        <w:t>.</w:t>
      </w:r>
    </w:p>
    <w:p w14:paraId="795617E4" w14:textId="77777777" w:rsidR="005F0BAF" w:rsidRPr="005F0BAF" w:rsidRDefault="005F0BAF" w:rsidP="005F0BAF">
      <w:pPr>
        <w:ind w:firstLine="709"/>
        <w:jc w:val="both"/>
        <w:rPr>
          <w:rFonts w:ascii="Times New Roman" w:eastAsia="Calibri" w:hAnsi="Times New Roman" w:cs="Times New Roman"/>
          <w:bCs/>
          <w:color w:val="000000"/>
          <w:spacing w:val="-6"/>
          <w:sz w:val="24"/>
          <w:szCs w:val="24"/>
          <w:lang w:val="ru-RU"/>
        </w:rPr>
      </w:pPr>
      <w:r w:rsidRPr="005F0BAF">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5F0BAF">
        <w:rPr>
          <w:rFonts w:ascii="Times New Roman" w:eastAsia="Calibri" w:hAnsi="Times New Roman" w:cs="Times New Roman"/>
          <w:bCs/>
          <w:color w:val="000000"/>
          <w:spacing w:val="-6"/>
          <w:sz w:val="24"/>
          <w:szCs w:val="24"/>
        </w:rPr>
        <w:t> </w:t>
      </w:r>
      <w:r w:rsidRPr="005F0BAF">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6DF7AA3" w14:textId="77777777" w:rsidR="005F0BAF" w:rsidRPr="005F0BAF" w:rsidRDefault="005F0BAF" w:rsidP="005F0BAF">
      <w:pPr>
        <w:ind w:firstLine="709"/>
        <w:jc w:val="both"/>
        <w:rPr>
          <w:rFonts w:ascii="Times New Roman" w:eastAsia="Calibri" w:hAnsi="Times New Roman" w:cs="Times New Roman"/>
          <w:bCs/>
          <w:color w:val="000000"/>
          <w:spacing w:val="-6"/>
          <w:sz w:val="24"/>
          <w:szCs w:val="24"/>
          <w:lang w:val="ru-RU"/>
        </w:rPr>
      </w:pPr>
      <w:r w:rsidRPr="005F0BAF">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5F0BAF">
        <w:rPr>
          <w:rFonts w:ascii="Times New Roman" w:eastAsia="Calibri" w:hAnsi="Times New Roman" w:cs="Times New Roman"/>
          <w:bCs/>
          <w:color w:val="000000"/>
          <w:spacing w:val="-6"/>
          <w:sz w:val="24"/>
          <w:szCs w:val="24"/>
        </w:rPr>
        <w:t> </w:t>
      </w:r>
      <w:r w:rsidRPr="005F0BAF">
        <w:rPr>
          <w:rFonts w:ascii="Times New Roman" w:eastAsia="Calibri" w:hAnsi="Times New Roman" w:cs="Times New Roman"/>
          <w:bCs/>
          <w:color w:val="000000"/>
          <w:spacing w:val="-6"/>
          <w:sz w:val="24"/>
          <w:szCs w:val="24"/>
          <w:lang w:val="ru-RU"/>
        </w:rPr>
        <w:t>(десяти) календарных дней со дня получения.</w:t>
      </w:r>
    </w:p>
    <w:p w14:paraId="7670C64F" w14:textId="710E01D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bCs/>
          <w:color w:val="000000"/>
          <w:spacing w:val="-6"/>
          <w:sz w:val="24"/>
          <w:szCs w:val="24"/>
          <w:lang w:val="ru-RU"/>
        </w:rPr>
      </w:pPr>
      <w:r w:rsidRPr="005F0BAF">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1697FBB" w14:textId="77777777" w:rsidR="005F0BAF" w:rsidRPr="005F0BAF" w:rsidRDefault="005F0BAF" w:rsidP="005F0BAF">
      <w:pPr>
        <w:widowControl/>
        <w:autoSpaceDE/>
        <w:autoSpaceDN/>
        <w:ind w:left="709"/>
        <w:jc w:val="both"/>
        <w:rPr>
          <w:rFonts w:ascii="Times New Roman" w:eastAsia="Calibri" w:hAnsi="Times New Roman" w:cs="Times New Roman"/>
          <w:bCs/>
          <w:color w:val="000000"/>
          <w:spacing w:val="-6"/>
          <w:sz w:val="24"/>
          <w:szCs w:val="24"/>
          <w:lang w:val="ru-RU"/>
        </w:rPr>
      </w:pPr>
    </w:p>
    <w:p w14:paraId="5F74B1B8" w14:textId="77777777" w:rsidR="005F0BAF" w:rsidRPr="005F0BAF" w:rsidRDefault="005F0BAF" w:rsidP="005F0BAF">
      <w:pPr>
        <w:ind w:left="709"/>
        <w:jc w:val="both"/>
        <w:rPr>
          <w:rFonts w:ascii="Times New Roman" w:eastAsia="Calibri" w:hAnsi="Times New Roman" w:cs="Times New Roman"/>
          <w:bCs/>
          <w:color w:val="000000"/>
          <w:spacing w:val="-6"/>
          <w:sz w:val="24"/>
          <w:szCs w:val="24"/>
          <w:lang w:val="ru-RU"/>
        </w:rPr>
      </w:pPr>
    </w:p>
    <w:p w14:paraId="1AD2C4C6" w14:textId="77777777" w:rsidR="005F0BAF" w:rsidRPr="005F0BAF" w:rsidRDefault="005F0BAF" w:rsidP="005F0BAF">
      <w:pPr>
        <w:widowControl/>
        <w:numPr>
          <w:ilvl w:val="0"/>
          <w:numId w:val="35"/>
        </w:numPr>
        <w:autoSpaceDE/>
        <w:autoSpaceDN/>
        <w:ind w:left="0" w:firstLine="0"/>
        <w:jc w:val="center"/>
        <w:rPr>
          <w:rFonts w:ascii="Times New Roman" w:eastAsia="Calibri" w:hAnsi="Times New Roman" w:cs="Times New Roman"/>
          <w:b/>
          <w:bCs/>
          <w:color w:val="000000"/>
          <w:sz w:val="24"/>
          <w:szCs w:val="24"/>
        </w:rPr>
      </w:pPr>
      <w:proofErr w:type="spellStart"/>
      <w:r w:rsidRPr="005F0BAF">
        <w:rPr>
          <w:rFonts w:ascii="Times New Roman" w:eastAsia="Calibri" w:hAnsi="Times New Roman" w:cs="Times New Roman"/>
          <w:b/>
          <w:bCs/>
          <w:color w:val="000000"/>
          <w:sz w:val="24"/>
          <w:szCs w:val="24"/>
        </w:rPr>
        <w:lastRenderedPageBreak/>
        <w:t>Заключительные</w:t>
      </w:r>
      <w:proofErr w:type="spellEnd"/>
      <w:r w:rsidRPr="005F0BAF">
        <w:rPr>
          <w:rFonts w:ascii="Times New Roman" w:eastAsia="Calibri" w:hAnsi="Times New Roman" w:cs="Times New Roman"/>
          <w:b/>
          <w:bCs/>
          <w:color w:val="000000"/>
          <w:sz w:val="24"/>
          <w:szCs w:val="24"/>
        </w:rPr>
        <w:t xml:space="preserve"> </w:t>
      </w:r>
      <w:proofErr w:type="spellStart"/>
      <w:r w:rsidRPr="005F0BAF">
        <w:rPr>
          <w:rFonts w:ascii="Times New Roman" w:eastAsia="Calibri" w:hAnsi="Times New Roman" w:cs="Times New Roman"/>
          <w:b/>
          <w:bCs/>
          <w:color w:val="000000"/>
          <w:sz w:val="24"/>
          <w:szCs w:val="24"/>
        </w:rPr>
        <w:t>положения</w:t>
      </w:r>
      <w:proofErr w:type="spellEnd"/>
    </w:p>
    <w:p w14:paraId="22D3AD1C"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DA4C219"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24B6F208"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196FD22F"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71DF0E2B"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F0BAF">
        <w:rPr>
          <w:rFonts w:ascii="Times New Roman" w:eastAsia="Calibri" w:hAnsi="Times New Roman" w:cs="Times New Roman"/>
          <w:color w:val="000000"/>
          <w:spacing w:val="-6"/>
          <w:sz w:val="24"/>
          <w:szCs w:val="24"/>
          <w:lang w:val="ru-RU"/>
        </w:rPr>
        <w:t>Договор составлен в 3</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152F7133" w14:textId="77777777" w:rsidR="005F0BAF" w:rsidRPr="005F0BAF" w:rsidRDefault="005F0BAF" w:rsidP="005F0BAF">
      <w:pPr>
        <w:widowControl/>
        <w:numPr>
          <w:ilvl w:val="1"/>
          <w:numId w:val="35"/>
        </w:numPr>
        <w:autoSpaceDE/>
        <w:autoSpaceDN/>
        <w:ind w:left="0" w:firstLine="709"/>
        <w:jc w:val="both"/>
        <w:rPr>
          <w:rFonts w:ascii="Times New Roman" w:eastAsia="Calibri" w:hAnsi="Times New Roman" w:cs="Times New Roman"/>
          <w:spacing w:val="-6"/>
          <w:sz w:val="24"/>
          <w:szCs w:val="24"/>
          <w:lang w:val="ru-RU"/>
        </w:rPr>
      </w:pPr>
      <w:r w:rsidRPr="005F0BAF">
        <w:rPr>
          <w:rFonts w:ascii="Times New Roman" w:eastAsia="Calibri" w:hAnsi="Times New Roman" w:cs="Times New Roman"/>
          <w:spacing w:val="-6"/>
          <w:sz w:val="24"/>
          <w:szCs w:val="24"/>
          <w:lang w:val="ru-RU"/>
        </w:rPr>
        <w:t>Приложение</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1</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 xml:space="preserve">Копия Охранного обязательства от </w:t>
      </w:r>
      <w:r w:rsidRPr="005F0BAF">
        <w:rPr>
          <w:rFonts w:ascii="Times New Roman" w:eastAsia="Calibri" w:hAnsi="Times New Roman" w:cs="Times New Roman"/>
          <w:bCs/>
          <w:color w:val="000000"/>
          <w:spacing w:val="-6"/>
          <w:sz w:val="24"/>
          <w:szCs w:val="24"/>
          <w:lang w:val="ru-RU"/>
        </w:rPr>
        <w:t>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bCs/>
          <w:color w:val="000000"/>
          <w:spacing w:val="-6"/>
          <w:sz w:val="24"/>
          <w:szCs w:val="24"/>
          <w:lang w:val="ru-RU"/>
        </w:rPr>
        <w:t>__________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___</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color w:val="000000"/>
          <w:spacing w:val="-6"/>
          <w:sz w:val="24"/>
          <w:szCs w:val="24"/>
          <w:lang w:val="ru-RU"/>
        </w:rPr>
        <w:t xml:space="preserve">г. </w:t>
      </w:r>
      <w:r w:rsidRPr="005F0BAF">
        <w:rPr>
          <w:rFonts w:ascii="Times New Roman" w:eastAsia="Calibri" w:hAnsi="Times New Roman" w:cs="Times New Roman"/>
          <w:spacing w:val="-6"/>
          <w:sz w:val="24"/>
          <w:szCs w:val="24"/>
          <w:lang w:val="ru-RU"/>
        </w:rPr>
        <w:t>№</w:t>
      </w:r>
      <w:r w:rsidRPr="005F0BAF">
        <w:rPr>
          <w:rFonts w:ascii="Times New Roman" w:eastAsia="Calibri" w:hAnsi="Times New Roman" w:cs="Times New Roman"/>
          <w:color w:val="000000"/>
          <w:spacing w:val="-6"/>
          <w:sz w:val="24"/>
          <w:szCs w:val="24"/>
        </w:rPr>
        <w:t> </w:t>
      </w:r>
      <w:r w:rsidRPr="005F0BAF">
        <w:rPr>
          <w:rFonts w:ascii="Times New Roman" w:eastAsia="Calibri" w:hAnsi="Times New Roman" w:cs="Times New Roman"/>
          <w:spacing w:val="-6"/>
          <w:sz w:val="24"/>
          <w:szCs w:val="24"/>
          <w:lang w:val="ru-RU"/>
        </w:rPr>
        <w:t xml:space="preserve">___, выданного </w:t>
      </w:r>
      <w:r w:rsidRPr="005F0BAF">
        <w:rPr>
          <w:rFonts w:ascii="Times New Roman" w:eastAsia="Calibri" w:hAnsi="Times New Roman" w:cs="Times New Roman"/>
          <w:color w:val="000000"/>
          <w:spacing w:val="-10"/>
          <w:sz w:val="24"/>
          <w:szCs w:val="24"/>
          <w:lang w:val="ru-RU"/>
        </w:rPr>
        <w:t>__________</w:t>
      </w:r>
      <w:r w:rsidRPr="005F0BAF">
        <w:rPr>
          <w:rFonts w:ascii="Times New Roman" w:eastAsia="Calibri" w:hAnsi="Times New Roman" w:cs="Times New Roman"/>
          <w:spacing w:val="-6"/>
          <w:sz w:val="24"/>
          <w:szCs w:val="24"/>
          <w:lang w:val="ru-RU"/>
        </w:rPr>
        <w:t>.</w:t>
      </w:r>
      <w:r w:rsidRPr="005F0BAF">
        <w:rPr>
          <w:rFonts w:ascii="Times New Roman" w:eastAsia="Calibri" w:hAnsi="Times New Roman" w:cs="Times New Roman"/>
          <w:spacing w:val="-6"/>
          <w:sz w:val="24"/>
          <w:szCs w:val="24"/>
          <w:vertAlign w:val="superscript"/>
        </w:rPr>
        <w:footnoteReference w:id="26"/>
      </w:r>
    </w:p>
    <w:p w14:paraId="58166274" w14:textId="77777777" w:rsidR="005F0BAF" w:rsidRPr="005F0BAF" w:rsidRDefault="005F0BAF" w:rsidP="005F0BAF">
      <w:pPr>
        <w:ind w:left="709"/>
        <w:jc w:val="both"/>
        <w:rPr>
          <w:rFonts w:ascii="Times New Roman" w:eastAsia="Calibri" w:hAnsi="Times New Roman" w:cs="Times New Roman"/>
          <w:spacing w:val="-6"/>
          <w:sz w:val="24"/>
          <w:szCs w:val="24"/>
          <w:lang w:val="ru-RU"/>
        </w:rPr>
      </w:pPr>
    </w:p>
    <w:p w14:paraId="6DCBED6E" w14:textId="77777777" w:rsidR="005F0BAF" w:rsidRPr="005F0BAF" w:rsidRDefault="005F0BAF" w:rsidP="005F0BAF">
      <w:pPr>
        <w:widowControl/>
        <w:numPr>
          <w:ilvl w:val="0"/>
          <w:numId w:val="35"/>
        </w:numPr>
        <w:suppressAutoHyphens/>
        <w:autoSpaceDE/>
        <w:autoSpaceDN/>
        <w:ind w:left="0" w:firstLine="0"/>
        <w:jc w:val="center"/>
        <w:rPr>
          <w:rFonts w:ascii="Times New Roman" w:eastAsia="Calibri" w:hAnsi="Times New Roman" w:cs="Times New Roman"/>
          <w:b/>
          <w:bCs/>
          <w:color w:val="000000"/>
          <w:sz w:val="24"/>
          <w:szCs w:val="24"/>
          <w:lang w:val="ru-RU"/>
        </w:rPr>
      </w:pPr>
      <w:r w:rsidRPr="005F0BAF">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F0BAF" w:rsidRPr="005F0BAF" w14:paraId="648670D6" w14:textId="77777777" w:rsidTr="00D3136A">
        <w:tc>
          <w:tcPr>
            <w:tcW w:w="4961" w:type="dxa"/>
            <w:gridSpan w:val="3"/>
            <w:hideMark/>
          </w:tcPr>
          <w:p w14:paraId="43608760"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b/>
                <w:sz w:val="24"/>
                <w:szCs w:val="24"/>
              </w:rPr>
              <w:t>Продавец</w:t>
            </w:r>
            <w:proofErr w:type="spellEnd"/>
            <w:r w:rsidRPr="005F0BAF">
              <w:rPr>
                <w:rFonts w:ascii="Times New Roman" w:hAnsi="Times New Roman" w:cs="Times New Roman"/>
                <w:b/>
                <w:sz w:val="24"/>
                <w:szCs w:val="24"/>
              </w:rPr>
              <w:t>:</w:t>
            </w:r>
          </w:p>
        </w:tc>
        <w:tc>
          <w:tcPr>
            <w:tcW w:w="4956" w:type="dxa"/>
            <w:gridSpan w:val="3"/>
            <w:hideMark/>
          </w:tcPr>
          <w:p w14:paraId="693655CC"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b/>
                <w:sz w:val="24"/>
                <w:szCs w:val="24"/>
              </w:rPr>
              <w:t>Покупатель</w:t>
            </w:r>
            <w:proofErr w:type="spellEnd"/>
            <w:r w:rsidRPr="005F0BAF">
              <w:rPr>
                <w:rFonts w:ascii="Times New Roman" w:hAnsi="Times New Roman" w:cs="Times New Roman"/>
                <w:b/>
                <w:sz w:val="24"/>
                <w:szCs w:val="24"/>
              </w:rPr>
              <w:t>:</w:t>
            </w:r>
          </w:p>
        </w:tc>
      </w:tr>
      <w:tr w:rsidR="005F0BAF" w:rsidRPr="00217658" w14:paraId="34FDA579" w14:textId="77777777" w:rsidTr="00D3136A">
        <w:tc>
          <w:tcPr>
            <w:tcW w:w="4961" w:type="dxa"/>
            <w:gridSpan w:val="3"/>
            <w:hideMark/>
          </w:tcPr>
          <w:p w14:paraId="14A3BA01"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b/>
                <w:sz w:val="24"/>
                <w:szCs w:val="24"/>
                <w:lang w:val="ru-RU"/>
              </w:rPr>
              <w:t>_______________</w:t>
            </w:r>
            <w:r w:rsidRPr="005F0BAF">
              <w:rPr>
                <w:rFonts w:ascii="Times New Roman" w:hAnsi="Times New Roman" w:cs="Times New Roman"/>
                <w:sz w:val="24"/>
                <w:szCs w:val="24"/>
                <w:lang w:val="ru-RU"/>
              </w:rPr>
              <w:t xml:space="preserve"> </w:t>
            </w:r>
            <w:r w:rsidRPr="005F0BAF">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823804B"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b/>
                <w:sz w:val="24"/>
                <w:szCs w:val="24"/>
                <w:lang w:val="ru-RU"/>
              </w:rPr>
              <w:t>_______________</w:t>
            </w:r>
            <w:r w:rsidRPr="005F0BAF">
              <w:rPr>
                <w:rFonts w:ascii="Times New Roman" w:hAnsi="Times New Roman" w:cs="Times New Roman"/>
                <w:sz w:val="24"/>
                <w:szCs w:val="24"/>
                <w:lang w:val="ru-RU"/>
              </w:rPr>
              <w:t xml:space="preserve"> </w:t>
            </w:r>
            <w:r w:rsidRPr="005F0BAF">
              <w:rPr>
                <w:rFonts w:ascii="Times New Roman" w:hAnsi="Times New Roman" w:cs="Times New Roman"/>
                <w:i/>
                <w:lang w:val="ru-RU"/>
              </w:rPr>
              <w:t>(указать краткое наименование организации и организационно-правовой формы)</w:t>
            </w:r>
          </w:p>
        </w:tc>
      </w:tr>
      <w:tr w:rsidR="005F0BAF" w:rsidRPr="005F0BAF" w14:paraId="3E2D46B9" w14:textId="77777777" w:rsidTr="00D3136A">
        <w:tc>
          <w:tcPr>
            <w:tcW w:w="993" w:type="dxa"/>
            <w:hideMark/>
          </w:tcPr>
          <w:p w14:paraId="01C1DFD6"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sz w:val="24"/>
                <w:szCs w:val="24"/>
              </w:rPr>
              <w:t>Адрес</w:t>
            </w:r>
            <w:proofErr w:type="spellEnd"/>
            <w:r w:rsidRPr="005F0BAF">
              <w:rPr>
                <w:rFonts w:ascii="Times New Roman" w:hAnsi="Times New Roman" w:cs="Times New Roman"/>
                <w:sz w:val="24"/>
                <w:szCs w:val="24"/>
              </w:rPr>
              <w:t>:</w:t>
            </w:r>
          </w:p>
        </w:tc>
        <w:tc>
          <w:tcPr>
            <w:tcW w:w="3968" w:type="dxa"/>
            <w:gridSpan w:val="2"/>
          </w:tcPr>
          <w:p w14:paraId="05B4D629" w14:textId="77777777" w:rsidR="005F0BAF" w:rsidRPr="005F0BAF" w:rsidRDefault="005F0BAF" w:rsidP="005F0BAF">
            <w:pPr>
              <w:ind w:firstLine="0"/>
              <w:rPr>
                <w:rFonts w:ascii="Times New Roman" w:hAnsi="Times New Roman" w:cs="Times New Roman"/>
                <w:bCs/>
                <w:sz w:val="24"/>
                <w:szCs w:val="24"/>
              </w:rPr>
            </w:pPr>
            <w:r w:rsidRPr="005F0BAF">
              <w:rPr>
                <w:rFonts w:ascii="Times New Roman" w:hAnsi="Times New Roman" w:cs="Times New Roman"/>
                <w:bCs/>
                <w:sz w:val="24"/>
                <w:szCs w:val="24"/>
              </w:rPr>
              <w:t>__________</w:t>
            </w:r>
          </w:p>
        </w:tc>
        <w:tc>
          <w:tcPr>
            <w:tcW w:w="993" w:type="dxa"/>
            <w:hideMark/>
          </w:tcPr>
          <w:p w14:paraId="058885F8"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sz w:val="24"/>
                <w:szCs w:val="24"/>
              </w:rPr>
              <w:t>Адрес</w:t>
            </w:r>
            <w:proofErr w:type="spellEnd"/>
            <w:r w:rsidRPr="005F0BAF">
              <w:rPr>
                <w:rFonts w:ascii="Times New Roman" w:hAnsi="Times New Roman" w:cs="Times New Roman"/>
                <w:sz w:val="24"/>
                <w:szCs w:val="24"/>
              </w:rPr>
              <w:t>:</w:t>
            </w:r>
          </w:p>
        </w:tc>
        <w:tc>
          <w:tcPr>
            <w:tcW w:w="3963" w:type="dxa"/>
            <w:gridSpan w:val="2"/>
          </w:tcPr>
          <w:p w14:paraId="61881F7F"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4FF9B83B" w14:textId="77777777" w:rsidTr="00D3136A">
        <w:tc>
          <w:tcPr>
            <w:tcW w:w="993" w:type="dxa"/>
            <w:hideMark/>
          </w:tcPr>
          <w:p w14:paraId="69FEF641"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ОГРН:</w:t>
            </w:r>
          </w:p>
        </w:tc>
        <w:tc>
          <w:tcPr>
            <w:tcW w:w="3968" w:type="dxa"/>
            <w:gridSpan w:val="2"/>
          </w:tcPr>
          <w:p w14:paraId="753A0DA7"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4F2AAB0A"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ОГРН:</w:t>
            </w:r>
          </w:p>
        </w:tc>
        <w:tc>
          <w:tcPr>
            <w:tcW w:w="3963" w:type="dxa"/>
            <w:gridSpan w:val="2"/>
          </w:tcPr>
          <w:p w14:paraId="32F083B6"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2836B33B" w14:textId="77777777" w:rsidTr="00D3136A">
        <w:tc>
          <w:tcPr>
            <w:tcW w:w="993" w:type="dxa"/>
            <w:hideMark/>
          </w:tcPr>
          <w:p w14:paraId="3A1D847A"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ИНН:</w:t>
            </w:r>
          </w:p>
        </w:tc>
        <w:tc>
          <w:tcPr>
            <w:tcW w:w="3968" w:type="dxa"/>
            <w:gridSpan w:val="2"/>
          </w:tcPr>
          <w:p w14:paraId="19701C62"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7CFD89D4"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ИНН:</w:t>
            </w:r>
          </w:p>
        </w:tc>
        <w:tc>
          <w:tcPr>
            <w:tcW w:w="3963" w:type="dxa"/>
            <w:gridSpan w:val="2"/>
          </w:tcPr>
          <w:p w14:paraId="259D8CFE"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119ACD6F" w14:textId="77777777" w:rsidTr="00D3136A">
        <w:tc>
          <w:tcPr>
            <w:tcW w:w="993" w:type="dxa"/>
            <w:hideMark/>
          </w:tcPr>
          <w:p w14:paraId="5586B8CC"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КПП:</w:t>
            </w:r>
          </w:p>
        </w:tc>
        <w:tc>
          <w:tcPr>
            <w:tcW w:w="3968" w:type="dxa"/>
            <w:gridSpan w:val="2"/>
          </w:tcPr>
          <w:p w14:paraId="2C6C4633"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50CDCF12"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КПП:</w:t>
            </w:r>
          </w:p>
        </w:tc>
        <w:tc>
          <w:tcPr>
            <w:tcW w:w="3963" w:type="dxa"/>
            <w:gridSpan w:val="2"/>
          </w:tcPr>
          <w:p w14:paraId="028DB664"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019F0E54" w14:textId="77777777" w:rsidTr="00D3136A">
        <w:tc>
          <w:tcPr>
            <w:tcW w:w="993" w:type="dxa"/>
            <w:hideMark/>
          </w:tcPr>
          <w:p w14:paraId="7AC7CA27"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р/с:</w:t>
            </w:r>
          </w:p>
        </w:tc>
        <w:tc>
          <w:tcPr>
            <w:tcW w:w="3968" w:type="dxa"/>
            <w:gridSpan w:val="2"/>
          </w:tcPr>
          <w:p w14:paraId="5DA33F2A"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5ABB17FB"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р/с:</w:t>
            </w:r>
          </w:p>
        </w:tc>
        <w:tc>
          <w:tcPr>
            <w:tcW w:w="3963" w:type="dxa"/>
            <w:gridSpan w:val="2"/>
          </w:tcPr>
          <w:p w14:paraId="5693DD56"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21580B6E" w14:textId="77777777" w:rsidTr="00D3136A">
        <w:tc>
          <w:tcPr>
            <w:tcW w:w="993" w:type="dxa"/>
            <w:hideMark/>
          </w:tcPr>
          <w:p w14:paraId="4DF55713"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в</w:t>
            </w:r>
          </w:p>
        </w:tc>
        <w:tc>
          <w:tcPr>
            <w:tcW w:w="3968" w:type="dxa"/>
            <w:gridSpan w:val="2"/>
          </w:tcPr>
          <w:p w14:paraId="581A5456"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052243C8"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в</w:t>
            </w:r>
          </w:p>
        </w:tc>
        <w:tc>
          <w:tcPr>
            <w:tcW w:w="3963" w:type="dxa"/>
            <w:gridSpan w:val="2"/>
          </w:tcPr>
          <w:p w14:paraId="0E8F0FA6"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4D89505C" w14:textId="77777777" w:rsidTr="00D3136A">
        <w:tc>
          <w:tcPr>
            <w:tcW w:w="993" w:type="dxa"/>
            <w:hideMark/>
          </w:tcPr>
          <w:p w14:paraId="49BB304F"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к/с:</w:t>
            </w:r>
          </w:p>
        </w:tc>
        <w:tc>
          <w:tcPr>
            <w:tcW w:w="3968" w:type="dxa"/>
            <w:gridSpan w:val="2"/>
          </w:tcPr>
          <w:p w14:paraId="2D392D21"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05850A15"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к/с:</w:t>
            </w:r>
          </w:p>
        </w:tc>
        <w:tc>
          <w:tcPr>
            <w:tcW w:w="3963" w:type="dxa"/>
            <w:gridSpan w:val="2"/>
          </w:tcPr>
          <w:p w14:paraId="5BE078DB"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155D7940" w14:textId="77777777" w:rsidTr="00D3136A">
        <w:tc>
          <w:tcPr>
            <w:tcW w:w="993" w:type="dxa"/>
            <w:hideMark/>
          </w:tcPr>
          <w:p w14:paraId="27DCBB5B"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БИК:</w:t>
            </w:r>
          </w:p>
        </w:tc>
        <w:tc>
          <w:tcPr>
            <w:tcW w:w="3968" w:type="dxa"/>
            <w:gridSpan w:val="2"/>
          </w:tcPr>
          <w:p w14:paraId="5A0C550B"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26276FAC"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БИК:</w:t>
            </w:r>
          </w:p>
        </w:tc>
        <w:tc>
          <w:tcPr>
            <w:tcW w:w="3963" w:type="dxa"/>
            <w:gridSpan w:val="2"/>
          </w:tcPr>
          <w:p w14:paraId="51F3E9CF"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612CE7BC" w14:textId="77777777" w:rsidTr="00D3136A">
        <w:tc>
          <w:tcPr>
            <w:tcW w:w="993" w:type="dxa"/>
            <w:hideMark/>
          </w:tcPr>
          <w:p w14:paraId="3E0157EE"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sz w:val="24"/>
                <w:szCs w:val="24"/>
              </w:rPr>
              <w:t>Тел</w:t>
            </w:r>
            <w:proofErr w:type="spellEnd"/>
            <w:r w:rsidRPr="005F0BAF">
              <w:rPr>
                <w:rFonts w:ascii="Times New Roman" w:hAnsi="Times New Roman" w:cs="Times New Roman"/>
                <w:sz w:val="24"/>
                <w:szCs w:val="24"/>
              </w:rPr>
              <w:t>.:</w:t>
            </w:r>
          </w:p>
        </w:tc>
        <w:tc>
          <w:tcPr>
            <w:tcW w:w="3968" w:type="dxa"/>
            <w:gridSpan w:val="2"/>
          </w:tcPr>
          <w:p w14:paraId="54970A78"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41798299"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sz w:val="24"/>
                <w:szCs w:val="24"/>
              </w:rPr>
              <w:t>Тел</w:t>
            </w:r>
            <w:proofErr w:type="spellEnd"/>
            <w:r w:rsidRPr="005F0BAF">
              <w:rPr>
                <w:rFonts w:ascii="Times New Roman" w:hAnsi="Times New Roman" w:cs="Times New Roman"/>
                <w:sz w:val="24"/>
                <w:szCs w:val="24"/>
              </w:rPr>
              <w:t>.:</w:t>
            </w:r>
          </w:p>
        </w:tc>
        <w:tc>
          <w:tcPr>
            <w:tcW w:w="3963" w:type="dxa"/>
            <w:gridSpan w:val="2"/>
          </w:tcPr>
          <w:p w14:paraId="6D93FBB9"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70A38ECA" w14:textId="77777777" w:rsidTr="00D3136A">
        <w:tc>
          <w:tcPr>
            <w:tcW w:w="993" w:type="dxa"/>
            <w:hideMark/>
          </w:tcPr>
          <w:p w14:paraId="12C2F722"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E-mail:</w:t>
            </w:r>
          </w:p>
        </w:tc>
        <w:tc>
          <w:tcPr>
            <w:tcW w:w="3968" w:type="dxa"/>
            <w:gridSpan w:val="2"/>
          </w:tcPr>
          <w:p w14:paraId="5C8F930A"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c>
          <w:tcPr>
            <w:tcW w:w="993" w:type="dxa"/>
            <w:hideMark/>
          </w:tcPr>
          <w:p w14:paraId="0B08CF9C"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sz w:val="24"/>
                <w:szCs w:val="24"/>
              </w:rPr>
              <w:t>E-mail:</w:t>
            </w:r>
          </w:p>
        </w:tc>
        <w:tc>
          <w:tcPr>
            <w:tcW w:w="3963" w:type="dxa"/>
            <w:gridSpan w:val="2"/>
          </w:tcPr>
          <w:p w14:paraId="6C115981" w14:textId="77777777" w:rsidR="005F0BAF" w:rsidRPr="005F0BAF" w:rsidRDefault="005F0BAF" w:rsidP="005F0BAF">
            <w:pPr>
              <w:ind w:firstLine="0"/>
              <w:rPr>
                <w:rFonts w:ascii="Times New Roman" w:hAnsi="Times New Roman" w:cs="Times New Roman"/>
                <w:b/>
                <w:bCs/>
                <w:sz w:val="24"/>
                <w:szCs w:val="24"/>
              </w:rPr>
            </w:pPr>
            <w:r w:rsidRPr="005F0BAF">
              <w:rPr>
                <w:rFonts w:ascii="Times New Roman" w:hAnsi="Times New Roman" w:cs="Times New Roman"/>
                <w:bCs/>
                <w:sz w:val="24"/>
                <w:szCs w:val="24"/>
              </w:rPr>
              <w:t>__________</w:t>
            </w:r>
          </w:p>
        </w:tc>
      </w:tr>
      <w:tr w:rsidR="005F0BAF" w:rsidRPr="005F0BAF" w14:paraId="0676F0F8" w14:textId="77777777" w:rsidTr="00D3136A">
        <w:tc>
          <w:tcPr>
            <w:tcW w:w="9917" w:type="dxa"/>
            <w:gridSpan w:val="6"/>
          </w:tcPr>
          <w:p w14:paraId="4DA9CEFF" w14:textId="77777777" w:rsidR="005F0BAF" w:rsidRPr="005F0BAF" w:rsidRDefault="005F0BAF" w:rsidP="005F0BAF">
            <w:pPr>
              <w:ind w:firstLine="0"/>
              <w:rPr>
                <w:rFonts w:ascii="Times New Roman" w:hAnsi="Times New Roman" w:cs="Times New Roman"/>
                <w:b/>
                <w:bCs/>
                <w:sz w:val="24"/>
                <w:szCs w:val="24"/>
              </w:rPr>
            </w:pPr>
          </w:p>
        </w:tc>
      </w:tr>
      <w:tr w:rsidR="005F0BAF" w:rsidRPr="005F0BAF" w14:paraId="56DF7D5B" w14:textId="77777777" w:rsidTr="00D3136A">
        <w:tc>
          <w:tcPr>
            <w:tcW w:w="9917" w:type="dxa"/>
            <w:gridSpan w:val="6"/>
            <w:hideMark/>
          </w:tcPr>
          <w:p w14:paraId="1C0715E4" w14:textId="77777777" w:rsidR="005F0BAF" w:rsidRPr="005F0BAF" w:rsidRDefault="005F0BAF" w:rsidP="005F0BAF">
            <w:pPr>
              <w:ind w:firstLine="0"/>
              <w:jc w:val="center"/>
              <w:rPr>
                <w:rFonts w:ascii="Times New Roman" w:hAnsi="Times New Roman" w:cs="Times New Roman"/>
                <w:b/>
                <w:bCs/>
                <w:sz w:val="24"/>
                <w:szCs w:val="24"/>
              </w:rPr>
            </w:pPr>
            <w:r w:rsidRPr="005F0BAF">
              <w:rPr>
                <w:rFonts w:ascii="Times New Roman" w:hAnsi="Times New Roman" w:cs="Times New Roman"/>
                <w:b/>
                <w:bCs/>
                <w:sz w:val="24"/>
                <w:szCs w:val="24"/>
              </w:rPr>
              <w:t>ПОДПИСИ СТОРОН:</w:t>
            </w:r>
          </w:p>
        </w:tc>
      </w:tr>
      <w:tr w:rsidR="005F0BAF" w:rsidRPr="005F0BAF" w14:paraId="5A5755F5" w14:textId="77777777" w:rsidTr="00D3136A">
        <w:tc>
          <w:tcPr>
            <w:tcW w:w="9917" w:type="dxa"/>
            <w:gridSpan w:val="6"/>
          </w:tcPr>
          <w:p w14:paraId="56D8E85F" w14:textId="77777777" w:rsidR="005F0BAF" w:rsidRPr="005F0BAF" w:rsidRDefault="005F0BAF" w:rsidP="005F0BAF">
            <w:pPr>
              <w:ind w:firstLine="0"/>
              <w:rPr>
                <w:rFonts w:ascii="Times New Roman" w:hAnsi="Times New Roman" w:cs="Times New Roman"/>
                <w:b/>
                <w:bCs/>
                <w:sz w:val="24"/>
                <w:szCs w:val="24"/>
              </w:rPr>
            </w:pPr>
          </w:p>
        </w:tc>
      </w:tr>
      <w:tr w:rsidR="005F0BAF" w:rsidRPr="005F0BAF" w14:paraId="66634CA5" w14:textId="77777777" w:rsidTr="00D3136A">
        <w:tc>
          <w:tcPr>
            <w:tcW w:w="4961" w:type="dxa"/>
            <w:gridSpan w:val="3"/>
            <w:hideMark/>
          </w:tcPr>
          <w:p w14:paraId="638982DA"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b/>
                <w:bCs/>
                <w:sz w:val="24"/>
                <w:szCs w:val="24"/>
              </w:rPr>
              <w:t>От</w:t>
            </w:r>
            <w:proofErr w:type="spellEnd"/>
            <w:r w:rsidRPr="005F0BAF">
              <w:rPr>
                <w:rFonts w:ascii="Times New Roman" w:hAnsi="Times New Roman" w:cs="Times New Roman"/>
                <w:b/>
                <w:bCs/>
                <w:sz w:val="24"/>
                <w:szCs w:val="24"/>
              </w:rPr>
              <w:t xml:space="preserve"> </w:t>
            </w:r>
            <w:proofErr w:type="spellStart"/>
            <w:r w:rsidRPr="005F0BAF">
              <w:rPr>
                <w:rFonts w:ascii="Times New Roman" w:hAnsi="Times New Roman" w:cs="Times New Roman"/>
                <w:b/>
                <w:sz w:val="24"/>
                <w:szCs w:val="24"/>
              </w:rPr>
              <w:t>Продавца</w:t>
            </w:r>
            <w:proofErr w:type="spellEnd"/>
            <w:r w:rsidRPr="005F0BAF">
              <w:rPr>
                <w:rFonts w:ascii="Times New Roman" w:hAnsi="Times New Roman" w:cs="Times New Roman"/>
                <w:b/>
                <w:sz w:val="24"/>
                <w:szCs w:val="24"/>
              </w:rPr>
              <w:t>:</w:t>
            </w:r>
          </w:p>
        </w:tc>
        <w:tc>
          <w:tcPr>
            <w:tcW w:w="4956" w:type="dxa"/>
            <w:gridSpan w:val="3"/>
            <w:hideMark/>
          </w:tcPr>
          <w:p w14:paraId="2D6DBFC9" w14:textId="77777777" w:rsidR="005F0BAF" w:rsidRPr="005F0BAF" w:rsidRDefault="005F0BAF" w:rsidP="005F0BAF">
            <w:pPr>
              <w:ind w:firstLine="0"/>
              <w:rPr>
                <w:rFonts w:ascii="Times New Roman" w:hAnsi="Times New Roman" w:cs="Times New Roman"/>
                <w:b/>
                <w:bCs/>
                <w:sz w:val="24"/>
                <w:szCs w:val="24"/>
              </w:rPr>
            </w:pPr>
            <w:proofErr w:type="spellStart"/>
            <w:r w:rsidRPr="005F0BAF">
              <w:rPr>
                <w:rFonts w:ascii="Times New Roman" w:hAnsi="Times New Roman" w:cs="Times New Roman"/>
                <w:b/>
                <w:bCs/>
                <w:sz w:val="24"/>
                <w:szCs w:val="24"/>
              </w:rPr>
              <w:t>От</w:t>
            </w:r>
            <w:proofErr w:type="spellEnd"/>
            <w:r w:rsidRPr="005F0BAF">
              <w:rPr>
                <w:rFonts w:ascii="Times New Roman" w:hAnsi="Times New Roman" w:cs="Times New Roman"/>
                <w:b/>
                <w:bCs/>
                <w:sz w:val="24"/>
                <w:szCs w:val="24"/>
              </w:rPr>
              <w:t xml:space="preserve"> </w:t>
            </w:r>
            <w:proofErr w:type="spellStart"/>
            <w:r w:rsidRPr="005F0BAF">
              <w:rPr>
                <w:rFonts w:ascii="Times New Roman" w:hAnsi="Times New Roman" w:cs="Times New Roman"/>
                <w:b/>
                <w:sz w:val="24"/>
                <w:szCs w:val="24"/>
              </w:rPr>
              <w:t>Покупателя</w:t>
            </w:r>
            <w:proofErr w:type="spellEnd"/>
            <w:r w:rsidRPr="005F0BAF">
              <w:rPr>
                <w:rFonts w:ascii="Times New Roman" w:hAnsi="Times New Roman" w:cs="Times New Roman"/>
                <w:b/>
                <w:sz w:val="24"/>
                <w:szCs w:val="24"/>
              </w:rPr>
              <w:t>:</w:t>
            </w:r>
          </w:p>
        </w:tc>
      </w:tr>
      <w:tr w:rsidR="005F0BAF" w:rsidRPr="005F0BAF" w14:paraId="5EB24DBC" w14:textId="77777777" w:rsidTr="00D3136A">
        <w:tc>
          <w:tcPr>
            <w:tcW w:w="4961" w:type="dxa"/>
            <w:gridSpan w:val="3"/>
          </w:tcPr>
          <w:p w14:paraId="0A8052DA" w14:textId="77777777" w:rsidR="005F0BAF" w:rsidRPr="005F0BAF" w:rsidRDefault="005F0BAF" w:rsidP="005F0BAF">
            <w:pPr>
              <w:ind w:firstLine="0"/>
              <w:rPr>
                <w:rFonts w:ascii="Times New Roman" w:hAnsi="Times New Roman" w:cs="Times New Roman"/>
                <w:b/>
                <w:bCs/>
                <w:sz w:val="24"/>
                <w:szCs w:val="24"/>
              </w:rPr>
            </w:pPr>
          </w:p>
        </w:tc>
        <w:tc>
          <w:tcPr>
            <w:tcW w:w="4956" w:type="dxa"/>
            <w:gridSpan w:val="3"/>
          </w:tcPr>
          <w:p w14:paraId="77F720CD" w14:textId="77777777" w:rsidR="005F0BAF" w:rsidRPr="005F0BAF" w:rsidRDefault="005F0BAF" w:rsidP="005F0BAF">
            <w:pPr>
              <w:ind w:firstLine="0"/>
              <w:rPr>
                <w:rFonts w:ascii="Times New Roman" w:hAnsi="Times New Roman" w:cs="Times New Roman"/>
                <w:b/>
                <w:bCs/>
                <w:sz w:val="24"/>
                <w:szCs w:val="24"/>
              </w:rPr>
            </w:pPr>
          </w:p>
        </w:tc>
      </w:tr>
      <w:tr w:rsidR="005F0BAF" w:rsidRPr="00217658" w14:paraId="4447CB44" w14:textId="77777777" w:rsidTr="00D3136A">
        <w:tc>
          <w:tcPr>
            <w:tcW w:w="4961" w:type="dxa"/>
            <w:gridSpan w:val="3"/>
            <w:hideMark/>
          </w:tcPr>
          <w:p w14:paraId="795D0979"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sz w:val="24"/>
                <w:szCs w:val="24"/>
                <w:lang w:val="ru-RU"/>
              </w:rPr>
              <w:t xml:space="preserve">_______________ </w:t>
            </w:r>
            <w:r w:rsidRPr="005F0BAF">
              <w:rPr>
                <w:rFonts w:ascii="Times New Roman" w:hAnsi="Times New Roman" w:cs="Times New Roman"/>
                <w:i/>
                <w:lang w:val="ru-RU"/>
              </w:rPr>
              <w:t>(указать должность лица, подписывающего Договор)</w:t>
            </w:r>
          </w:p>
        </w:tc>
        <w:tc>
          <w:tcPr>
            <w:tcW w:w="4956" w:type="dxa"/>
            <w:gridSpan w:val="3"/>
            <w:hideMark/>
          </w:tcPr>
          <w:p w14:paraId="0141618B"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sz w:val="24"/>
                <w:szCs w:val="24"/>
                <w:lang w:val="ru-RU"/>
              </w:rPr>
              <w:t xml:space="preserve">_______________ </w:t>
            </w:r>
            <w:r w:rsidRPr="005F0BAF">
              <w:rPr>
                <w:rFonts w:ascii="Times New Roman" w:hAnsi="Times New Roman" w:cs="Times New Roman"/>
                <w:i/>
                <w:lang w:val="ru-RU"/>
              </w:rPr>
              <w:t>(указать должность лица, подписывающего Договор)</w:t>
            </w:r>
          </w:p>
        </w:tc>
      </w:tr>
      <w:tr w:rsidR="005F0BAF" w:rsidRPr="00217658" w14:paraId="5973B9B5" w14:textId="77777777" w:rsidTr="00D3136A">
        <w:tc>
          <w:tcPr>
            <w:tcW w:w="4961" w:type="dxa"/>
            <w:gridSpan w:val="3"/>
            <w:hideMark/>
          </w:tcPr>
          <w:p w14:paraId="114DCB45"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sz w:val="24"/>
                <w:szCs w:val="24"/>
                <w:lang w:val="ru-RU"/>
              </w:rPr>
              <w:t xml:space="preserve">_______________ </w:t>
            </w:r>
            <w:r w:rsidRPr="005F0BAF">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07BD3A8"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sz w:val="24"/>
                <w:szCs w:val="24"/>
                <w:lang w:val="ru-RU"/>
              </w:rPr>
              <w:t xml:space="preserve">_______________ </w:t>
            </w:r>
            <w:r w:rsidRPr="005F0BAF">
              <w:rPr>
                <w:rFonts w:ascii="Times New Roman" w:hAnsi="Times New Roman" w:cs="Times New Roman"/>
                <w:i/>
                <w:lang w:val="ru-RU"/>
              </w:rPr>
              <w:t>(указать краткое наименование организации и организационно-правовой формы)</w:t>
            </w:r>
          </w:p>
        </w:tc>
      </w:tr>
      <w:tr w:rsidR="005F0BAF" w:rsidRPr="00217658" w14:paraId="2F72C2E2" w14:textId="77777777" w:rsidTr="00D3136A">
        <w:tc>
          <w:tcPr>
            <w:tcW w:w="4961" w:type="dxa"/>
            <w:gridSpan w:val="3"/>
          </w:tcPr>
          <w:p w14:paraId="47A84153" w14:textId="77777777" w:rsidR="005F0BAF" w:rsidRPr="005F0BAF" w:rsidRDefault="005F0BAF" w:rsidP="005F0BAF">
            <w:pPr>
              <w:ind w:firstLine="0"/>
              <w:rPr>
                <w:rFonts w:ascii="Times New Roman" w:hAnsi="Times New Roman" w:cs="Times New Roman"/>
                <w:b/>
                <w:bCs/>
                <w:sz w:val="24"/>
                <w:szCs w:val="24"/>
                <w:lang w:val="ru-RU"/>
              </w:rPr>
            </w:pPr>
          </w:p>
        </w:tc>
        <w:tc>
          <w:tcPr>
            <w:tcW w:w="4956" w:type="dxa"/>
            <w:gridSpan w:val="3"/>
          </w:tcPr>
          <w:p w14:paraId="1CDEEE90" w14:textId="77777777" w:rsidR="005F0BAF" w:rsidRPr="005F0BAF" w:rsidRDefault="005F0BAF" w:rsidP="005F0BAF">
            <w:pPr>
              <w:ind w:firstLine="0"/>
              <w:rPr>
                <w:rFonts w:ascii="Times New Roman" w:hAnsi="Times New Roman" w:cs="Times New Roman"/>
                <w:b/>
                <w:bCs/>
                <w:sz w:val="24"/>
                <w:szCs w:val="24"/>
                <w:lang w:val="ru-RU"/>
              </w:rPr>
            </w:pPr>
          </w:p>
        </w:tc>
      </w:tr>
      <w:tr w:rsidR="005F0BAF" w:rsidRPr="00217658" w14:paraId="126BC6A7" w14:textId="77777777" w:rsidTr="00D3136A">
        <w:tc>
          <w:tcPr>
            <w:tcW w:w="2473" w:type="dxa"/>
            <w:gridSpan w:val="2"/>
          </w:tcPr>
          <w:p w14:paraId="60AB3742" w14:textId="77777777" w:rsidR="005F0BAF" w:rsidRPr="005F0BAF" w:rsidRDefault="005F0BAF" w:rsidP="005F0BAF">
            <w:pPr>
              <w:ind w:firstLine="0"/>
              <w:rPr>
                <w:rFonts w:ascii="Times New Roman" w:hAnsi="Times New Roman" w:cs="Times New Roman"/>
                <w:sz w:val="24"/>
                <w:szCs w:val="24"/>
                <w:lang w:val="ru-RU"/>
              </w:rPr>
            </w:pPr>
          </w:p>
        </w:tc>
        <w:tc>
          <w:tcPr>
            <w:tcW w:w="2488" w:type="dxa"/>
            <w:hideMark/>
          </w:tcPr>
          <w:p w14:paraId="2373D30B"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sz w:val="24"/>
                <w:szCs w:val="24"/>
                <w:lang w:val="ru-RU"/>
              </w:rPr>
              <w:t xml:space="preserve">_______________ </w:t>
            </w:r>
            <w:r w:rsidRPr="005F0BAF">
              <w:rPr>
                <w:rFonts w:ascii="Times New Roman" w:hAnsi="Times New Roman" w:cs="Times New Roman"/>
                <w:i/>
                <w:lang w:val="ru-RU"/>
              </w:rPr>
              <w:t>(указать ФИО лица, подписывающего Договор)</w:t>
            </w:r>
          </w:p>
        </w:tc>
        <w:tc>
          <w:tcPr>
            <w:tcW w:w="2387" w:type="dxa"/>
            <w:gridSpan w:val="2"/>
          </w:tcPr>
          <w:p w14:paraId="2D740E56" w14:textId="77777777" w:rsidR="005F0BAF" w:rsidRPr="005F0BAF" w:rsidRDefault="005F0BAF" w:rsidP="005F0BAF">
            <w:pPr>
              <w:ind w:firstLine="0"/>
              <w:rPr>
                <w:rFonts w:ascii="Times New Roman" w:hAnsi="Times New Roman" w:cs="Times New Roman"/>
                <w:sz w:val="24"/>
                <w:szCs w:val="24"/>
                <w:lang w:val="ru-RU"/>
              </w:rPr>
            </w:pPr>
          </w:p>
        </w:tc>
        <w:tc>
          <w:tcPr>
            <w:tcW w:w="2569" w:type="dxa"/>
            <w:hideMark/>
          </w:tcPr>
          <w:p w14:paraId="5856BBB4" w14:textId="77777777" w:rsidR="005F0BAF" w:rsidRPr="005F0BAF" w:rsidRDefault="005F0BAF" w:rsidP="005F0BAF">
            <w:pPr>
              <w:ind w:firstLine="0"/>
              <w:rPr>
                <w:rFonts w:ascii="Times New Roman" w:hAnsi="Times New Roman" w:cs="Times New Roman"/>
                <w:b/>
                <w:bCs/>
                <w:sz w:val="24"/>
                <w:szCs w:val="24"/>
                <w:lang w:val="ru-RU"/>
              </w:rPr>
            </w:pPr>
            <w:r w:rsidRPr="005F0BAF">
              <w:rPr>
                <w:rFonts w:ascii="Times New Roman" w:hAnsi="Times New Roman" w:cs="Times New Roman"/>
                <w:sz w:val="24"/>
                <w:szCs w:val="24"/>
                <w:lang w:val="ru-RU"/>
              </w:rPr>
              <w:t xml:space="preserve">_______________ </w:t>
            </w:r>
            <w:r w:rsidRPr="005F0BAF">
              <w:rPr>
                <w:rFonts w:ascii="Times New Roman" w:hAnsi="Times New Roman" w:cs="Times New Roman"/>
                <w:i/>
                <w:lang w:val="ru-RU"/>
              </w:rPr>
              <w:t>(указать ФИО лица, подписывающего Договор)</w:t>
            </w:r>
          </w:p>
        </w:tc>
      </w:tr>
      <w:tr w:rsidR="005F0BAF" w:rsidRPr="005F0BAF" w14:paraId="3C6D8542" w14:textId="77777777" w:rsidTr="00D3136A">
        <w:tc>
          <w:tcPr>
            <w:tcW w:w="2473" w:type="dxa"/>
            <w:gridSpan w:val="2"/>
            <w:hideMark/>
          </w:tcPr>
          <w:p w14:paraId="4BB0BB7A" w14:textId="77777777" w:rsidR="005F0BAF" w:rsidRPr="005F0BAF" w:rsidRDefault="005F0BAF" w:rsidP="005F0BAF">
            <w:pPr>
              <w:ind w:firstLine="0"/>
              <w:rPr>
                <w:rFonts w:ascii="Times New Roman" w:hAnsi="Times New Roman" w:cs="Times New Roman"/>
                <w:sz w:val="24"/>
                <w:szCs w:val="24"/>
              </w:rPr>
            </w:pPr>
            <w:proofErr w:type="spellStart"/>
            <w:r w:rsidRPr="005F0BAF">
              <w:rPr>
                <w:rFonts w:ascii="Times New Roman" w:hAnsi="Times New Roman" w:cs="Times New Roman"/>
                <w:sz w:val="24"/>
                <w:szCs w:val="24"/>
              </w:rPr>
              <w:t>м.п</w:t>
            </w:r>
            <w:proofErr w:type="spellEnd"/>
            <w:r w:rsidRPr="005F0BAF">
              <w:rPr>
                <w:rFonts w:ascii="Times New Roman" w:hAnsi="Times New Roman" w:cs="Times New Roman"/>
                <w:sz w:val="24"/>
                <w:szCs w:val="24"/>
              </w:rPr>
              <w:t>.</w:t>
            </w:r>
          </w:p>
        </w:tc>
        <w:tc>
          <w:tcPr>
            <w:tcW w:w="2488" w:type="dxa"/>
          </w:tcPr>
          <w:p w14:paraId="561503BF" w14:textId="77777777" w:rsidR="005F0BAF" w:rsidRPr="005F0BAF" w:rsidRDefault="005F0BAF" w:rsidP="005F0BAF">
            <w:pPr>
              <w:ind w:firstLine="0"/>
              <w:rPr>
                <w:rFonts w:ascii="Times New Roman" w:hAnsi="Times New Roman" w:cs="Times New Roman"/>
                <w:b/>
                <w:bCs/>
                <w:sz w:val="24"/>
                <w:szCs w:val="24"/>
              </w:rPr>
            </w:pPr>
          </w:p>
        </w:tc>
        <w:tc>
          <w:tcPr>
            <w:tcW w:w="2387" w:type="dxa"/>
            <w:gridSpan w:val="2"/>
            <w:hideMark/>
          </w:tcPr>
          <w:p w14:paraId="7F3D9AB6" w14:textId="77777777" w:rsidR="005F0BAF" w:rsidRPr="005F0BAF" w:rsidRDefault="005F0BAF" w:rsidP="005F0BAF">
            <w:pPr>
              <w:ind w:firstLine="0"/>
              <w:rPr>
                <w:rFonts w:ascii="Times New Roman" w:hAnsi="Times New Roman" w:cs="Times New Roman"/>
                <w:sz w:val="24"/>
                <w:szCs w:val="24"/>
              </w:rPr>
            </w:pPr>
            <w:proofErr w:type="spellStart"/>
            <w:r w:rsidRPr="005F0BAF">
              <w:rPr>
                <w:rFonts w:ascii="Times New Roman" w:hAnsi="Times New Roman" w:cs="Times New Roman"/>
                <w:sz w:val="24"/>
                <w:szCs w:val="24"/>
              </w:rPr>
              <w:t>м.п</w:t>
            </w:r>
            <w:proofErr w:type="spellEnd"/>
            <w:r w:rsidRPr="005F0BAF">
              <w:rPr>
                <w:rFonts w:ascii="Times New Roman" w:hAnsi="Times New Roman" w:cs="Times New Roman"/>
                <w:sz w:val="24"/>
                <w:szCs w:val="24"/>
              </w:rPr>
              <w:t>.</w:t>
            </w:r>
          </w:p>
        </w:tc>
        <w:tc>
          <w:tcPr>
            <w:tcW w:w="2569" w:type="dxa"/>
          </w:tcPr>
          <w:p w14:paraId="796540A2" w14:textId="77777777" w:rsidR="005F0BAF" w:rsidRPr="005F0BAF" w:rsidRDefault="005F0BAF" w:rsidP="005F0BAF">
            <w:pPr>
              <w:ind w:firstLine="0"/>
              <w:rPr>
                <w:rFonts w:ascii="Times New Roman" w:hAnsi="Times New Roman" w:cs="Times New Roman"/>
                <w:b/>
                <w:bCs/>
                <w:sz w:val="24"/>
                <w:szCs w:val="24"/>
              </w:rPr>
            </w:pPr>
          </w:p>
        </w:tc>
      </w:tr>
    </w:tbl>
    <w:p w14:paraId="509DF8F0" w14:textId="77777777" w:rsidR="005F0BAF" w:rsidRPr="005F0BAF" w:rsidRDefault="005F0BAF" w:rsidP="005F0BAF">
      <w:pPr>
        <w:adjustRightInd w:val="0"/>
        <w:ind w:left="5670"/>
        <w:rPr>
          <w:rFonts w:ascii="Times New Roman" w:eastAsia="Calibri" w:hAnsi="Times New Roman" w:cs="Times New Roman"/>
          <w:b/>
          <w:bCs/>
          <w:sz w:val="24"/>
          <w:szCs w:val="24"/>
        </w:rPr>
      </w:pPr>
      <w:r w:rsidRPr="005F0BAF">
        <w:rPr>
          <w:rFonts w:ascii="Times New Roman" w:eastAsia="Calibri" w:hAnsi="Times New Roman" w:cs="Times New Roman"/>
          <w:b/>
          <w:bCs/>
          <w:sz w:val="24"/>
          <w:szCs w:val="24"/>
        </w:rPr>
        <w:br w:type="page"/>
      </w:r>
    </w:p>
    <w:p w14:paraId="5763DF5C" w14:textId="77777777" w:rsidR="005F0BAF" w:rsidRPr="005F0BAF" w:rsidRDefault="005F0BAF" w:rsidP="005F0BAF">
      <w:pPr>
        <w:adjustRightInd w:val="0"/>
        <w:ind w:left="5670"/>
        <w:rPr>
          <w:rFonts w:ascii="Times New Roman" w:hAnsi="Times New Roman" w:cs="Times New Roman"/>
          <w:bCs/>
          <w:sz w:val="20"/>
          <w:szCs w:val="24"/>
        </w:rPr>
      </w:pPr>
      <w:proofErr w:type="spellStart"/>
      <w:r w:rsidRPr="005F0BAF">
        <w:rPr>
          <w:rFonts w:ascii="Times New Roman" w:hAnsi="Times New Roman" w:cs="Times New Roman"/>
          <w:bCs/>
          <w:sz w:val="20"/>
          <w:szCs w:val="24"/>
        </w:rPr>
        <w:lastRenderedPageBreak/>
        <w:t>Приложение</w:t>
      </w:r>
      <w:proofErr w:type="spellEnd"/>
      <w:r w:rsidRPr="005F0BAF">
        <w:rPr>
          <w:rFonts w:ascii="Times New Roman" w:hAnsi="Times New Roman" w:cs="Times New Roman"/>
          <w:bCs/>
          <w:sz w:val="20"/>
          <w:szCs w:val="24"/>
        </w:rPr>
        <w:t> № 1</w:t>
      </w:r>
      <w:r w:rsidRPr="005F0BAF">
        <w:rPr>
          <w:rStyle w:val="aa"/>
          <w:rFonts w:ascii="Times New Roman" w:hAnsi="Times New Roman" w:cs="Times New Roman"/>
          <w:sz w:val="20"/>
          <w:szCs w:val="24"/>
        </w:rPr>
        <w:footnoteReference w:id="27"/>
      </w:r>
    </w:p>
    <w:p w14:paraId="2D7CB3E6" w14:textId="77777777" w:rsidR="005F0BAF" w:rsidRPr="005F0BAF" w:rsidRDefault="005F0BAF" w:rsidP="005F0BAF">
      <w:pPr>
        <w:adjustRightInd w:val="0"/>
        <w:ind w:left="5670"/>
        <w:rPr>
          <w:rFonts w:ascii="Times New Roman" w:hAnsi="Times New Roman" w:cs="Times New Roman"/>
          <w:bCs/>
          <w:sz w:val="20"/>
          <w:szCs w:val="24"/>
        </w:rPr>
      </w:pPr>
      <w:r w:rsidRPr="005F0BAF">
        <w:rPr>
          <w:rFonts w:ascii="Times New Roman" w:hAnsi="Times New Roman" w:cs="Times New Roman"/>
          <w:bCs/>
          <w:sz w:val="20"/>
          <w:szCs w:val="24"/>
        </w:rPr>
        <w:t xml:space="preserve">к </w:t>
      </w:r>
      <w:proofErr w:type="spellStart"/>
      <w:r w:rsidRPr="005F0BAF">
        <w:rPr>
          <w:rFonts w:ascii="Times New Roman" w:hAnsi="Times New Roman" w:cs="Times New Roman"/>
          <w:bCs/>
          <w:sz w:val="20"/>
          <w:szCs w:val="24"/>
        </w:rPr>
        <w:t>Договору</w:t>
      </w:r>
      <w:proofErr w:type="spellEnd"/>
      <w:r w:rsidRPr="005F0BAF">
        <w:rPr>
          <w:rFonts w:ascii="Times New Roman" w:hAnsi="Times New Roman" w:cs="Times New Roman"/>
          <w:bCs/>
          <w:sz w:val="20"/>
          <w:szCs w:val="24"/>
        </w:rPr>
        <w:t xml:space="preserve"> </w:t>
      </w:r>
      <w:proofErr w:type="spellStart"/>
      <w:r w:rsidRPr="005F0BAF">
        <w:rPr>
          <w:rFonts w:ascii="Times New Roman" w:hAnsi="Times New Roman" w:cs="Times New Roman"/>
          <w:bCs/>
          <w:sz w:val="20"/>
          <w:szCs w:val="24"/>
        </w:rPr>
        <w:t>купли-продажи</w:t>
      </w:r>
      <w:proofErr w:type="spellEnd"/>
      <w:r w:rsidRPr="005F0BAF">
        <w:rPr>
          <w:rFonts w:ascii="Times New Roman" w:hAnsi="Times New Roman" w:cs="Times New Roman"/>
          <w:bCs/>
          <w:sz w:val="20"/>
          <w:szCs w:val="24"/>
        </w:rPr>
        <w:t xml:space="preserve"> </w:t>
      </w:r>
      <w:proofErr w:type="spellStart"/>
      <w:r w:rsidRPr="005F0BAF">
        <w:rPr>
          <w:rFonts w:ascii="Times New Roman" w:hAnsi="Times New Roman" w:cs="Times New Roman"/>
          <w:bCs/>
          <w:sz w:val="20"/>
          <w:szCs w:val="24"/>
        </w:rPr>
        <w:t>имущества</w:t>
      </w:r>
      <w:proofErr w:type="spellEnd"/>
    </w:p>
    <w:p w14:paraId="240E527A" w14:textId="77777777" w:rsidR="005F0BAF" w:rsidRPr="005F0BAF" w:rsidRDefault="005F0BAF" w:rsidP="005F0BAF">
      <w:pPr>
        <w:adjustRightInd w:val="0"/>
        <w:ind w:left="5670"/>
        <w:rPr>
          <w:rFonts w:ascii="Times New Roman" w:hAnsi="Times New Roman" w:cs="Times New Roman"/>
          <w:sz w:val="20"/>
          <w:szCs w:val="24"/>
        </w:rPr>
      </w:pPr>
      <w:r w:rsidRPr="005F0BAF">
        <w:rPr>
          <w:rFonts w:ascii="Times New Roman" w:hAnsi="Times New Roman" w:cs="Times New Roman"/>
          <w:sz w:val="20"/>
          <w:szCs w:val="24"/>
        </w:rPr>
        <w:t xml:space="preserve">№ _______________ </w:t>
      </w:r>
      <w:proofErr w:type="spellStart"/>
      <w:r w:rsidRPr="005F0BAF">
        <w:rPr>
          <w:rFonts w:ascii="Times New Roman" w:hAnsi="Times New Roman" w:cs="Times New Roman"/>
          <w:sz w:val="20"/>
          <w:szCs w:val="24"/>
        </w:rPr>
        <w:t>от</w:t>
      </w:r>
      <w:proofErr w:type="spellEnd"/>
      <w:r w:rsidRPr="005F0BAF">
        <w:rPr>
          <w:rFonts w:ascii="Times New Roman" w:hAnsi="Times New Roman" w:cs="Times New Roman"/>
          <w:sz w:val="20"/>
          <w:szCs w:val="24"/>
        </w:rPr>
        <w:t xml:space="preserve"> «_____» _______________ 20___ г.</w:t>
      </w:r>
    </w:p>
    <w:p w14:paraId="547ED694" w14:textId="77777777" w:rsidR="005F0BAF" w:rsidRPr="005F0BAF" w:rsidRDefault="005F0BAF" w:rsidP="005F0BAF">
      <w:pPr>
        <w:adjustRightInd w:val="0"/>
        <w:rPr>
          <w:rFonts w:ascii="Times New Roman" w:eastAsia="Calibri" w:hAnsi="Times New Roman" w:cs="Times New Roman"/>
          <w:spacing w:val="-6"/>
          <w:sz w:val="24"/>
          <w:szCs w:val="24"/>
        </w:rPr>
      </w:pPr>
    </w:p>
    <w:p w14:paraId="20FAD7D0"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52361D8E"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0118A602"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29A550E7"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461D6DE8"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720E4744"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28D0E61A"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71184A96"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4BF23FD9"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27883C47"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307D3E78"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4FD250CB"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5272555C"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07418D8E"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78E03FF9"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4E0326EC"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69F90220" w14:textId="77777777" w:rsidR="005F0BAF" w:rsidRPr="005F0BAF" w:rsidRDefault="005F0BAF" w:rsidP="005F0BAF">
      <w:pPr>
        <w:adjustRightInd w:val="0"/>
        <w:jc w:val="center"/>
        <w:rPr>
          <w:rFonts w:ascii="Times New Roman" w:eastAsia="Calibri" w:hAnsi="Times New Roman" w:cs="Times New Roman"/>
          <w:b/>
          <w:spacing w:val="-6"/>
          <w:sz w:val="24"/>
          <w:szCs w:val="24"/>
        </w:rPr>
      </w:pPr>
    </w:p>
    <w:p w14:paraId="10D37007" w14:textId="77777777" w:rsidR="005F0BAF" w:rsidRPr="005F0BAF" w:rsidRDefault="005F0BAF" w:rsidP="005F0BAF">
      <w:pPr>
        <w:adjustRightInd w:val="0"/>
        <w:jc w:val="center"/>
        <w:rPr>
          <w:rFonts w:ascii="Times New Roman" w:eastAsia="Calibri" w:hAnsi="Times New Roman" w:cs="Times New Roman"/>
          <w:b/>
          <w:spacing w:val="-6"/>
          <w:sz w:val="24"/>
          <w:szCs w:val="24"/>
          <w:lang w:val="ru-RU"/>
        </w:rPr>
      </w:pPr>
      <w:r w:rsidRPr="005F0BAF">
        <w:rPr>
          <w:rFonts w:ascii="Times New Roman" w:eastAsia="Calibri" w:hAnsi="Times New Roman" w:cs="Times New Roman"/>
          <w:b/>
          <w:spacing w:val="-6"/>
          <w:sz w:val="24"/>
          <w:szCs w:val="24"/>
          <w:lang w:val="ru-RU"/>
        </w:rPr>
        <w:t xml:space="preserve">Охранное обязательство от </w:t>
      </w:r>
      <w:r w:rsidRPr="005F0BAF">
        <w:rPr>
          <w:rFonts w:ascii="Times New Roman" w:eastAsia="Calibri" w:hAnsi="Times New Roman" w:cs="Times New Roman"/>
          <w:b/>
          <w:bCs/>
          <w:color w:val="000000"/>
          <w:spacing w:val="-6"/>
          <w:sz w:val="24"/>
          <w:szCs w:val="24"/>
          <w:lang w:val="ru-RU"/>
        </w:rPr>
        <w:t>__</w:t>
      </w:r>
      <w:r w:rsidRPr="005F0BAF">
        <w:rPr>
          <w:rFonts w:ascii="Times New Roman" w:eastAsia="Calibri" w:hAnsi="Times New Roman" w:cs="Times New Roman"/>
          <w:b/>
          <w:color w:val="000000"/>
          <w:spacing w:val="-6"/>
          <w:sz w:val="24"/>
          <w:szCs w:val="24"/>
        </w:rPr>
        <w:t> </w:t>
      </w:r>
      <w:r w:rsidRPr="005F0BAF">
        <w:rPr>
          <w:rFonts w:ascii="Times New Roman" w:eastAsia="Calibri" w:hAnsi="Times New Roman" w:cs="Times New Roman"/>
          <w:b/>
          <w:bCs/>
          <w:color w:val="000000"/>
          <w:spacing w:val="-6"/>
          <w:sz w:val="24"/>
          <w:szCs w:val="24"/>
          <w:lang w:val="ru-RU"/>
        </w:rPr>
        <w:t>__________</w:t>
      </w:r>
      <w:r w:rsidRPr="005F0BAF">
        <w:rPr>
          <w:rFonts w:ascii="Times New Roman" w:eastAsia="Calibri" w:hAnsi="Times New Roman" w:cs="Times New Roman"/>
          <w:b/>
          <w:color w:val="000000"/>
          <w:spacing w:val="-6"/>
          <w:sz w:val="24"/>
          <w:szCs w:val="24"/>
        </w:rPr>
        <w:t> </w:t>
      </w:r>
      <w:r w:rsidRPr="005F0BAF">
        <w:rPr>
          <w:rFonts w:ascii="Times New Roman" w:eastAsia="Calibri" w:hAnsi="Times New Roman" w:cs="Times New Roman"/>
          <w:b/>
          <w:color w:val="000000"/>
          <w:spacing w:val="-6"/>
          <w:sz w:val="24"/>
          <w:szCs w:val="24"/>
          <w:lang w:val="ru-RU"/>
        </w:rPr>
        <w:t>___</w:t>
      </w:r>
      <w:r w:rsidRPr="005F0BAF">
        <w:rPr>
          <w:rFonts w:ascii="Times New Roman" w:eastAsia="Calibri" w:hAnsi="Times New Roman" w:cs="Times New Roman"/>
          <w:b/>
          <w:color w:val="000000"/>
          <w:spacing w:val="-6"/>
          <w:sz w:val="24"/>
          <w:szCs w:val="24"/>
        </w:rPr>
        <w:t> </w:t>
      </w:r>
      <w:r w:rsidRPr="005F0BAF">
        <w:rPr>
          <w:rFonts w:ascii="Times New Roman" w:eastAsia="Calibri" w:hAnsi="Times New Roman" w:cs="Times New Roman"/>
          <w:b/>
          <w:color w:val="000000"/>
          <w:spacing w:val="-6"/>
          <w:sz w:val="24"/>
          <w:szCs w:val="24"/>
          <w:lang w:val="ru-RU"/>
        </w:rPr>
        <w:t xml:space="preserve">г. </w:t>
      </w:r>
      <w:r w:rsidRPr="005F0BAF">
        <w:rPr>
          <w:rFonts w:ascii="Times New Roman" w:eastAsia="Calibri" w:hAnsi="Times New Roman" w:cs="Times New Roman"/>
          <w:b/>
          <w:spacing w:val="-6"/>
          <w:sz w:val="24"/>
          <w:szCs w:val="24"/>
          <w:lang w:val="ru-RU"/>
        </w:rPr>
        <w:t>№</w:t>
      </w:r>
      <w:r w:rsidRPr="005F0BAF">
        <w:rPr>
          <w:rFonts w:ascii="Times New Roman" w:eastAsia="Calibri" w:hAnsi="Times New Roman" w:cs="Times New Roman"/>
          <w:b/>
          <w:color w:val="000000"/>
          <w:spacing w:val="-6"/>
          <w:sz w:val="24"/>
          <w:szCs w:val="24"/>
        </w:rPr>
        <w:t> </w:t>
      </w:r>
      <w:r w:rsidRPr="005F0BAF">
        <w:rPr>
          <w:rFonts w:ascii="Times New Roman" w:eastAsia="Calibri" w:hAnsi="Times New Roman" w:cs="Times New Roman"/>
          <w:b/>
          <w:spacing w:val="-6"/>
          <w:sz w:val="24"/>
          <w:szCs w:val="24"/>
          <w:lang w:val="ru-RU"/>
        </w:rPr>
        <w:t xml:space="preserve">___, </w:t>
      </w:r>
    </w:p>
    <w:p w14:paraId="1A7D6D53" w14:textId="77777777" w:rsidR="005F0BAF" w:rsidRPr="005F0BAF" w:rsidRDefault="005F0BAF" w:rsidP="005F0BAF">
      <w:pPr>
        <w:adjustRightInd w:val="0"/>
        <w:jc w:val="center"/>
        <w:rPr>
          <w:rFonts w:ascii="Times New Roman" w:eastAsia="Calibri" w:hAnsi="Times New Roman" w:cs="Times New Roman"/>
          <w:spacing w:val="-6"/>
          <w:sz w:val="24"/>
          <w:szCs w:val="24"/>
          <w:lang w:val="ru-RU"/>
        </w:rPr>
      </w:pPr>
      <w:r w:rsidRPr="005F0BAF">
        <w:rPr>
          <w:rFonts w:ascii="Times New Roman" w:eastAsia="Calibri" w:hAnsi="Times New Roman" w:cs="Times New Roman"/>
          <w:b/>
          <w:spacing w:val="-6"/>
          <w:sz w:val="24"/>
          <w:szCs w:val="24"/>
          <w:lang w:val="ru-RU"/>
        </w:rPr>
        <w:t>выдано _________________________________</w:t>
      </w:r>
      <w:r w:rsidRPr="005F0BAF">
        <w:rPr>
          <w:rFonts w:ascii="Times New Roman" w:eastAsia="Calibri" w:hAnsi="Times New Roman" w:cs="Times New Roman"/>
          <w:spacing w:val="-6"/>
          <w:sz w:val="24"/>
          <w:szCs w:val="24"/>
          <w:lang w:val="ru-RU"/>
        </w:rPr>
        <w:t xml:space="preserve"> </w:t>
      </w:r>
    </w:p>
    <w:p w14:paraId="58D7C625" w14:textId="77777777" w:rsidR="005F0BAF" w:rsidRPr="005F0BAF" w:rsidRDefault="005F0BAF" w:rsidP="005F0BAF">
      <w:pPr>
        <w:adjustRightInd w:val="0"/>
        <w:jc w:val="center"/>
        <w:rPr>
          <w:rFonts w:ascii="Times New Roman" w:hAnsi="Times New Roman" w:cs="Times New Roman"/>
          <w:bCs/>
          <w:sz w:val="20"/>
          <w:szCs w:val="24"/>
        </w:rPr>
      </w:pPr>
      <w:r w:rsidRPr="005F0BAF">
        <w:rPr>
          <w:rFonts w:ascii="Times New Roman" w:eastAsia="Calibri" w:hAnsi="Times New Roman" w:cs="Times New Roman"/>
          <w:spacing w:val="-6"/>
          <w:sz w:val="24"/>
          <w:szCs w:val="24"/>
        </w:rPr>
        <w:t>(</w:t>
      </w:r>
      <w:proofErr w:type="spellStart"/>
      <w:r w:rsidRPr="005F0BAF">
        <w:rPr>
          <w:rFonts w:ascii="Times New Roman" w:eastAsia="Calibri" w:hAnsi="Times New Roman" w:cs="Times New Roman"/>
          <w:spacing w:val="-6"/>
          <w:sz w:val="24"/>
          <w:szCs w:val="24"/>
        </w:rPr>
        <w:t>прилагается</w:t>
      </w:r>
      <w:proofErr w:type="spellEnd"/>
      <w:r w:rsidRPr="005F0BAF">
        <w:rPr>
          <w:rFonts w:ascii="Times New Roman" w:eastAsia="Calibri" w:hAnsi="Times New Roman" w:cs="Times New Roman"/>
          <w:spacing w:val="-6"/>
          <w:sz w:val="24"/>
          <w:szCs w:val="24"/>
        </w:rPr>
        <w:t xml:space="preserve"> </w:t>
      </w:r>
      <w:proofErr w:type="spellStart"/>
      <w:r w:rsidRPr="005F0BAF">
        <w:rPr>
          <w:rFonts w:ascii="Times New Roman" w:eastAsia="Calibri" w:hAnsi="Times New Roman" w:cs="Times New Roman"/>
          <w:spacing w:val="-6"/>
          <w:sz w:val="24"/>
          <w:szCs w:val="24"/>
        </w:rPr>
        <w:t>отдельным</w:t>
      </w:r>
      <w:proofErr w:type="spellEnd"/>
      <w:r w:rsidRPr="005F0BAF">
        <w:rPr>
          <w:rFonts w:ascii="Times New Roman" w:eastAsia="Calibri" w:hAnsi="Times New Roman" w:cs="Times New Roman"/>
          <w:spacing w:val="-6"/>
          <w:sz w:val="24"/>
          <w:szCs w:val="24"/>
        </w:rPr>
        <w:t xml:space="preserve"> </w:t>
      </w:r>
      <w:proofErr w:type="spellStart"/>
      <w:r w:rsidRPr="005F0BAF">
        <w:rPr>
          <w:rFonts w:ascii="Times New Roman" w:eastAsia="Calibri" w:hAnsi="Times New Roman" w:cs="Times New Roman"/>
          <w:spacing w:val="-6"/>
          <w:sz w:val="24"/>
          <w:szCs w:val="24"/>
        </w:rPr>
        <w:t>файлом</w:t>
      </w:r>
      <w:proofErr w:type="spellEnd"/>
      <w:r w:rsidRPr="005F0BAF">
        <w:rPr>
          <w:rFonts w:ascii="Times New Roman" w:eastAsia="Calibri" w:hAnsi="Times New Roman" w:cs="Times New Roman"/>
          <w:spacing w:val="-6"/>
          <w:sz w:val="24"/>
          <w:szCs w:val="24"/>
        </w:rPr>
        <w:t>)</w:t>
      </w:r>
    </w:p>
    <w:p w14:paraId="68D94DBC" w14:textId="77777777" w:rsidR="005F0BAF" w:rsidRPr="005F0BAF" w:rsidRDefault="005F0BAF" w:rsidP="005F0BAF">
      <w:pPr>
        <w:adjustRightInd w:val="0"/>
        <w:ind w:left="5670"/>
        <w:rPr>
          <w:rFonts w:ascii="Times New Roman" w:hAnsi="Times New Roman" w:cs="Times New Roman"/>
          <w:bCs/>
          <w:sz w:val="20"/>
          <w:szCs w:val="24"/>
        </w:rPr>
      </w:pPr>
    </w:p>
    <w:p w14:paraId="73880C65" w14:textId="77777777" w:rsidR="005F0BAF" w:rsidRDefault="005F0BAF" w:rsidP="005F0BAF">
      <w:pPr>
        <w:adjustRightInd w:val="0"/>
        <w:ind w:left="5670"/>
        <w:rPr>
          <w:rFonts w:ascii="Times New Roman" w:hAnsi="Times New Roman" w:cs="Times New Roman"/>
          <w:bCs/>
          <w:sz w:val="20"/>
          <w:szCs w:val="24"/>
        </w:rPr>
      </w:pPr>
    </w:p>
    <w:p w14:paraId="45507C7F" w14:textId="77777777" w:rsidR="005F0BAF" w:rsidRDefault="005F0BAF" w:rsidP="005F0BAF">
      <w:pPr>
        <w:adjustRightInd w:val="0"/>
        <w:ind w:left="5670"/>
        <w:rPr>
          <w:rFonts w:ascii="Times New Roman" w:hAnsi="Times New Roman" w:cs="Times New Roman"/>
          <w:bCs/>
          <w:sz w:val="20"/>
          <w:szCs w:val="24"/>
        </w:rPr>
      </w:pPr>
    </w:p>
    <w:p w14:paraId="3BC4ED14" w14:textId="77777777" w:rsidR="005F0BAF" w:rsidRDefault="005F0BAF" w:rsidP="005F0BAF">
      <w:pPr>
        <w:adjustRightInd w:val="0"/>
        <w:ind w:left="5670"/>
        <w:rPr>
          <w:rFonts w:ascii="Times New Roman" w:hAnsi="Times New Roman" w:cs="Times New Roman"/>
          <w:bCs/>
          <w:sz w:val="20"/>
          <w:szCs w:val="24"/>
        </w:rPr>
      </w:pPr>
    </w:p>
    <w:p w14:paraId="0CC7E30C" w14:textId="77777777" w:rsidR="005F0BAF" w:rsidRDefault="005F0BAF" w:rsidP="005F0BAF">
      <w:pPr>
        <w:adjustRightInd w:val="0"/>
        <w:ind w:left="5670"/>
        <w:rPr>
          <w:rFonts w:ascii="Times New Roman" w:hAnsi="Times New Roman" w:cs="Times New Roman"/>
          <w:bCs/>
          <w:sz w:val="20"/>
          <w:szCs w:val="24"/>
        </w:rPr>
      </w:pPr>
    </w:p>
    <w:p w14:paraId="6B5E0179" w14:textId="77777777" w:rsidR="005F0BAF" w:rsidRDefault="005F0BAF" w:rsidP="005F0BAF">
      <w:pPr>
        <w:adjustRightInd w:val="0"/>
        <w:ind w:left="5670"/>
        <w:rPr>
          <w:rFonts w:ascii="Times New Roman" w:hAnsi="Times New Roman" w:cs="Times New Roman"/>
          <w:bCs/>
          <w:sz w:val="20"/>
          <w:szCs w:val="24"/>
        </w:rPr>
      </w:pPr>
    </w:p>
    <w:p w14:paraId="106B6F0E" w14:textId="77777777" w:rsidR="005F0BAF" w:rsidRDefault="005F0BAF" w:rsidP="005F0BAF">
      <w:pPr>
        <w:adjustRightInd w:val="0"/>
        <w:ind w:left="5670"/>
        <w:rPr>
          <w:rFonts w:ascii="Times New Roman" w:hAnsi="Times New Roman" w:cs="Times New Roman"/>
          <w:bCs/>
          <w:sz w:val="20"/>
          <w:szCs w:val="24"/>
        </w:rPr>
      </w:pPr>
    </w:p>
    <w:p w14:paraId="04901560" w14:textId="77777777" w:rsidR="005F0BAF" w:rsidRDefault="005F0BAF" w:rsidP="005F0BAF">
      <w:pPr>
        <w:adjustRightInd w:val="0"/>
        <w:ind w:left="5670"/>
        <w:rPr>
          <w:rFonts w:ascii="Times New Roman" w:hAnsi="Times New Roman" w:cs="Times New Roman"/>
          <w:bCs/>
          <w:sz w:val="20"/>
          <w:szCs w:val="24"/>
        </w:rPr>
      </w:pPr>
    </w:p>
    <w:p w14:paraId="2690BA93" w14:textId="77777777" w:rsidR="005F0BAF" w:rsidRDefault="005F0BAF" w:rsidP="005F0BAF">
      <w:pPr>
        <w:adjustRightInd w:val="0"/>
        <w:ind w:left="5670"/>
        <w:rPr>
          <w:rFonts w:ascii="Times New Roman" w:hAnsi="Times New Roman" w:cs="Times New Roman"/>
          <w:bCs/>
          <w:sz w:val="20"/>
          <w:szCs w:val="24"/>
        </w:rPr>
      </w:pPr>
    </w:p>
    <w:p w14:paraId="195263CF" w14:textId="77777777" w:rsidR="005F0BAF" w:rsidRDefault="005F0BAF" w:rsidP="005F0BAF">
      <w:pPr>
        <w:adjustRightInd w:val="0"/>
        <w:ind w:left="5670"/>
        <w:rPr>
          <w:rFonts w:ascii="Times New Roman" w:hAnsi="Times New Roman" w:cs="Times New Roman"/>
          <w:bCs/>
          <w:sz w:val="20"/>
          <w:szCs w:val="24"/>
        </w:rPr>
      </w:pPr>
    </w:p>
    <w:p w14:paraId="08CBBDD7" w14:textId="77777777" w:rsidR="005F0BAF" w:rsidRDefault="005F0BAF" w:rsidP="005F0BAF">
      <w:pPr>
        <w:adjustRightInd w:val="0"/>
        <w:ind w:left="5670"/>
        <w:rPr>
          <w:rFonts w:ascii="Times New Roman" w:hAnsi="Times New Roman" w:cs="Times New Roman"/>
          <w:bCs/>
          <w:sz w:val="20"/>
          <w:szCs w:val="24"/>
        </w:rPr>
      </w:pPr>
    </w:p>
    <w:p w14:paraId="0B3E9915" w14:textId="77777777" w:rsidR="005F0BAF" w:rsidRDefault="005F0BAF" w:rsidP="005F0BAF">
      <w:pPr>
        <w:adjustRightInd w:val="0"/>
        <w:ind w:left="5670"/>
        <w:rPr>
          <w:rFonts w:ascii="Times New Roman" w:hAnsi="Times New Roman" w:cs="Times New Roman"/>
          <w:bCs/>
          <w:sz w:val="20"/>
          <w:szCs w:val="24"/>
        </w:rPr>
      </w:pPr>
    </w:p>
    <w:p w14:paraId="7B83620A" w14:textId="77777777" w:rsidR="005F0BAF" w:rsidRDefault="005F0BAF" w:rsidP="005F0BAF">
      <w:pPr>
        <w:adjustRightInd w:val="0"/>
        <w:ind w:left="5670"/>
        <w:rPr>
          <w:rFonts w:ascii="Times New Roman" w:hAnsi="Times New Roman" w:cs="Times New Roman"/>
          <w:bCs/>
          <w:sz w:val="20"/>
          <w:szCs w:val="24"/>
        </w:rPr>
      </w:pPr>
    </w:p>
    <w:p w14:paraId="7A55084C" w14:textId="77777777" w:rsidR="005F0BAF" w:rsidRDefault="005F0BAF" w:rsidP="005F0BAF">
      <w:pPr>
        <w:adjustRightInd w:val="0"/>
        <w:ind w:left="5670"/>
        <w:rPr>
          <w:rFonts w:ascii="Times New Roman" w:hAnsi="Times New Roman" w:cs="Times New Roman"/>
          <w:bCs/>
          <w:sz w:val="20"/>
          <w:szCs w:val="24"/>
        </w:rPr>
      </w:pPr>
    </w:p>
    <w:p w14:paraId="2B2C56C1" w14:textId="77777777" w:rsidR="005F0BAF" w:rsidRDefault="005F0BAF" w:rsidP="005F0BAF">
      <w:pPr>
        <w:adjustRightInd w:val="0"/>
        <w:ind w:left="5670"/>
        <w:rPr>
          <w:rFonts w:ascii="Times New Roman" w:hAnsi="Times New Roman" w:cs="Times New Roman"/>
          <w:bCs/>
          <w:sz w:val="20"/>
          <w:szCs w:val="24"/>
        </w:rPr>
      </w:pPr>
    </w:p>
    <w:p w14:paraId="5F08E96D" w14:textId="77777777" w:rsidR="005F0BAF" w:rsidRDefault="005F0BAF" w:rsidP="005F0BAF">
      <w:pPr>
        <w:adjustRightInd w:val="0"/>
        <w:ind w:left="5670"/>
        <w:rPr>
          <w:rFonts w:ascii="Times New Roman" w:hAnsi="Times New Roman" w:cs="Times New Roman"/>
          <w:bCs/>
          <w:sz w:val="20"/>
          <w:szCs w:val="24"/>
        </w:rPr>
      </w:pPr>
    </w:p>
    <w:p w14:paraId="73EFE717" w14:textId="77777777" w:rsidR="005F0BAF" w:rsidRDefault="005F0BAF" w:rsidP="005F0BAF">
      <w:pPr>
        <w:adjustRightInd w:val="0"/>
        <w:ind w:left="5670"/>
        <w:rPr>
          <w:rFonts w:ascii="Times New Roman" w:hAnsi="Times New Roman" w:cs="Times New Roman"/>
          <w:bCs/>
          <w:sz w:val="20"/>
          <w:szCs w:val="24"/>
        </w:rPr>
      </w:pPr>
    </w:p>
    <w:p w14:paraId="55815E28" w14:textId="77777777" w:rsidR="005F0BAF" w:rsidRDefault="005F0BAF" w:rsidP="005F0BAF">
      <w:pPr>
        <w:adjustRightInd w:val="0"/>
        <w:ind w:left="5670"/>
        <w:rPr>
          <w:rFonts w:ascii="Times New Roman" w:hAnsi="Times New Roman" w:cs="Times New Roman"/>
          <w:bCs/>
          <w:sz w:val="20"/>
          <w:szCs w:val="24"/>
        </w:rPr>
      </w:pPr>
    </w:p>
    <w:p w14:paraId="5F0607A9" w14:textId="65630A8C" w:rsidR="005F0BAF" w:rsidRDefault="005F0BAF" w:rsidP="005F0BAF">
      <w:pPr>
        <w:adjustRightInd w:val="0"/>
        <w:ind w:left="5670"/>
        <w:rPr>
          <w:rFonts w:ascii="Times New Roman" w:hAnsi="Times New Roman" w:cs="Times New Roman"/>
          <w:bCs/>
          <w:sz w:val="20"/>
          <w:szCs w:val="24"/>
          <w:lang w:val="ru-RU"/>
        </w:rPr>
      </w:pPr>
    </w:p>
    <w:p w14:paraId="2398939F" w14:textId="2F6410C8" w:rsidR="005F0BAF" w:rsidRDefault="005F0BAF" w:rsidP="005F0BAF">
      <w:pPr>
        <w:adjustRightInd w:val="0"/>
        <w:ind w:left="5670"/>
        <w:rPr>
          <w:rFonts w:ascii="Times New Roman" w:hAnsi="Times New Roman" w:cs="Times New Roman"/>
          <w:bCs/>
          <w:sz w:val="20"/>
          <w:szCs w:val="24"/>
          <w:lang w:val="ru-RU"/>
        </w:rPr>
      </w:pPr>
    </w:p>
    <w:p w14:paraId="2CE49037" w14:textId="577D535D" w:rsidR="005F0BAF" w:rsidRDefault="005F0BAF" w:rsidP="005F0BAF">
      <w:pPr>
        <w:adjustRightInd w:val="0"/>
        <w:ind w:left="5670"/>
        <w:rPr>
          <w:rFonts w:ascii="Times New Roman" w:hAnsi="Times New Roman" w:cs="Times New Roman"/>
          <w:bCs/>
          <w:sz w:val="20"/>
          <w:szCs w:val="24"/>
          <w:lang w:val="ru-RU"/>
        </w:rPr>
      </w:pPr>
    </w:p>
    <w:p w14:paraId="7DF3F843" w14:textId="13882E9C" w:rsidR="005F0BAF" w:rsidRDefault="005F0BAF" w:rsidP="005F0BAF">
      <w:pPr>
        <w:adjustRightInd w:val="0"/>
        <w:ind w:left="5670"/>
        <w:rPr>
          <w:rFonts w:ascii="Times New Roman" w:hAnsi="Times New Roman" w:cs="Times New Roman"/>
          <w:bCs/>
          <w:sz w:val="20"/>
          <w:szCs w:val="24"/>
          <w:lang w:val="ru-RU"/>
        </w:rPr>
      </w:pPr>
    </w:p>
    <w:p w14:paraId="6A70CB58" w14:textId="0435E369" w:rsidR="005F0BAF" w:rsidRDefault="005F0BAF" w:rsidP="005F0BAF">
      <w:pPr>
        <w:adjustRightInd w:val="0"/>
        <w:ind w:left="5670"/>
        <w:rPr>
          <w:rFonts w:ascii="Times New Roman" w:hAnsi="Times New Roman" w:cs="Times New Roman"/>
          <w:bCs/>
          <w:sz w:val="20"/>
          <w:szCs w:val="24"/>
          <w:lang w:val="ru-RU"/>
        </w:rPr>
      </w:pPr>
    </w:p>
    <w:p w14:paraId="2261F0F6" w14:textId="2265E197" w:rsidR="005F0BAF" w:rsidRDefault="005F0BAF" w:rsidP="005F0BAF">
      <w:pPr>
        <w:adjustRightInd w:val="0"/>
        <w:ind w:left="5670"/>
        <w:rPr>
          <w:rFonts w:ascii="Times New Roman" w:hAnsi="Times New Roman" w:cs="Times New Roman"/>
          <w:bCs/>
          <w:sz w:val="20"/>
          <w:szCs w:val="24"/>
          <w:lang w:val="ru-RU"/>
        </w:rPr>
      </w:pPr>
    </w:p>
    <w:p w14:paraId="398C17A0" w14:textId="4E7330B0" w:rsidR="005F0BAF" w:rsidRDefault="005F0BAF" w:rsidP="005F0BAF">
      <w:pPr>
        <w:adjustRightInd w:val="0"/>
        <w:ind w:left="5670"/>
        <w:rPr>
          <w:rFonts w:ascii="Times New Roman" w:hAnsi="Times New Roman" w:cs="Times New Roman"/>
          <w:bCs/>
          <w:sz w:val="20"/>
          <w:szCs w:val="24"/>
          <w:lang w:val="ru-RU"/>
        </w:rPr>
      </w:pPr>
    </w:p>
    <w:p w14:paraId="341FA86E" w14:textId="3D8D4B4B" w:rsidR="005F0BAF" w:rsidRDefault="005F0BAF" w:rsidP="005F0BAF">
      <w:pPr>
        <w:adjustRightInd w:val="0"/>
        <w:ind w:left="5670"/>
        <w:rPr>
          <w:rFonts w:ascii="Times New Roman" w:hAnsi="Times New Roman" w:cs="Times New Roman"/>
          <w:bCs/>
          <w:sz w:val="20"/>
          <w:szCs w:val="24"/>
          <w:lang w:val="ru-RU"/>
        </w:rPr>
      </w:pPr>
    </w:p>
    <w:p w14:paraId="708E5316" w14:textId="1F1660D7" w:rsidR="005F0BAF" w:rsidRDefault="005F0BAF" w:rsidP="005F0BAF">
      <w:pPr>
        <w:adjustRightInd w:val="0"/>
        <w:ind w:left="5670"/>
        <w:rPr>
          <w:rFonts w:ascii="Times New Roman" w:hAnsi="Times New Roman" w:cs="Times New Roman"/>
          <w:bCs/>
          <w:sz w:val="20"/>
          <w:szCs w:val="24"/>
          <w:lang w:val="ru-RU"/>
        </w:rPr>
      </w:pPr>
    </w:p>
    <w:p w14:paraId="388DD6AC" w14:textId="77777777" w:rsidR="005F0BAF" w:rsidRPr="005F0BAF" w:rsidRDefault="005F0BAF" w:rsidP="005F0BAF">
      <w:pPr>
        <w:adjustRightInd w:val="0"/>
        <w:ind w:left="5670"/>
        <w:rPr>
          <w:rFonts w:ascii="Times New Roman" w:hAnsi="Times New Roman" w:cs="Times New Roman"/>
          <w:bCs/>
          <w:sz w:val="20"/>
          <w:szCs w:val="24"/>
          <w:lang w:val="ru-RU"/>
        </w:rPr>
      </w:pPr>
    </w:p>
    <w:p w14:paraId="0560C427" w14:textId="77777777" w:rsidR="005F0BAF" w:rsidRDefault="005F0BAF" w:rsidP="005F0BAF">
      <w:pPr>
        <w:ind w:firstLine="709"/>
        <w:jc w:val="both"/>
      </w:pPr>
    </w:p>
    <w:p w14:paraId="48C7C28F" w14:textId="77777777" w:rsidR="00B827C9" w:rsidRPr="0051673C" w:rsidRDefault="00B827C9" w:rsidP="00B827C9">
      <w:pPr>
        <w:adjustRightInd w:val="0"/>
        <w:ind w:left="5670"/>
        <w:rPr>
          <w:rFonts w:ascii="Times New Roman" w:hAnsi="Times New Roman" w:cs="Times New Roman"/>
          <w:bCs/>
          <w:sz w:val="20"/>
          <w:szCs w:val="24"/>
          <w:lang w:val="ru-RU"/>
        </w:rPr>
      </w:pPr>
    </w:p>
    <w:p w14:paraId="6E751CA6" w14:textId="7A991B25"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04495D" w:rsidRPr="004A3796">
        <w:rPr>
          <w:rFonts w:ascii="Times New Roman" w:hAnsi="Times New Roman" w:cs="Times New Roman"/>
          <w:b/>
          <w:spacing w:val="-6"/>
          <w:sz w:val="24"/>
          <w:szCs w:val="24"/>
          <w:lang w:val="ru-RU"/>
        </w:rPr>
        <w:t>ВЫПИСК</w:t>
      </w:r>
      <w:r w:rsidR="0004495D">
        <w:rPr>
          <w:rFonts w:ascii="Times New Roman" w:hAnsi="Times New Roman" w:cs="Times New Roman"/>
          <w:b/>
          <w:spacing w:val="-6"/>
          <w:sz w:val="24"/>
          <w:szCs w:val="24"/>
          <w:lang w:val="ru-RU"/>
        </w:rPr>
        <w:t>И</w:t>
      </w:r>
      <w:r w:rsidR="0004495D" w:rsidRPr="004A3796">
        <w:rPr>
          <w:rFonts w:ascii="Times New Roman" w:hAnsi="Times New Roman" w:cs="Times New Roman"/>
          <w:b/>
          <w:spacing w:val="-6"/>
          <w:sz w:val="24"/>
          <w:szCs w:val="24"/>
          <w:lang w:val="ru-RU"/>
        </w:rPr>
        <w:t xml:space="preserve"> ИЗ ЕДИНОГО ГОСУДАРСТВЕННОГО РЕЕСТРА НЕДВИЖИМОСТИ ОБ ОБЪЕКТАХ НЕДВИЖИМОСТИ (ПРИЛАГА</w:t>
      </w:r>
      <w:r w:rsidR="003C6CF3">
        <w:rPr>
          <w:rFonts w:ascii="Times New Roman" w:hAnsi="Times New Roman" w:cs="Times New Roman"/>
          <w:b/>
          <w:spacing w:val="-6"/>
          <w:sz w:val="24"/>
          <w:szCs w:val="24"/>
          <w:lang w:val="ru-RU"/>
        </w:rPr>
        <w:t>Ю</w:t>
      </w:r>
      <w:r w:rsidR="0004495D" w:rsidRPr="004A3796">
        <w:rPr>
          <w:rFonts w:ascii="Times New Roman" w:hAnsi="Times New Roman" w:cs="Times New Roman"/>
          <w:b/>
          <w:spacing w:val="-6"/>
          <w:sz w:val="24"/>
          <w:szCs w:val="24"/>
          <w:lang w:val="ru-RU"/>
        </w:rPr>
        <w:t>ТСЯ К ДОКУМЕНТАЦИИ ОТДЕЛЬН</w:t>
      </w:r>
      <w:r w:rsidR="0004495D">
        <w:rPr>
          <w:rFonts w:ascii="Times New Roman" w:hAnsi="Times New Roman" w:cs="Times New Roman"/>
          <w:b/>
          <w:spacing w:val="-6"/>
          <w:sz w:val="24"/>
          <w:szCs w:val="24"/>
          <w:lang w:val="ru-RU"/>
        </w:rPr>
        <w:t>Ы</w:t>
      </w:r>
      <w:r w:rsidR="0004495D" w:rsidRPr="004A3796">
        <w:rPr>
          <w:rFonts w:ascii="Times New Roman" w:hAnsi="Times New Roman" w:cs="Times New Roman"/>
          <w:b/>
          <w:spacing w:val="-6"/>
          <w:sz w:val="24"/>
          <w:szCs w:val="24"/>
          <w:lang w:val="ru-RU"/>
        </w:rPr>
        <w:t>М</w:t>
      </w:r>
      <w:r w:rsidR="0004495D">
        <w:rPr>
          <w:rFonts w:ascii="Times New Roman" w:hAnsi="Times New Roman" w:cs="Times New Roman"/>
          <w:b/>
          <w:spacing w:val="-6"/>
          <w:sz w:val="24"/>
          <w:szCs w:val="24"/>
          <w:lang w:val="ru-RU"/>
        </w:rPr>
        <w:t>И</w:t>
      </w:r>
      <w:r w:rsidR="0004495D" w:rsidRPr="004A3796">
        <w:rPr>
          <w:rFonts w:ascii="Times New Roman" w:hAnsi="Times New Roman" w:cs="Times New Roman"/>
          <w:b/>
          <w:spacing w:val="-6"/>
          <w:sz w:val="24"/>
          <w:szCs w:val="24"/>
          <w:lang w:val="ru-RU"/>
        </w:rPr>
        <w:t xml:space="preserve"> ФАЙЛ</w:t>
      </w:r>
      <w:r w:rsidR="0004495D">
        <w:rPr>
          <w:rFonts w:ascii="Times New Roman" w:hAnsi="Times New Roman" w:cs="Times New Roman"/>
          <w:b/>
          <w:spacing w:val="-6"/>
          <w:sz w:val="24"/>
          <w:szCs w:val="24"/>
          <w:lang w:val="ru-RU"/>
        </w:rPr>
        <w:t>АМИ</w:t>
      </w:r>
      <w:r w:rsidR="0004495D" w:rsidRPr="004A3796">
        <w:rPr>
          <w:rFonts w:ascii="Times New Roman" w:hAnsi="Times New Roman" w:cs="Times New Roman"/>
          <w:b/>
          <w:spacing w:val="-6"/>
          <w:sz w:val="24"/>
          <w:szCs w:val="24"/>
          <w:lang w:val="ru-RU"/>
        </w:rPr>
        <w:t>)</w:t>
      </w:r>
      <w:r w:rsidR="0004495D">
        <w:rPr>
          <w:rFonts w:ascii="Times New Roman" w:hAnsi="Times New Roman" w:cs="Times New Roman"/>
          <w:b/>
          <w:spacing w:val="-6"/>
          <w:sz w:val="24"/>
          <w:szCs w:val="24"/>
          <w:lang w:val="ru-RU"/>
        </w:rPr>
        <w:t>.</w:t>
      </w:r>
    </w:p>
    <w:p w14:paraId="1DD8F92E"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CB53C56" w14:textId="775666BC" w:rsidR="002B1F17" w:rsidRPr="00D06B7F" w:rsidRDefault="002B1F17" w:rsidP="00D06B7F">
      <w:pPr>
        <w:widowControl/>
        <w:autoSpaceDE/>
        <w:autoSpaceDN/>
        <w:spacing w:after="160" w:line="259" w:lineRule="auto"/>
        <w:rPr>
          <w:rFonts w:ascii="Times New Roman" w:hAnsi="Times New Roman" w:cs="Times New Roman"/>
          <w:b/>
          <w:spacing w:val="-6"/>
          <w:sz w:val="24"/>
          <w:szCs w:val="24"/>
          <w:lang w:val="ru-RU"/>
        </w:rPr>
      </w:pPr>
    </w:p>
    <w:sectPr w:rsidR="002B1F17" w:rsidRPr="00D06B7F" w:rsidSect="00D412F3">
      <w:headerReference w:type="even" r:id="rId26"/>
      <w:footerReference w:type="first" r:id="rId27"/>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F18D" w14:textId="77777777" w:rsidR="00A4101D" w:rsidRDefault="00A4101D" w:rsidP="0051673C">
      <w:r>
        <w:separator/>
      </w:r>
    </w:p>
  </w:endnote>
  <w:endnote w:type="continuationSeparator" w:id="0">
    <w:p w14:paraId="16F4ABE7" w14:textId="77777777" w:rsidR="00A4101D" w:rsidRDefault="00A4101D"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8B3960" w:rsidRDefault="008B3960" w:rsidP="00A165AD">
    <w:pPr>
      <w:pStyle w:val="aff"/>
    </w:pPr>
  </w:p>
  <w:p w14:paraId="3D9EDC47" w14:textId="77777777" w:rsidR="008B3960" w:rsidRDefault="008B3960">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8B3960" w:rsidRDefault="008B3960" w:rsidP="00A165AD">
    <w:pPr>
      <w:pStyle w:val="aff"/>
    </w:pPr>
  </w:p>
  <w:p w14:paraId="3D56C39C" w14:textId="77777777" w:rsidR="008B3960" w:rsidRDefault="008B3960">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8B3960" w:rsidRDefault="008B3960" w:rsidP="00A165AD">
    <w:pPr>
      <w:pStyle w:val="aff"/>
    </w:pPr>
  </w:p>
  <w:p w14:paraId="7CCA4308" w14:textId="77777777" w:rsidR="008B3960" w:rsidRDefault="008B3960">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9B7AE" w14:textId="77777777" w:rsidR="00A4101D" w:rsidRDefault="00A4101D" w:rsidP="0051673C">
      <w:r>
        <w:separator/>
      </w:r>
    </w:p>
  </w:footnote>
  <w:footnote w:type="continuationSeparator" w:id="0">
    <w:p w14:paraId="52901E8E" w14:textId="77777777" w:rsidR="00A4101D" w:rsidRDefault="00A4101D" w:rsidP="0051673C">
      <w:r>
        <w:continuationSeparator/>
      </w:r>
    </w:p>
  </w:footnote>
  <w:footnote w:id="1">
    <w:p w14:paraId="426B706A" w14:textId="77777777" w:rsidR="008B3960" w:rsidRDefault="008B3960"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8B3960" w:rsidRDefault="008B3960"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8B3960" w:rsidRDefault="008B3960"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8B3960" w:rsidRPr="00964E32" w:rsidRDefault="008B3960"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8B3960" w:rsidRPr="00964E32" w:rsidRDefault="008B3960"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8B3960" w:rsidRPr="00974F61" w:rsidRDefault="008B3960"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8B3960" w:rsidRDefault="008B3960"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6C51B2E7" w14:textId="7251413F" w:rsidR="008B3960" w:rsidRPr="00E05791" w:rsidRDefault="008B3960" w:rsidP="005F0BAF">
      <w:pPr>
        <w:pStyle w:val="a8"/>
        <w:contextualSpacing/>
        <w:jc w:val="both"/>
        <w:rPr>
          <w:spacing w:val="-6"/>
        </w:rPr>
      </w:pPr>
      <w:r w:rsidRPr="00E05791">
        <w:rPr>
          <w:rStyle w:val="aa"/>
          <w:spacing w:val="-6"/>
        </w:rPr>
        <w:footnoteRef/>
      </w:r>
      <w:r w:rsidRPr="00E05791">
        <w:rPr>
          <w:color w:val="000000"/>
          <w:spacing w:val="-6"/>
        </w:rPr>
        <w:t> </w:t>
      </w:r>
      <w:r w:rsidRPr="00E05791">
        <w:rPr>
          <w:spacing w:val="-6"/>
        </w:rPr>
        <w:t xml:space="preserve">Указывается </w:t>
      </w:r>
      <w:r w:rsidRPr="00DF0975">
        <w:rPr>
          <w:spacing w:val="-6"/>
        </w:rPr>
        <w:t xml:space="preserve">Предмет </w:t>
      </w:r>
      <w:r>
        <w:rPr>
          <w:spacing w:val="-6"/>
        </w:rPr>
        <w:t>продажи</w:t>
      </w:r>
      <w:r w:rsidRPr="00E05791">
        <w:rPr>
          <w:spacing w:val="-6"/>
        </w:rPr>
        <w:t>.</w:t>
      </w:r>
    </w:p>
  </w:footnote>
  <w:footnote w:id="9">
    <w:p w14:paraId="1549449A" w14:textId="77777777" w:rsidR="008B3960" w:rsidRPr="00E05791" w:rsidRDefault="008B3960" w:rsidP="005F0BAF">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36D98503" w14:textId="41CE1100" w:rsidR="008B3960" w:rsidRPr="00E05791" w:rsidRDefault="008B3960" w:rsidP="005F0BAF">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sidRPr="00DF0975">
        <w:rPr>
          <w:spacing w:val="-6"/>
        </w:rPr>
        <w:t xml:space="preserve">Предметом </w:t>
      </w:r>
      <w:r>
        <w:rPr>
          <w:spacing w:val="-6"/>
        </w:rPr>
        <w:t>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51D09F5A" w14:textId="77777777" w:rsidR="008B3960" w:rsidRPr="00E05791" w:rsidRDefault="008B3960" w:rsidP="005F0BAF">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4B7E22AD" w14:textId="09D79970" w:rsidR="008B3960" w:rsidRPr="00012974" w:rsidRDefault="008B3960" w:rsidP="005F0BAF">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w:t>
      </w:r>
      <w:r w:rsidRPr="00DF0975">
        <w:rPr>
          <w:spacing w:val="-6"/>
        </w:rPr>
        <w:t xml:space="preserve">Предметом </w:t>
      </w:r>
      <w:r>
        <w:rPr>
          <w:spacing w:val="-6"/>
        </w:rPr>
        <w:t>продажи</w:t>
      </w:r>
      <w:r w:rsidRPr="00012974">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41051EAA" w14:textId="77777777" w:rsidR="008B3960" w:rsidRPr="00012974" w:rsidRDefault="008B3960" w:rsidP="005F0BAF">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7C763519" w14:textId="6517F29F" w:rsidR="008B3960" w:rsidRPr="00012974" w:rsidRDefault="008B3960" w:rsidP="005F0BAF">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1.7. включается в текст Договора в случае, если </w:t>
      </w:r>
      <w:r w:rsidRPr="00DF0975">
        <w:rPr>
          <w:spacing w:val="-6"/>
        </w:rPr>
        <w:t xml:space="preserve">Предметом </w:t>
      </w:r>
      <w:r>
        <w:rPr>
          <w:spacing w:val="-6"/>
        </w:rPr>
        <w:t>продажи</w:t>
      </w:r>
      <w:r w:rsidRPr="00DF0975">
        <w:rPr>
          <w:spacing w:val="-6"/>
        </w:rPr>
        <w:t xml:space="preserve"> </w:t>
      </w:r>
      <w:r w:rsidRPr="00012974">
        <w:rPr>
          <w:spacing w:val="-6"/>
        </w:rPr>
        <w:t>является объект Недвижимого имущества, переданный в аренду.</w:t>
      </w:r>
    </w:p>
  </w:footnote>
  <w:footnote w:id="15">
    <w:p w14:paraId="5DDFFC03" w14:textId="77777777" w:rsidR="008B3960" w:rsidRPr="00012974" w:rsidRDefault="008B3960" w:rsidP="005F0BAF">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74D3E9B6" w14:textId="77777777" w:rsidR="008B3960" w:rsidRPr="00012974" w:rsidRDefault="008B3960" w:rsidP="005F0BAF">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00B9D72B" w14:textId="77777777" w:rsidR="008B3960" w:rsidRPr="005F0BAF" w:rsidRDefault="008B3960" w:rsidP="005F0BAF">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Договора</w:t>
      </w:r>
    </w:p>
  </w:footnote>
  <w:footnote w:id="18">
    <w:p w14:paraId="74803D66" w14:textId="77777777" w:rsidR="008B3960" w:rsidRPr="00F90B4A" w:rsidRDefault="008B3960" w:rsidP="005F0BAF">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19">
    <w:p w14:paraId="76C05568" w14:textId="77777777" w:rsidR="008B3960" w:rsidRPr="00F90B4A" w:rsidRDefault="008B3960" w:rsidP="005F0BAF">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0">
    <w:p w14:paraId="4B997CFA" w14:textId="77777777" w:rsidR="008B3960" w:rsidRPr="00F90B4A" w:rsidRDefault="008B3960" w:rsidP="005F0BAF">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1">
    <w:p w14:paraId="5A5C68F2" w14:textId="77777777" w:rsidR="008B3960" w:rsidRPr="005F0BAF" w:rsidRDefault="008B3960" w:rsidP="005F0BAF">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F0BAF">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F0BAF">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F0BAF">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F0BAF">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F0BAF">
        <w:rPr>
          <w:rFonts w:ascii="Times New Roman" w:hAnsi="Times New Roman" w:cs="Times New Roman"/>
          <w:spacing w:val="-6"/>
          <w:sz w:val="20"/>
          <w:szCs w:val="20"/>
          <w:lang w:val="ru-RU"/>
        </w:rPr>
        <w:t xml:space="preserve">Договора </w:t>
      </w:r>
    </w:p>
  </w:footnote>
  <w:footnote w:id="22">
    <w:p w14:paraId="2632FBDC" w14:textId="77777777" w:rsidR="008B3960" w:rsidRPr="00F90B4A" w:rsidRDefault="008B3960" w:rsidP="005F0BAF">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3">
    <w:p w14:paraId="0CF4E8A3" w14:textId="77777777" w:rsidR="008B3960" w:rsidRPr="00F90B4A" w:rsidRDefault="008B3960" w:rsidP="005F0BAF">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4">
    <w:p w14:paraId="2A8D7428" w14:textId="77777777" w:rsidR="008B3960" w:rsidRPr="00F90B4A" w:rsidRDefault="008B3960" w:rsidP="005F0BAF">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5">
    <w:p w14:paraId="0FADEC30" w14:textId="77777777" w:rsidR="008B3960" w:rsidRPr="005F0BAF" w:rsidRDefault="008B3960" w:rsidP="005F0BAF">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5F0BAF">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9D0B3B">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Федерации к исключительной подсудности судов, п.</w:t>
      </w:r>
      <w:r w:rsidRPr="009D0B3B">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8.3.</w:t>
      </w:r>
      <w:r w:rsidRPr="009D0B3B">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Договора необходимо изложить в следующей редакции: «8.3.</w:t>
      </w:r>
      <w:r w:rsidRPr="009D0B3B">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9D0B3B">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8.2.</w:t>
      </w:r>
      <w:r w:rsidRPr="009D0B3B">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9D0B3B">
        <w:rPr>
          <w:rFonts w:ascii="Times New Roman" w:hAnsi="Times New Roman" w:cs="Times New Roman"/>
          <w:color w:val="000000"/>
          <w:spacing w:val="-6"/>
          <w:sz w:val="20"/>
          <w:szCs w:val="20"/>
        </w:rPr>
        <w:t> </w:t>
      </w:r>
      <w:r w:rsidRPr="005F0BAF">
        <w:rPr>
          <w:rFonts w:ascii="Times New Roman" w:hAnsi="Times New Roman" w:cs="Times New Roman"/>
          <w:color w:val="000000"/>
          <w:spacing w:val="-6"/>
          <w:sz w:val="20"/>
          <w:szCs w:val="20"/>
          <w:lang w:val="ru-RU"/>
        </w:rPr>
        <w:t>Федерации.».</w:t>
      </w:r>
    </w:p>
  </w:footnote>
  <w:footnote w:id="26">
    <w:p w14:paraId="1E4AB61F" w14:textId="77777777" w:rsidR="008B3960" w:rsidRPr="00357620" w:rsidRDefault="008B3960" w:rsidP="005F0BAF">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.6.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7">
    <w:p w14:paraId="33397E15" w14:textId="77777777" w:rsidR="008B3960" w:rsidRDefault="008B3960" w:rsidP="005F0BAF">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48CBBD9B" w:rsidR="008B3960" w:rsidRDefault="008B3960">
        <w:pPr>
          <w:pStyle w:val="af3"/>
          <w:jc w:val="center"/>
        </w:pPr>
        <w:r>
          <w:fldChar w:fldCharType="begin"/>
        </w:r>
        <w:r>
          <w:instrText>PAGE   \* MERGEFORMAT</w:instrText>
        </w:r>
        <w:r>
          <w:fldChar w:fldCharType="separate"/>
        </w:r>
        <w:r>
          <w:rPr>
            <w:noProof/>
          </w:rPr>
          <w:t>36</w:t>
        </w:r>
        <w:r>
          <w:fldChar w:fldCharType="end"/>
        </w:r>
      </w:p>
    </w:sdtContent>
  </w:sdt>
  <w:p w14:paraId="4DA66DA0" w14:textId="77777777" w:rsidR="008B3960" w:rsidRDefault="008B3960">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8B3960" w:rsidRDefault="008B3960">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8B3960" w:rsidRDefault="008B3960">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8B3960" w:rsidRDefault="008B3960">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8B3960" w:rsidRDefault="008B3960">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8B3960" w:rsidRDefault="008B3960">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8B3960" w:rsidRDefault="008B3960">
    <w:pPr>
      <w:pStyle w:val="af3"/>
    </w:pPr>
  </w:p>
  <w:p w14:paraId="1623EDD9" w14:textId="77777777" w:rsidR="008B3960" w:rsidRDefault="008B3960"/>
  <w:p w14:paraId="688017A0" w14:textId="77777777" w:rsidR="008B3960" w:rsidRDefault="008B3960"/>
  <w:p w14:paraId="1B2BD33D" w14:textId="77777777" w:rsidR="008B3960" w:rsidRDefault="008B3960"/>
  <w:p w14:paraId="5D43A88B" w14:textId="77777777" w:rsidR="008B3960" w:rsidRDefault="008B39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9"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5"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7"/>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8"/>
  </w:num>
  <w:num w:numId="19">
    <w:abstractNumId w:val="35"/>
  </w:num>
  <w:num w:numId="20">
    <w:abstractNumId w:val="44"/>
  </w:num>
  <w:num w:numId="21">
    <w:abstractNumId w:val="23"/>
  </w:num>
  <w:num w:numId="22">
    <w:abstractNumId w:val="62"/>
  </w:num>
  <w:num w:numId="23">
    <w:abstractNumId w:val="28"/>
  </w:num>
  <w:num w:numId="24">
    <w:abstractNumId w:val="67"/>
  </w:num>
  <w:num w:numId="25">
    <w:abstractNumId w:val="19"/>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3"/>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6"/>
  </w:num>
  <w:num w:numId="49">
    <w:abstractNumId w:val="12"/>
  </w:num>
  <w:num w:numId="50">
    <w:abstractNumId w:val="11"/>
  </w:num>
  <w:num w:numId="51">
    <w:abstractNumId w:val="32"/>
  </w:num>
  <w:num w:numId="52">
    <w:abstractNumId w:val="73"/>
  </w:num>
  <w:num w:numId="53">
    <w:abstractNumId w:val="15"/>
  </w:num>
  <w:num w:numId="54">
    <w:abstractNumId w:val="37"/>
  </w:num>
  <w:num w:numId="55">
    <w:abstractNumId w:val="68"/>
  </w:num>
  <w:num w:numId="56">
    <w:abstractNumId w:val="42"/>
  </w:num>
  <w:num w:numId="57">
    <w:abstractNumId w:val="22"/>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10"/>
  </w:num>
  <w:num w:numId="70">
    <w:abstractNumId w:val="24"/>
  </w:num>
  <w:num w:numId="71">
    <w:abstractNumId w:val="34"/>
  </w:num>
  <w:num w:numId="72">
    <w:abstractNumId w:val="47"/>
  </w:num>
  <w:num w:numId="73">
    <w:abstractNumId w:val="31"/>
  </w:num>
  <w:num w:numId="74">
    <w:abstractNumId w:val="20"/>
  </w:num>
  <w:num w:numId="75">
    <w:abstractNumId w:val="74"/>
  </w:num>
  <w:num w:numId="76">
    <w:abstractNumId w:val="82"/>
  </w:num>
  <w:num w:numId="77">
    <w:abstractNumId w:val="14"/>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1"/>
  </w:num>
  <w:num w:numId="85">
    <w:abstractNumId w:val="9"/>
  </w:num>
  <w:num w:numId="86">
    <w:abstractNumId w:val="55"/>
  </w:num>
  <w:num w:numId="87">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66AA"/>
    <w:rsid w:val="000231AA"/>
    <w:rsid w:val="000312FA"/>
    <w:rsid w:val="0004495D"/>
    <w:rsid w:val="000553F7"/>
    <w:rsid w:val="00067F48"/>
    <w:rsid w:val="00075C41"/>
    <w:rsid w:val="00096ABA"/>
    <w:rsid w:val="000A5FA5"/>
    <w:rsid w:val="000A670F"/>
    <w:rsid w:val="000B60EF"/>
    <w:rsid w:val="000D5352"/>
    <w:rsid w:val="000D73E3"/>
    <w:rsid w:val="00123DE1"/>
    <w:rsid w:val="00133CDF"/>
    <w:rsid w:val="00140013"/>
    <w:rsid w:val="001447CD"/>
    <w:rsid w:val="00145DDF"/>
    <w:rsid w:val="001717FD"/>
    <w:rsid w:val="001959D4"/>
    <w:rsid w:val="001C38A4"/>
    <w:rsid w:val="001D0226"/>
    <w:rsid w:val="001D153B"/>
    <w:rsid w:val="001E561C"/>
    <w:rsid w:val="001F0FAA"/>
    <w:rsid w:val="00201C2E"/>
    <w:rsid w:val="00217658"/>
    <w:rsid w:val="00233AED"/>
    <w:rsid w:val="00240638"/>
    <w:rsid w:val="002B1F17"/>
    <w:rsid w:val="002C0DE4"/>
    <w:rsid w:val="002C5CEB"/>
    <w:rsid w:val="002D4054"/>
    <w:rsid w:val="002D7B2B"/>
    <w:rsid w:val="00322228"/>
    <w:rsid w:val="00322847"/>
    <w:rsid w:val="00323E90"/>
    <w:rsid w:val="003271CF"/>
    <w:rsid w:val="00336120"/>
    <w:rsid w:val="003452B1"/>
    <w:rsid w:val="00365763"/>
    <w:rsid w:val="003824A4"/>
    <w:rsid w:val="003A0C20"/>
    <w:rsid w:val="003C4016"/>
    <w:rsid w:val="003C6CF3"/>
    <w:rsid w:val="003D4C68"/>
    <w:rsid w:val="00404A5B"/>
    <w:rsid w:val="0041148B"/>
    <w:rsid w:val="00427EA8"/>
    <w:rsid w:val="00433121"/>
    <w:rsid w:val="00450CBD"/>
    <w:rsid w:val="0045164F"/>
    <w:rsid w:val="004534FD"/>
    <w:rsid w:val="00460563"/>
    <w:rsid w:val="004624BF"/>
    <w:rsid w:val="00463CC5"/>
    <w:rsid w:val="00474498"/>
    <w:rsid w:val="004752FB"/>
    <w:rsid w:val="00486566"/>
    <w:rsid w:val="00493682"/>
    <w:rsid w:val="004A3796"/>
    <w:rsid w:val="004A585D"/>
    <w:rsid w:val="004D1563"/>
    <w:rsid w:val="004F2674"/>
    <w:rsid w:val="004F4A55"/>
    <w:rsid w:val="004F778C"/>
    <w:rsid w:val="0050381D"/>
    <w:rsid w:val="0051361D"/>
    <w:rsid w:val="0051673C"/>
    <w:rsid w:val="005328D4"/>
    <w:rsid w:val="005358D9"/>
    <w:rsid w:val="00574244"/>
    <w:rsid w:val="005D3312"/>
    <w:rsid w:val="005D359E"/>
    <w:rsid w:val="005E7710"/>
    <w:rsid w:val="005F0BAF"/>
    <w:rsid w:val="005F673F"/>
    <w:rsid w:val="00602446"/>
    <w:rsid w:val="00613CE0"/>
    <w:rsid w:val="00635D3C"/>
    <w:rsid w:val="0063657F"/>
    <w:rsid w:val="00637101"/>
    <w:rsid w:val="00650FB0"/>
    <w:rsid w:val="006919FF"/>
    <w:rsid w:val="0069450E"/>
    <w:rsid w:val="006950AF"/>
    <w:rsid w:val="006A2DE8"/>
    <w:rsid w:val="006B4D4B"/>
    <w:rsid w:val="006B6AEE"/>
    <w:rsid w:val="006D5D06"/>
    <w:rsid w:val="00732D87"/>
    <w:rsid w:val="00735DF2"/>
    <w:rsid w:val="00737C05"/>
    <w:rsid w:val="0077070D"/>
    <w:rsid w:val="00773F01"/>
    <w:rsid w:val="00777A46"/>
    <w:rsid w:val="00794557"/>
    <w:rsid w:val="007A1D96"/>
    <w:rsid w:val="007B59DF"/>
    <w:rsid w:val="007C25D5"/>
    <w:rsid w:val="007C625B"/>
    <w:rsid w:val="007D4065"/>
    <w:rsid w:val="007E1451"/>
    <w:rsid w:val="007E6F7A"/>
    <w:rsid w:val="007F3692"/>
    <w:rsid w:val="00810040"/>
    <w:rsid w:val="008407D1"/>
    <w:rsid w:val="00844E97"/>
    <w:rsid w:val="0084626D"/>
    <w:rsid w:val="008728F8"/>
    <w:rsid w:val="00890DE8"/>
    <w:rsid w:val="008A1F14"/>
    <w:rsid w:val="008B3960"/>
    <w:rsid w:val="008B55BE"/>
    <w:rsid w:val="008B7F9E"/>
    <w:rsid w:val="008C7E24"/>
    <w:rsid w:val="008D4D91"/>
    <w:rsid w:val="0090519B"/>
    <w:rsid w:val="00917886"/>
    <w:rsid w:val="00921205"/>
    <w:rsid w:val="00932D18"/>
    <w:rsid w:val="009332DD"/>
    <w:rsid w:val="00934D38"/>
    <w:rsid w:val="00964E32"/>
    <w:rsid w:val="00974F61"/>
    <w:rsid w:val="0097795C"/>
    <w:rsid w:val="009B4BA1"/>
    <w:rsid w:val="009D405E"/>
    <w:rsid w:val="009F6C54"/>
    <w:rsid w:val="00A1114B"/>
    <w:rsid w:val="00A165AD"/>
    <w:rsid w:val="00A27055"/>
    <w:rsid w:val="00A4101D"/>
    <w:rsid w:val="00A57256"/>
    <w:rsid w:val="00A63BE6"/>
    <w:rsid w:val="00A662DC"/>
    <w:rsid w:val="00A71034"/>
    <w:rsid w:val="00A73520"/>
    <w:rsid w:val="00A7467E"/>
    <w:rsid w:val="00A80576"/>
    <w:rsid w:val="00AA0BA8"/>
    <w:rsid w:val="00AA7625"/>
    <w:rsid w:val="00AC6273"/>
    <w:rsid w:val="00AC6DE7"/>
    <w:rsid w:val="00AD0737"/>
    <w:rsid w:val="00B22DDE"/>
    <w:rsid w:val="00B24683"/>
    <w:rsid w:val="00B306C9"/>
    <w:rsid w:val="00B3677F"/>
    <w:rsid w:val="00B56B7A"/>
    <w:rsid w:val="00B7100F"/>
    <w:rsid w:val="00B746FD"/>
    <w:rsid w:val="00B761E6"/>
    <w:rsid w:val="00B827C9"/>
    <w:rsid w:val="00B84C23"/>
    <w:rsid w:val="00BB38AB"/>
    <w:rsid w:val="00BB495C"/>
    <w:rsid w:val="00BC7B86"/>
    <w:rsid w:val="00C0185C"/>
    <w:rsid w:val="00C25E69"/>
    <w:rsid w:val="00C3124D"/>
    <w:rsid w:val="00C46F89"/>
    <w:rsid w:val="00C56D70"/>
    <w:rsid w:val="00C57AF0"/>
    <w:rsid w:val="00C72ABD"/>
    <w:rsid w:val="00C769CD"/>
    <w:rsid w:val="00C81C07"/>
    <w:rsid w:val="00C83932"/>
    <w:rsid w:val="00CA23E2"/>
    <w:rsid w:val="00CE0BF7"/>
    <w:rsid w:val="00CE144B"/>
    <w:rsid w:val="00CF068B"/>
    <w:rsid w:val="00CF7833"/>
    <w:rsid w:val="00D06B7F"/>
    <w:rsid w:val="00D1011C"/>
    <w:rsid w:val="00D17884"/>
    <w:rsid w:val="00D3136A"/>
    <w:rsid w:val="00D412F3"/>
    <w:rsid w:val="00D510B9"/>
    <w:rsid w:val="00D53A48"/>
    <w:rsid w:val="00D8203B"/>
    <w:rsid w:val="00D87BE6"/>
    <w:rsid w:val="00DD21D3"/>
    <w:rsid w:val="00DD46B2"/>
    <w:rsid w:val="00DE65E8"/>
    <w:rsid w:val="00E06B6D"/>
    <w:rsid w:val="00E12916"/>
    <w:rsid w:val="00E1586B"/>
    <w:rsid w:val="00E33D44"/>
    <w:rsid w:val="00E40452"/>
    <w:rsid w:val="00E5732C"/>
    <w:rsid w:val="00E77E21"/>
    <w:rsid w:val="00EB29F8"/>
    <w:rsid w:val="00EC09A6"/>
    <w:rsid w:val="00ED1C20"/>
    <w:rsid w:val="00EE06C6"/>
    <w:rsid w:val="00EF020A"/>
    <w:rsid w:val="00F02D5C"/>
    <w:rsid w:val="00F03F3D"/>
    <w:rsid w:val="00F106A4"/>
    <w:rsid w:val="00F26190"/>
    <w:rsid w:val="00F53782"/>
    <w:rsid w:val="00F763ED"/>
    <w:rsid w:val="00F77163"/>
    <w:rsid w:val="00F87C72"/>
    <w:rsid w:val="00FA442A"/>
    <w:rsid w:val="00FA4CF0"/>
    <w:rsid w:val="00FD73DA"/>
    <w:rsid w:val="00FD7B95"/>
    <w:rsid w:val="00FE35CD"/>
    <w:rsid w:val="00FE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2CDA-E06C-485A-AB96-5BF81C43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39</Pages>
  <Words>13815</Words>
  <Characters>78747</Characters>
  <Application>Microsoft Office Word</Application>
  <DocSecurity>4</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cp:lastPrinted>2023-04-20T07:24:00Z</cp:lastPrinted>
  <dcterms:created xsi:type="dcterms:W3CDTF">2023-04-20T13:20:00Z</dcterms:created>
  <dcterms:modified xsi:type="dcterms:W3CDTF">2023-04-20T13:20:00Z</dcterms:modified>
</cp:coreProperties>
</file>