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C0762" w14:textId="77777777" w:rsidR="004C673D" w:rsidRDefault="004C673D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49" w:type="dxa"/>
        <w:jc w:val="right"/>
        <w:tblLayout w:type="fixed"/>
        <w:tblLook w:val="01E0" w:firstRow="1" w:lastRow="1" w:firstColumn="1" w:lastColumn="1" w:noHBand="0" w:noVBand="0"/>
      </w:tblPr>
      <w:tblGrid>
        <w:gridCol w:w="5364"/>
        <w:gridCol w:w="185"/>
      </w:tblGrid>
      <w:tr w:rsidR="001D63F6" w:rsidRPr="004C00E6" w14:paraId="6F49305D" w14:textId="77777777" w:rsidTr="00117862">
        <w:trPr>
          <w:jc w:val="right"/>
        </w:trPr>
        <w:tc>
          <w:tcPr>
            <w:tcW w:w="5313" w:type="dxa"/>
            <w:gridSpan w:val="2"/>
            <w:shd w:val="clear" w:color="auto" w:fill="auto"/>
          </w:tcPr>
          <w:p w14:paraId="6E528870" w14:textId="77777777" w:rsidR="001D63F6" w:rsidRPr="004C00E6" w:rsidRDefault="001D63F6" w:rsidP="00117862">
            <w:pPr>
              <w:pStyle w:val="caaieiaie2"/>
              <w:tabs>
                <w:tab w:val="left" w:pos="4671"/>
              </w:tabs>
              <w:ind w:left="567" w:right="153"/>
              <w:contextualSpacing/>
              <w:jc w:val="right"/>
              <w:rPr>
                <w:b/>
              </w:rPr>
            </w:pPr>
            <w:r w:rsidRPr="004C00E6">
              <w:rPr>
                <w:rFonts w:eastAsiaTheme="minorHAnsi"/>
                <w:b/>
                <w:color w:val="000000"/>
                <w:szCs w:val="24"/>
                <w:lang w:eastAsia="en-US"/>
              </w:rPr>
              <w:t xml:space="preserve">                                   «УТВЕРЖДАЮ»</w:t>
            </w:r>
          </w:p>
        </w:tc>
      </w:tr>
      <w:tr w:rsidR="001D63F6" w:rsidRPr="004C00E6" w14:paraId="67563C3D" w14:textId="77777777" w:rsidTr="00117862">
        <w:trPr>
          <w:gridAfter w:val="1"/>
          <w:wAfter w:w="177" w:type="dxa"/>
          <w:jc w:val="right"/>
        </w:trPr>
        <w:tc>
          <w:tcPr>
            <w:tcW w:w="5136" w:type="dxa"/>
            <w:shd w:val="clear" w:color="auto" w:fill="auto"/>
          </w:tcPr>
          <w:p w14:paraId="65D14D67" w14:textId="77777777" w:rsidR="001D63F6" w:rsidRPr="004C00E6" w:rsidRDefault="001D63F6" w:rsidP="00117862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9935EBB" w14:textId="0344C49F" w:rsidR="001D63F6" w:rsidRPr="004C00E6" w:rsidRDefault="002E2353" w:rsidP="00A06497">
            <w:pPr>
              <w:pStyle w:val="caaieiaie2"/>
              <w:tabs>
                <w:tab w:val="left" w:pos="4671"/>
              </w:tabs>
              <w:ind w:left="567" w:right="153"/>
              <w:contextualSpacing/>
              <w:jc w:val="right"/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4"/>
                <w:lang w:eastAsia="en-US"/>
              </w:rPr>
              <w:t xml:space="preserve">                  </w:t>
            </w:r>
            <w:r w:rsidR="001D63F6" w:rsidRPr="004C00E6">
              <w:rPr>
                <w:rFonts w:eastAsiaTheme="minorHAnsi"/>
                <w:b/>
                <w:color w:val="000000"/>
                <w:szCs w:val="24"/>
                <w:lang w:eastAsia="en-US"/>
              </w:rPr>
              <w:t>Генеральный директор-</w:t>
            </w:r>
          </w:p>
          <w:p w14:paraId="15A5FE82" w14:textId="37472C70" w:rsidR="001D63F6" w:rsidRPr="004C00E6" w:rsidRDefault="00524E3C" w:rsidP="00A06497">
            <w:pPr>
              <w:tabs>
                <w:tab w:val="left" w:pos="4671"/>
              </w:tabs>
              <w:spacing w:after="0" w:line="240" w:lineRule="auto"/>
              <w:ind w:left="567" w:right="153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="001A09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r w:rsidR="001D63F6" w:rsidRPr="004C00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енеральный конструктор </w:t>
            </w:r>
          </w:p>
          <w:p w14:paraId="1C217B26" w14:textId="1EEFEE01" w:rsidR="001D63F6" w:rsidRPr="004C00E6" w:rsidRDefault="001A091F" w:rsidP="00A06497">
            <w:pPr>
              <w:tabs>
                <w:tab w:val="left" w:pos="4671"/>
              </w:tabs>
              <w:spacing w:after="0" w:line="240" w:lineRule="auto"/>
              <w:ind w:left="567" w:right="153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</w:t>
            </w:r>
            <w:r w:rsidR="002E23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D63F6" w:rsidRPr="004C00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АО «НИИАО»</w:t>
            </w:r>
          </w:p>
          <w:p w14:paraId="4B7E23F1" w14:textId="77777777" w:rsidR="001D63F6" w:rsidRDefault="001D63F6" w:rsidP="00A06497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FFFE37C" w14:textId="77777777" w:rsidR="00797C9F" w:rsidRDefault="00797C9F" w:rsidP="00A06497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10967B4" w14:textId="77777777" w:rsidR="002E2353" w:rsidRDefault="002E2353" w:rsidP="00A06497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135A4CD" w14:textId="05C89C70" w:rsidR="001D63F6" w:rsidRPr="004C00E6" w:rsidRDefault="001D63F6" w:rsidP="00A06497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0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</w:t>
            </w:r>
            <w:r w:rsidR="00D43B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00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А.В. Воробьёв</w:t>
            </w:r>
          </w:p>
          <w:p w14:paraId="4200148E" w14:textId="77777777" w:rsidR="001D63F6" w:rsidRPr="001A7251" w:rsidRDefault="001D63F6" w:rsidP="00A06497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72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</w:t>
            </w:r>
          </w:p>
          <w:p w14:paraId="18215B63" w14:textId="69673063" w:rsidR="001D63F6" w:rsidRPr="001A7251" w:rsidRDefault="00926457" w:rsidP="00A06497">
            <w:pPr>
              <w:spacing w:after="0" w:line="240" w:lineRule="auto"/>
              <w:ind w:right="153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72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="001D63F6" w:rsidRPr="001A72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М.П.</w:t>
            </w:r>
          </w:p>
          <w:p w14:paraId="7DE71CEF" w14:textId="77777777" w:rsidR="001D63F6" w:rsidRPr="004C00E6" w:rsidRDefault="001D63F6" w:rsidP="00A06497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2BBA999" w14:textId="39E5F052" w:rsidR="001D63F6" w:rsidRPr="004C00E6" w:rsidRDefault="006B3D1D" w:rsidP="00A06497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</w:t>
            </w:r>
            <w:r w:rsidR="002E23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«___</w:t>
            </w:r>
            <w:r w:rsidR="00A91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___» ____________ 2021</w:t>
            </w:r>
            <w:r w:rsidR="001D63F6" w:rsidRPr="004C00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</w:p>
          <w:p w14:paraId="04663B1C" w14:textId="77777777" w:rsidR="001D63F6" w:rsidRPr="004C00E6" w:rsidRDefault="001D63F6" w:rsidP="00117862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0F6638F" w14:textId="77777777" w:rsidR="001D63F6" w:rsidRPr="004C00E6" w:rsidRDefault="001D63F6" w:rsidP="00117862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B410B9F" w14:textId="77777777" w:rsidR="00404427" w:rsidRPr="00404427" w:rsidRDefault="00404427" w:rsidP="001D63F6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24"/>
          <w:szCs w:val="24"/>
        </w:rPr>
      </w:pPr>
    </w:p>
    <w:p w14:paraId="59678DE1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4BAD6A3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3EC92C9E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7142103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43AC0EF" w14:textId="4A42EB31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D087B27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38BAE2A" w14:textId="4D90ED82" w:rsidR="00404427" w:rsidRPr="00404427" w:rsidRDefault="00404427" w:rsidP="004044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427">
        <w:rPr>
          <w:rFonts w:ascii="Times New Roman" w:hAnsi="Times New Roman" w:cs="Times New Roman"/>
          <w:b/>
          <w:sz w:val="32"/>
          <w:szCs w:val="32"/>
        </w:rPr>
        <w:t>ДОКУМЕНТАЦИЯ</w:t>
      </w:r>
    </w:p>
    <w:p w14:paraId="15E5D4F7" w14:textId="65FBD5D9" w:rsidR="00CD2FB4" w:rsidRPr="0029206D" w:rsidRDefault="00404427" w:rsidP="0029206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404427">
        <w:rPr>
          <w:rFonts w:ascii="Times New Roman" w:hAnsi="Times New Roman" w:cs="Times New Roman"/>
          <w:b/>
          <w:sz w:val="32"/>
          <w:szCs w:val="32"/>
        </w:rPr>
        <w:t>по продаже посредством публичного предложения в электронной форме</w:t>
      </w:r>
      <w:r w:rsidR="002521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04427">
        <w:rPr>
          <w:rFonts w:ascii="Times New Roman" w:hAnsi="Times New Roman" w:cs="Times New Roman"/>
          <w:b/>
          <w:sz w:val="32"/>
          <w:szCs w:val="32"/>
        </w:rPr>
        <w:t>недвижимого</w:t>
      </w:r>
      <w:r w:rsidR="006A6C2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4483">
        <w:rPr>
          <w:rFonts w:ascii="Times New Roman" w:hAnsi="Times New Roman" w:cs="Times New Roman"/>
          <w:b/>
          <w:sz w:val="32"/>
          <w:szCs w:val="32"/>
        </w:rPr>
        <w:t>имущества, находящегося</w:t>
      </w:r>
      <w:r w:rsidRPr="00404427">
        <w:rPr>
          <w:rFonts w:ascii="Times New Roman" w:hAnsi="Times New Roman" w:cs="Times New Roman"/>
          <w:b/>
          <w:sz w:val="32"/>
          <w:szCs w:val="32"/>
        </w:rPr>
        <w:t xml:space="preserve"> в собственности</w:t>
      </w:r>
      <w:r w:rsidR="00CD2F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2FB4" w:rsidRPr="00F43E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акционерного общества «Научно-исследовательский институт авиационного оборудования»</w:t>
      </w:r>
      <w:r w:rsidR="00CD2F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D2FB4" w:rsidRPr="00F43E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(АО «НИИАО»)</w:t>
      </w:r>
    </w:p>
    <w:p w14:paraId="13650ECB" w14:textId="77777777" w:rsidR="00404427" w:rsidRPr="00404427" w:rsidRDefault="00404427" w:rsidP="00404427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54928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B043AFB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5C57728B" w14:textId="77777777" w:rsidR="00404427" w:rsidRPr="00404427" w:rsidRDefault="00404427" w:rsidP="00404427">
      <w:pPr>
        <w:tabs>
          <w:tab w:val="left" w:pos="2237"/>
        </w:tabs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14:paraId="61739BE3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033E6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3CFA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11B7F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8A00A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095B9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C97E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33F68" w14:textId="7B64C435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82B73" w14:textId="77777777" w:rsidR="004C673D" w:rsidRDefault="004C673D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45399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D2F4B" w14:textId="264DF516" w:rsidR="00D46966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C237D" w14:textId="77777777" w:rsidR="00D46966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A6B0B" w14:textId="1F630A3F" w:rsidR="00D46966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CCCBB" w14:textId="5A8CD6D2" w:rsidR="0029206D" w:rsidRDefault="0029206D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A190B" w14:textId="77777777" w:rsidR="0029206D" w:rsidRDefault="0029206D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6D96FC5" w14:textId="20DC304C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77C30" w14:textId="6A27402E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413AD" w14:textId="7B8BF956" w:rsidR="00404427" w:rsidRDefault="00A9183D" w:rsidP="00404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Москва 2021</w:t>
      </w:r>
      <w:r w:rsidR="00404427" w:rsidRPr="0040442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CB3D6AD" w14:textId="77777777" w:rsidR="002741CA" w:rsidRPr="00404427" w:rsidRDefault="002741CA" w:rsidP="00274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3F6406" w14:textId="77777777" w:rsidR="00404427" w:rsidRPr="00BB14B8" w:rsidRDefault="00404427" w:rsidP="00404427">
      <w:pPr>
        <w:jc w:val="center"/>
        <w:rPr>
          <w:b/>
          <w:color w:val="000000"/>
        </w:rPr>
        <w:sectPr w:rsidR="00404427" w:rsidRPr="00BB14B8" w:rsidSect="00F43BA1">
          <w:headerReference w:type="even" r:id="rId8"/>
          <w:footerReference w:type="default" r:id="rId9"/>
          <w:type w:val="continuous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CECDDFF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ДОКУМЕНТАЦИИ ПО ПРОДАЖЕ</w:t>
      </w:r>
    </w:p>
    <w:p w14:paraId="660D52BB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2BBAA2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ОСНОВНЫЕ ТЕРМИНЫ И ОПРЕДЕЛЕНИЯ</w:t>
      </w:r>
    </w:p>
    <w:p w14:paraId="30A3A581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14:paraId="111118BD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ПРОДАЖЕ</w:t>
      </w:r>
    </w:p>
    <w:p w14:paraId="57EEBA17" w14:textId="0703D1CC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Предмет</w:t>
      </w:r>
      <w:r w:rsidR="00E06F3C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продажи</w:t>
      </w:r>
    </w:p>
    <w:p w14:paraId="7C65DD5E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Заключение договора купли-продажи</w:t>
      </w:r>
    </w:p>
    <w:p w14:paraId="6AEA5742" w14:textId="3894350F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Организатор</w:t>
      </w:r>
      <w:r w:rsidR="00E06F3C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продажи, </w:t>
      </w:r>
    </w:p>
    <w:p w14:paraId="3B225F69" w14:textId="28C451E6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Собственник</w:t>
      </w:r>
      <w:r w:rsidR="00E06F3C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имущества</w:t>
      </w:r>
    </w:p>
    <w:p w14:paraId="30B3104B" w14:textId="0E86A90B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Отказ от проведения продажи, продление сроков приема </w:t>
      </w:r>
      <w:r w:rsidR="004E489B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Заявок на участие в продаже</w:t>
      </w:r>
    </w:p>
    <w:p w14:paraId="6084DC38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Ознакомление с Документацией по продаже</w:t>
      </w:r>
    </w:p>
    <w:p w14:paraId="64013B6A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514101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УСЛОВИЯ УЧАСТИЯ В ПРОДАЖЕ</w:t>
      </w:r>
    </w:p>
    <w:p w14:paraId="2E3781A1" w14:textId="4246D6C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Требования, предъявляемые к лицам, из</w:t>
      </w:r>
      <w:r w:rsidR="00A1092C">
        <w:rPr>
          <w:rFonts w:ascii="Times New Roman" w:hAnsi="Times New Roman" w:cs="Times New Roman"/>
          <w:color w:val="000000"/>
          <w:spacing w:val="-6"/>
          <w:sz w:val="24"/>
          <w:szCs w:val="24"/>
        </w:rPr>
        <w:t>ъявившим желание участвовать в 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родаже</w:t>
      </w:r>
    </w:p>
    <w:p w14:paraId="2274D528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2226EF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ЗАЯВКИ НА УЧАСТИЕ В ПРОДАЖЕ  </w:t>
      </w:r>
    </w:p>
    <w:p w14:paraId="743CA2FF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Оформление Заявки на участие в продаже</w:t>
      </w:r>
    </w:p>
    <w:p w14:paraId="5545FA5C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Порядок представления Заявок на участие в продаже</w:t>
      </w:r>
    </w:p>
    <w:p w14:paraId="78A280A6" w14:textId="7ADAF55C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Отзыв Заявки на участие в продаже,</w:t>
      </w:r>
      <w:r w:rsidRPr="00575A1C">
        <w:rPr>
          <w:rFonts w:ascii="Times New Roman" w:hAnsi="Times New Roman" w:cs="Times New Roman"/>
          <w:spacing w:val="-6"/>
          <w:sz w:val="24"/>
          <w:szCs w:val="24"/>
        </w:rPr>
        <w:t xml:space="preserve"> порядок внесения изменений в </w:t>
      </w:r>
      <w:r w:rsidR="00A1092C">
        <w:rPr>
          <w:rFonts w:ascii="Times New Roman" w:hAnsi="Times New Roman" w:cs="Times New Roman"/>
          <w:spacing w:val="-6"/>
          <w:sz w:val="24"/>
          <w:szCs w:val="24"/>
        </w:rPr>
        <w:t>З</w:t>
      </w:r>
      <w:r w:rsidRPr="00575A1C">
        <w:rPr>
          <w:rFonts w:ascii="Times New Roman" w:hAnsi="Times New Roman" w:cs="Times New Roman"/>
          <w:spacing w:val="-6"/>
          <w:sz w:val="24"/>
          <w:szCs w:val="24"/>
        </w:rPr>
        <w:t>аявку</w:t>
      </w:r>
      <w:r w:rsidR="00A1092C">
        <w:rPr>
          <w:rFonts w:ascii="Times New Roman" w:hAnsi="Times New Roman" w:cs="Times New Roman"/>
          <w:spacing w:val="-6"/>
          <w:sz w:val="24"/>
          <w:szCs w:val="24"/>
        </w:rPr>
        <w:t xml:space="preserve"> на участие в продаже</w:t>
      </w:r>
    </w:p>
    <w:p w14:paraId="0D2E495C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Заявки на участие в продаже, поданные с опозданием</w:t>
      </w:r>
    </w:p>
    <w:p w14:paraId="43C0F503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Срок действия Заявки на участие в продаже</w:t>
      </w:r>
    </w:p>
    <w:p w14:paraId="5C843C78" w14:textId="3D03B2B9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Документы, предоставляемые для участия в </w:t>
      </w:r>
      <w:r w:rsidR="00A1092C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родаже</w:t>
      </w:r>
    </w:p>
    <w:p w14:paraId="5810B344" w14:textId="49009E11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Порядок </w:t>
      </w:r>
      <w:r w:rsidR="009D3DCF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Регистрации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</w:t>
      </w:r>
      <w:r w:rsidR="009D3DCF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э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лектронной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площадке</w:t>
      </w:r>
    </w:p>
    <w:p w14:paraId="13BA1238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59B201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РАССМОТРЕНИЕ КОМИССИЕЙ ПО ПРОДАЖЕ ЗАЯВОК</w:t>
      </w:r>
      <w:r w:rsidR="00DF3E9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НА УЧАСТИЕ В ПРОДАЖЕ И ПОРЯДОК ПРОВЕДЕНИЯ ПРОДАЖИ</w:t>
      </w:r>
    </w:p>
    <w:p w14:paraId="600EAB06" w14:textId="51EC370D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Рассмотрение Комиссией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продаже Заявок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участие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в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продаже и порядок проведения </w:t>
      </w:r>
      <w:r w:rsidR="00A1092C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родажи </w:t>
      </w:r>
    </w:p>
    <w:p w14:paraId="2DC3FD24" w14:textId="6E08D160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Опубликование и размещение извещения об итогах </w:t>
      </w:r>
      <w:r w:rsidR="00A1092C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родажи</w:t>
      </w:r>
    </w:p>
    <w:p w14:paraId="52D32080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2A0DA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ПОРЯДОК РАЗРЕШЕНИЯ СПОРОВ</w:t>
      </w:r>
    </w:p>
    <w:p w14:paraId="7C317035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Порядок разрешения споров</w:t>
      </w:r>
    </w:p>
    <w:p w14:paraId="0FAA971F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74291A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ФОРМА ЗАЯВКИ НА УЧАСТИЕ В ПРОДАЖЕ</w:t>
      </w:r>
    </w:p>
    <w:p w14:paraId="69597DB2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37F8CC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ФОРМА ДОГОВОРА О ЗАДАТКЕ</w:t>
      </w:r>
    </w:p>
    <w:p w14:paraId="6350697F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EC209B" w14:textId="2FB2C723" w:rsidR="00404427" w:rsidRDefault="00404427" w:rsidP="00BF1794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ФОРМА ДОГОВОРА КУПЛИ-ПРОДАЖИ</w:t>
      </w:r>
    </w:p>
    <w:p w14:paraId="788E50D2" w14:textId="77777777" w:rsidR="00AC1C84" w:rsidRPr="00F32A9C" w:rsidRDefault="00AC1C84" w:rsidP="00BF1794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DBBA2C" w14:textId="4869B527" w:rsidR="00AC1C84" w:rsidRPr="00AC1C84" w:rsidRDefault="00AC1C84" w:rsidP="00AC1C84">
      <w:pPr>
        <w:pStyle w:val="af"/>
        <w:ind w:left="709" w:right="-143"/>
        <w:jc w:val="both"/>
        <w:rPr>
          <w:sz w:val="24"/>
        </w:rPr>
      </w:pPr>
      <w:bookmarkStart w:id="1" w:name="_Toc230144030"/>
      <w:r w:rsidRPr="00AA31B1">
        <w:rPr>
          <w:color w:val="000000"/>
          <w:sz w:val="24"/>
        </w:rPr>
        <w:t xml:space="preserve">РАЗДЕЛ </w:t>
      </w:r>
      <w:r w:rsidRPr="00AA31B1">
        <w:rPr>
          <w:color w:val="000000"/>
          <w:sz w:val="24"/>
          <w:lang w:val="en-US"/>
        </w:rPr>
        <w:t>IX</w:t>
      </w:r>
      <w:r w:rsidRPr="00AA31B1">
        <w:rPr>
          <w:color w:val="000000"/>
          <w:sz w:val="24"/>
        </w:rPr>
        <w:t>.</w:t>
      </w:r>
      <w:r>
        <w:rPr>
          <w:b w:val="0"/>
          <w:color w:val="000000"/>
          <w:sz w:val="24"/>
        </w:rPr>
        <w:t xml:space="preserve"> </w:t>
      </w:r>
      <w:r w:rsidRPr="00353F19">
        <w:rPr>
          <w:sz w:val="24"/>
        </w:rPr>
        <w:t xml:space="preserve">ВЫПИСКИ ИЗ ЕДИНОГО ГОСУДАРСТВЕННОГО РЕЕЕСТРА НЕДВИЖИМОСТИ ОБ </w:t>
      </w:r>
      <w:r>
        <w:rPr>
          <w:sz w:val="24"/>
        </w:rPr>
        <w:t>ОБЪЕКТАХ</w:t>
      </w:r>
      <w:r w:rsidRPr="00353F19">
        <w:rPr>
          <w:sz w:val="24"/>
        </w:rPr>
        <w:t xml:space="preserve"> НЕДВИЖИМОСТИ (ПРИЛАГАЮТСЯ К ДОКУМЕНТАЦИИ </w:t>
      </w:r>
      <w:r w:rsidR="00A1092C">
        <w:rPr>
          <w:sz w:val="24"/>
        </w:rPr>
        <w:t xml:space="preserve">ПО ПРОДАЖЕ </w:t>
      </w:r>
      <w:r w:rsidRPr="00353F19">
        <w:rPr>
          <w:sz w:val="24"/>
        </w:rPr>
        <w:t>ОТДЕЛЬНЫМ ФАЙЛОМ)</w:t>
      </w:r>
    </w:p>
    <w:p w14:paraId="63AB8A43" w14:textId="38B6BB95" w:rsidR="00313661" w:rsidRPr="00FA6485" w:rsidRDefault="00313661">
      <w:pPr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FA6485">
        <w:rPr>
          <w:rFonts w:ascii="Times New Roman" w:hAnsi="Times New Roman" w:cs="Times New Roman"/>
          <w:b/>
          <w:spacing w:val="4"/>
          <w:sz w:val="24"/>
          <w:szCs w:val="24"/>
        </w:rPr>
        <w:br w:type="page"/>
      </w:r>
    </w:p>
    <w:p w14:paraId="46E40FC5" w14:textId="77777777" w:rsidR="00404427" w:rsidRPr="00FA6485" w:rsidRDefault="00404427" w:rsidP="00DF3E9A">
      <w:pPr>
        <w:spacing w:after="0" w:line="240" w:lineRule="auto"/>
        <w:ind w:right="-2"/>
        <w:jc w:val="center"/>
        <w:outlineLvl w:val="0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lastRenderedPageBreak/>
        <w:t>ОСНОВНЫЕ ТЕРМИНЫ И ОПРЕДЕЛЕНИЯ</w:t>
      </w:r>
    </w:p>
    <w:p w14:paraId="363DD3D4" w14:textId="77777777" w:rsidR="00404427" w:rsidRPr="00FA6485" w:rsidRDefault="00404427" w:rsidP="002741CA">
      <w:pPr>
        <w:spacing w:after="0" w:line="240" w:lineRule="auto"/>
        <w:ind w:right="-142"/>
        <w:outlineLvl w:val="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CF44EFE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Для целей настоящей продажи применяются следующие основные термины</w:t>
      </w:r>
      <w:r w:rsidR="002B72B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определения:</w:t>
      </w:r>
    </w:p>
    <w:bookmarkEnd w:id="1"/>
    <w:p w14:paraId="43876474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3C258B7C" w14:textId="3708974D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Предмет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имущество, находящееся в собственности </w:t>
      </w:r>
      <w:r w:rsidR="001D63F6">
        <w:rPr>
          <w:rFonts w:ascii="Times New Roman" w:hAnsi="Times New Roman" w:cs="Times New Roman"/>
          <w:color w:val="000000"/>
          <w:sz w:val="24"/>
          <w:szCs w:val="24"/>
        </w:rPr>
        <w:t>акционерного общества</w:t>
      </w:r>
      <w:r w:rsidR="001D63F6" w:rsidRPr="00D91F8E">
        <w:rPr>
          <w:rFonts w:ascii="Times New Roman" w:hAnsi="Times New Roman" w:cs="Times New Roman"/>
          <w:color w:val="000000"/>
          <w:sz w:val="24"/>
          <w:szCs w:val="24"/>
        </w:rPr>
        <w:t xml:space="preserve"> «Научно-исследовательский институт авиационного оборудования» (АО «НИИАО»)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– 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имущество, указанное в п.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1.1.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0764E99E" w14:textId="43CEEFCF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Собственник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– </w:t>
      </w:r>
      <w:r w:rsidR="007020DC">
        <w:rPr>
          <w:rFonts w:ascii="Times New Roman" w:hAnsi="Times New Roman" w:cs="Times New Roman"/>
          <w:color w:val="000000"/>
          <w:sz w:val="24"/>
          <w:szCs w:val="24"/>
        </w:rPr>
        <w:t>акционерное общество</w:t>
      </w:r>
      <w:r w:rsidR="007020DC" w:rsidRPr="00D91F8E">
        <w:rPr>
          <w:rFonts w:ascii="Times New Roman" w:hAnsi="Times New Roman" w:cs="Times New Roman"/>
          <w:color w:val="000000"/>
          <w:sz w:val="24"/>
          <w:szCs w:val="24"/>
        </w:rPr>
        <w:t xml:space="preserve"> «Научно-исследовательский институт авиационного оборудования» (АО «НИИАО»)</w:t>
      </w:r>
      <w:r w:rsidR="007020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631682" w14:textId="2CB3B70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посредством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публичного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предложения</w:t>
      </w:r>
      <w:r w:rsidR="0089710A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</w:t>
      </w:r>
      <w:r w:rsidR="00FA5545"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)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продажа имущества,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 которой торг начинается с цены первоначального предложения (начальной (стартовой) цены)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ведется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ее пошаговым понижением, пока один из Участников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подтвердит объявленную цену, тем самым выразив свое желание приобрести имущество по объявленной цене.</w:t>
      </w:r>
    </w:p>
    <w:p w14:paraId="05635757" w14:textId="4A8E174E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на соответствующем шаге понижения два </w:t>
      </w:r>
      <w:r w:rsidR="00683637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подтвердили объявленную цену, между ними проводится аукцион. </w:t>
      </w:r>
    </w:p>
    <w:p w14:paraId="4180E5FD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Организатор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Общество с ограниченной ответственностью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</w:t>
      </w:r>
      <w:r w:rsidR="00DC296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(ООО «РТ-Капитал»).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0903FE7E" w14:textId="4820F309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Сайт Организатора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в сети Интернет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2741CA" w:rsidRPr="00DC296D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www.rt-capital.ru</w:t>
      </w:r>
      <w:r w:rsidRPr="00DC296D">
        <w:rPr>
          <w:rStyle w:val="af4"/>
          <w:rFonts w:ascii="Times New Roman" w:hAnsi="Times New Roman" w:cs="Times New Roman"/>
          <w:spacing w:val="-10"/>
          <w:sz w:val="24"/>
          <w:szCs w:val="24"/>
          <w:u w:val="none"/>
        </w:rPr>
        <w:t>.</w:t>
      </w:r>
    </w:p>
    <w:p w14:paraId="7946EA9B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Электронная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площадка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 торговая площадка, владельцем и оператором которой является ООО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«ЭТП», размещенная на сайте в сети Интернет по адресу</w:t>
      </w:r>
      <w:r w:rsidR="00FA554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www.etprf.ru, посредством которой могут проводиться торги в электронной форме.</w:t>
      </w:r>
    </w:p>
    <w:p w14:paraId="30A33D69" w14:textId="4F99855B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Комиссия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2741CA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Комиссия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проведению </w:t>
      </w:r>
      <w:r w:rsidR="00B72EAA"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,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составе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менее 5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FA5545"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пяти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человек, созданная Организатором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на основании приказа.</w:t>
      </w:r>
    </w:p>
    <w:p w14:paraId="0177BDCA" w14:textId="06041E5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Документация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комплект документов, разработанный Организатором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утвержденный Собственником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имущества, содержащий информацию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>Предмете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условиях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порядке проведения </w:t>
      </w:r>
      <w:r w:rsidR="00FA554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форму Заявки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проект договора о задатке, проект договора купли-продажи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Имущества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иные условия проведения </w:t>
      </w:r>
      <w:r w:rsidR="00936558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подведения ее итогов.</w:t>
      </w:r>
    </w:p>
    <w:p w14:paraId="69B89D49" w14:textId="670CA361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Претендент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индивидуальный предприниматель, физическое или юридическое лицо, претендующее на участие в 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приобретение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</w:p>
    <w:p w14:paraId="6A76EE7B" w14:textId="4120DE60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Заявка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A1092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(Заявка)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документ, который является акцептом оферты в адрес Организатора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содержание которого соответствует условиям, установленным Документацией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поданный в срок и по форме, установленной Документацией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6FA7DEBD" w14:textId="6618561D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Участник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Претендент, допущенный решением Комиссии</w:t>
      </w:r>
      <w:r w:rsidR="00B72EA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 участию</w:t>
      </w:r>
      <w:r w:rsidR="00DC296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936558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671EF12" w14:textId="1A12FA7C" w:rsidR="00404427" w:rsidRPr="00DC296D" w:rsidRDefault="00404427" w:rsidP="00DF3E9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Единственный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участник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единственный 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>П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ретендент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получивший статус Участника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 соответствии с п.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15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.7.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6BED5B68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Победитель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подтвердивший цену первоначального предложения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цену предложения, сложившуюся на соответствующем «шаге понижения», «шаге продажи»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 отсутствии предложений других Участников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BD884C5" w14:textId="1DC779B5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Покупатель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="005260C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индивидуальный предприниматель,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физическое или юридическое лицо, признанное 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Победителем 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260C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Единственным</w:t>
      </w:r>
      <w:r w:rsidR="00F35F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F35F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C6A20E8" w14:textId="48302DBB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Регистрация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площадке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процедура заполнения персональных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данных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присвоения персональных идентификаторов в виде имени и пароля, необходимых</w:t>
      </w:r>
      <w:r w:rsidR="00576177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авторизации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площадке, при условии согласия с правилами пользования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площадкой.</w:t>
      </w:r>
    </w:p>
    <w:p w14:paraId="5E7D259E" w14:textId="2DF194AE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Открытая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часть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раздел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площадки,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находящийся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открытом доступе, не требующий </w:t>
      </w:r>
      <w:r w:rsidR="009D3DCF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Регистрации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9D3DCF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</w:t>
      </w:r>
      <w:r w:rsidR="009D3DCF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 работы в нём.</w:t>
      </w:r>
    </w:p>
    <w:p w14:paraId="0219073A" w14:textId="58CDF016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Закрытая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часть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раздел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площадки, доступ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 которому имеют только зарегистрированные на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 Организатор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Участники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позволяющий пользователям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6753E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площадки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получить доступ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информации и выполнять определенные действия.</w:t>
      </w:r>
    </w:p>
    <w:p w14:paraId="1536F3F8" w14:textId="61ADE323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lastRenderedPageBreak/>
        <w:t>Личный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кабинет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персональный рабочий раздел на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площадке, доступ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 которому может иметь только зарегистрированное на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 лицо путем ввода через интерфейс сайта идентифицирующих данных (имени пользователя и пароля).</w:t>
      </w:r>
    </w:p>
    <w:p w14:paraId="783A37E6" w14:textId="0560605B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Электронная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торги, открытые по составу участников и по форме подачи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предложений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имущества, право приобретения которого принадлежит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Участнику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предложившему в ходе торгов наиболее высокую цену, на котором подача заявок и предложений производится только в электронной форме с помощью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6C7F7C58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образ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 копия документа, выполненного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бумажном носителе, заверенная электронной подписью лица, имеющего право действовать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имени лица, направившего такую копию документа.</w:t>
      </w:r>
    </w:p>
    <w:p w14:paraId="71D23DAB" w14:textId="2B7BC94F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журнал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электронный документ, в котором Организатором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посредством программных и технических средств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фиксируется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ход проведения процедуры </w:t>
      </w:r>
      <w:r w:rsidR="00936558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2994B325" w14:textId="77777777" w:rsidR="00915AE2" w:rsidRPr="00FA6485" w:rsidRDefault="00915AE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48A96D2E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_Toc229476263"/>
      <w:bookmarkStart w:id="3" w:name="_Toc230144031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ОБЩИЕ СВЕДЕНИЯ </w:t>
      </w:r>
      <w:bookmarkEnd w:id="2"/>
      <w:bookmarkEnd w:id="3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О ПРОДАЖЕ</w:t>
      </w:r>
    </w:p>
    <w:p w14:paraId="26CE5647" w14:textId="46E6ABB9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4" w:name="_Toc229476264"/>
      <w:bookmarkStart w:id="5" w:name="_Toc230144032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Предмет</w:t>
      </w:r>
      <w:r w:rsidR="00E06F3C" w:rsidRPr="00762B8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bookmarkStart w:id="6" w:name="Адрес_помещ"/>
      <w:bookmarkEnd w:id="6"/>
      <w:r w:rsidR="00936558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</w:p>
    <w:p w14:paraId="1B251A08" w14:textId="34B33465" w:rsidR="00533DB6" w:rsidRPr="00533DB6" w:rsidRDefault="00404427" w:rsidP="00533DB6">
      <w:pPr>
        <w:pStyle w:val="ConsPlusNormal"/>
        <w:numPr>
          <w:ilvl w:val="1"/>
          <w:numId w:val="7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7" w:name="_Toc230144033"/>
      <w:bookmarkEnd w:id="4"/>
      <w:bookmarkEnd w:id="5"/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Предмет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936558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="00533DB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533DB6" w:rsidRPr="00533DB6">
        <w:rPr>
          <w:rFonts w:ascii="Times New Roman" w:hAnsi="Times New Roman" w:cs="Times New Roman"/>
          <w:color w:val="000000"/>
          <w:sz w:val="24"/>
          <w:szCs w:val="24"/>
        </w:rPr>
        <w:t xml:space="preserve">недвижимое имущество, </w:t>
      </w:r>
      <w:r w:rsidR="00673382">
        <w:rPr>
          <w:rFonts w:ascii="Times New Roman" w:hAnsi="Times New Roman" w:cs="Times New Roman"/>
          <w:sz w:val="24"/>
          <w:szCs w:val="24"/>
        </w:rPr>
        <w:t>находящее</w:t>
      </w:r>
      <w:r w:rsidR="00533DB6" w:rsidRPr="00673382">
        <w:rPr>
          <w:rFonts w:ascii="Times New Roman" w:hAnsi="Times New Roman" w:cs="Times New Roman"/>
          <w:sz w:val="24"/>
          <w:szCs w:val="24"/>
        </w:rPr>
        <w:t>ся</w:t>
      </w:r>
      <w:r w:rsidR="00533DB6" w:rsidRPr="00533DB6">
        <w:rPr>
          <w:rFonts w:ascii="Times New Roman" w:hAnsi="Times New Roman" w:cs="Times New Roman"/>
          <w:color w:val="000000"/>
          <w:sz w:val="24"/>
          <w:szCs w:val="24"/>
        </w:rPr>
        <w:t xml:space="preserve"> в собственности АО «НИИАО» (Далее - «Имущество»).</w:t>
      </w:r>
    </w:p>
    <w:p w14:paraId="796476E0" w14:textId="77777777" w:rsidR="00533DB6" w:rsidRPr="0014027E" w:rsidRDefault="00533DB6" w:rsidP="00533DB6">
      <w:pPr>
        <w:pStyle w:val="ConsPlusNormal"/>
        <w:ind w:right="-142" w:firstLine="567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37F6DBC5" w14:textId="43D5D71C" w:rsidR="009A2C5D" w:rsidRDefault="009A2C5D" w:rsidP="009A2C5D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Лот №</w:t>
      </w:r>
      <w:r w:rsidR="003E53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585E3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C5A7CBA" w14:textId="77777777" w:rsidR="00EA6348" w:rsidRPr="00585E32" w:rsidRDefault="00EA6348" w:rsidP="009A2C5D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459EB09" w14:textId="00E7DEF5" w:rsidR="009A2C5D" w:rsidRDefault="009A2C5D" w:rsidP="009A2C5D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5D">
        <w:rPr>
          <w:rFonts w:ascii="Times New Roman" w:hAnsi="Times New Roman" w:cs="Times New Roman"/>
          <w:b/>
          <w:color w:val="000000"/>
          <w:sz w:val="24"/>
          <w:szCs w:val="24"/>
        </w:rPr>
        <w:t>Сооружение.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Назначение: сооружение.</w:t>
      </w:r>
      <w:r w:rsidRPr="001B4AD7">
        <w:rPr>
          <w:rFonts w:ascii="Times New Roman" w:hAnsi="Times New Roman" w:cs="Times New Roman"/>
          <w:color w:val="000000"/>
          <w:sz w:val="24"/>
          <w:szCs w:val="24"/>
        </w:rPr>
        <w:t xml:space="preserve"> Наименование: градирня. Кадастровый номер: 50:52:0030103:561. </w:t>
      </w:r>
      <w:r w:rsidR="008A2EAD">
        <w:rPr>
          <w:rFonts w:ascii="Times New Roman" w:hAnsi="Times New Roman" w:cs="Times New Roman"/>
          <w:color w:val="000000"/>
          <w:sz w:val="24"/>
          <w:szCs w:val="24"/>
        </w:rPr>
        <w:t>Местоположение:</w:t>
      </w:r>
      <w:r w:rsidRPr="001B4AD7">
        <w:rPr>
          <w:rFonts w:ascii="Times New Roman" w:hAnsi="Times New Roman" w:cs="Times New Roman"/>
          <w:color w:val="000000"/>
          <w:sz w:val="24"/>
          <w:szCs w:val="24"/>
        </w:rPr>
        <w:t xml:space="preserve"> промзона ЛИИ им. М.М. Громова</w:t>
      </w:r>
      <w:r>
        <w:rPr>
          <w:rFonts w:ascii="Times New Roman" w:hAnsi="Times New Roman" w:cs="Times New Roman"/>
          <w:color w:val="000000"/>
          <w:sz w:val="24"/>
          <w:szCs w:val="24"/>
        </w:rPr>
        <w:t>. Площадь: 76,3 кв.м.</w:t>
      </w:r>
    </w:p>
    <w:p w14:paraId="182C92F4" w14:textId="6FEBDF12" w:rsidR="00717946" w:rsidRPr="003D21F9" w:rsidRDefault="009A2C5D" w:rsidP="00AC1C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  <w:r w:rsidR="00717946" w:rsidRPr="003D21F9">
        <w:rPr>
          <w:rFonts w:ascii="Times New Roman" w:hAnsi="Times New Roman" w:cs="Times New Roman"/>
          <w:spacing w:val="-10"/>
          <w:sz w:val="24"/>
          <w:szCs w:val="24"/>
        </w:rPr>
        <w:t>*</w:t>
      </w:r>
    </w:p>
    <w:p w14:paraId="366906D9" w14:textId="099B8B0D" w:rsidR="00AC1C84" w:rsidRDefault="00717946" w:rsidP="00AC1C84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1F9">
        <w:rPr>
          <w:rFonts w:ascii="Times New Roman" w:hAnsi="Times New Roman" w:cs="Times New Roman"/>
          <w:spacing w:val="-10"/>
          <w:sz w:val="24"/>
          <w:szCs w:val="24"/>
        </w:rPr>
        <w:t>*Сведения указаны в соответствии 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A2C5D">
        <w:rPr>
          <w:rFonts w:ascii="Times New Roman" w:hAnsi="Times New Roman" w:cs="Times New Roman"/>
          <w:color w:val="000000"/>
          <w:sz w:val="24"/>
          <w:szCs w:val="24"/>
        </w:rPr>
        <w:t>ыписк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9A2C5D">
        <w:rPr>
          <w:rFonts w:ascii="Times New Roman" w:hAnsi="Times New Roman" w:cs="Times New Roman"/>
          <w:color w:val="000000"/>
          <w:sz w:val="24"/>
          <w:szCs w:val="24"/>
        </w:rPr>
        <w:t xml:space="preserve"> из единого государственного реестра недвижимости об основных характеристиках и зарегистрированных пра</w:t>
      </w:r>
      <w:r w:rsidR="00AC1C84">
        <w:rPr>
          <w:rFonts w:ascii="Times New Roman" w:hAnsi="Times New Roman" w:cs="Times New Roman"/>
          <w:color w:val="000000"/>
          <w:sz w:val="24"/>
          <w:szCs w:val="24"/>
        </w:rPr>
        <w:t>вах на объект недвижимости от 14.09.2021г.,</w:t>
      </w:r>
      <w:r w:rsidR="00F651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AC1C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AC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C1C84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65EE01" w14:textId="4EC787CE" w:rsidR="009A2C5D" w:rsidRPr="00AC1C84" w:rsidRDefault="009A2C5D" w:rsidP="00AC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68487E" w14:textId="2B8DD15B" w:rsidR="009A2C5D" w:rsidRDefault="009A2C5D" w:rsidP="009A2C5D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5D">
        <w:rPr>
          <w:rFonts w:ascii="Times New Roman" w:hAnsi="Times New Roman" w:cs="Times New Roman"/>
          <w:b/>
          <w:color w:val="000000"/>
          <w:sz w:val="24"/>
          <w:szCs w:val="24"/>
        </w:rPr>
        <w:t>Земельный участок.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Кадастровый номер: 50:52:030103:0027. Адрес (местоположение): Местоположение установлено относительно ориентира, расположенного в границах участка. Почтовый адрес ориентира: обл. Московская, г. Жуковский, промзона ЛИИ. Площадь: 210 кв.м. Категория земель: земли населенных пунктов. Виды разрешенного использования: под объект 88.</w:t>
      </w:r>
    </w:p>
    <w:p w14:paraId="36B2BEAF" w14:textId="7F2CACAA" w:rsidR="00717946" w:rsidRPr="003D21F9" w:rsidRDefault="009A2C5D" w:rsidP="00AC1C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  <w:r w:rsidR="00717946" w:rsidRPr="003D21F9">
        <w:rPr>
          <w:rFonts w:ascii="Times New Roman" w:hAnsi="Times New Roman" w:cs="Times New Roman"/>
          <w:spacing w:val="-10"/>
          <w:sz w:val="24"/>
          <w:szCs w:val="24"/>
        </w:rPr>
        <w:t>*</w:t>
      </w:r>
    </w:p>
    <w:p w14:paraId="5E0B26ED" w14:textId="13765DAF" w:rsidR="00AC1C84" w:rsidRDefault="00717946" w:rsidP="00AC1C84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1F9">
        <w:rPr>
          <w:rFonts w:ascii="Times New Roman" w:hAnsi="Times New Roman" w:cs="Times New Roman"/>
          <w:spacing w:val="-10"/>
          <w:sz w:val="24"/>
          <w:szCs w:val="24"/>
        </w:rPr>
        <w:t>*Сведения указаны в соответствии 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A2C5D">
        <w:rPr>
          <w:rFonts w:ascii="Times New Roman" w:hAnsi="Times New Roman" w:cs="Times New Roman"/>
          <w:color w:val="000000"/>
          <w:sz w:val="24"/>
          <w:szCs w:val="24"/>
        </w:rPr>
        <w:t>ыписк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9A2C5D">
        <w:rPr>
          <w:rFonts w:ascii="Times New Roman" w:hAnsi="Times New Roman" w:cs="Times New Roman"/>
          <w:color w:val="000000"/>
          <w:sz w:val="24"/>
          <w:szCs w:val="24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 от 03.12</w:t>
      </w:r>
      <w:r w:rsidR="00AC1C84">
        <w:rPr>
          <w:rFonts w:ascii="Times New Roman" w:hAnsi="Times New Roman" w:cs="Times New Roman"/>
          <w:color w:val="000000"/>
          <w:sz w:val="24"/>
          <w:szCs w:val="24"/>
        </w:rPr>
        <w:t>.2020г. №</w:t>
      </w:r>
      <w:r w:rsidR="005C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1C84">
        <w:rPr>
          <w:rFonts w:ascii="Times New Roman" w:hAnsi="Times New Roman" w:cs="Times New Roman"/>
          <w:color w:val="000000"/>
          <w:sz w:val="24"/>
          <w:szCs w:val="24"/>
        </w:rPr>
        <w:t xml:space="preserve">КУВИ-002/2020-45051413, </w:t>
      </w:r>
      <w:r w:rsidR="00AC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AC1C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AC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C1C84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853A42" w14:textId="2BCF4032" w:rsidR="00533DB6" w:rsidRPr="009A2C5D" w:rsidRDefault="00533DB6" w:rsidP="0071794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A90059" w14:textId="69CB4102" w:rsidR="00533DB6" w:rsidRDefault="00533DB6" w:rsidP="00EA6348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11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Начальная цена:</w:t>
      </w:r>
      <w:r w:rsidRPr="00FD411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A2C5D" w:rsidRPr="00D05814">
        <w:rPr>
          <w:rFonts w:ascii="Times New Roman" w:hAnsi="Times New Roman" w:cs="Times New Roman"/>
          <w:b/>
          <w:sz w:val="24"/>
          <w:szCs w:val="24"/>
        </w:rPr>
        <w:t>1 258 000</w:t>
      </w:r>
      <w:r w:rsidR="009A2C5D" w:rsidRPr="009A2C5D">
        <w:rPr>
          <w:rFonts w:ascii="Times New Roman" w:hAnsi="Times New Roman" w:cs="Times New Roman"/>
          <w:sz w:val="24"/>
          <w:szCs w:val="24"/>
        </w:rPr>
        <w:t xml:space="preserve"> (</w:t>
      </w:r>
      <w:r w:rsidR="0086410C">
        <w:rPr>
          <w:rFonts w:ascii="Times New Roman" w:hAnsi="Times New Roman" w:cs="Times New Roman"/>
          <w:sz w:val="24"/>
          <w:szCs w:val="24"/>
        </w:rPr>
        <w:t>О</w:t>
      </w:r>
      <w:r w:rsidR="009A2C5D">
        <w:rPr>
          <w:rFonts w:ascii="Times New Roman" w:hAnsi="Times New Roman" w:cs="Times New Roman"/>
          <w:sz w:val="24"/>
          <w:szCs w:val="24"/>
        </w:rPr>
        <w:t>дин миллион двести пятьдесят восемь тысяч) рублей 00</w:t>
      </w:r>
      <w:r w:rsidR="009A2C5D" w:rsidRPr="00585E32">
        <w:rPr>
          <w:rFonts w:ascii="Times New Roman" w:hAnsi="Times New Roman" w:cs="Times New Roman"/>
          <w:sz w:val="24"/>
          <w:szCs w:val="24"/>
        </w:rPr>
        <w:t xml:space="preserve"> копеек (</w:t>
      </w:r>
      <w:r w:rsidR="009A2C5D">
        <w:rPr>
          <w:rFonts w:ascii="Times New Roman" w:hAnsi="Times New Roman" w:cs="Times New Roman"/>
          <w:sz w:val="24"/>
          <w:szCs w:val="24"/>
        </w:rPr>
        <w:t>с учетом НДС на сооружение</w:t>
      </w:r>
      <w:r w:rsidR="009A2C5D" w:rsidRPr="00585E32">
        <w:rPr>
          <w:rFonts w:ascii="Times New Roman" w:hAnsi="Times New Roman" w:cs="Times New Roman"/>
          <w:sz w:val="24"/>
          <w:szCs w:val="24"/>
        </w:rPr>
        <w:t>).</w:t>
      </w:r>
    </w:p>
    <w:p w14:paraId="3589CDFB" w14:textId="77777777" w:rsidR="00D05814" w:rsidRPr="00CB3D6F" w:rsidRDefault="00D05814" w:rsidP="00EA6348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17D84BA3" w14:textId="4F259F48" w:rsidR="00533DB6" w:rsidRDefault="00533DB6" w:rsidP="00EA6348">
      <w:pPr>
        <w:pStyle w:val="ConsPlusNormal"/>
        <w:spacing w:line="276" w:lineRule="auto"/>
        <w:ind w:right="-142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0CC7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Величина снижения цены первоначального предложения («шаг понижения»):</w:t>
      </w:r>
      <w:r w:rsidRPr="00850C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50CC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D05814" w:rsidRPr="00D05814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125 800</w:t>
      </w:r>
      <w:r w:rsidR="0086410C" w:rsidRPr="008641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50CC7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D05814">
        <w:rPr>
          <w:rFonts w:ascii="Times New Roman" w:hAnsi="Times New Roman" w:cs="Times New Roman"/>
          <w:bCs/>
          <w:color w:val="000000"/>
          <w:sz w:val="24"/>
          <w:szCs w:val="24"/>
        </w:rPr>
        <w:t>Сто двадцать пять тысяч восемьсот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 рублей 0</w:t>
      </w:r>
      <w:r w:rsidRPr="00850CC7">
        <w:rPr>
          <w:rFonts w:ascii="Times New Roman" w:hAnsi="Times New Roman" w:cs="Times New Roman"/>
          <w:bCs/>
          <w:color w:val="000000"/>
          <w:sz w:val="24"/>
          <w:szCs w:val="24"/>
        </w:rPr>
        <w:t>0 копеек.</w:t>
      </w:r>
      <w:r w:rsidRPr="0040442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34ED2C7E" w14:textId="77777777" w:rsidR="00D05814" w:rsidRPr="00EA6348" w:rsidRDefault="00D05814" w:rsidP="00EA6348">
      <w:pPr>
        <w:pStyle w:val="ConsPlusNormal"/>
        <w:spacing w:line="276" w:lineRule="auto"/>
        <w:ind w:right="-142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E74C71" w14:textId="77777777" w:rsidR="00D05814" w:rsidRDefault="00533DB6" w:rsidP="00D05814">
      <w:pPr>
        <w:pStyle w:val="ConsPlusNormal"/>
        <w:spacing w:line="276" w:lineRule="auto"/>
        <w:ind w:right="-142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427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="009A2C5D" w:rsidRPr="009A2C5D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 </w:t>
      </w:r>
      <w:r w:rsidR="00D05814" w:rsidRPr="00D05814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125 800</w:t>
      </w:r>
      <w:r w:rsidR="00D05814" w:rsidRPr="008641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05814" w:rsidRPr="00850CC7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D05814">
        <w:rPr>
          <w:rFonts w:ascii="Times New Roman" w:hAnsi="Times New Roman" w:cs="Times New Roman"/>
          <w:bCs/>
          <w:color w:val="000000"/>
          <w:sz w:val="24"/>
          <w:szCs w:val="24"/>
        </w:rPr>
        <w:t>Сто двадцать пять тысяч восемьсот) рублей 0</w:t>
      </w:r>
      <w:r w:rsidR="00D05814" w:rsidRPr="00850CC7">
        <w:rPr>
          <w:rFonts w:ascii="Times New Roman" w:hAnsi="Times New Roman" w:cs="Times New Roman"/>
          <w:bCs/>
          <w:color w:val="000000"/>
          <w:sz w:val="24"/>
          <w:szCs w:val="24"/>
        </w:rPr>
        <w:t>0 копеек.</w:t>
      </w:r>
      <w:r w:rsidR="00D05814" w:rsidRPr="0040442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57200046" w14:textId="24F8BF88" w:rsidR="00533DB6" w:rsidRPr="009A2C5D" w:rsidRDefault="00533DB6" w:rsidP="00D05814">
      <w:pPr>
        <w:pStyle w:val="ConsPlusNormal"/>
        <w:spacing w:line="276" w:lineRule="auto"/>
        <w:ind w:right="-142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3DD89BE" w14:textId="01E33AEA" w:rsidR="00533DB6" w:rsidRPr="00404427" w:rsidRDefault="00533DB6" w:rsidP="00EA6348">
      <w:pPr>
        <w:spacing w:after="0"/>
        <w:ind w:right="-142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05814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Цена отсечения:</w:t>
      </w:r>
      <w:r w:rsidRPr="00D058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05814" w:rsidRPr="00D05814">
        <w:rPr>
          <w:rFonts w:ascii="Times New Roman" w:hAnsi="Times New Roman" w:cs="Times New Roman"/>
          <w:b/>
          <w:sz w:val="24"/>
          <w:szCs w:val="24"/>
        </w:rPr>
        <w:t>629 000</w:t>
      </w:r>
      <w:r w:rsidR="0086410C" w:rsidRPr="00D05814">
        <w:rPr>
          <w:rFonts w:ascii="Times New Roman" w:hAnsi="Times New Roman" w:cs="Times New Roman"/>
          <w:sz w:val="24"/>
          <w:szCs w:val="24"/>
        </w:rPr>
        <w:t xml:space="preserve"> </w:t>
      </w:r>
      <w:r w:rsidRPr="00D0581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05814" w:rsidRPr="00D05814">
        <w:rPr>
          <w:rFonts w:ascii="Times New Roman" w:hAnsi="Times New Roman" w:cs="Times New Roman"/>
          <w:color w:val="000000"/>
          <w:sz w:val="24"/>
          <w:szCs w:val="24"/>
        </w:rPr>
        <w:t>Шестьсот двадцать девять тысяч</w:t>
      </w:r>
      <w:r w:rsidRPr="00D05814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Pr="00D0581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00 копеек </w:t>
      </w:r>
      <w:r w:rsidRPr="00D05814">
        <w:rPr>
          <w:rFonts w:ascii="Times New Roman" w:hAnsi="Times New Roman" w:cs="Times New Roman"/>
          <w:color w:val="000000"/>
          <w:sz w:val="24"/>
          <w:szCs w:val="24"/>
        </w:rPr>
        <w:t>(с учетом НДС).</w:t>
      </w:r>
      <w:r w:rsidRPr="0040442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2AC0D434" w14:textId="0DD6B46B" w:rsidR="00D6778C" w:rsidRDefault="00533DB6" w:rsidP="00AC1C84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3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</w:t>
      </w:r>
      <w:r w:rsidR="00885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653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составляет: </w:t>
      </w:r>
      <w:r w:rsidR="009A2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125</w:t>
      </w:r>
      <w:r w:rsidR="0086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A2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800</w:t>
      </w:r>
      <w:r w:rsidR="0086410C" w:rsidRPr="0086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5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A2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 двадцать пять тысяч восемьсот</w:t>
      </w:r>
      <w:r w:rsidRPr="003D5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 00 копеек (НДС не облагается).</w:t>
      </w:r>
    </w:p>
    <w:p w14:paraId="72A49FB9" w14:textId="77777777" w:rsidR="00D6778C" w:rsidRDefault="00D6778C" w:rsidP="00EA6348">
      <w:pPr>
        <w:shd w:val="clear" w:color="auto" w:fill="FFFFFF"/>
        <w:ind w:righ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4DF8C3" w14:textId="77732D08" w:rsidR="009A2C5D" w:rsidRDefault="009A2C5D" w:rsidP="009A2C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AD8">
        <w:rPr>
          <w:rFonts w:ascii="Times New Roman" w:hAnsi="Times New Roman" w:cs="Times New Roman"/>
          <w:b/>
          <w:sz w:val="24"/>
          <w:szCs w:val="24"/>
        </w:rPr>
        <w:t>Лот №</w:t>
      </w:r>
      <w:r w:rsidR="00BB2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AD8">
        <w:rPr>
          <w:rFonts w:ascii="Times New Roman" w:hAnsi="Times New Roman" w:cs="Times New Roman"/>
          <w:b/>
          <w:sz w:val="24"/>
          <w:szCs w:val="24"/>
        </w:rPr>
        <w:t>2:</w:t>
      </w:r>
    </w:p>
    <w:p w14:paraId="194D14BA" w14:textId="77777777" w:rsidR="009A2C5D" w:rsidRDefault="009A2C5D" w:rsidP="009A2C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20ECC7" w14:textId="71C2FB30" w:rsidR="009A2C5D" w:rsidRDefault="009A2C5D" w:rsidP="009A2C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4F5">
        <w:rPr>
          <w:rFonts w:ascii="Times New Roman" w:hAnsi="Times New Roman" w:cs="Times New Roman"/>
          <w:b/>
          <w:sz w:val="24"/>
          <w:szCs w:val="24"/>
        </w:rPr>
        <w:t>Помещение.</w:t>
      </w:r>
      <w:r w:rsidRPr="00387B79">
        <w:rPr>
          <w:rFonts w:ascii="Times New Roman" w:hAnsi="Times New Roman" w:cs="Times New Roman"/>
          <w:sz w:val="24"/>
          <w:szCs w:val="24"/>
        </w:rPr>
        <w:t xml:space="preserve"> </w:t>
      </w:r>
      <w:r w:rsidR="004216C2">
        <w:rPr>
          <w:rFonts w:ascii="Times New Roman" w:hAnsi="Times New Roman" w:cs="Times New Roman"/>
          <w:sz w:val="24"/>
          <w:szCs w:val="24"/>
        </w:rPr>
        <w:t xml:space="preserve">Кадастровый номер: 50:52:0030103:1447. </w:t>
      </w:r>
      <w:r w:rsidRPr="00387B79">
        <w:rPr>
          <w:rFonts w:ascii="Times New Roman" w:hAnsi="Times New Roman" w:cs="Times New Roman"/>
          <w:sz w:val="24"/>
          <w:szCs w:val="24"/>
        </w:rPr>
        <w:t xml:space="preserve">Назначение: нежилое помещение. </w:t>
      </w:r>
      <w:r>
        <w:rPr>
          <w:rFonts w:ascii="Times New Roman" w:hAnsi="Times New Roman" w:cs="Times New Roman"/>
          <w:sz w:val="24"/>
          <w:szCs w:val="24"/>
        </w:rPr>
        <w:t>Наименование: нежилые помещения корпуса ЛСК. Площадь: 14</w:t>
      </w:r>
      <w:r w:rsidR="009D512F">
        <w:rPr>
          <w:rFonts w:ascii="Times New Roman" w:hAnsi="Times New Roman" w:cs="Times New Roman"/>
          <w:sz w:val="24"/>
          <w:szCs w:val="24"/>
        </w:rPr>
        <w:t> 847,</w:t>
      </w:r>
      <w:r>
        <w:rPr>
          <w:rFonts w:ascii="Times New Roman" w:hAnsi="Times New Roman" w:cs="Times New Roman"/>
          <w:sz w:val="24"/>
          <w:szCs w:val="24"/>
        </w:rPr>
        <w:t>8 кв.м. Адрес: Московская область, г. Жуковский, промзона ФГУП «ЛИИ им. М.М. Громова», 1 этаж: 1-66; 2 этаж:</w:t>
      </w:r>
      <w:r w:rsidR="008A2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1-46; 3 этаж</w:t>
      </w:r>
      <w:r w:rsidR="008A2E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1-51; 4 этаж: 1-50; 5 этаж: 1-59; 6 этаж: 1-47; 7 этаж: 1-50; 8 этаж: 1-56; тех. этаж 1-7.</w:t>
      </w:r>
    </w:p>
    <w:p w14:paraId="25A6AC36" w14:textId="22A98A10" w:rsidR="00717946" w:rsidRPr="003D21F9" w:rsidRDefault="009A2C5D" w:rsidP="00D058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  <w:r w:rsidR="00717946" w:rsidRPr="003D21F9">
        <w:rPr>
          <w:rFonts w:ascii="Times New Roman" w:hAnsi="Times New Roman" w:cs="Times New Roman"/>
          <w:spacing w:val="-10"/>
          <w:sz w:val="24"/>
          <w:szCs w:val="24"/>
        </w:rPr>
        <w:t>*</w:t>
      </w:r>
    </w:p>
    <w:p w14:paraId="61CB1F0C" w14:textId="34ED0ADD" w:rsidR="00D05814" w:rsidRDefault="00717946" w:rsidP="00D05814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1F9">
        <w:rPr>
          <w:rFonts w:ascii="Times New Roman" w:hAnsi="Times New Roman" w:cs="Times New Roman"/>
          <w:spacing w:val="-10"/>
          <w:sz w:val="24"/>
          <w:szCs w:val="24"/>
        </w:rPr>
        <w:t>*Сведения указаны в соответствии 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A2C5D">
        <w:rPr>
          <w:rFonts w:ascii="Times New Roman" w:hAnsi="Times New Roman" w:cs="Times New Roman"/>
          <w:color w:val="000000"/>
          <w:sz w:val="24"/>
          <w:szCs w:val="24"/>
        </w:rPr>
        <w:t>ыписк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9A2C5D">
        <w:rPr>
          <w:rFonts w:ascii="Times New Roman" w:hAnsi="Times New Roman" w:cs="Times New Roman"/>
          <w:color w:val="000000"/>
          <w:sz w:val="24"/>
          <w:szCs w:val="24"/>
        </w:rPr>
        <w:t xml:space="preserve"> из единого государственного реестра недвижимости об основных характеристиках и зарегистрированных правах на объект </w:t>
      </w:r>
      <w:r w:rsidR="009A2C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недвижимости от 03.12.2020г. №</w:t>
      </w:r>
      <w:r w:rsidR="00A04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2C5D">
        <w:rPr>
          <w:rFonts w:ascii="Times New Roman" w:hAnsi="Times New Roman" w:cs="Times New Roman"/>
          <w:color w:val="000000"/>
          <w:sz w:val="24"/>
          <w:szCs w:val="24"/>
        </w:rPr>
        <w:t>КУВИ-002/2020-45029</w:t>
      </w:r>
      <w:r w:rsidR="00D05814">
        <w:rPr>
          <w:rFonts w:ascii="Times New Roman" w:hAnsi="Times New Roman" w:cs="Times New Roman"/>
          <w:color w:val="000000"/>
          <w:sz w:val="24"/>
          <w:szCs w:val="24"/>
        </w:rPr>
        <w:t xml:space="preserve">930, 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05814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8C7457" w14:textId="50EC9570" w:rsidR="009A2C5D" w:rsidRDefault="009A2C5D" w:rsidP="009A2C5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8177A" w14:textId="0ED9073C" w:rsidR="009A2C5D" w:rsidRDefault="009A2C5D" w:rsidP="009A2C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4F5">
        <w:rPr>
          <w:rFonts w:ascii="Times New Roman" w:hAnsi="Times New Roman" w:cs="Times New Roman"/>
          <w:b/>
          <w:color w:val="000000"/>
          <w:sz w:val="24"/>
          <w:szCs w:val="24"/>
        </w:rPr>
        <w:t>Земельный участок.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Кадастровый номер: 50:52:0030103:155. Площадь: 2</w:t>
      </w:r>
      <w:r w:rsidR="009D512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206 +/- 16</w:t>
      </w:r>
      <w:r w:rsidR="0025287B" w:rsidRPr="002528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287B">
        <w:rPr>
          <w:rFonts w:ascii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5287B">
        <w:rPr>
          <w:rFonts w:ascii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7F7B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естоположение</w:t>
      </w:r>
      <w:r w:rsidR="007C2B29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местоположение установлено относительно ориентира, расположенного в границах участка. Почтовый адрес ориентира: обл. Московская, г. Жуковский, промзона ЛИИ. </w:t>
      </w:r>
    </w:p>
    <w:p w14:paraId="46899669" w14:textId="15CF859C" w:rsidR="009A2C5D" w:rsidRDefault="009A2C5D" w:rsidP="009A2C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Категория земель: земли населенных пунктов. Виды разрешенного использовани</w:t>
      </w:r>
      <w:r w:rsidR="006B783A">
        <w:rPr>
          <w:rFonts w:ascii="Times New Roman" w:hAnsi="Times New Roman" w:cs="Times New Roman"/>
          <w:color w:val="000000"/>
          <w:sz w:val="24"/>
          <w:szCs w:val="24"/>
        </w:rPr>
        <w:t>я: под объект 88.</w:t>
      </w:r>
    </w:p>
    <w:p w14:paraId="0564E3F9" w14:textId="1DA2C94C" w:rsidR="00717946" w:rsidRPr="003D21F9" w:rsidRDefault="009A2C5D" w:rsidP="00D058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  <w:r w:rsidR="00717946" w:rsidRPr="003D21F9">
        <w:rPr>
          <w:rFonts w:ascii="Times New Roman" w:hAnsi="Times New Roman" w:cs="Times New Roman"/>
          <w:spacing w:val="-10"/>
          <w:sz w:val="24"/>
          <w:szCs w:val="24"/>
        </w:rPr>
        <w:t>*</w:t>
      </w:r>
    </w:p>
    <w:p w14:paraId="0CE549BD" w14:textId="21301ADA" w:rsidR="009A2C5D" w:rsidRPr="00D05814" w:rsidRDefault="00717946" w:rsidP="00D05814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1F9">
        <w:rPr>
          <w:rFonts w:ascii="Times New Roman" w:hAnsi="Times New Roman" w:cs="Times New Roman"/>
          <w:spacing w:val="-10"/>
          <w:sz w:val="24"/>
          <w:szCs w:val="24"/>
        </w:rPr>
        <w:t>*Сведения указаны в соответствии 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A2C5D">
        <w:rPr>
          <w:rFonts w:ascii="Times New Roman" w:hAnsi="Times New Roman" w:cs="Times New Roman"/>
          <w:color w:val="000000"/>
          <w:sz w:val="24"/>
          <w:szCs w:val="24"/>
        </w:rPr>
        <w:t>ыписк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9A2C5D">
        <w:rPr>
          <w:rFonts w:ascii="Times New Roman" w:hAnsi="Times New Roman" w:cs="Times New Roman"/>
          <w:color w:val="000000"/>
          <w:sz w:val="24"/>
          <w:szCs w:val="24"/>
        </w:rPr>
        <w:t xml:space="preserve"> из единого государственного реестра недвижимости об основных характеристиках и зарегистрированных пра</w:t>
      </w:r>
      <w:r w:rsidR="005B7CED">
        <w:rPr>
          <w:rFonts w:ascii="Times New Roman" w:hAnsi="Times New Roman" w:cs="Times New Roman"/>
          <w:color w:val="000000"/>
          <w:sz w:val="24"/>
          <w:szCs w:val="24"/>
        </w:rPr>
        <w:t>вах на объект недвижимости от 09.07.2021</w:t>
      </w:r>
      <w:r w:rsidR="00D05814">
        <w:rPr>
          <w:rFonts w:ascii="Times New Roman" w:hAnsi="Times New Roman" w:cs="Times New Roman"/>
          <w:color w:val="000000"/>
          <w:sz w:val="24"/>
          <w:szCs w:val="24"/>
        </w:rPr>
        <w:t xml:space="preserve">г., 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05814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51073C" w14:textId="22926E3E" w:rsidR="009A2C5D" w:rsidRDefault="009A2C5D" w:rsidP="009A2C5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8FE9E1" w14:textId="340FEDEF" w:rsidR="009A2C5D" w:rsidRDefault="009A2C5D" w:rsidP="00EA6348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11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Начальная цена</w:t>
      </w:r>
      <w:r w:rsidRPr="005967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59673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05814">
        <w:rPr>
          <w:rFonts w:ascii="Times New Roman" w:hAnsi="Times New Roman" w:cs="Times New Roman"/>
          <w:b/>
          <w:sz w:val="24"/>
          <w:szCs w:val="24"/>
        </w:rPr>
        <w:t>79 911</w:t>
      </w:r>
      <w:r w:rsidR="009D512F" w:rsidRPr="00D05814">
        <w:rPr>
          <w:rFonts w:ascii="Times New Roman" w:hAnsi="Times New Roman" w:cs="Times New Roman"/>
          <w:b/>
          <w:sz w:val="24"/>
          <w:szCs w:val="24"/>
        </w:rPr>
        <w:t> </w:t>
      </w:r>
      <w:r w:rsidRPr="00D05814">
        <w:rPr>
          <w:rFonts w:ascii="Times New Roman" w:hAnsi="Times New Roman" w:cs="Times New Roman"/>
          <w:b/>
          <w:sz w:val="24"/>
          <w:szCs w:val="24"/>
        </w:rPr>
        <w:t>000</w:t>
      </w:r>
      <w:r w:rsidR="009D5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D512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емьдесят девять миллионов девятьсот одиннадцать тысяч) рублей 00</w:t>
      </w:r>
      <w:r w:rsidRPr="00585E32">
        <w:rPr>
          <w:rFonts w:ascii="Times New Roman" w:hAnsi="Times New Roman" w:cs="Times New Roman"/>
          <w:sz w:val="24"/>
          <w:szCs w:val="24"/>
        </w:rPr>
        <w:t xml:space="preserve"> копеек (</w:t>
      </w:r>
      <w:r>
        <w:rPr>
          <w:rFonts w:ascii="Times New Roman" w:hAnsi="Times New Roman" w:cs="Times New Roman"/>
          <w:sz w:val="24"/>
          <w:szCs w:val="24"/>
        </w:rPr>
        <w:t>с учетом НДС на помещения</w:t>
      </w:r>
      <w:r w:rsidRPr="00585E32">
        <w:rPr>
          <w:rFonts w:ascii="Times New Roman" w:hAnsi="Times New Roman" w:cs="Times New Roman"/>
          <w:sz w:val="24"/>
          <w:szCs w:val="24"/>
        </w:rPr>
        <w:t>).</w:t>
      </w:r>
    </w:p>
    <w:p w14:paraId="6227AA1C" w14:textId="77777777" w:rsidR="00D05814" w:rsidRPr="00CB3D6F" w:rsidRDefault="00D05814" w:rsidP="00EA6348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2BBA4C75" w14:textId="2F2261CD" w:rsidR="009A2C5D" w:rsidRDefault="009A2C5D" w:rsidP="00947AF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0CC7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Величина снижения цены первоначального предложения («шаг понижения»):</w:t>
      </w:r>
      <w:r w:rsidRPr="00850C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50CC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947AFA">
        <w:rPr>
          <w:rFonts w:ascii="Times New Roman" w:hAnsi="Times New Roman" w:cs="Times New Roman"/>
          <w:sz w:val="24"/>
          <w:szCs w:val="24"/>
        </w:rPr>
        <w:t>7 991 100 (Семь миллионов девятьсот девяносто одна тысяча сто</w:t>
      </w:r>
      <w:r w:rsidR="00947AFA" w:rsidRPr="00585E32">
        <w:rPr>
          <w:rFonts w:ascii="Times New Roman" w:hAnsi="Times New Roman" w:cs="Times New Roman"/>
          <w:sz w:val="24"/>
          <w:szCs w:val="24"/>
        </w:rPr>
        <w:t xml:space="preserve">) </w:t>
      </w:r>
      <w:r w:rsidR="00947AFA">
        <w:rPr>
          <w:rFonts w:ascii="Times New Roman" w:hAnsi="Times New Roman" w:cs="Times New Roman"/>
          <w:sz w:val="24"/>
          <w:szCs w:val="24"/>
        </w:rPr>
        <w:t>рублей 00 копеек.</w:t>
      </w:r>
    </w:p>
    <w:p w14:paraId="5B322688" w14:textId="77777777" w:rsidR="00D05814" w:rsidRPr="00EA6348" w:rsidRDefault="00D05814" w:rsidP="00EA6348">
      <w:pPr>
        <w:pStyle w:val="ConsPlusNormal"/>
        <w:spacing w:line="276" w:lineRule="auto"/>
        <w:ind w:right="-142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AC0131" w14:textId="77777777" w:rsidR="00947AFA" w:rsidRDefault="009A2C5D" w:rsidP="00947AF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427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="00596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47AFA">
        <w:rPr>
          <w:rFonts w:ascii="Times New Roman" w:hAnsi="Times New Roman" w:cs="Times New Roman"/>
          <w:sz w:val="24"/>
          <w:szCs w:val="24"/>
        </w:rPr>
        <w:t>7 991 100 (Семь миллионов девятьсот девяносто одна тысяча сто</w:t>
      </w:r>
      <w:r w:rsidR="00947AFA" w:rsidRPr="00585E32">
        <w:rPr>
          <w:rFonts w:ascii="Times New Roman" w:hAnsi="Times New Roman" w:cs="Times New Roman"/>
          <w:sz w:val="24"/>
          <w:szCs w:val="24"/>
        </w:rPr>
        <w:t xml:space="preserve">) </w:t>
      </w:r>
      <w:r w:rsidR="00947AFA">
        <w:rPr>
          <w:rFonts w:ascii="Times New Roman" w:hAnsi="Times New Roman" w:cs="Times New Roman"/>
          <w:sz w:val="24"/>
          <w:szCs w:val="24"/>
        </w:rPr>
        <w:t>рублей 00 копеек.</w:t>
      </w:r>
    </w:p>
    <w:p w14:paraId="08E6809B" w14:textId="1137B2E1" w:rsidR="009A2C5D" w:rsidRPr="009A2C5D" w:rsidRDefault="009A2C5D" w:rsidP="00947AFA">
      <w:pPr>
        <w:pStyle w:val="ConsPlusNormal"/>
        <w:spacing w:line="276" w:lineRule="auto"/>
        <w:ind w:right="-142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AE54E5" w14:textId="228866DC" w:rsidR="009A2C5D" w:rsidRDefault="009A2C5D" w:rsidP="00EA6348">
      <w:pPr>
        <w:spacing w:after="0"/>
        <w:ind w:right="-142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7AFA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Цена отсечения:</w:t>
      </w:r>
      <w:r w:rsidR="00D05814" w:rsidRPr="00947A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39 955 500</w:t>
      </w:r>
      <w:r w:rsidR="009D512F" w:rsidRPr="00947AFA">
        <w:rPr>
          <w:rFonts w:ascii="Times New Roman" w:hAnsi="Times New Roman" w:cs="Times New Roman"/>
          <w:sz w:val="24"/>
          <w:szCs w:val="24"/>
        </w:rPr>
        <w:t xml:space="preserve"> </w:t>
      </w:r>
      <w:r w:rsidRPr="00947AF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05814" w:rsidRPr="00947AFA">
        <w:rPr>
          <w:rFonts w:ascii="Times New Roman" w:hAnsi="Times New Roman" w:cs="Times New Roman"/>
          <w:color w:val="000000"/>
          <w:sz w:val="24"/>
          <w:szCs w:val="24"/>
        </w:rPr>
        <w:t xml:space="preserve">Тридцать </w:t>
      </w:r>
      <w:r w:rsidRPr="00947AFA">
        <w:rPr>
          <w:rFonts w:ascii="Times New Roman" w:hAnsi="Times New Roman" w:cs="Times New Roman"/>
          <w:color w:val="000000"/>
          <w:sz w:val="24"/>
          <w:szCs w:val="24"/>
        </w:rPr>
        <w:t>девять миллионов девятьсот</w:t>
      </w:r>
      <w:r w:rsidR="00D05814" w:rsidRPr="00947AFA">
        <w:rPr>
          <w:rFonts w:ascii="Times New Roman" w:hAnsi="Times New Roman" w:cs="Times New Roman"/>
          <w:color w:val="000000"/>
          <w:sz w:val="24"/>
          <w:szCs w:val="24"/>
        </w:rPr>
        <w:t xml:space="preserve"> пятьдесят пять тысяч пятьсот</w:t>
      </w:r>
      <w:r w:rsidRPr="00947AFA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Pr="00947AF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00 копеек </w:t>
      </w:r>
      <w:r w:rsidRPr="00947AFA">
        <w:rPr>
          <w:rFonts w:ascii="Times New Roman" w:hAnsi="Times New Roman" w:cs="Times New Roman"/>
          <w:color w:val="000000"/>
          <w:sz w:val="24"/>
          <w:szCs w:val="24"/>
        </w:rPr>
        <w:t>(с учетом НДС).</w:t>
      </w:r>
      <w:r w:rsidRPr="0040442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044AF80E" w14:textId="77777777" w:rsidR="00D05814" w:rsidRPr="00EA6348" w:rsidRDefault="00D05814" w:rsidP="00EA6348">
      <w:pPr>
        <w:spacing w:after="0"/>
        <w:ind w:right="-142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FBA990" w14:textId="6ACE1A2E" w:rsidR="009A2C5D" w:rsidRDefault="009A2C5D" w:rsidP="009A2C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</w:t>
      </w:r>
      <w:r w:rsidR="008512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17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>
        <w:rPr>
          <w:rFonts w:ascii="Times New Roman" w:hAnsi="Times New Roman" w:cs="Times New Roman"/>
          <w:sz w:val="24"/>
          <w:szCs w:val="24"/>
        </w:rPr>
        <w:t xml:space="preserve"> 7 991 100 (</w:t>
      </w:r>
      <w:r w:rsidR="000D1E7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емь миллионов девятьсот девяносто одна тысяча сто</w:t>
      </w:r>
      <w:r w:rsidRPr="00585E3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рублей 00</w:t>
      </w:r>
      <w:r w:rsidRPr="00585E32">
        <w:rPr>
          <w:rFonts w:ascii="Times New Roman" w:hAnsi="Times New Roman" w:cs="Times New Roman"/>
          <w:sz w:val="24"/>
          <w:szCs w:val="24"/>
        </w:rPr>
        <w:t xml:space="preserve"> копеек (НДС не облагается).</w:t>
      </w:r>
    </w:p>
    <w:p w14:paraId="100D7E05" w14:textId="385941DA" w:rsidR="009A2C5D" w:rsidRDefault="009A2C5D" w:rsidP="009A2C5D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9662FD" w14:textId="7FCF4560" w:rsidR="00E13357" w:rsidRPr="00E13357" w:rsidRDefault="00E13357" w:rsidP="0088156D">
      <w:pPr>
        <w:ind w:right="-14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15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</w:t>
      </w:r>
      <w:r w:rsidR="00851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15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3:</w:t>
      </w:r>
    </w:p>
    <w:p w14:paraId="046067DE" w14:textId="77777777" w:rsidR="00E13357" w:rsidRPr="00E13357" w:rsidRDefault="00E13357" w:rsidP="00E13357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17D6EF8" w14:textId="36F72F29" w:rsidR="00E13357" w:rsidRPr="00E13357" w:rsidRDefault="00E13357" w:rsidP="00EA6348">
      <w:pPr>
        <w:shd w:val="clear" w:color="auto" w:fill="FFFFFF"/>
        <w:spacing w:after="0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3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Здание. </w:t>
      </w:r>
      <w:r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номер: 50:52:0030103:1381. Адрес (местоположение): Московская область, г. Жуковский, промзона ФГУП «ЛИИ им. М.М. Громова» Площадь: 459,7 кв.м. Назначение: нежилое. Наименование: здание мастерских макетно-экспериментального производства.</w:t>
      </w:r>
    </w:p>
    <w:p w14:paraId="3EEC3118" w14:textId="11EECFC9" w:rsidR="00717946" w:rsidRPr="003D21F9" w:rsidRDefault="00E13357" w:rsidP="00D058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прав и обременение объекта недвижимости: не зарегистрировано.</w:t>
      </w:r>
      <w:r w:rsidR="00717946" w:rsidRPr="003D21F9">
        <w:rPr>
          <w:rFonts w:ascii="Times New Roman" w:hAnsi="Times New Roman" w:cs="Times New Roman"/>
          <w:spacing w:val="-10"/>
          <w:sz w:val="24"/>
          <w:szCs w:val="24"/>
        </w:rPr>
        <w:t>*</w:t>
      </w:r>
    </w:p>
    <w:p w14:paraId="278F01A3" w14:textId="13D37426" w:rsidR="00D05814" w:rsidRPr="00D05814" w:rsidRDefault="00717946" w:rsidP="00D05814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1F9">
        <w:rPr>
          <w:rFonts w:ascii="Times New Roman" w:hAnsi="Times New Roman" w:cs="Times New Roman"/>
          <w:spacing w:val="-10"/>
          <w:sz w:val="24"/>
          <w:szCs w:val="24"/>
        </w:rPr>
        <w:t>*Сведения указаны в соответствии 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13357"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ыписк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E13357"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 от 04.12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.2020г. №</w:t>
      </w:r>
      <w:r w:rsidR="00697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КУВИ-002/2020-45039016, прилагаемой к Документации по продаже (Раздел 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05814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1EC73D" w14:textId="44E9A571" w:rsidR="00E8235E" w:rsidRPr="00E13357" w:rsidRDefault="00E8235E" w:rsidP="00D05814">
      <w:pPr>
        <w:shd w:val="clear" w:color="auto" w:fill="FFFFFF"/>
        <w:ind w:righ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90D456" w14:textId="33F670CF" w:rsidR="00E13357" w:rsidRDefault="00E13357" w:rsidP="00E13357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3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Земельный участок.</w:t>
      </w:r>
      <w:r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Кадастровый номер: 50:52:0030103:17. Адрес (местоположение)</w:t>
      </w:r>
      <w:r w:rsidR="007C2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местоположение установлено относительно ориентира, расположенного в границах участка. Почтовый адрес ориентира: обл. Московская, г. Жуковский, промзона ЛИИ. Площадь: 1</w:t>
      </w:r>
      <w:r w:rsidR="0025287B">
        <w:rPr>
          <w:rFonts w:ascii="Times New Roman" w:hAnsi="Times New Roman" w:cs="Times New Roman"/>
          <w:sz w:val="24"/>
          <w:szCs w:val="24"/>
        </w:rPr>
        <w:t> </w:t>
      </w:r>
      <w:r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215 +/- </w:t>
      </w:r>
      <w:r w:rsidR="00A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 </w:t>
      </w:r>
      <w:r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кв.м. Категория земель: земли населенных пунктов. Виды разрешенного использования: под объект 93, для иных видов жилой застройки.  </w:t>
      </w:r>
    </w:p>
    <w:p w14:paraId="7D3E4AD2" w14:textId="0E763E14" w:rsidR="00717946" w:rsidRPr="003D21F9" w:rsidRDefault="00E13357" w:rsidP="00717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прав и обременение объекта недвижимости: не зарегистрировано.</w:t>
      </w:r>
      <w:r w:rsidR="00717946" w:rsidRPr="003D21F9">
        <w:rPr>
          <w:rFonts w:ascii="Times New Roman" w:hAnsi="Times New Roman" w:cs="Times New Roman"/>
          <w:spacing w:val="-10"/>
          <w:sz w:val="24"/>
          <w:szCs w:val="24"/>
        </w:rPr>
        <w:t>*</w:t>
      </w:r>
    </w:p>
    <w:p w14:paraId="60F63EF6" w14:textId="581BE68B" w:rsidR="00D05814" w:rsidRPr="00D05814" w:rsidRDefault="00717946" w:rsidP="00D05814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1F9">
        <w:rPr>
          <w:rFonts w:ascii="Times New Roman" w:hAnsi="Times New Roman" w:cs="Times New Roman"/>
          <w:spacing w:val="-10"/>
          <w:sz w:val="24"/>
          <w:szCs w:val="24"/>
        </w:rPr>
        <w:lastRenderedPageBreak/>
        <w:t>*Сведения указаны в соответствии 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13357"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ыписк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E13357"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 от 03.12.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2020г. №</w:t>
      </w:r>
      <w:r w:rsidR="00311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КУВИ-002/2020-45060691, прилагаемой к Документации по продаже (Раздел 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05814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1CEC4B" w14:textId="60E7CFD5" w:rsidR="00E13357" w:rsidRPr="00E13357" w:rsidRDefault="00E13357" w:rsidP="00EA6348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B22304" w14:textId="7454AAE3" w:rsidR="00E13357" w:rsidRDefault="00E13357" w:rsidP="00EA6348">
      <w:pPr>
        <w:shd w:val="clear" w:color="auto" w:fill="FFFFFF"/>
        <w:spacing w:after="0"/>
        <w:ind w:right="-14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411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Начальная цена</w:t>
      </w:r>
      <w:r w:rsidRPr="005967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59673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50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3 482</w:t>
      </w:r>
      <w:r w:rsidR="00252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50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 w:rsidR="00252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52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миллиона четыреста восемьдесят </w:t>
      </w:r>
      <w:r w:rsidR="000D1E7E"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="000D1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тысячи</w:t>
      </w:r>
      <w:r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0D1E7E"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</w:t>
      </w:r>
      <w:r w:rsidR="000D1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0D1E7E"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копеек (с учетом НДС на здание).</w:t>
      </w:r>
      <w:r w:rsidRPr="00E133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</w:t>
      </w:r>
    </w:p>
    <w:p w14:paraId="6F2CC4F1" w14:textId="77777777" w:rsidR="00D05814" w:rsidRPr="00E13357" w:rsidRDefault="00D05814" w:rsidP="00EA6348">
      <w:pPr>
        <w:shd w:val="clear" w:color="auto" w:fill="FFFFFF"/>
        <w:spacing w:after="0"/>
        <w:ind w:right="-14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C45B67A" w14:textId="54FDD79F" w:rsidR="00E13357" w:rsidRDefault="00E13357" w:rsidP="00947AFA">
      <w:pPr>
        <w:pStyle w:val="ConsPlusNormal"/>
        <w:spacing w:line="276" w:lineRule="auto"/>
        <w:ind w:right="-142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0CC7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Величина снижения цены первоначального предложения («шаг понижения»):</w:t>
      </w:r>
      <w:r w:rsidRPr="00850C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50CC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947AFA" w:rsidRPr="00E13357">
        <w:rPr>
          <w:rFonts w:ascii="Times New Roman" w:hAnsi="Times New Roman" w:cs="Times New Roman"/>
          <w:b/>
          <w:color w:val="000000"/>
          <w:sz w:val="24"/>
          <w:szCs w:val="24"/>
        </w:rPr>
        <w:t>348</w:t>
      </w:r>
      <w:r w:rsidR="00947AFA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947AFA" w:rsidRPr="00E13357">
        <w:rPr>
          <w:rFonts w:ascii="Times New Roman" w:hAnsi="Times New Roman" w:cs="Times New Roman"/>
          <w:b/>
          <w:color w:val="000000"/>
          <w:sz w:val="24"/>
          <w:szCs w:val="24"/>
        </w:rPr>
        <w:t>200</w:t>
      </w:r>
      <w:r w:rsidR="00947A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7AFA" w:rsidRPr="00E1335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47AF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947AFA" w:rsidRPr="00E13357">
        <w:rPr>
          <w:rFonts w:ascii="Times New Roman" w:hAnsi="Times New Roman" w:cs="Times New Roman"/>
          <w:color w:val="000000"/>
          <w:sz w:val="24"/>
          <w:szCs w:val="24"/>
        </w:rPr>
        <w:t>риста сорок восемь тысяч двести) рублей 00 копеек</w:t>
      </w:r>
      <w:r w:rsidR="00947A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E73E58" w14:textId="77777777" w:rsidR="00D05814" w:rsidRPr="00EA6348" w:rsidRDefault="00D05814" w:rsidP="00EA6348">
      <w:pPr>
        <w:pStyle w:val="ConsPlusNormal"/>
        <w:spacing w:line="276" w:lineRule="auto"/>
        <w:ind w:right="-142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062E7E" w14:textId="6FE4EC6A" w:rsidR="00E13357" w:rsidRDefault="00E13357" w:rsidP="00947AFA">
      <w:pPr>
        <w:pStyle w:val="ConsPlusNormal"/>
        <w:spacing w:line="276" w:lineRule="auto"/>
        <w:ind w:right="-142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427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47AFA" w:rsidRPr="00E13357">
        <w:rPr>
          <w:rFonts w:ascii="Times New Roman" w:hAnsi="Times New Roman" w:cs="Times New Roman"/>
          <w:b/>
          <w:color w:val="000000"/>
          <w:sz w:val="24"/>
          <w:szCs w:val="24"/>
        </w:rPr>
        <w:t>348</w:t>
      </w:r>
      <w:r w:rsidR="00947AFA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947AFA" w:rsidRPr="00E13357">
        <w:rPr>
          <w:rFonts w:ascii="Times New Roman" w:hAnsi="Times New Roman" w:cs="Times New Roman"/>
          <w:b/>
          <w:color w:val="000000"/>
          <w:sz w:val="24"/>
          <w:szCs w:val="24"/>
        </w:rPr>
        <w:t>200</w:t>
      </w:r>
      <w:r w:rsidR="00947A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7AFA" w:rsidRPr="00E1335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47AF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947AFA" w:rsidRPr="00E13357">
        <w:rPr>
          <w:rFonts w:ascii="Times New Roman" w:hAnsi="Times New Roman" w:cs="Times New Roman"/>
          <w:color w:val="000000"/>
          <w:sz w:val="24"/>
          <w:szCs w:val="24"/>
        </w:rPr>
        <w:t>риста сорок восемь тысяч двести) рублей 00 копеек</w:t>
      </w:r>
      <w:r w:rsidR="00947A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A0CE82" w14:textId="77777777" w:rsidR="00D05814" w:rsidRPr="009A2C5D" w:rsidRDefault="00D05814" w:rsidP="00EA6348">
      <w:pPr>
        <w:pStyle w:val="ConsPlusNormal"/>
        <w:spacing w:line="276" w:lineRule="auto"/>
        <w:ind w:right="-142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7379B2B" w14:textId="03760ABF" w:rsidR="00E13357" w:rsidRDefault="00E13357" w:rsidP="00EA6348">
      <w:pPr>
        <w:shd w:val="clear" w:color="auto" w:fill="FFFFFF"/>
        <w:ind w:right="-14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AFA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Цена отсечения:</w:t>
      </w:r>
      <w:r w:rsidRPr="00947A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47AFA" w:rsidRPr="00947AFA">
        <w:rPr>
          <w:rFonts w:ascii="Times New Roman" w:hAnsi="Times New Roman" w:cs="Times New Roman"/>
          <w:sz w:val="24"/>
          <w:szCs w:val="24"/>
        </w:rPr>
        <w:t>1 741 000</w:t>
      </w:r>
      <w:r w:rsidR="0025287B" w:rsidRPr="00947AFA">
        <w:rPr>
          <w:rFonts w:ascii="Times New Roman" w:hAnsi="Times New Roman" w:cs="Times New Roman"/>
          <w:sz w:val="24"/>
          <w:szCs w:val="24"/>
        </w:rPr>
        <w:t xml:space="preserve"> </w:t>
      </w:r>
      <w:r w:rsidRPr="00947AF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47AFA" w:rsidRPr="00947AFA">
        <w:rPr>
          <w:rFonts w:ascii="Times New Roman" w:hAnsi="Times New Roman" w:cs="Times New Roman"/>
          <w:color w:val="000000"/>
          <w:sz w:val="24"/>
          <w:szCs w:val="24"/>
        </w:rPr>
        <w:t>Один миллион семьсот сорок одна тысяча</w:t>
      </w:r>
      <w:r w:rsidRPr="00947AFA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Pr="00947AF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00 копеек </w:t>
      </w:r>
      <w:r w:rsidRPr="00947AFA">
        <w:rPr>
          <w:rFonts w:ascii="Times New Roman" w:hAnsi="Times New Roman" w:cs="Times New Roman"/>
          <w:color w:val="000000"/>
          <w:sz w:val="24"/>
          <w:szCs w:val="24"/>
        </w:rPr>
        <w:t>(с учетом НДС).</w:t>
      </w:r>
    </w:p>
    <w:p w14:paraId="591552A2" w14:textId="77777777" w:rsidR="00D05814" w:rsidRPr="00E13357" w:rsidRDefault="00D05814" w:rsidP="00EA6348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CAE597" w14:textId="64FF0851" w:rsidR="00E13357" w:rsidRPr="00E13357" w:rsidRDefault="00E13357" w:rsidP="007F3724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3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Сумма задатка по Лоту №</w:t>
      </w:r>
      <w:r w:rsidR="003C3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133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составляет:</w:t>
      </w:r>
      <w:r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33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348</w:t>
      </w:r>
      <w:r w:rsidR="00252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E133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200</w:t>
      </w:r>
      <w:r w:rsidR="00252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52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13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риста сорок восемь тысяч двести) рублей 00 копеек (НДС не облагается).</w:t>
      </w:r>
    </w:p>
    <w:p w14:paraId="5DD691FE" w14:textId="7B1365B0" w:rsidR="00E13357" w:rsidRDefault="00E13357" w:rsidP="00E13357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0F6B5D" w14:textId="62E13B8B" w:rsidR="007F3724" w:rsidRPr="007F3724" w:rsidRDefault="007F3724" w:rsidP="007F3724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4F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</w:t>
      </w:r>
      <w:r w:rsidR="00352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44F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4:</w:t>
      </w:r>
    </w:p>
    <w:p w14:paraId="2B96A5B4" w14:textId="77777777" w:rsidR="007F3724" w:rsidRPr="007F3724" w:rsidRDefault="007F3724" w:rsidP="007F3724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D5FB8D7" w14:textId="449F457C" w:rsidR="007F3724" w:rsidRPr="007F3724" w:rsidRDefault="007F3724" w:rsidP="007F3724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Здание. 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Кадастровый номер: 50:52:0000000:2421. </w:t>
      </w:r>
      <w:r w:rsidR="0077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естоположение: Московская область, г. Жуковский, промзона ФГУП «ЛИИ им. М.М. Громова». Площадь: 3</w:t>
      </w:r>
      <w:r w:rsidR="00E803BC">
        <w:rPr>
          <w:rFonts w:ascii="Times New Roman" w:hAnsi="Times New Roman" w:cs="Times New Roman"/>
          <w:sz w:val="24"/>
          <w:szCs w:val="24"/>
        </w:rPr>
        <w:t> 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376</w:t>
      </w:r>
      <w:r w:rsidR="00E80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кв.м.</w:t>
      </w:r>
    </w:p>
    <w:p w14:paraId="6C42F0C3" w14:textId="0B3D8D15" w:rsidR="007F3724" w:rsidRDefault="007F3724" w:rsidP="009C237C">
      <w:pPr>
        <w:shd w:val="clear" w:color="auto" w:fill="FFFFFF"/>
        <w:spacing w:after="0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Назначение: нежилое. Н</w:t>
      </w:r>
      <w:r w:rsidR="0007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аименование: пристройка к корпусу «Б» (объект 89).</w:t>
      </w:r>
    </w:p>
    <w:p w14:paraId="3E861982" w14:textId="28CDB71C" w:rsidR="00717946" w:rsidRPr="003D21F9" w:rsidRDefault="007F3724" w:rsidP="00D058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прав и обременение объекта недвижимости: не зарегистрировано.</w:t>
      </w:r>
      <w:r w:rsidR="00717946" w:rsidRPr="003D21F9">
        <w:rPr>
          <w:rFonts w:ascii="Times New Roman" w:hAnsi="Times New Roman" w:cs="Times New Roman"/>
          <w:spacing w:val="-10"/>
          <w:sz w:val="24"/>
          <w:szCs w:val="24"/>
        </w:rPr>
        <w:t>*</w:t>
      </w:r>
    </w:p>
    <w:p w14:paraId="623E6C3B" w14:textId="56B36B3A" w:rsidR="00D05814" w:rsidRPr="00D05814" w:rsidRDefault="00717946" w:rsidP="00D05814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1F9">
        <w:rPr>
          <w:rFonts w:ascii="Times New Roman" w:hAnsi="Times New Roman" w:cs="Times New Roman"/>
          <w:spacing w:val="-10"/>
          <w:sz w:val="24"/>
          <w:szCs w:val="24"/>
        </w:rPr>
        <w:t>*Сведения указаны в соответствии 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F3724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ыписк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7F3724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единого государственного реестра недвижимости об объект</w:t>
      </w:r>
      <w:r w:rsidR="00663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недвижимости от 09.07.2021</w:t>
      </w:r>
      <w:r w:rsidR="007F3724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05814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прилагаемой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Документации по продаже (Раздел 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05814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321A3E" w14:textId="736CB8C2" w:rsidR="006B783A" w:rsidRPr="007F3724" w:rsidRDefault="006B783A" w:rsidP="00D05814">
      <w:pPr>
        <w:shd w:val="clear" w:color="auto" w:fill="FFFFFF"/>
        <w:ind w:righ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3E5ABB" w14:textId="4E65D9F1" w:rsidR="007F3724" w:rsidRDefault="007F3724" w:rsidP="007F3724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Земельный участок.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Кадастровый номер: 50:52:0030103:15. </w:t>
      </w:r>
      <w:r w:rsidR="00771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естоположение</w:t>
      </w:r>
      <w:r w:rsidR="00031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местоположение установлено относительно ориентира, расположенного в границах участка. Почтовый адрес ориентира: обл. Московская, г. Жуковский, промзона ЛИИ. Площадь: 3</w:t>
      </w:r>
      <w:r w:rsidR="00E803BC">
        <w:rPr>
          <w:rFonts w:ascii="Times New Roman" w:hAnsi="Times New Roman" w:cs="Times New Roman"/>
          <w:sz w:val="24"/>
          <w:szCs w:val="24"/>
        </w:rPr>
        <w:t> 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 +/- 40 кв.м. Категория земель: земли населенных пунктов. Виды разрешенного использования: п</w:t>
      </w:r>
      <w:r w:rsidR="006B7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объект 89.</w:t>
      </w:r>
    </w:p>
    <w:p w14:paraId="6C7B4434" w14:textId="23ADE3A3" w:rsidR="00717946" w:rsidRPr="003D21F9" w:rsidRDefault="007F3724" w:rsidP="00D058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прав и обременение объекта недвижимости: не зарегистрировано.</w:t>
      </w:r>
      <w:r w:rsidR="00717946" w:rsidRPr="003D21F9">
        <w:rPr>
          <w:rFonts w:ascii="Times New Roman" w:hAnsi="Times New Roman" w:cs="Times New Roman"/>
          <w:spacing w:val="-10"/>
          <w:sz w:val="24"/>
          <w:szCs w:val="24"/>
        </w:rPr>
        <w:t>*</w:t>
      </w:r>
    </w:p>
    <w:p w14:paraId="413B447C" w14:textId="2C49C0C4" w:rsidR="006634EB" w:rsidRDefault="00717946" w:rsidP="00D05814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1F9">
        <w:rPr>
          <w:rFonts w:ascii="Times New Roman" w:hAnsi="Times New Roman" w:cs="Times New Roman"/>
          <w:spacing w:val="-10"/>
          <w:sz w:val="24"/>
          <w:szCs w:val="24"/>
        </w:rPr>
        <w:t>*Сведения указаны в соответствии 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F3724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ыписк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7F3724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единого государственного реестра недвижимости об объект</w:t>
      </w:r>
      <w:r w:rsidR="00663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недвижимости от 09.07.2021</w:t>
      </w:r>
      <w:r w:rsidR="007F3724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05814" w:rsidRP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D0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05814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8673CBC" w14:textId="4B4C17D6" w:rsidR="007F3724" w:rsidRDefault="007F3724" w:rsidP="00EA6348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A0F1E6C" w14:textId="58263BDE" w:rsidR="007F3724" w:rsidRDefault="007F3724" w:rsidP="00947AFA">
      <w:pPr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Начальная цена:</w:t>
      </w:r>
      <w:r w:rsidRPr="00947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47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</w:t>
      </w:r>
      <w:r w:rsidR="00E803BC" w:rsidRPr="00947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947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783</w:t>
      </w:r>
      <w:r w:rsidR="00E803BC" w:rsidRPr="00947AFA">
        <w:rPr>
          <w:rFonts w:ascii="Times New Roman" w:hAnsi="Times New Roman" w:cs="Times New Roman"/>
          <w:sz w:val="24"/>
          <w:szCs w:val="24"/>
        </w:rPr>
        <w:t> </w:t>
      </w:r>
      <w:r w:rsidRPr="00947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000</w:t>
      </w:r>
      <w:r w:rsidRP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803BC" w:rsidRP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ридцать четыре миллиона семьсот восемьдесят три тысячи) рублей 00 копеек (с учетом НДС на здание).</w:t>
      </w:r>
    </w:p>
    <w:p w14:paraId="4DD3A431" w14:textId="77777777" w:rsidR="00806790" w:rsidRPr="007F3724" w:rsidRDefault="00806790" w:rsidP="00EA6348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BD9687D" w14:textId="080A7F30" w:rsidR="00806790" w:rsidRDefault="007F3724" w:rsidP="00947AFA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3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Величина снижения цены первоначального предложения («шаг понижения»):</w:t>
      </w:r>
      <w:r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947AFA"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3 478</w:t>
      </w:r>
      <w:r w:rsidR="00947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947AFA"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300</w:t>
      </w:r>
      <w:r w:rsid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7AFA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947AFA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миллиона четыреста семьдесят восемь тысяч триста) рублей 00 копеек</w:t>
      </w:r>
      <w:r w:rsid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DED619" w14:textId="6E42984B" w:rsidR="007F3724" w:rsidRPr="00EA6348" w:rsidRDefault="00EA6348" w:rsidP="00EA6348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ab/>
      </w:r>
    </w:p>
    <w:p w14:paraId="173EF96C" w14:textId="209A533A" w:rsidR="007F3724" w:rsidRDefault="007F3724" w:rsidP="00947AFA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3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Величина повышения цены, в случае перехода к проведению продажи с повышением цены («шаг продажи»):</w:t>
      </w:r>
      <w:r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47AFA"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3 478</w:t>
      </w:r>
      <w:r w:rsidR="00947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947AFA"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300</w:t>
      </w:r>
      <w:r w:rsid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7AFA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947AFA"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миллиона четыреста семьдесят восемь тысяч триста) рублей 00 копеек</w:t>
      </w:r>
      <w:r w:rsid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73B081" w14:textId="77777777" w:rsidR="00806790" w:rsidRPr="007F3724" w:rsidRDefault="00806790" w:rsidP="00EA6348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85B11BB" w14:textId="3A6D9CAB" w:rsidR="007F3724" w:rsidRDefault="007F3724" w:rsidP="00EA6348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3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отсечения:</w:t>
      </w:r>
      <w:r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47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17 391 500</w:t>
      </w:r>
      <w:r w:rsidR="00E80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(Семнадцать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миллионов</w:t>
      </w:r>
      <w:r w:rsidR="0094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триста девяносто одна тысяча пятьсот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рублей </w:t>
      </w:r>
      <w:r w:rsidRPr="007F37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00 копеек 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учетом НДС).</w:t>
      </w:r>
      <w:r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14:paraId="545BB5F3" w14:textId="77777777" w:rsidR="00806790" w:rsidRPr="007F3724" w:rsidRDefault="00806790" w:rsidP="00EA6348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825C93" w14:textId="6C698F8A" w:rsidR="009A2C5D" w:rsidRPr="00CD2FB4" w:rsidRDefault="007F3724" w:rsidP="00E509BA">
      <w:pPr>
        <w:shd w:val="clear" w:color="auto" w:fill="FFFFFF"/>
        <w:ind w:right="-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Сумма задатка по Лоту №</w:t>
      </w:r>
      <w:r w:rsidR="004F3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F3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составляет: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3 478</w:t>
      </w:r>
      <w:r w:rsidR="00E803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7F3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300</w:t>
      </w:r>
      <w:r w:rsidR="00E80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80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F3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миллиона четыреста семьдесят восемь тысяч триста) рублей 00 копеек (НДС не облагается).</w:t>
      </w:r>
    </w:p>
    <w:p w14:paraId="15113872" w14:textId="58D2DAFE" w:rsidR="00404427" w:rsidRPr="00DC296D" w:rsidRDefault="00404427" w:rsidP="00EA7AAD">
      <w:pPr>
        <w:pStyle w:val="a6"/>
        <w:numPr>
          <w:ilvl w:val="1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Задаток перечисляется на условиях договора о задатке (</w:t>
      </w:r>
      <w:r w:rsidR="004E56D3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Раздел</w:t>
      </w:r>
      <w:r w:rsidR="004E56D3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VII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I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Документации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продаже). </w:t>
      </w:r>
    </w:p>
    <w:p w14:paraId="50AF2190" w14:textId="5EB674C2" w:rsidR="00404427" w:rsidRPr="00DC296D" w:rsidRDefault="00404427" w:rsidP="003E1FB1">
      <w:pPr>
        <w:pStyle w:val="TextBoldCenter"/>
        <w:spacing w:before="0"/>
        <w:ind w:firstLine="709"/>
        <w:contextualSpacing/>
        <w:jc w:val="both"/>
        <w:rPr>
          <w:b w:val="0"/>
          <w:color w:val="000000"/>
          <w:spacing w:val="-10"/>
          <w:sz w:val="24"/>
          <w:szCs w:val="24"/>
        </w:rPr>
      </w:pPr>
      <w:r w:rsidRPr="00DC296D">
        <w:rPr>
          <w:b w:val="0"/>
          <w:color w:val="000000"/>
          <w:spacing w:val="-10"/>
          <w:sz w:val="24"/>
          <w:szCs w:val="24"/>
        </w:rPr>
        <w:t xml:space="preserve">Задаток для участия в </w:t>
      </w:r>
      <w:r w:rsidR="009A1FB1" w:rsidRPr="00DC296D">
        <w:rPr>
          <w:b w:val="0"/>
          <w:color w:val="000000"/>
          <w:spacing w:val="-10"/>
          <w:sz w:val="24"/>
          <w:szCs w:val="24"/>
        </w:rPr>
        <w:t xml:space="preserve">Продаже </w:t>
      </w:r>
      <w:r w:rsidRPr="00DC296D">
        <w:rPr>
          <w:b w:val="0"/>
          <w:color w:val="000000"/>
          <w:spacing w:val="-10"/>
          <w:sz w:val="24"/>
          <w:szCs w:val="24"/>
        </w:rPr>
        <w:t>служит обеспечением исполнения обязательства Победителя</w:t>
      </w:r>
      <w:r w:rsidR="00002390" w:rsidRPr="008867B7">
        <w:rPr>
          <w:b w:val="0"/>
          <w:color w:val="00000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</w:t>
      </w:r>
      <w:r w:rsidR="004B2C55" w:rsidRPr="00DC296D">
        <w:rPr>
          <w:b w:val="0"/>
          <w:spacing w:val="-10"/>
          <w:sz w:val="24"/>
          <w:szCs w:val="24"/>
        </w:rPr>
        <w:t xml:space="preserve"> или </w:t>
      </w:r>
      <w:r w:rsidRPr="00DC296D">
        <w:rPr>
          <w:b w:val="0"/>
          <w:spacing w:val="-10"/>
          <w:sz w:val="24"/>
          <w:szCs w:val="24"/>
        </w:rPr>
        <w:t>Единственного</w:t>
      </w:r>
      <w:r w:rsidR="00F35F45" w:rsidRPr="00DC296D">
        <w:rPr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участника</w:t>
      </w:r>
      <w:r w:rsidR="00F35F45" w:rsidRPr="00DC296D">
        <w:rPr>
          <w:spacing w:val="-10"/>
          <w:sz w:val="24"/>
          <w:szCs w:val="24"/>
        </w:rPr>
        <w:t> </w:t>
      </w:r>
      <w:r w:rsidR="00F35F45" w:rsidRPr="00DC296D">
        <w:rPr>
          <w:b w:val="0"/>
          <w:spacing w:val="-10"/>
          <w:sz w:val="24"/>
          <w:szCs w:val="24"/>
        </w:rPr>
        <w:t>продажи</w:t>
      </w:r>
      <w:r w:rsidR="00F35F45" w:rsidRPr="00DC296D">
        <w:rPr>
          <w:b w:val="0"/>
          <w:color w:val="000000"/>
          <w:spacing w:val="-10"/>
          <w:sz w:val="24"/>
          <w:szCs w:val="24"/>
        </w:rPr>
        <w:t xml:space="preserve"> </w:t>
      </w:r>
      <w:r w:rsidRPr="00DC296D">
        <w:rPr>
          <w:b w:val="0"/>
          <w:color w:val="000000"/>
          <w:spacing w:val="-10"/>
          <w:sz w:val="24"/>
          <w:szCs w:val="24"/>
        </w:rPr>
        <w:t>по заключению договора купли-продажи</w:t>
      </w:r>
      <w:r w:rsidRPr="00DC296D">
        <w:rPr>
          <w:b w:val="0"/>
          <w:spacing w:val="-10"/>
          <w:sz w:val="24"/>
          <w:szCs w:val="24"/>
        </w:rPr>
        <w:t>,</w:t>
      </w:r>
      <w:r w:rsidRPr="00DC296D">
        <w:rPr>
          <w:b w:val="0"/>
          <w:color w:val="000000"/>
          <w:spacing w:val="-10"/>
          <w:sz w:val="24"/>
          <w:szCs w:val="24"/>
        </w:rPr>
        <w:t xml:space="preserve"> оплате приобретаемого</w:t>
      </w:r>
      <w:r w:rsidRPr="00DC296D">
        <w:rPr>
          <w:b w:val="0"/>
          <w:spacing w:val="-10"/>
          <w:sz w:val="24"/>
          <w:szCs w:val="24"/>
        </w:rPr>
        <w:t xml:space="preserve"> Имущества и исполнению иных обязательств, предусмотренных Документацией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по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продаже</w:t>
      </w:r>
      <w:r w:rsidRPr="00DC296D">
        <w:rPr>
          <w:b w:val="0"/>
          <w:color w:val="000000"/>
          <w:spacing w:val="-10"/>
          <w:sz w:val="24"/>
          <w:szCs w:val="24"/>
        </w:rPr>
        <w:t>.</w:t>
      </w:r>
    </w:p>
    <w:p w14:paraId="69A77B55" w14:textId="77777777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Задаток вносится единым платежом на расчетный счет </w:t>
      </w:r>
      <w:r w:rsidRPr="00DC296D">
        <w:rPr>
          <w:rFonts w:ascii="Times New Roman" w:hAnsi="Times New Roman" w:cs="Times New Roman"/>
          <w:bCs/>
          <w:spacing w:val="-10"/>
          <w:sz w:val="24"/>
          <w:szCs w:val="24"/>
        </w:rPr>
        <w:t>ООО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Cs/>
          <w:spacing w:val="-10"/>
          <w:sz w:val="24"/>
          <w:szCs w:val="24"/>
        </w:rPr>
        <w:t>«</w:t>
      </w:r>
      <w:r w:rsidR="00D916F0" w:rsidRPr="00DC296D">
        <w:rPr>
          <w:rFonts w:ascii="Times New Roman" w:hAnsi="Times New Roman" w:cs="Times New Roman"/>
          <w:spacing w:val="-10"/>
          <w:sz w:val="24"/>
          <w:szCs w:val="24"/>
        </w:rPr>
        <w:t>РТ-Капитал</w:t>
      </w:r>
      <w:r w:rsidRPr="00DC296D">
        <w:rPr>
          <w:rFonts w:ascii="Times New Roman" w:hAnsi="Times New Roman" w:cs="Times New Roman"/>
          <w:bCs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: </w:t>
      </w:r>
    </w:p>
    <w:p w14:paraId="59336CE7" w14:textId="4F9199CC" w:rsidR="00AC3DB3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Расчетный счет:</w:t>
      </w:r>
      <w:r w:rsidR="001F02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40702810800250009461</w:t>
      </w:r>
    </w:p>
    <w:p w14:paraId="24E5D1E1" w14:textId="77777777" w:rsidR="00AC3DB3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Банк: АО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АКБ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НОВИКОМБАНК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»</w:t>
      </w:r>
    </w:p>
    <w:p w14:paraId="1FB17729" w14:textId="77777777" w:rsidR="00AC3DB3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БИК: 044525162</w:t>
      </w:r>
    </w:p>
    <w:p w14:paraId="7635323D" w14:textId="77777777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Корр. счет: 30101810245250000162</w:t>
      </w:r>
    </w:p>
    <w:p w14:paraId="71D53FE6" w14:textId="029B3BC2" w:rsidR="00404427" w:rsidRPr="00DC296D" w:rsidRDefault="00583AEB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ИНН </w:t>
      </w:r>
      <w:r w:rsidR="00404427" w:rsidRPr="00DC296D">
        <w:rPr>
          <w:rFonts w:ascii="Times New Roman" w:hAnsi="Times New Roman" w:cs="Times New Roman"/>
          <w:spacing w:val="-10"/>
          <w:sz w:val="24"/>
          <w:szCs w:val="24"/>
        </w:rPr>
        <w:t>7704770859 КПП 770401001</w:t>
      </w:r>
    </w:p>
    <w:p w14:paraId="1D015092" w14:textId="5ED43E00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Получатель - ООО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«</w:t>
      </w:r>
      <w:r w:rsidR="00D916F0" w:rsidRPr="00DC296D">
        <w:rPr>
          <w:rFonts w:ascii="Times New Roman" w:hAnsi="Times New Roman" w:cs="Times New Roman"/>
          <w:b/>
          <w:spacing w:val="-10"/>
          <w:sz w:val="24"/>
          <w:szCs w:val="24"/>
        </w:rPr>
        <w:t>РТ-Капитал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, в срок, </w:t>
      </w:r>
      <w:r w:rsidR="001534ED">
        <w:rPr>
          <w:rFonts w:ascii="Times New Roman" w:hAnsi="Times New Roman" w:cs="Times New Roman"/>
          <w:b/>
          <w:spacing w:val="-10"/>
          <w:sz w:val="24"/>
          <w:szCs w:val="24"/>
        </w:rPr>
        <w:t>не позднее 19.11</w:t>
      </w:r>
      <w:r w:rsidR="00117F6A">
        <w:rPr>
          <w:rFonts w:ascii="Times New Roman" w:hAnsi="Times New Roman" w:cs="Times New Roman"/>
          <w:b/>
          <w:spacing w:val="-10"/>
          <w:sz w:val="24"/>
          <w:szCs w:val="24"/>
        </w:rPr>
        <w:t>.2021</w:t>
      </w:r>
      <w:r w:rsidR="00D710B5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г.</w:t>
      </w:r>
    </w:p>
    <w:p w14:paraId="567CA7D0" w14:textId="77777777" w:rsidR="00404427" w:rsidRPr="00DC296D" w:rsidRDefault="00404427" w:rsidP="003E1FB1">
      <w:pPr>
        <w:pStyle w:val="12"/>
        <w:widowControl/>
        <w:ind w:firstLine="709"/>
        <w:contextualSpacing/>
        <w:rPr>
          <w:color w:val="000000"/>
          <w:spacing w:val="-10"/>
          <w:szCs w:val="24"/>
        </w:rPr>
      </w:pPr>
      <w:r w:rsidRPr="00DC296D">
        <w:rPr>
          <w:color w:val="000000"/>
          <w:spacing w:val="-10"/>
          <w:szCs w:val="24"/>
        </w:rPr>
        <w:t>Платежи осуществляются в рублях, в форме безналичного расчета.</w:t>
      </w:r>
    </w:p>
    <w:p w14:paraId="073EA7F0" w14:textId="77777777" w:rsidR="00404427" w:rsidRPr="00DC296D" w:rsidRDefault="00404427" w:rsidP="003E1FB1">
      <w:pPr>
        <w:pStyle w:val="12"/>
        <w:ind w:firstLine="709"/>
        <w:contextualSpacing/>
        <w:rPr>
          <w:color w:val="000000"/>
          <w:spacing w:val="-10"/>
          <w:szCs w:val="24"/>
        </w:rPr>
      </w:pPr>
      <w:r w:rsidRPr="00DC296D">
        <w:rPr>
          <w:color w:val="000000"/>
          <w:spacing w:val="-10"/>
          <w:szCs w:val="24"/>
        </w:rPr>
        <w:t>В платежном поручении на перечисление денежных средств необходимо указывать:</w:t>
      </w:r>
    </w:p>
    <w:p w14:paraId="09BD5FB5" w14:textId="77777777" w:rsidR="00404427" w:rsidRPr="00DC296D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«В обеспечение обязательств в соответствии с торгами 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№</w:t>
      </w:r>
      <w:r w:rsidR="0056097E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F474B6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__________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</w:p>
    <w:p w14:paraId="43C0B131" w14:textId="27604F7B" w:rsidR="00717946" w:rsidRDefault="00717946" w:rsidP="00717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74B8E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Исполнение обязанности Претендента по внесению суммы задатка лицами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174B8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являющимися Претендентами не допу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скается. Внесение суммы задатка</w:t>
      </w:r>
      <w:r w:rsidRPr="00174B8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лицами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174B8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являющимися Претендентами не является оплатой задатка.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14:paraId="386CBEB3" w14:textId="7CE34310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Информационное сообщение о проведении </w:t>
      </w:r>
      <w:r w:rsidR="00936558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Продажи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 и условиях</w:t>
      </w:r>
      <w:r w:rsidR="00FA6485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ее проведения являются условиями публичной оферты в соответствии</w:t>
      </w:r>
      <w:r w:rsidR="00FA6485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со </w:t>
      </w:r>
      <w:r w:rsidR="00AC3DB3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ст.</w:t>
      </w:r>
      <w:r w:rsidR="00AC3DB3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437 Гражданского</w:t>
      </w:r>
      <w:r w:rsidR="009A1FB1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кодекса Российской</w:t>
      </w:r>
      <w:r w:rsidR="00AC3DB3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Федерации. Подача Претендентом </w:t>
      </w:r>
      <w:r w:rsidR="00B97DD4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DC296D" w:rsidDel="00573A1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перечисление задатка являются акцептом такой оферты,</w:t>
      </w:r>
      <w:r w:rsidR="00FA6485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договор о задатке считается заключенным</w:t>
      </w:r>
      <w:r w:rsidR="002B72B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письменной форме.</w:t>
      </w:r>
    </w:p>
    <w:p w14:paraId="3EDCB317" w14:textId="77A60BAC" w:rsidR="00404427" w:rsidRPr="00DC296D" w:rsidRDefault="00404427" w:rsidP="003E1FB1">
      <w:pPr>
        <w:pStyle w:val="TextBoldCenter"/>
        <w:spacing w:before="0"/>
        <w:ind w:firstLine="709"/>
        <w:contextualSpacing/>
        <w:jc w:val="both"/>
        <w:rPr>
          <w:b w:val="0"/>
          <w:color w:val="000000"/>
          <w:spacing w:val="-10"/>
          <w:sz w:val="24"/>
          <w:szCs w:val="24"/>
        </w:rPr>
      </w:pPr>
      <w:r w:rsidRPr="00DC296D">
        <w:rPr>
          <w:b w:val="0"/>
          <w:color w:val="000000"/>
          <w:spacing w:val="-10"/>
          <w:sz w:val="24"/>
          <w:szCs w:val="24"/>
        </w:rPr>
        <w:t xml:space="preserve">Задаток возвращается всем </w:t>
      </w:r>
      <w:r w:rsidRPr="00DC296D">
        <w:rPr>
          <w:b w:val="0"/>
          <w:spacing w:val="-10"/>
          <w:sz w:val="24"/>
          <w:szCs w:val="24"/>
        </w:rPr>
        <w:t>Участникам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продажи, кроме Победителя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b w:val="0"/>
          <w:color w:val="000000"/>
          <w:spacing w:val="-10"/>
          <w:sz w:val="24"/>
          <w:szCs w:val="24"/>
        </w:rPr>
        <w:t xml:space="preserve"> </w:t>
      </w:r>
      <w:r w:rsidRPr="00DC296D">
        <w:rPr>
          <w:b w:val="0"/>
          <w:color w:val="000000"/>
          <w:spacing w:val="-10"/>
          <w:sz w:val="24"/>
          <w:szCs w:val="24"/>
        </w:rPr>
        <w:t xml:space="preserve">и </w:t>
      </w:r>
      <w:r w:rsidRPr="00DC296D">
        <w:rPr>
          <w:b w:val="0"/>
          <w:spacing w:val="-10"/>
          <w:sz w:val="24"/>
          <w:szCs w:val="24"/>
        </w:rPr>
        <w:t>Участника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продажи</w:t>
      </w:r>
      <w:r w:rsidRPr="00DC296D">
        <w:rPr>
          <w:b w:val="0"/>
          <w:color w:val="000000"/>
          <w:spacing w:val="-10"/>
          <w:sz w:val="24"/>
          <w:szCs w:val="24"/>
        </w:rPr>
        <w:t>, который сделал предпоследнее предложение о цене, в течение 5</w:t>
      </w:r>
      <w:r w:rsidR="00F474B6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 xml:space="preserve">(пяти) рабочих дней с даты </w:t>
      </w:r>
      <w:r w:rsidRPr="00DC296D">
        <w:rPr>
          <w:b w:val="0"/>
          <w:spacing w:val="-10"/>
          <w:sz w:val="24"/>
          <w:szCs w:val="24"/>
        </w:rPr>
        <w:t xml:space="preserve">подведения итогов </w:t>
      </w:r>
      <w:r w:rsidR="00936558" w:rsidRPr="00DC296D">
        <w:rPr>
          <w:b w:val="0"/>
          <w:spacing w:val="-10"/>
          <w:sz w:val="24"/>
          <w:szCs w:val="24"/>
        </w:rPr>
        <w:t>Продажи</w:t>
      </w:r>
      <w:r w:rsidRPr="00DC296D">
        <w:rPr>
          <w:b w:val="0"/>
          <w:spacing w:val="-10"/>
          <w:sz w:val="24"/>
          <w:szCs w:val="24"/>
        </w:rPr>
        <w:t xml:space="preserve">. </w:t>
      </w:r>
      <w:r w:rsidRPr="00DC296D">
        <w:rPr>
          <w:b w:val="0"/>
          <w:color w:val="000000"/>
          <w:spacing w:val="-10"/>
          <w:sz w:val="24"/>
          <w:szCs w:val="24"/>
        </w:rPr>
        <w:t>Задаток, перечисленный Победителем</w:t>
      </w:r>
      <w:r w:rsidR="00002390" w:rsidRPr="00DC296D">
        <w:rPr>
          <w:b w:val="0"/>
          <w:color w:val="00000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b w:val="0"/>
          <w:color w:val="000000"/>
          <w:spacing w:val="-10"/>
          <w:sz w:val="24"/>
          <w:szCs w:val="24"/>
        </w:rPr>
        <w:t xml:space="preserve"> </w:t>
      </w:r>
      <w:r w:rsidR="004B2C55" w:rsidRPr="00DC296D">
        <w:rPr>
          <w:b w:val="0"/>
          <w:color w:val="000000"/>
          <w:spacing w:val="-10"/>
          <w:sz w:val="24"/>
          <w:szCs w:val="24"/>
        </w:rPr>
        <w:t xml:space="preserve">или </w:t>
      </w:r>
      <w:r w:rsidRPr="00DC296D">
        <w:rPr>
          <w:b w:val="0"/>
          <w:color w:val="000000"/>
          <w:spacing w:val="-10"/>
          <w:sz w:val="24"/>
          <w:szCs w:val="24"/>
        </w:rPr>
        <w:t>Единственным</w:t>
      </w:r>
      <w:r w:rsidR="004B2C55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участником</w:t>
      </w:r>
      <w:r w:rsidR="004B2C55" w:rsidRPr="00DC296D">
        <w:rPr>
          <w:b w:val="0"/>
          <w:spacing w:val="-10"/>
          <w:sz w:val="24"/>
          <w:szCs w:val="24"/>
        </w:rPr>
        <w:t> </w:t>
      </w:r>
      <w:r w:rsidR="00F35F45" w:rsidRPr="00DC296D">
        <w:rPr>
          <w:b w:val="0"/>
          <w:color w:val="000000"/>
          <w:spacing w:val="-10"/>
          <w:sz w:val="24"/>
          <w:szCs w:val="24"/>
        </w:rPr>
        <w:t>продажи</w:t>
      </w:r>
      <w:r w:rsidRPr="00DC296D">
        <w:rPr>
          <w:b w:val="0"/>
          <w:color w:val="000000"/>
          <w:spacing w:val="-10"/>
          <w:sz w:val="24"/>
          <w:szCs w:val="24"/>
        </w:rPr>
        <w:t>, засчитывается в сумму платежа по договору купли-продажи</w:t>
      </w:r>
      <w:r w:rsidR="007E21DD">
        <w:rPr>
          <w:b w:val="0"/>
          <w:color w:val="000000"/>
          <w:spacing w:val="-10"/>
          <w:sz w:val="24"/>
          <w:szCs w:val="24"/>
        </w:rPr>
        <w:t xml:space="preserve"> </w:t>
      </w:r>
      <w:r w:rsidR="007E21DD" w:rsidRPr="00DC296D">
        <w:rPr>
          <w:b w:val="0"/>
          <w:bCs w:val="0"/>
          <w:spacing w:val="-10"/>
          <w:szCs w:val="24"/>
        </w:rPr>
        <w:t>Имущества (далее – договор купли-продажи)</w:t>
      </w:r>
      <w:r w:rsidRPr="00DC296D">
        <w:rPr>
          <w:b w:val="0"/>
          <w:color w:val="000000"/>
          <w:spacing w:val="-10"/>
          <w:sz w:val="24"/>
          <w:szCs w:val="24"/>
        </w:rPr>
        <w:t>.</w:t>
      </w:r>
    </w:p>
    <w:p w14:paraId="33CF5FEF" w14:textId="77777777" w:rsidR="00404427" w:rsidRPr="00DC296D" w:rsidRDefault="00404427" w:rsidP="003E1FB1">
      <w:pPr>
        <w:pStyle w:val="TextBoldCenter"/>
        <w:spacing w:before="0"/>
        <w:ind w:firstLine="709"/>
        <w:contextualSpacing/>
        <w:jc w:val="both"/>
        <w:rPr>
          <w:b w:val="0"/>
          <w:color w:val="000000"/>
          <w:spacing w:val="-10"/>
          <w:sz w:val="24"/>
          <w:szCs w:val="24"/>
        </w:rPr>
      </w:pPr>
      <w:r w:rsidRPr="00DC296D">
        <w:rPr>
          <w:b w:val="0"/>
          <w:color w:val="000000"/>
          <w:spacing w:val="-10"/>
          <w:sz w:val="24"/>
          <w:szCs w:val="24"/>
        </w:rPr>
        <w:t>Организатор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 вправе приостановить возврат задатка Претенденту, признанному Участником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 и сделавшему предпоследнее предложение о цене Имущества, на срок</w:t>
      </w:r>
      <w:r w:rsidR="002B72BB" w:rsidRPr="00DC296D">
        <w:rPr>
          <w:b w:val="0"/>
          <w:color w:val="000000"/>
          <w:spacing w:val="-10"/>
          <w:sz w:val="24"/>
          <w:szCs w:val="24"/>
        </w:rPr>
        <w:t xml:space="preserve"> </w:t>
      </w:r>
      <w:r w:rsidRPr="00DC296D">
        <w:rPr>
          <w:b w:val="0"/>
          <w:color w:val="000000"/>
          <w:spacing w:val="-10"/>
          <w:sz w:val="24"/>
          <w:szCs w:val="24"/>
        </w:rPr>
        <w:t>не более 15</w:t>
      </w:r>
      <w:r w:rsidR="00F474B6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(пятнадцати) рабочих дней.</w:t>
      </w:r>
    </w:p>
    <w:p w14:paraId="2603EAA3" w14:textId="65BC2160" w:rsidR="00DE45D9" w:rsidRPr="00DC296D" w:rsidRDefault="00404427" w:rsidP="003E1FB1">
      <w:pPr>
        <w:pStyle w:val="rezul"/>
        <w:ind w:firstLine="709"/>
        <w:contextualSpacing/>
        <w:rPr>
          <w:rFonts w:eastAsia="Calibri"/>
          <w:b w:val="0"/>
          <w:color w:val="000000"/>
          <w:spacing w:val="-10"/>
          <w:szCs w:val="24"/>
          <w:lang w:val="ru-RU"/>
        </w:rPr>
      </w:pP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>При уклонении или отказе Победителя</w:t>
      </w:r>
      <w:r w:rsidR="009A1FB1" w:rsidRPr="00DC296D">
        <w:rPr>
          <w:b w:val="0"/>
          <w:spacing w:val="-10"/>
          <w:szCs w:val="24"/>
        </w:rPr>
        <w:t> </w:t>
      </w:r>
      <w:r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продажи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 xml:space="preserve"> от заключения </w:t>
      </w:r>
      <w:r w:rsidRPr="00DC296D">
        <w:rPr>
          <w:rFonts w:eastAsia="Calibri"/>
          <w:b w:val="0"/>
          <w:bCs/>
          <w:spacing w:val="-10"/>
          <w:szCs w:val="24"/>
          <w:lang w:val="ru-RU" w:eastAsia="ru-RU"/>
        </w:rPr>
        <w:t xml:space="preserve">договора купли-продажи 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 xml:space="preserve">в установленный в </w:t>
      </w:r>
      <w:r w:rsidR="00BF1794" w:rsidRPr="00DC296D">
        <w:rPr>
          <w:rFonts w:eastAsia="Calibri"/>
          <w:b w:val="0"/>
          <w:color w:val="000000"/>
          <w:spacing w:val="-10"/>
          <w:szCs w:val="24"/>
          <w:lang w:val="ru-RU"/>
        </w:rPr>
        <w:t>п.</w:t>
      </w:r>
      <w:r w:rsidR="00F474B6" w:rsidRPr="00DC296D">
        <w:rPr>
          <w:b w:val="0"/>
          <w:spacing w:val="-10"/>
          <w:szCs w:val="24"/>
        </w:rPr>
        <w:t> 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>2.1</w:t>
      </w:r>
      <w:r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.</w:t>
      </w:r>
      <w:r w:rsidR="00F474B6" w:rsidRPr="00DC296D">
        <w:rPr>
          <w:b w:val="0"/>
          <w:spacing w:val="-10"/>
          <w:szCs w:val="24"/>
        </w:rPr>
        <w:t> </w:t>
      </w:r>
      <w:r w:rsidR="00BF1794"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Документации</w:t>
      </w:r>
      <w:r w:rsidR="00F474B6" w:rsidRPr="00DC296D">
        <w:rPr>
          <w:b w:val="0"/>
          <w:spacing w:val="-10"/>
          <w:szCs w:val="24"/>
        </w:rPr>
        <w:t> </w:t>
      </w:r>
      <w:r w:rsidR="00BF1794"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по</w:t>
      </w:r>
      <w:r w:rsidR="00F474B6" w:rsidRPr="00DC296D">
        <w:rPr>
          <w:b w:val="0"/>
          <w:spacing w:val="-10"/>
          <w:szCs w:val="24"/>
        </w:rPr>
        <w:t> </w:t>
      </w:r>
      <w:r w:rsidR="00BF1794"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продаже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 xml:space="preserve"> срок, </w:t>
      </w:r>
      <w:r w:rsidR="003009CC" w:rsidRPr="00DC296D">
        <w:rPr>
          <w:rFonts w:eastAsia="Calibri"/>
          <w:b w:val="0"/>
          <w:color w:val="000000"/>
          <w:spacing w:val="-10"/>
          <w:szCs w:val="24"/>
          <w:lang w:val="ru-RU"/>
        </w:rPr>
        <w:t>задаток</w:t>
      </w:r>
      <w:r w:rsidR="003E1FB1" w:rsidRPr="00DC296D">
        <w:rPr>
          <w:rFonts w:eastAsia="Calibri"/>
          <w:b w:val="0"/>
          <w:color w:val="000000"/>
          <w:spacing w:val="-10"/>
          <w:szCs w:val="24"/>
          <w:lang w:val="ru-RU"/>
        </w:rPr>
        <w:t xml:space="preserve"> 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>ему</w:t>
      </w:r>
      <w:r w:rsidR="00DC296D" w:rsidRPr="00DC296D">
        <w:rPr>
          <w:rFonts w:eastAsia="Calibri"/>
          <w:b w:val="0"/>
          <w:color w:val="000000"/>
          <w:spacing w:val="-10"/>
          <w:szCs w:val="24"/>
        </w:rPr>
        <w:t xml:space="preserve"> 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>не возвращается.</w:t>
      </w:r>
    </w:p>
    <w:p w14:paraId="5B191A8B" w14:textId="445CD041" w:rsidR="000D72A9" w:rsidRPr="00DC296D" w:rsidRDefault="000D72A9" w:rsidP="003E1FB1">
      <w:pPr>
        <w:pStyle w:val="a6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Сроки подачи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Заявок на участие в продаже</w:t>
      </w:r>
      <w:r w:rsidRPr="00DC296D" w:rsidDel="000D72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и проведения </w:t>
      </w:r>
      <w:r w:rsidR="00936558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14:paraId="6D1C2E0B" w14:textId="508B7527" w:rsidR="00404427" w:rsidRPr="00DC296D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начала приема </w:t>
      </w:r>
      <w:r w:rsidR="004E489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="001A7251">
        <w:rPr>
          <w:rFonts w:ascii="Times New Roman" w:hAnsi="Times New Roman" w:cs="Times New Roman"/>
          <w:b/>
          <w:spacing w:val="-10"/>
          <w:sz w:val="24"/>
          <w:szCs w:val="24"/>
        </w:rPr>
        <w:t>: 15</w:t>
      </w:r>
      <w:r w:rsidR="001534ED">
        <w:rPr>
          <w:rFonts w:ascii="Times New Roman" w:hAnsi="Times New Roman" w:cs="Times New Roman"/>
          <w:b/>
          <w:spacing w:val="-10"/>
          <w:sz w:val="24"/>
          <w:szCs w:val="24"/>
        </w:rPr>
        <w:t>.10</w:t>
      </w:r>
      <w:r w:rsidR="00117F6A">
        <w:rPr>
          <w:rFonts w:ascii="Times New Roman" w:hAnsi="Times New Roman" w:cs="Times New Roman"/>
          <w:b/>
          <w:spacing w:val="-10"/>
          <w:sz w:val="24"/>
          <w:szCs w:val="24"/>
        </w:rPr>
        <w:t>.2021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F644A0">
        <w:rPr>
          <w:rFonts w:ascii="Times New Roman" w:hAnsi="Times New Roman" w:cs="Times New Roman"/>
          <w:b/>
          <w:spacing w:val="-10"/>
          <w:sz w:val="24"/>
          <w:szCs w:val="24"/>
        </w:rPr>
        <w:t>г. в 15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41489E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0" w:history="1"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</w:rPr>
          <w:t>.</w:t>
        </w:r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</w:rPr>
          <w:t>.</w:t>
        </w:r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ru</w:t>
        </w:r>
      </w:hyperlink>
      <w:r w:rsidRPr="00F205FE">
        <w:rPr>
          <w:rFonts w:ascii="Times New Roman" w:hAnsi="Times New Roman" w:cs="Times New Roman"/>
          <w:b/>
          <w:spacing w:val="-10"/>
          <w:sz w:val="24"/>
          <w:szCs w:val="24"/>
        </w:rPr>
        <w:t>.</w:t>
      </w:r>
    </w:p>
    <w:p w14:paraId="6D1F5D3F" w14:textId="08DE4739" w:rsidR="00404427" w:rsidRPr="00DC296D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окончания подачи </w:t>
      </w:r>
      <w:r w:rsidR="004E489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="0041489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: </w:t>
      </w:r>
      <w:r w:rsidR="001534ED">
        <w:rPr>
          <w:rFonts w:ascii="Times New Roman" w:hAnsi="Times New Roman" w:cs="Times New Roman"/>
          <w:b/>
          <w:spacing w:val="-10"/>
          <w:sz w:val="24"/>
          <w:szCs w:val="24"/>
        </w:rPr>
        <w:t>19.11</w:t>
      </w:r>
      <w:r w:rsidR="00117F6A">
        <w:rPr>
          <w:rFonts w:ascii="Times New Roman" w:hAnsi="Times New Roman" w:cs="Times New Roman"/>
          <w:b/>
          <w:spacing w:val="-10"/>
          <w:sz w:val="24"/>
          <w:szCs w:val="24"/>
        </w:rPr>
        <w:t>.2021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41489E">
        <w:rPr>
          <w:rFonts w:ascii="Times New Roman" w:hAnsi="Times New Roman" w:cs="Times New Roman"/>
          <w:b/>
          <w:spacing w:val="-10"/>
          <w:sz w:val="24"/>
          <w:szCs w:val="24"/>
        </w:rPr>
        <w:t>г. в 17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41489E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1" w:history="1"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</w:rPr>
          <w:t>.</w:t>
        </w:r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</w:rPr>
          <w:t>.</w:t>
        </w:r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ru</w:t>
        </w:r>
      </w:hyperlink>
      <w:r w:rsidRPr="00F205FE">
        <w:rPr>
          <w:rFonts w:ascii="Times New Roman" w:hAnsi="Times New Roman" w:cs="Times New Roman"/>
          <w:b/>
          <w:spacing w:val="-10"/>
          <w:sz w:val="24"/>
          <w:szCs w:val="24"/>
        </w:rPr>
        <w:t>.</w:t>
      </w:r>
    </w:p>
    <w:p w14:paraId="67492076" w14:textId="5E3997D5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lastRenderedPageBreak/>
        <w:t xml:space="preserve">Дата, время и место рассмотрения </w:t>
      </w:r>
      <w:r w:rsidR="004E489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534ED">
        <w:rPr>
          <w:rFonts w:ascii="Times New Roman" w:hAnsi="Times New Roman" w:cs="Times New Roman"/>
          <w:b/>
          <w:spacing w:val="-10"/>
          <w:sz w:val="24"/>
          <w:szCs w:val="24"/>
        </w:rPr>
        <w:t>23.11</w:t>
      </w:r>
      <w:r w:rsidR="00117F6A">
        <w:rPr>
          <w:rFonts w:ascii="Times New Roman" w:hAnsi="Times New Roman" w:cs="Times New Roman"/>
          <w:b/>
          <w:spacing w:val="-10"/>
          <w:sz w:val="24"/>
          <w:szCs w:val="24"/>
        </w:rPr>
        <w:t>.2021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C17875">
        <w:rPr>
          <w:rFonts w:ascii="Times New Roman" w:hAnsi="Times New Roman" w:cs="Times New Roman"/>
          <w:b/>
          <w:spacing w:val="-10"/>
          <w:sz w:val="24"/>
          <w:szCs w:val="24"/>
        </w:rPr>
        <w:t>г. в 11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41489E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2" w:history="1"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</w:rPr>
          <w:t>.</w:t>
        </w:r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</w:rPr>
          <w:t>.</w:t>
        </w:r>
        <w:r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ru</w:t>
        </w:r>
      </w:hyperlink>
      <w:r w:rsidRPr="00F205FE">
        <w:rPr>
          <w:rStyle w:val="af4"/>
          <w:rFonts w:ascii="Times New Roman" w:hAnsi="Times New Roman" w:cs="Times New Roman"/>
          <w:b/>
          <w:color w:val="auto"/>
          <w:spacing w:val="-10"/>
          <w:sz w:val="24"/>
          <w:szCs w:val="24"/>
          <w:u w:val="none"/>
        </w:rPr>
        <w:t>.</w:t>
      </w:r>
    </w:p>
    <w:p w14:paraId="7B6F4254" w14:textId="1D2FE044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проведения </w:t>
      </w:r>
      <w:r w:rsidR="00936558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Продажи</w:t>
      </w:r>
      <w:r w:rsidR="001534ED">
        <w:rPr>
          <w:rFonts w:ascii="Times New Roman" w:hAnsi="Times New Roman" w:cs="Times New Roman"/>
          <w:b/>
          <w:spacing w:val="-10"/>
          <w:sz w:val="24"/>
          <w:szCs w:val="24"/>
        </w:rPr>
        <w:t>: 23.11</w:t>
      </w:r>
      <w:r w:rsidR="00117F6A">
        <w:rPr>
          <w:rFonts w:ascii="Times New Roman" w:hAnsi="Times New Roman" w:cs="Times New Roman"/>
          <w:b/>
          <w:spacing w:val="-10"/>
          <w:sz w:val="24"/>
          <w:szCs w:val="24"/>
        </w:rPr>
        <w:t>.2021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C17875">
        <w:rPr>
          <w:rFonts w:ascii="Times New Roman" w:hAnsi="Times New Roman" w:cs="Times New Roman"/>
          <w:b/>
          <w:spacing w:val="-10"/>
          <w:sz w:val="24"/>
          <w:szCs w:val="24"/>
        </w:rPr>
        <w:t>г. в 12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41489E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3" w:history="1">
        <w:r w:rsidR="003E19CE"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="003E19CE"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</w:rPr>
          <w:t>.</w:t>
        </w:r>
        <w:r w:rsidR="003E19CE"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r w:rsidR="003E19CE"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</w:rPr>
          <w:t>.</w:t>
        </w:r>
        <w:r w:rsidR="003E19CE" w:rsidRPr="00F205FE">
          <w:rPr>
            <w:rStyle w:val="af4"/>
            <w:rFonts w:ascii="Times New Roman" w:hAnsi="Times New Roman" w:cs="Times New Roman"/>
            <w:b/>
            <w:color w:val="auto"/>
            <w:spacing w:val="-10"/>
            <w:sz w:val="24"/>
            <w:szCs w:val="24"/>
            <w:u w:val="none"/>
            <w:lang w:val="en-US"/>
          </w:rPr>
          <w:t>ru</w:t>
        </w:r>
      </w:hyperlink>
      <w:r w:rsidR="003E19CE" w:rsidRPr="00F205FE">
        <w:rPr>
          <w:rStyle w:val="af4"/>
          <w:rFonts w:ascii="Times New Roman" w:hAnsi="Times New Roman" w:cs="Times New Roman"/>
          <w:b/>
          <w:color w:val="auto"/>
          <w:spacing w:val="-10"/>
          <w:sz w:val="24"/>
          <w:szCs w:val="24"/>
          <w:u w:val="none"/>
        </w:rPr>
        <w:t>.</w:t>
      </w:r>
    </w:p>
    <w:p w14:paraId="76508D31" w14:textId="5051DFAC" w:rsidR="00404427" w:rsidRPr="00D12870" w:rsidRDefault="00D12870" w:rsidP="00D128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870">
        <w:rPr>
          <w:rFonts w:ascii="Times New Roman" w:hAnsi="Times New Roman" w:cs="Times New Roman"/>
          <w:b/>
          <w:spacing w:val="-10"/>
          <w:sz w:val="24"/>
          <w:szCs w:val="24"/>
        </w:rPr>
        <w:t>1.</w:t>
      </w:r>
      <w:r w:rsidR="00717946">
        <w:rPr>
          <w:rFonts w:ascii="Times New Roman" w:hAnsi="Times New Roman" w:cs="Times New Roman"/>
          <w:b/>
          <w:spacing w:val="-10"/>
          <w:sz w:val="24"/>
          <w:szCs w:val="24"/>
        </w:rPr>
        <w:t>4</w:t>
      </w:r>
      <w:r w:rsidRPr="00D12870">
        <w:rPr>
          <w:rFonts w:ascii="Times New Roman" w:hAnsi="Times New Roman" w:cs="Times New Roman"/>
          <w:b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DE45D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Ограничения на участие в </w:t>
      </w:r>
      <w:r w:rsidR="00936558" w:rsidRPr="00DE45D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Продаже </w:t>
      </w:r>
      <w:r w:rsidR="00404427" w:rsidRPr="00DE45D9">
        <w:rPr>
          <w:rFonts w:ascii="Times New Roman" w:hAnsi="Times New Roman" w:cs="Times New Roman"/>
          <w:b/>
          <w:spacing w:val="-10"/>
          <w:sz w:val="24"/>
          <w:szCs w:val="24"/>
        </w:rPr>
        <w:t>нерезидентов Российской</w:t>
      </w:r>
      <w:r w:rsidR="009A1FB1" w:rsidRPr="00DE45D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="00404427" w:rsidRPr="00DE45D9">
        <w:rPr>
          <w:rFonts w:ascii="Times New Roman" w:hAnsi="Times New Roman" w:cs="Times New Roman"/>
          <w:b/>
          <w:spacing w:val="-10"/>
          <w:sz w:val="24"/>
          <w:szCs w:val="24"/>
        </w:rPr>
        <w:t>Федерации, а также резидентов Российской</w:t>
      </w:r>
      <w:r w:rsidR="009A1FB1" w:rsidRPr="00DE45D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="00404427" w:rsidRPr="00DE45D9">
        <w:rPr>
          <w:rFonts w:ascii="Times New Roman" w:hAnsi="Times New Roman" w:cs="Times New Roman"/>
          <w:b/>
          <w:spacing w:val="-10"/>
          <w:sz w:val="24"/>
          <w:szCs w:val="24"/>
        </w:rPr>
        <w:t>Федерации, имеющих в качестве учредителей</w:t>
      </w:r>
      <w:r w:rsidR="00F474B6" w:rsidRPr="00DE45D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="00404427" w:rsidRPr="00DE45D9">
        <w:rPr>
          <w:rFonts w:ascii="Times New Roman" w:hAnsi="Times New Roman" w:cs="Times New Roman"/>
          <w:b/>
          <w:spacing w:val="-10"/>
          <w:sz w:val="24"/>
          <w:szCs w:val="24"/>
        </w:rPr>
        <w:t>(участников)</w:t>
      </w:r>
      <w:r w:rsidR="00FA6485" w:rsidRPr="00DE45D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404427" w:rsidRPr="00DE45D9">
        <w:rPr>
          <w:rFonts w:ascii="Times New Roman" w:hAnsi="Times New Roman" w:cs="Times New Roman"/>
          <w:b/>
          <w:spacing w:val="-10"/>
          <w:sz w:val="24"/>
          <w:szCs w:val="24"/>
        </w:rPr>
        <w:t>и аффилированных лиц иностранных физических и юридических лиц:</w:t>
      </w:r>
      <w:r w:rsidR="00404427" w:rsidRPr="00D1287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17946">
        <w:rPr>
          <w:rFonts w:ascii="Times New Roman" w:hAnsi="Times New Roman" w:cs="Times New Roman"/>
          <w:sz w:val="24"/>
          <w:szCs w:val="24"/>
        </w:rPr>
        <w:t>о</w:t>
      </w:r>
      <w:r w:rsidRPr="00D12870">
        <w:rPr>
          <w:rFonts w:ascii="Times New Roman" w:hAnsi="Times New Roman" w:cs="Times New Roman"/>
          <w:sz w:val="24"/>
          <w:szCs w:val="24"/>
        </w:rPr>
        <w:t>граничение на участие</w:t>
      </w:r>
      <w:r w:rsidRPr="00174509">
        <w:rPr>
          <w:rFonts w:ascii="Times New Roman" w:hAnsi="Times New Roman" w:cs="Times New Roman"/>
          <w:sz w:val="24"/>
          <w:szCs w:val="24"/>
        </w:rPr>
        <w:t xml:space="preserve"> в </w:t>
      </w:r>
      <w:r w:rsidR="00717946">
        <w:rPr>
          <w:rFonts w:ascii="Times New Roman" w:hAnsi="Times New Roman" w:cs="Times New Roman"/>
          <w:sz w:val="24"/>
          <w:szCs w:val="24"/>
        </w:rPr>
        <w:t>Продаже</w:t>
      </w:r>
      <w:r w:rsidR="00717946" w:rsidRPr="00174509">
        <w:rPr>
          <w:rFonts w:ascii="Times New Roman" w:hAnsi="Times New Roman" w:cs="Times New Roman"/>
          <w:sz w:val="24"/>
          <w:szCs w:val="24"/>
        </w:rPr>
        <w:t xml:space="preserve"> </w:t>
      </w:r>
      <w:r w:rsidRPr="00174509">
        <w:rPr>
          <w:rFonts w:ascii="Times New Roman" w:hAnsi="Times New Roman" w:cs="Times New Roman"/>
          <w:sz w:val="24"/>
          <w:szCs w:val="24"/>
        </w:rPr>
        <w:t xml:space="preserve">нерезидентов Российской Федерации, а также резидентов Российской Федерации, имеющих в качестве учредителей (участников) иностранных физических и юридических лиц </w:t>
      </w:r>
      <w:r w:rsidR="00717946">
        <w:rPr>
          <w:rFonts w:ascii="Times New Roman" w:hAnsi="Times New Roman" w:cs="Times New Roman"/>
          <w:sz w:val="24"/>
          <w:szCs w:val="24"/>
        </w:rPr>
        <w:t>(</w:t>
      </w:r>
      <w:r w:rsidRPr="00174509">
        <w:rPr>
          <w:rFonts w:ascii="Times New Roman" w:hAnsi="Times New Roman" w:cs="Times New Roman"/>
          <w:sz w:val="24"/>
          <w:szCs w:val="24"/>
        </w:rPr>
        <w:t>в соответствии с Законом Российской Федерации «О государственной тайне» от 21.07.1993г. №</w:t>
      </w:r>
      <w:r w:rsidR="00E32104">
        <w:rPr>
          <w:rFonts w:ascii="Times New Roman" w:hAnsi="Times New Roman" w:cs="Times New Roman"/>
          <w:sz w:val="24"/>
          <w:szCs w:val="24"/>
        </w:rPr>
        <w:t xml:space="preserve"> </w:t>
      </w:r>
      <w:r w:rsidRPr="00174509">
        <w:rPr>
          <w:rFonts w:ascii="Times New Roman" w:hAnsi="Times New Roman" w:cs="Times New Roman"/>
          <w:sz w:val="24"/>
          <w:szCs w:val="24"/>
        </w:rPr>
        <w:t>5485-1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7946">
        <w:rPr>
          <w:rFonts w:ascii="Times New Roman" w:hAnsi="Times New Roman" w:cs="Times New Roman"/>
          <w:sz w:val="24"/>
          <w:szCs w:val="24"/>
        </w:rPr>
        <w:t>)</w:t>
      </w:r>
      <w:r w:rsidRPr="00174509">
        <w:rPr>
          <w:rFonts w:ascii="Times New Roman" w:hAnsi="Times New Roman" w:cs="Times New Roman"/>
          <w:sz w:val="24"/>
          <w:szCs w:val="24"/>
        </w:rPr>
        <w:t>.</w:t>
      </w:r>
    </w:p>
    <w:bookmarkEnd w:id="7"/>
    <w:p w14:paraId="0B459A99" w14:textId="77777777" w:rsidR="00404427" w:rsidRPr="00762B87" w:rsidRDefault="00404427" w:rsidP="00385089">
      <w:pPr>
        <w:pStyle w:val="a6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Заключение договора купли-продажи</w:t>
      </w:r>
    </w:p>
    <w:p w14:paraId="0848948F" w14:textId="66A0134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Победителем</w:t>
      </w:r>
      <w:r w:rsidR="009A1FB1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будет заключен договор купли-продажи имущества</w:t>
      </w:r>
      <w:r w:rsidR="003E1FB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D1845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14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4D1845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четырнадцати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с даты окончания проведения </w:t>
      </w:r>
      <w:r w:rsidR="00936558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377F588" w14:textId="216F7D46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 купли-продажи заключается по форме,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установленной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BF179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Разделе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VIII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по цене, предложенной Победителем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случае, предусмотренном п.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п.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с 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 предложение о цене Имущества, по цене,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предложенной таким Участником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C135C78" w14:textId="53234BDD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подачи единственной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признания 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только одного Претендента, с Претендентом, подавшим единственную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 на участие в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 случае, если указанная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Заявка на участие в продаже</w:t>
      </w:r>
      <w:r w:rsidR="00573A1D" w:rsidRPr="008867B7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соответствует требованиям</w:t>
      </w:r>
      <w:r w:rsidR="00B97DD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условиям предусмотренным Документацией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а также с Претендентом, признанным Единственным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заключается договор купли-продажи</w:t>
      </w:r>
      <w:r w:rsidR="00F9293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«цене отсечения», указанной в извещении о проведении Продажи,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D1845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14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4D1845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четырнадцати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дней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окончания проведения Продажи.</w:t>
      </w:r>
    </w:p>
    <w:p w14:paraId="5DCF16F2" w14:textId="2C674FE6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обязан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D1845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7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4D1845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с даты окончания проведения </w:t>
      </w:r>
      <w:r w:rsidR="00936558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подписать договор купли-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 и направить его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 в случае, предусмотренном п.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п.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Участник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</w:t>
      </w:r>
      <w:r w:rsidR="00AE56B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цене Имущества, обязан подписать договор купли-продажи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экземплярах и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направить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его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D1845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7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C32FA4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календарных дней с даты его уведомления Собственником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 отказе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(уклонении)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3E1FB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подписания договора купли-продажи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решении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заключить договор купли-продажи с </w:t>
      </w:r>
      <w:r w:rsidR="0068363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 предложение о цене Имущества.</w:t>
      </w:r>
    </w:p>
    <w:p w14:paraId="6CB03A52" w14:textId="22FDA724" w:rsidR="00404427" w:rsidRPr="008867B7" w:rsidRDefault="00404427" w:rsidP="00DF3E9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в случае, предусмотренном</w:t>
      </w:r>
      <w:r w:rsidR="0057617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п.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п.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Участник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предпоследнее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цене Имущества, считается исполнившим свое обязательство по подписанию договора купли-</w:t>
      </w:r>
      <w:r w:rsidR="002B72BB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получения Собственником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573A1D" w:rsidRPr="008867B7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(Продавцом) подписанного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Победителем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F35F45" w:rsidRPr="008867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договора купли-продажи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3</w:t>
      </w:r>
      <w:r w:rsidR="00F35F45" w:rsidRPr="008867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трех)</w:t>
      </w:r>
      <w:r w:rsidR="00F35F4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FBA5805" w14:textId="3C163C56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Победитель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срок, предусмотренный п.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2.4.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не представил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подписанный договор купли-продажи в 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8867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экземплярах, Победитель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признается уклонившимся от заключения договора купли-продажи. При этом задаток Победителю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Единственному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участнику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возвращается.</w:t>
      </w:r>
    </w:p>
    <w:p w14:paraId="6ACF97F2" w14:textId="12B6949B" w:rsidR="00404427" w:rsidRPr="008867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Победитель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признан уклонившимся от заключения договора купли-продажи, Собственник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 вправе заключить договор купли-продажи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предпоследнее предложение о цене Имущества. </w:t>
      </w:r>
    </w:p>
    <w:p w14:paraId="390520D7" w14:textId="77777777" w:rsidR="00404427" w:rsidRPr="008867B7" w:rsidRDefault="00404427" w:rsidP="00DF3E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этом случае Собственник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направляет такому Участнику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письменное уведомление не позднее:</w:t>
      </w:r>
    </w:p>
    <w:p w14:paraId="14C9B0C0" w14:textId="77777777" w:rsidR="00404427" w:rsidRPr="008867B7" w:rsidRDefault="00404427" w:rsidP="00DF3E9A">
      <w:pPr>
        <w:pStyle w:val="a6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дня получения от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уведомления об отказе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(уклонении)</w:t>
      </w:r>
      <w:r w:rsidR="0057617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заключения договора купли-продажи,</w:t>
      </w:r>
    </w:p>
    <w:p w14:paraId="188E64A8" w14:textId="77777777" w:rsidR="00404427" w:rsidRPr="008867B7" w:rsidRDefault="00404427" w:rsidP="00DF3E9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</w:t>
      </w:r>
    </w:p>
    <w:p w14:paraId="29B84FA2" w14:textId="77777777" w:rsidR="00404427" w:rsidRPr="008867B7" w:rsidRDefault="00404427" w:rsidP="00DF3E9A">
      <w:pPr>
        <w:pStyle w:val="a6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дня истечения срока для предоставления Победителем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 адрес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подписанного со стороны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договора купли-продажи.</w:t>
      </w:r>
    </w:p>
    <w:p w14:paraId="1ED3C216" w14:textId="71B1205C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 предложение о цене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Имущества,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момента получения уведомления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 об уклонении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подписания договора купли-продажи и решении заключить с ним договор купли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-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признается Победителем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несет обязанности, предусмотренные Документацией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B72BB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продажи. </w:t>
      </w:r>
    </w:p>
    <w:p w14:paraId="3CC97D5D" w14:textId="3C4764E0" w:rsidR="00404427" w:rsidRPr="008867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(Покупатель) обязуется оплатить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(Продавцу) стоимость Имущества в </w:t>
      </w:r>
      <w:r w:rsidR="00EF67E0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течение 30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8D31EE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тридцати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 рабочих дней с даты заключения договора купли-продажи.</w:t>
      </w:r>
    </w:p>
    <w:p w14:paraId="18DB3B8B" w14:textId="77777777" w:rsidR="00404427" w:rsidRPr="008867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Оплата осуществляется путем перечисления денежных средств на расчетный счет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(Продавца), указанный в договоре купли-продажи.</w:t>
      </w:r>
    </w:p>
    <w:p w14:paraId="2D880669" w14:textId="3222EC98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8" w:name="_Toc230144066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Организатор</w:t>
      </w:r>
      <w:r w:rsidR="00E06F3C" w:rsidRPr="008867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продажи.</w:t>
      </w:r>
    </w:p>
    <w:p w14:paraId="566AA57D" w14:textId="00DB52F2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Организатором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является Общество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ограниченной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ответственностью</w:t>
      </w:r>
      <w:r w:rsidR="00DC296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(ООО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«РТ-Капитал»).</w:t>
      </w:r>
    </w:p>
    <w:p w14:paraId="5278753F" w14:textId="64CE26A8" w:rsidR="005260C5" w:rsidRDefault="00404427" w:rsidP="00DF3E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Адрес Организатора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продажи: 119048, г. Москва, ул. Усачева, д.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24</w:t>
      </w:r>
      <w:r w:rsidR="005260C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545B80DA" w14:textId="53ADF324" w:rsidR="00404427" w:rsidRPr="00A06497" w:rsidRDefault="005260C5" w:rsidP="00DF3E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Т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ел</w:t>
      </w:r>
      <w:r w:rsidR="00404427" w:rsidRPr="00A0649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.: +7</w:t>
      </w:r>
      <w:r w:rsidR="00F64B27" w:rsidRPr="005260C5">
        <w:rPr>
          <w:rFonts w:ascii="Times New Roman" w:hAnsi="Times New Roman" w:cs="Times New Roman"/>
          <w:spacing w:val="-10"/>
          <w:sz w:val="24"/>
          <w:szCs w:val="24"/>
          <w:lang w:val="en-US"/>
        </w:rPr>
        <w:t> </w:t>
      </w:r>
      <w:r w:rsidR="00404427" w:rsidRPr="00A0649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(495)</w:t>
      </w:r>
      <w:r w:rsidR="00F64B27" w:rsidRPr="005260C5">
        <w:rPr>
          <w:rFonts w:ascii="Times New Roman" w:hAnsi="Times New Roman" w:cs="Times New Roman"/>
          <w:spacing w:val="-10"/>
          <w:sz w:val="24"/>
          <w:szCs w:val="24"/>
          <w:lang w:val="en-US"/>
        </w:rPr>
        <w:t> </w:t>
      </w:r>
      <w:r w:rsidR="00404427" w:rsidRPr="00A0649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 xml:space="preserve">580-71-15, </w:t>
      </w:r>
      <w:r w:rsidR="00404427" w:rsidRPr="005260C5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E</w:t>
      </w:r>
      <w:r w:rsidR="00404427" w:rsidRPr="00A0649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-</w:t>
      </w:r>
      <w:r w:rsidR="00404427" w:rsidRPr="005260C5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mail</w:t>
      </w:r>
      <w:r w:rsidR="00404427" w:rsidRPr="00A0649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 xml:space="preserve">: </w:t>
      </w:r>
      <w:r w:rsidR="00404427" w:rsidRPr="005260C5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info</w:t>
      </w:r>
      <w:r w:rsidR="00404427" w:rsidRPr="00A0649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@</w:t>
      </w:r>
      <w:r w:rsidR="00404427" w:rsidRPr="005260C5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rt</w:t>
      </w:r>
      <w:r w:rsidR="00404427" w:rsidRPr="00A0649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-</w:t>
      </w:r>
      <w:r w:rsidR="00404427" w:rsidRPr="005260C5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capital</w:t>
      </w:r>
      <w:r w:rsidR="00404427" w:rsidRPr="00A0649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.</w:t>
      </w:r>
      <w:r w:rsidR="00404427" w:rsidRPr="005260C5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ru</w:t>
      </w:r>
      <w:r w:rsidR="00404427" w:rsidRPr="00A0649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 xml:space="preserve">, </w:t>
      </w:r>
      <w:r w:rsidR="00404427" w:rsidRPr="005260C5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torgi</w:t>
      </w:r>
      <w:r w:rsidR="00404427" w:rsidRPr="00A0649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@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rt</w:t>
      </w:r>
      <w:r w:rsidR="00404427" w:rsidRPr="00A0649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-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capital</w:t>
      </w:r>
      <w:r w:rsidR="00404427" w:rsidRPr="00A0649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.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ru</w:t>
      </w:r>
      <w:r w:rsidR="00404427" w:rsidRPr="00A0649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.</w:t>
      </w:r>
    </w:p>
    <w:p w14:paraId="556B203B" w14:textId="07D3D96B" w:rsidR="00404427" w:rsidRPr="008867B7" w:rsidRDefault="00404427" w:rsidP="00DF3E9A">
      <w:pPr>
        <w:spacing w:after="0" w:line="240" w:lineRule="auto"/>
        <w:ind w:firstLine="709"/>
        <w:jc w:val="both"/>
        <w:rPr>
          <w:rStyle w:val="af4"/>
          <w:rFonts w:ascii="Times New Roman" w:hAnsi="Times New Roman" w:cs="Times New Roman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spacing w:val="-10"/>
          <w:sz w:val="24"/>
          <w:szCs w:val="24"/>
        </w:rPr>
        <w:t>Сайт Организатора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в сети Интернет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- 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www.rt-capital.ru</w:t>
      </w:r>
      <w:r w:rsidRPr="008867B7">
        <w:rPr>
          <w:rStyle w:val="af4"/>
          <w:rFonts w:ascii="Times New Roman" w:hAnsi="Times New Roman" w:cs="Times New Roman"/>
          <w:b/>
          <w:spacing w:val="-10"/>
          <w:sz w:val="24"/>
          <w:szCs w:val="24"/>
          <w:u w:val="none"/>
        </w:rPr>
        <w:t>.</w:t>
      </w:r>
    </w:p>
    <w:p w14:paraId="09C06D00" w14:textId="67734A66" w:rsidR="0040442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>Собственник</w:t>
      </w:r>
      <w:r w:rsidR="00573A1D" w:rsidRPr="008867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>имущества</w:t>
      </w:r>
      <w:r w:rsidR="009B6327" w:rsidRPr="00762B87"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</w:p>
    <w:p w14:paraId="714C3D4C" w14:textId="77777777" w:rsidR="00E47B65" w:rsidRPr="00E47B65" w:rsidRDefault="00E47B65" w:rsidP="00E47B65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EAF">
        <w:rPr>
          <w:rFonts w:ascii="Times New Roman" w:hAnsi="Times New Roman" w:cs="Times New Roman"/>
          <w:b/>
          <w:sz w:val="24"/>
          <w:szCs w:val="24"/>
        </w:rPr>
        <w:t>4.1.</w:t>
      </w:r>
      <w:r w:rsidRPr="00E47B65">
        <w:rPr>
          <w:rFonts w:ascii="Times New Roman" w:hAnsi="Times New Roman" w:cs="Times New Roman"/>
          <w:sz w:val="24"/>
          <w:szCs w:val="24"/>
        </w:rPr>
        <w:t xml:space="preserve"> Собственником имущества</w:t>
      </w:r>
      <w:bookmarkStart w:id="9" w:name="_Toc230144036"/>
      <w:r w:rsidRPr="00E47B65">
        <w:rPr>
          <w:rFonts w:ascii="Times New Roman" w:hAnsi="Times New Roman" w:cs="Times New Roman"/>
          <w:sz w:val="24"/>
          <w:szCs w:val="24"/>
        </w:rPr>
        <w:t xml:space="preserve"> является акционерное общество «Научно-исследовательский институт авиационного оборудования» (АО «НИИАО»).</w:t>
      </w:r>
    </w:p>
    <w:p w14:paraId="3A336E2E" w14:textId="3BE3790E" w:rsidR="00E47B65" w:rsidRPr="00DA49DB" w:rsidRDefault="00E47B65" w:rsidP="00DA49DB">
      <w:pPr>
        <w:pStyle w:val="a6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7B65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5260C5">
        <w:rPr>
          <w:rFonts w:ascii="Times New Roman" w:hAnsi="Times New Roman" w:cs="Times New Roman"/>
          <w:sz w:val="24"/>
          <w:szCs w:val="24"/>
        </w:rPr>
        <w:t>Собственника имущества</w:t>
      </w:r>
      <w:r w:rsidRPr="00E47B65">
        <w:rPr>
          <w:rFonts w:ascii="Times New Roman" w:hAnsi="Times New Roman" w:cs="Times New Roman"/>
          <w:sz w:val="24"/>
          <w:szCs w:val="24"/>
        </w:rPr>
        <w:t>: 140185, Московская область, г</w:t>
      </w:r>
      <w:r w:rsidR="005260C5">
        <w:rPr>
          <w:rFonts w:ascii="Times New Roman" w:hAnsi="Times New Roman" w:cs="Times New Roman"/>
          <w:sz w:val="24"/>
          <w:szCs w:val="24"/>
        </w:rPr>
        <w:t>ород</w:t>
      </w:r>
      <w:r w:rsidRPr="00E47B65">
        <w:rPr>
          <w:rFonts w:ascii="Times New Roman" w:hAnsi="Times New Roman" w:cs="Times New Roman"/>
          <w:sz w:val="24"/>
          <w:szCs w:val="24"/>
        </w:rPr>
        <w:t xml:space="preserve"> Жуковский, ул. Туполева, д. 18.</w:t>
      </w:r>
      <w:bookmarkEnd w:id="9"/>
    </w:p>
    <w:p w14:paraId="6741195F" w14:textId="5D9D3915" w:rsidR="00404427" w:rsidRPr="00762B87" w:rsidRDefault="00A84DA5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0" w:name="_Toc230144046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Изменение Документации </w:t>
      </w:r>
      <w:r w:rsidR="002E3EA4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 продаже, о</w:t>
      </w:r>
      <w:r w:rsidR="00404427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тказ от проведения </w:t>
      </w:r>
      <w:r w:rsidR="00D60451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  <w:r w:rsidR="003E19CE" w:rsidRPr="00762B87"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</w:p>
    <w:p w14:paraId="47774E31" w14:textId="4187A444" w:rsidR="00404427" w:rsidRPr="008867B7" w:rsidRDefault="003F1ADD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срок не позднее, чем за 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календарных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дн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>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наступления даты проведения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Документацию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могут быть внесены изменения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том числе – в части продления срок приема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продаже. Изменения,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вносимые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Документацию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(новая редакция 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продаже), согласовываются и утверждаются в порядке, аналогичном порядку согласования и утверждения Документации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46FF913B" w14:textId="3A8EA9D6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вправе отказаться от проведения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позднее,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чем за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календарных дня до наступления даты её проведения. </w:t>
      </w:r>
    </w:p>
    <w:p w14:paraId="55735FB2" w14:textId="0E1644D2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Извещение о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внесении изменений в Документацию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об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отмене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размещается на сайте Организатора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на сайте Электронной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462B12A5" w14:textId="075AEA1C" w:rsidR="00404427" w:rsidRPr="008867B7" w:rsidRDefault="00A84DA5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Изменение </w:t>
      </w:r>
      <w:r w:rsidR="008830C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редмета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не допускается.</w:t>
      </w:r>
    </w:p>
    <w:p w14:paraId="7D771BC1" w14:textId="77777777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1" w:name="_Toc229476270"/>
      <w:bookmarkStart w:id="12" w:name="_Toc230144037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Ознакомление с Документаци</w:t>
      </w:r>
      <w:bookmarkEnd w:id="11"/>
      <w:bookmarkEnd w:id="12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ей</w:t>
      </w:r>
      <w:r w:rsidR="00F64B27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</w:t>
      </w:r>
      <w:r w:rsidR="00F64B27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  <w:r w:rsidR="009B6327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</w:p>
    <w:p w14:paraId="5D70B6D2" w14:textId="45D3E20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Настоящая Документация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размещается на сайте Организатора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на сайте Электронной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48226BEF" w14:textId="7777777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вправе воспользоваться информацией о Продаже, размещённой на сайте Организатора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на сайте Электронной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5CFD1F9E" w14:textId="7035D691" w:rsidR="00E509BA" w:rsidRDefault="00404427" w:rsidP="00E509B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="00B72EAA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по 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несет ответственности за содержание 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полученной Претендентом неофициально, и во всех случаях руководствуется текстом официальной 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5C756BFD" w14:textId="77777777" w:rsidR="00105219" w:rsidRPr="00105219" w:rsidRDefault="00105219" w:rsidP="00105219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3DEC9E9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3" w:name="_Toc229476266"/>
      <w:bookmarkStart w:id="14" w:name="_Toc230144040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УСЛОВИЯ УЧАСТИЯ В </w:t>
      </w:r>
      <w:bookmarkEnd w:id="13"/>
      <w:bookmarkEnd w:id="14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ПРОДАЖЕ</w:t>
      </w:r>
    </w:p>
    <w:p w14:paraId="64F4A8F6" w14:textId="5F73F669" w:rsidR="00404427" w:rsidRPr="00FA6485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5" w:name="_Toc229476267"/>
      <w:bookmarkStart w:id="16" w:name="_Toc230144041"/>
      <w:r w:rsidRPr="00FA64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Требования, предъявляемые к лицам, изъявившим желание участвовать в </w:t>
      </w:r>
      <w:bookmarkEnd w:id="15"/>
      <w:bookmarkEnd w:id="16"/>
      <w:r w:rsidR="00D6045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</w:t>
      </w:r>
      <w:r w:rsidR="00D60451" w:rsidRPr="00FA64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родаже</w:t>
      </w:r>
      <w:r w:rsidR="009B6327" w:rsidRPr="00FA64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</w:p>
    <w:p w14:paraId="1902E3D9" w14:textId="118BC67D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Претендентом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приобретение Имущества и подавшее Заявку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3F1AD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3F1ADD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B54DC3">
        <w:rPr>
          <w:rFonts w:ascii="Times New Roman" w:hAnsi="Times New Roman" w:cs="Times New Roman"/>
          <w:sz w:val="24"/>
          <w:szCs w:val="24"/>
        </w:rPr>
        <w:t xml:space="preserve">ограничений, установленных </w:t>
      </w:r>
      <w:r w:rsidR="006458D1">
        <w:rPr>
          <w:rFonts w:ascii="Times New Roman" w:hAnsi="Times New Roman" w:cs="Times New Roman"/>
          <w:sz w:val="24"/>
          <w:szCs w:val="24"/>
        </w:rPr>
        <w:t>п.1.4</w:t>
      </w:r>
      <w:r w:rsidR="00B54DC3" w:rsidRPr="006458D1">
        <w:rPr>
          <w:rFonts w:ascii="Times New Roman" w:hAnsi="Times New Roman" w:cs="Times New Roman"/>
          <w:sz w:val="24"/>
          <w:szCs w:val="24"/>
        </w:rPr>
        <w:t>.</w:t>
      </w:r>
      <w:r w:rsidR="00B54DC3">
        <w:rPr>
          <w:rFonts w:ascii="Times New Roman" w:hAnsi="Times New Roman" w:cs="Times New Roman"/>
          <w:sz w:val="24"/>
          <w:szCs w:val="24"/>
        </w:rPr>
        <w:t xml:space="preserve"> Д</w:t>
      </w:r>
      <w:r w:rsidR="003F1ADD">
        <w:rPr>
          <w:rFonts w:ascii="Times New Roman" w:hAnsi="Times New Roman" w:cs="Times New Roman"/>
          <w:sz w:val="24"/>
          <w:szCs w:val="24"/>
        </w:rPr>
        <w:t>окументации</w:t>
      </w:r>
      <w:r w:rsidR="00B54DC3">
        <w:rPr>
          <w:rFonts w:ascii="Times New Roman" w:hAnsi="Times New Roman" w:cs="Times New Roman"/>
          <w:sz w:val="24"/>
          <w:szCs w:val="24"/>
        </w:rPr>
        <w:t xml:space="preserve"> по 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EEBC6B0" w14:textId="7EC0F2C8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устанавливаются следующие обязательные требования, предъявляемые к Претендентам:</w:t>
      </w:r>
    </w:p>
    <w:p w14:paraId="56321305" w14:textId="4FB4F0EF" w:rsidR="00404427" w:rsidRPr="008867B7" w:rsidRDefault="00404427" w:rsidP="00DF3E9A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Непроведение ликвидации Претендента - юридического лица и отсутствие решения арбитражного суда о признании Претендента - юридического лица, индивидуального предпринимателя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банкротом</w:t>
      </w:r>
      <w:r w:rsidR="00B9334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об открытии конкурсного производства;</w:t>
      </w:r>
    </w:p>
    <w:p w14:paraId="5A1092C9" w14:textId="77777777" w:rsidR="00404427" w:rsidRPr="008867B7" w:rsidRDefault="00404427" w:rsidP="00DF3E9A">
      <w:pPr>
        <w:pStyle w:val="Style7"/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before="0" w:line="240" w:lineRule="auto"/>
        <w:ind w:left="0" w:firstLine="709"/>
        <w:contextualSpacing/>
        <w:rPr>
          <w:rFonts w:ascii="Times New Roman" w:hAnsi="Times New Roman" w:cs="Times New Roman"/>
          <w:spacing w:val="-10"/>
          <w:lang w:eastAsia="en-US"/>
        </w:rPr>
      </w:pPr>
      <w:r w:rsidRPr="008867B7">
        <w:rPr>
          <w:rFonts w:ascii="Times New Roman" w:hAnsi="Times New Roman" w:cs="Times New Roman"/>
          <w:spacing w:val="-10"/>
          <w:lang w:eastAsia="en-US"/>
        </w:rPr>
        <w:t>отсутствие решения арбитражного суда о признании Претендента - физического лица</w:t>
      </w:r>
      <w:r w:rsidR="003009CC" w:rsidRPr="008867B7">
        <w:rPr>
          <w:rFonts w:ascii="Times New Roman" w:hAnsi="Times New Roman" w:cs="Times New Roman"/>
          <w:spacing w:val="-10"/>
        </w:rPr>
        <w:t> </w:t>
      </w:r>
      <w:r w:rsidRPr="008867B7">
        <w:rPr>
          <w:rFonts w:ascii="Times New Roman" w:hAnsi="Times New Roman" w:cs="Times New Roman"/>
          <w:spacing w:val="-10"/>
          <w:lang w:eastAsia="en-US"/>
        </w:rPr>
        <w:t>(гражданина) банкротом;</w:t>
      </w:r>
    </w:p>
    <w:p w14:paraId="48DC1F68" w14:textId="42839C05" w:rsidR="00404427" w:rsidRPr="008867B7" w:rsidRDefault="00404427" w:rsidP="00DF3E9A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Неприостановление деятельности Претендента в порядке, предусмотренном действующим законодательством 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на день подачи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Претендентом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3FADB252" w14:textId="40C9481F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="00B72EAA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принимает решение об отказе Претенденту в допуске к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участию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случаях:</w:t>
      </w:r>
    </w:p>
    <w:p w14:paraId="059ECFF4" w14:textId="1069A8F7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представленные документы не подтверждают права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Претендента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быть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соответствии с законодательством Российской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Федерации;</w:t>
      </w:r>
    </w:p>
    <w:p w14:paraId="389C8727" w14:textId="1B508EA6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представлены не все документы в соответствии с перечнем,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указанным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п.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13.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или оформление указанных документов не соответствует законодательству Российской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Федерации, </w:t>
      </w:r>
    </w:p>
    <w:p w14:paraId="67F9AFE4" w14:textId="7C7D42CE" w:rsidR="00404427" w:rsidRPr="008867B7" w:rsidRDefault="00573A1D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</w:t>
      </w:r>
      <w:r w:rsidR="00B97DD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Pr="008867B7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подана лицом, не уполномоченным </w:t>
      </w:r>
      <w:r w:rsidR="00404427"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Претендентом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осуществление таких действий;</w:t>
      </w:r>
    </w:p>
    <w:p w14:paraId="70DDBE07" w14:textId="77777777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 подтверждено поступление в установленный срок задатка на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счет, указанный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извещении;</w:t>
      </w:r>
    </w:p>
    <w:p w14:paraId="05D00A95" w14:textId="6C78C422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документы, представленные в составе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содержат недостоверные сведения; </w:t>
      </w:r>
    </w:p>
    <w:p w14:paraId="1932A94F" w14:textId="77777777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несоответствия Претендента требованиям, установленным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4795F17F" w14:textId="70092A62" w:rsidR="00404427" w:rsidRPr="008867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Перечень указанных оснований отказа Претенденту в участии 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является исчерпывающим.</w:t>
      </w:r>
    </w:p>
    <w:p w14:paraId="5E5E7F02" w14:textId="2AABF04F" w:rsidR="00404427" w:rsidRPr="008867B7" w:rsidRDefault="00404427" w:rsidP="0014791D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Претенденты несут за свой счет все расходы, связанные с подготовкой Заявки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своим участием 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bookmarkStart w:id="17" w:name="_Toc230144042"/>
    </w:p>
    <w:p w14:paraId="6A3B62D0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722AA2" w:rsidRPr="00FA6485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bookmarkEnd w:id="17"/>
      <w:r w:rsidR="00722AA2" w:rsidRPr="00FA6485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ЗАЯВКИ НА УЧАСТИЕ В ПРОДАЖЕ</w:t>
      </w:r>
    </w:p>
    <w:p w14:paraId="034AC5C5" w14:textId="147A16B4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8" w:name="_Toc229476272"/>
      <w:bookmarkStart w:id="19" w:name="_Toc230144043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Оформление </w:t>
      </w:r>
      <w:bookmarkEnd w:id="18"/>
      <w:bookmarkEnd w:id="19"/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аявки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</w:p>
    <w:p w14:paraId="6691C1DF" w14:textId="7777777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вправе подать только одну Заявку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в отношении каждого лота. </w:t>
      </w:r>
    </w:p>
    <w:p w14:paraId="00C787C5" w14:textId="6A22247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Извещение о проведении </w:t>
      </w:r>
      <w:r w:rsidR="00D60451"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является публичной офертой для заключения </w:t>
      </w:r>
      <w:r w:rsidR="000F1CF0" w:rsidRPr="008867B7">
        <w:rPr>
          <w:rFonts w:ascii="Times New Roman" w:hAnsi="Times New Roman" w:cs="Times New Roman"/>
          <w:spacing w:val="-10"/>
          <w:sz w:val="24"/>
          <w:szCs w:val="24"/>
        </w:rPr>
        <w:t>договора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о задатке в соответствии со </w:t>
      </w:r>
      <w:hyperlink r:id="rId14" w:history="1">
        <w:r w:rsidR="003009CC" w:rsidRPr="008867B7">
          <w:rPr>
            <w:rFonts w:ascii="Times New Roman" w:hAnsi="Times New Roman" w:cs="Times New Roman"/>
            <w:spacing w:val="-10"/>
            <w:sz w:val="24"/>
            <w:szCs w:val="24"/>
          </w:rPr>
          <w:t>ст. 437</w:t>
        </w:r>
      </w:hyperlink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Гражданского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кодекса Российской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Федерации, а подача </w:t>
      </w:r>
      <w:r w:rsidR="00573A1D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ретендентом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573A1D" w:rsidRPr="008867B7" w:rsidDel="00573A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и перечисление задатка являются акцептом такой оферты в адрес Организатора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продажи и договор о задатке считается заключенным</w:t>
      </w:r>
      <w:r w:rsidRPr="00B05C63">
        <w:rPr>
          <w:rFonts w:ascii="Times New Roman" w:hAnsi="Times New Roman" w:cs="Times New Roman"/>
          <w:spacing w:val="-6"/>
          <w:sz w:val="24"/>
          <w:szCs w:val="24"/>
        </w:rPr>
        <w:t xml:space="preserve"> в письменной форме.</w:t>
      </w:r>
    </w:p>
    <w:p w14:paraId="01B04F6F" w14:textId="4DE2F6B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оформляется на русском языке в установленной Документацией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форме (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продаже).</w:t>
      </w:r>
    </w:p>
    <w:p w14:paraId="63E41802" w14:textId="130F2A2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Заявке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должны прилагаться документы, предусмотренные Документацией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подтверждающие соответствие Претендентов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предъявляемым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ним требованиям.</w:t>
      </w:r>
    </w:p>
    <w:p w14:paraId="407A0364" w14:textId="72720EDC" w:rsidR="00404427" w:rsidRPr="008867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Документы, необходимые для участия в </w:t>
      </w:r>
      <w:r w:rsidR="00D60451" w:rsidRPr="008867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подаются путем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прикрепления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Электронных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образов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документов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</w:t>
      </w:r>
      <w:r w:rsidR="00FD42BF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ичном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кабинете на </w:t>
      </w:r>
      <w:r w:rsidRPr="008867B7">
        <w:rPr>
          <w:rFonts w:ascii="Times New Roman" w:hAnsi="Times New Roman" w:cs="Times New Roman"/>
          <w:bCs/>
          <w:spacing w:val="-10"/>
          <w:sz w:val="24"/>
          <w:szCs w:val="24"/>
        </w:rPr>
        <w:t>Электронной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площадке.</w:t>
      </w:r>
    </w:p>
    <w:p w14:paraId="23E0EBD2" w14:textId="7777777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Сведения, содержащиеся в Заявке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не должны допускать двусмысленного толкования.</w:t>
      </w:r>
    </w:p>
    <w:p w14:paraId="06C39EA0" w14:textId="4AF4275C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документы, входящие в состав Заявки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должны быть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оформлены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учётом следующих требований:</w:t>
      </w:r>
    </w:p>
    <w:p w14:paraId="19A9109B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Документы должны быть подписаны уполномоченным лицом и заверены печатью Претендента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 наличии).</w:t>
      </w:r>
    </w:p>
    <w:p w14:paraId="05EED1CB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Копии документов должны быть заверены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соответствующим образом, предусмотренным Документацией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5F3172A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документах не допускается применение факсимильных подписей, а также наличие подчисток и исправлений. </w:t>
      </w:r>
    </w:p>
    <w:p w14:paraId="49CC657F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страницы документов должны быть четкими и читаемыми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 том числе и представленные ксерокопии документов, включая надписи на оттисках печатей и штампов).</w:t>
      </w:r>
    </w:p>
    <w:p w14:paraId="415E9EAA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Документы, насчитывающие более одного листа, должны быть пронумерованы и заверены печатью Претендента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 наличии) и подписью уполномоченного Претендентом лица.</w:t>
      </w:r>
      <w:bookmarkStart w:id="20" w:name="_Toc230144044"/>
    </w:p>
    <w:p w14:paraId="65F9BE51" w14:textId="77777777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Порядок представления </w:t>
      </w:r>
      <w:bookmarkEnd w:id="20"/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аявок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  <w:bookmarkStart w:id="21" w:name="_Toc230144045"/>
    </w:p>
    <w:p w14:paraId="39070C1B" w14:textId="2D07EE30" w:rsidR="00404427" w:rsidRPr="00CA0EB8" w:rsidRDefault="00573A1D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подаются на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лектронную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площадку, начиная с даты начала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Заявок на участие в продаже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времени и даты окончания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E684A1D" w14:textId="09E47DF9" w:rsidR="00404427" w:rsidRPr="00CA0EB8" w:rsidRDefault="00573A1D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установленной форме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4E56D3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продаже) и комплект документов подаются Претендентом одновременно в срок не позднее даты и времени окончания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1F0205C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установления факта подачи одним Претендентом </w:t>
      </w:r>
      <w:r w:rsidR="000D72A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</w:t>
      </w:r>
      <w:r w:rsidR="003009C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 w:rsidR="000D72A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более Заявок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в отношении одного и того же лота при условии, что поданные ранее Заявки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таким Претендентом не отозваны, все Заявки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такого Претендента, поданные в отношении данного лота, не рассматриваются.</w:t>
      </w:r>
    </w:p>
    <w:p w14:paraId="541663DB" w14:textId="1DC16571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Физические лица, индивидуальные предприниматели и юридические лица, желающие принять участие в Продаже, могут воспользоваться формой </w:t>
      </w:r>
      <w:r w:rsidR="00573A1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размещенной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</w:t>
      </w:r>
      <w:r w:rsidRPr="00CA0EB8">
        <w:rPr>
          <w:rStyle w:val="af4"/>
          <w:rFonts w:ascii="Times New Roman" w:hAnsi="Times New Roman" w:cs="Times New Roman"/>
          <w:color w:val="000000"/>
          <w:spacing w:val="-10"/>
          <w:sz w:val="24"/>
          <w:szCs w:val="24"/>
          <w:u w:val="none"/>
        </w:rPr>
        <w:t>.</w:t>
      </w:r>
    </w:p>
    <w:p w14:paraId="7A019AC0" w14:textId="5DEF2A75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22" w:name="Адрес_орг_конкурса"/>
      <w:bookmarkEnd w:id="21"/>
      <w:bookmarkEnd w:id="22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Отзыв </w:t>
      </w:r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</w:t>
      </w:r>
      <w:r w:rsidR="00E015D2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явки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продаже,</w:t>
      </w: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порядок внесения изменений</w:t>
      </w:r>
      <w:r w:rsidR="000F1CF0" w:rsidRPr="00762B87">
        <w:rPr>
          <w:rFonts w:ascii="Times New Roman" w:hAnsi="Times New Roman" w:cs="Times New Roman"/>
          <w:b/>
          <w:spacing w:val="-6"/>
          <w:sz w:val="24"/>
          <w:szCs w:val="24"/>
        </w:rPr>
        <w:br/>
      </w: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 xml:space="preserve">в 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Заявки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участие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в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продаже</w:t>
      </w:r>
      <w:r w:rsidR="00573A1D" w:rsidRPr="00762B87" w:rsidDel="00573A1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14:paraId="2A9AC1EB" w14:textId="70757C84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 признания его Участником</w:t>
      </w:r>
      <w:r w:rsidR="0068363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имеет право отозвать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</w:p>
    <w:p w14:paraId="597121EC" w14:textId="4C3459A8" w:rsidR="007541B3" w:rsidRPr="00585E32" w:rsidRDefault="00187809" w:rsidP="001878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  <w:t xml:space="preserve">-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до окончания срока приема </w:t>
      </w:r>
      <w:r w:rsidR="003E19CE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3009C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E13F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направления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письменного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уведомления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отзыве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Электронную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75FB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площадку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7541B3">
        <w:rPr>
          <w:rFonts w:ascii="Times New Roman" w:hAnsi="Times New Roman" w:cs="Times New Roman"/>
          <w:sz w:val="24"/>
          <w:szCs w:val="24"/>
        </w:rPr>
        <w:t>а также</w:t>
      </w:r>
      <w:r w:rsidR="007541B3" w:rsidRPr="00E74DE8">
        <w:rPr>
          <w:rFonts w:ascii="Times New Roman" w:hAnsi="Times New Roman" w:cs="Times New Roman"/>
          <w:sz w:val="24"/>
          <w:szCs w:val="24"/>
        </w:rPr>
        <w:t xml:space="preserve"> </w:t>
      </w:r>
      <w:r w:rsidR="007541B3" w:rsidRPr="00585E32">
        <w:rPr>
          <w:rFonts w:ascii="Times New Roman" w:hAnsi="Times New Roman" w:cs="Times New Roman"/>
          <w:sz w:val="24"/>
          <w:szCs w:val="24"/>
        </w:rPr>
        <w:t>по электронному адресу</w:t>
      </w:r>
      <w:r w:rsidR="007541B3">
        <w:rPr>
          <w:rFonts w:ascii="Times New Roman" w:hAnsi="Times New Roman" w:cs="Times New Roman"/>
          <w:sz w:val="24"/>
          <w:szCs w:val="24"/>
        </w:rPr>
        <w:t xml:space="preserve"> почтового ящика Организатора продажи </w:t>
      </w:r>
      <w:r w:rsidR="007541B3" w:rsidRPr="00585E32">
        <w:rPr>
          <w:rFonts w:ascii="Times New Roman" w:hAnsi="Times New Roman" w:cs="Times New Roman"/>
          <w:sz w:val="24"/>
          <w:szCs w:val="24"/>
        </w:rPr>
        <w:t xml:space="preserve">(E-mail): </w:t>
      </w:r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="007541B3" w:rsidRPr="00585E32">
        <w:rPr>
          <w:rFonts w:ascii="Times New Roman" w:hAnsi="Times New Roman" w:cs="Times New Roman"/>
          <w:sz w:val="24"/>
          <w:szCs w:val="24"/>
        </w:rPr>
        <w:t>@</w:t>
      </w:r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7541B3" w:rsidRPr="00585E32">
        <w:rPr>
          <w:rFonts w:ascii="Times New Roman" w:hAnsi="Times New Roman" w:cs="Times New Roman"/>
          <w:sz w:val="24"/>
          <w:szCs w:val="24"/>
        </w:rPr>
        <w:t>-</w:t>
      </w:r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="007541B3" w:rsidRPr="00585E32">
        <w:rPr>
          <w:rFonts w:ascii="Times New Roman" w:hAnsi="Times New Roman" w:cs="Times New Roman"/>
          <w:sz w:val="24"/>
          <w:szCs w:val="24"/>
        </w:rPr>
        <w:t>.</w:t>
      </w:r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541B3" w:rsidRPr="00585E32">
        <w:rPr>
          <w:rFonts w:ascii="Times New Roman" w:hAnsi="Times New Roman" w:cs="Times New Roman"/>
          <w:sz w:val="24"/>
          <w:szCs w:val="24"/>
        </w:rPr>
        <w:t>;</w:t>
      </w:r>
    </w:p>
    <w:p w14:paraId="50BF22E9" w14:textId="7D21BDA8" w:rsidR="00404427" w:rsidRPr="00CA0EB8" w:rsidRDefault="00404427" w:rsidP="00DF3E9A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после окончания срока приема </w:t>
      </w:r>
      <w:r w:rsidR="003E19CE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до признания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его Участником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E13F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направления письменного уведомления</w:t>
      </w:r>
      <w:r w:rsidR="007541B3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="007541B3" w:rsidRPr="00AD36AD">
        <w:rPr>
          <w:rFonts w:ascii="Times New Roman" w:hAnsi="Times New Roman" w:cs="Times New Roman"/>
          <w:sz w:val="24"/>
          <w:szCs w:val="24"/>
        </w:rPr>
        <w:t>подписанного уполномоченным лицом от имени Претендента</w:t>
      </w:r>
      <w:r w:rsidR="007541B3">
        <w:rPr>
          <w:rFonts w:ascii="Times New Roman" w:hAnsi="Times New Roman" w:cs="Times New Roman"/>
          <w:sz w:val="24"/>
          <w:szCs w:val="24"/>
        </w:rPr>
        <w:t>,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в адрес Организатора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 электронному адресу почтового ящика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(E-mail): </w:t>
      </w:r>
      <w:r w:rsidR="00BC625F" w:rsidRPr="00CA0EB8">
        <w:rPr>
          <w:rFonts w:ascii="Times New Roman" w:hAnsi="Times New Roman" w:cs="Times New Roman"/>
          <w:spacing w:val="-10"/>
          <w:sz w:val="24"/>
          <w:szCs w:val="24"/>
        </w:rPr>
        <w:t>torgi@rt-capital.ru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FAB1E55" w14:textId="7E56D115" w:rsidR="00404427" w:rsidRPr="00CA0EB8" w:rsidRDefault="003E19CE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В случае отзыва Претендентом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до окончания приема </w:t>
      </w:r>
      <w:r w:rsidR="004E489B" w:rsidRPr="00CA0EB8">
        <w:rPr>
          <w:rFonts w:ascii="Times New Roman" w:hAnsi="Times New Roman" w:cs="Times New Roman"/>
          <w:spacing w:val="-10"/>
          <w:sz w:val="24"/>
          <w:szCs w:val="24"/>
        </w:rPr>
        <w:t>Заявок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, поступивший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Претендента задаток подлежит возврату в течение 5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(пяти)</w:t>
      </w:r>
      <w:r w:rsidR="0038508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рабочих дней со дня поступления уведомления об отзыве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В случае отзыва Претендентом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позднее дня окончания приема З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задаток возвращается в порядке, установленном для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68363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Документацией по 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2B78CF9" w14:textId="1800D6C6" w:rsidR="00404427" w:rsidRPr="00CA0EB8" w:rsidRDefault="00404427" w:rsidP="00DF3E9A">
      <w:pPr>
        <w:pStyle w:val="31"/>
        <w:numPr>
          <w:ilvl w:val="1"/>
          <w:numId w:val="7"/>
        </w:numPr>
        <w:ind w:left="0" w:firstLine="709"/>
        <w:contextualSpacing/>
        <w:rPr>
          <w:color w:val="000000"/>
          <w:spacing w:val="-10"/>
          <w:sz w:val="24"/>
          <w:szCs w:val="24"/>
        </w:rPr>
      </w:pPr>
      <w:r w:rsidRPr="00CA0EB8">
        <w:rPr>
          <w:color w:val="000000"/>
          <w:spacing w:val="-10"/>
          <w:sz w:val="24"/>
          <w:szCs w:val="24"/>
        </w:rPr>
        <w:t xml:space="preserve">В случае отзыва Претендентом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Pr="00CA0EB8">
        <w:rPr>
          <w:color w:val="000000"/>
          <w:spacing w:val="-10"/>
          <w:sz w:val="24"/>
          <w:szCs w:val="24"/>
        </w:rPr>
        <w:t>в установленном порядке</w:t>
      </w:r>
      <w:r w:rsidR="00A1092C">
        <w:rPr>
          <w:color w:val="000000"/>
          <w:spacing w:val="-10"/>
          <w:sz w:val="24"/>
          <w:szCs w:val="24"/>
        </w:rPr>
        <w:t xml:space="preserve"> до окончания срока приема Заявок на участие в продаже</w:t>
      </w:r>
      <w:r w:rsidRPr="00CA0EB8">
        <w:rPr>
          <w:color w:val="000000"/>
          <w:spacing w:val="-10"/>
          <w:sz w:val="24"/>
          <w:szCs w:val="24"/>
        </w:rPr>
        <w:t xml:space="preserve">, уведомление об отзыве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Pr="00CA0EB8">
        <w:rPr>
          <w:color w:val="000000"/>
          <w:spacing w:val="-10"/>
          <w:sz w:val="24"/>
          <w:szCs w:val="24"/>
        </w:rPr>
        <w:t xml:space="preserve">вместе с </w:t>
      </w:r>
      <w:r w:rsidR="00B97DD4" w:rsidRPr="00CA0EB8">
        <w:rPr>
          <w:color w:val="000000"/>
          <w:spacing w:val="-10"/>
          <w:sz w:val="24"/>
          <w:szCs w:val="24"/>
        </w:rPr>
        <w:t>Заявкой на участие в продаже</w:t>
      </w:r>
      <w:r w:rsidR="00FA6485" w:rsidRPr="00CA0EB8">
        <w:rPr>
          <w:color w:val="000000"/>
          <w:spacing w:val="-10"/>
          <w:sz w:val="24"/>
          <w:szCs w:val="24"/>
        </w:rPr>
        <w:t xml:space="preserve"> </w:t>
      </w:r>
      <w:r w:rsidRPr="00CA0EB8">
        <w:rPr>
          <w:color w:val="000000"/>
          <w:spacing w:val="-10"/>
          <w:sz w:val="24"/>
          <w:szCs w:val="24"/>
        </w:rPr>
        <w:t xml:space="preserve">в течение </w:t>
      </w:r>
      <w:r w:rsidR="003009CC" w:rsidRPr="00CA0EB8">
        <w:rPr>
          <w:color w:val="000000"/>
          <w:spacing w:val="-10"/>
          <w:sz w:val="24"/>
          <w:szCs w:val="24"/>
        </w:rPr>
        <w:t>1</w:t>
      </w:r>
      <w:r w:rsidR="003009CC" w:rsidRPr="00CA0EB8">
        <w:rPr>
          <w:spacing w:val="-10"/>
          <w:sz w:val="24"/>
          <w:szCs w:val="24"/>
        </w:rPr>
        <w:t> (</w:t>
      </w:r>
      <w:r w:rsidRPr="00CA0EB8">
        <w:rPr>
          <w:color w:val="000000"/>
          <w:spacing w:val="-10"/>
          <w:sz w:val="24"/>
          <w:szCs w:val="24"/>
        </w:rPr>
        <w:t>одного</w:t>
      </w:r>
      <w:r w:rsidR="003009CC" w:rsidRPr="00CA0EB8">
        <w:rPr>
          <w:color w:val="000000"/>
          <w:spacing w:val="-10"/>
          <w:sz w:val="24"/>
          <w:szCs w:val="24"/>
        </w:rPr>
        <w:t>)</w:t>
      </w:r>
      <w:r w:rsidRPr="00CA0EB8">
        <w:rPr>
          <w:color w:val="000000"/>
          <w:spacing w:val="-10"/>
          <w:sz w:val="24"/>
          <w:szCs w:val="24"/>
        </w:rPr>
        <w:t xml:space="preserve"> часа поступает в </w:t>
      </w:r>
      <w:r w:rsidR="009D3DCF" w:rsidRPr="00CA0EB8">
        <w:rPr>
          <w:color w:val="000000"/>
          <w:spacing w:val="-10"/>
          <w:sz w:val="24"/>
          <w:szCs w:val="24"/>
        </w:rPr>
        <w:t>Л</w:t>
      </w:r>
      <w:r w:rsidRPr="00CA0EB8">
        <w:rPr>
          <w:color w:val="000000"/>
          <w:spacing w:val="-10"/>
          <w:sz w:val="24"/>
          <w:szCs w:val="24"/>
        </w:rPr>
        <w:t>ичный</w:t>
      </w:r>
      <w:r w:rsidR="009D3DCF" w:rsidRPr="00CA0EB8">
        <w:rPr>
          <w:color w:val="000000"/>
          <w:spacing w:val="-10"/>
          <w:sz w:val="24"/>
          <w:szCs w:val="24"/>
        </w:rPr>
        <w:t> </w:t>
      </w:r>
      <w:r w:rsidRPr="00CA0EB8">
        <w:rPr>
          <w:color w:val="000000"/>
          <w:spacing w:val="-10"/>
          <w:sz w:val="24"/>
          <w:szCs w:val="24"/>
        </w:rPr>
        <w:t>кабинет Организатора продажи, о чем Претенденту направляется соответствующее уведомление</w:t>
      </w:r>
      <w:r w:rsidR="00082BCE">
        <w:rPr>
          <w:color w:val="000000"/>
          <w:spacing w:val="-10"/>
          <w:sz w:val="24"/>
          <w:szCs w:val="24"/>
        </w:rPr>
        <w:t xml:space="preserve"> </w:t>
      </w:r>
      <w:r w:rsidR="00082BCE">
        <w:rPr>
          <w:sz w:val="24"/>
          <w:szCs w:val="24"/>
        </w:rPr>
        <w:t xml:space="preserve">в соответствии с </w:t>
      </w:r>
      <w:r w:rsidR="00082BCE" w:rsidRPr="00585E32">
        <w:rPr>
          <w:sz w:val="24"/>
          <w:szCs w:val="24"/>
        </w:rPr>
        <w:t xml:space="preserve">правилами пользования </w:t>
      </w:r>
      <w:r w:rsidR="00082BCE">
        <w:rPr>
          <w:sz w:val="24"/>
          <w:szCs w:val="24"/>
        </w:rPr>
        <w:t>Э</w:t>
      </w:r>
      <w:r w:rsidR="00082BCE" w:rsidRPr="00585E32">
        <w:rPr>
          <w:sz w:val="24"/>
          <w:szCs w:val="24"/>
        </w:rPr>
        <w:t>лектронной площадкой</w:t>
      </w:r>
      <w:r w:rsidRPr="00CA0EB8">
        <w:rPr>
          <w:color w:val="000000"/>
          <w:spacing w:val="-10"/>
          <w:sz w:val="24"/>
          <w:szCs w:val="24"/>
        </w:rPr>
        <w:t>.</w:t>
      </w:r>
    </w:p>
    <w:p w14:paraId="06A83475" w14:textId="7BA70CE1" w:rsidR="00404427" w:rsidRPr="00CA0EB8" w:rsidRDefault="003E19CE" w:rsidP="00DF3E9A">
      <w:pPr>
        <w:pStyle w:val="31"/>
        <w:numPr>
          <w:ilvl w:val="1"/>
          <w:numId w:val="7"/>
        </w:numPr>
        <w:ind w:left="0" w:firstLine="709"/>
        <w:contextualSpacing/>
        <w:rPr>
          <w:color w:val="000000"/>
          <w:spacing w:val="-10"/>
          <w:sz w:val="24"/>
          <w:szCs w:val="24"/>
        </w:rPr>
      </w:pPr>
      <w:r w:rsidRPr="00CA0EB8">
        <w:rPr>
          <w:color w:val="000000"/>
          <w:spacing w:val="-10"/>
          <w:sz w:val="24"/>
          <w:szCs w:val="24"/>
        </w:rPr>
        <w:lastRenderedPageBreak/>
        <w:t xml:space="preserve">Изменение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color w:val="000000"/>
          <w:spacing w:val="-10"/>
          <w:sz w:val="24"/>
          <w:szCs w:val="24"/>
        </w:rPr>
        <w:t xml:space="preserve">допускается только путем подачи Претендентом новой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color w:val="000000"/>
          <w:spacing w:val="-10"/>
          <w:sz w:val="24"/>
          <w:szCs w:val="24"/>
        </w:rPr>
        <w:t>в установленные сроки проведения Пр</w:t>
      </w:r>
      <w:r w:rsidRPr="00CA0EB8">
        <w:rPr>
          <w:color w:val="000000"/>
          <w:spacing w:val="-10"/>
          <w:sz w:val="24"/>
          <w:szCs w:val="24"/>
        </w:rPr>
        <w:t xml:space="preserve">одажи, при этом первоначальная </w:t>
      </w:r>
      <w:r w:rsidR="00B97DD4" w:rsidRPr="00CA0EB8">
        <w:rPr>
          <w:color w:val="000000"/>
          <w:spacing w:val="-10"/>
          <w:sz w:val="24"/>
          <w:szCs w:val="24"/>
        </w:rPr>
        <w:t>Заявка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color w:val="000000"/>
          <w:spacing w:val="-10"/>
          <w:sz w:val="24"/>
          <w:szCs w:val="24"/>
        </w:rPr>
        <w:t>должна быть отозвана.</w:t>
      </w:r>
    </w:p>
    <w:p w14:paraId="7DF113B0" w14:textId="77777777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Заявки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продаже, поданные с опозданием</w:t>
      </w:r>
    </w:p>
    <w:p w14:paraId="248D4711" w14:textId="52A602EE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с документами, полученные после окончания установленного срока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не рассматриваются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5AEC2207" w14:textId="24523CEB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таким Претендентам возвращается в течение 5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(пяти)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рабочих дней со дня подписания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bookmarkStart w:id="23" w:name="_Toc229476278"/>
      <w:bookmarkStart w:id="24" w:name="_Toc230144057"/>
    </w:p>
    <w:p w14:paraId="2FE251FE" w14:textId="77777777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Срок действия </w:t>
      </w:r>
      <w:bookmarkEnd w:id="23"/>
      <w:bookmarkEnd w:id="24"/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аявки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</w:p>
    <w:p w14:paraId="187042E2" w14:textId="16CF6101" w:rsidR="00404427" w:rsidRPr="00CA0EB8" w:rsidRDefault="00B97DD4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 w:rsidDel="00B97D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 действуют до момента подписания 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E19CE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Протокола об итогах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3E19CE" w:rsidRPr="00CA0EB8">
        <w:rPr>
          <w:rFonts w:ascii="Times New Roman" w:hAnsi="Times New Roman" w:cs="Times New Roman"/>
          <w:spacing w:val="-10"/>
          <w:sz w:val="24"/>
          <w:szCs w:val="24"/>
        </w:rPr>
        <w:t>, а З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аявка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продаже Участника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продажи, признанного 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или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, и Участника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продажи, который сделал</w:t>
      </w:r>
      <w:r w:rsidR="00DF3E9A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предпоследнее предложение о цене Имущества, сохраняют свое действие в течение всего срока</w:t>
      </w:r>
      <w:r w:rsidR="00DF3E9A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проведения</w:t>
      </w:r>
      <w:r w:rsidR="00E667DC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до момента подписания договора купли-продажи</w:t>
      </w:r>
      <w:r w:rsidR="000D72A9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с Победителем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DC296D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7A04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или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продажи.</w:t>
      </w:r>
    </w:p>
    <w:p w14:paraId="25C2A820" w14:textId="2CC92BBF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Документы, </w:t>
      </w:r>
      <w:r w:rsidRPr="00762B87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предоставляемые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для участия в </w:t>
      </w:r>
      <w:r w:rsidR="00D60451" w:rsidRPr="00762B87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Продаже</w:t>
      </w:r>
    </w:p>
    <w:p w14:paraId="37B8AD2A" w14:textId="61BA9E2D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25" w:name="_Toc229476277"/>
      <w:bookmarkStart w:id="26" w:name="_Toc230144056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последующего заключения договора купли-продажи по итогам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с учетом требований к оформлению документов необходимо предоставить:</w:t>
      </w:r>
    </w:p>
    <w:p w14:paraId="42D8006B" w14:textId="405B2D2D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по установленной форме (</w:t>
      </w:r>
      <w:r w:rsidR="004E56D3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  <w:lang w:val="en-US"/>
        </w:rPr>
        <w:t>VI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продаже).</w:t>
      </w:r>
    </w:p>
    <w:p w14:paraId="7394F2BE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случае подачи Заявки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 уполномоченным представителем Претендента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(для физических лиц, индивидуальных предпринимателей)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– удостоверенная нотариусом доверенность или ее нотариально заверенная копия;</w:t>
      </w:r>
    </w:p>
    <w:p w14:paraId="3431561D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случае подачи Заявки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 уполномоченным представителем Претендента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(для юридических лиц)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3009C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доверенность от имени юридического лица за подписью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его руководителя или иного лица, уполномоченного на это учредительными документами,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заверенную печатью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приложением печати юридического лица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(при наличии);</w:t>
      </w:r>
    </w:p>
    <w:p w14:paraId="63C1705F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доверенности должна быть приложена копия паспорта доверенного лица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0F00E48D" w14:textId="3D10DB9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доверенности должны содержаться сведения о Предмете</w:t>
      </w:r>
      <w:r w:rsidR="00E06F3C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 и должны быть указаны следующие полномочия</w:t>
      </w:r>
      <w:r w:rsidRPr="00CA0E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представителя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: подписание договора о задатке, участие в </w:t>
      </w:r>
      <w:r w:rsidR="00D60451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, определение цены </w:t>
      </w:r>
      <w:r w:rsidRPr="00CA0EB8">
        <w:rPr>
          <w:rFonts w:ascii="Times New Roman" w:hAnsi="Times New Roman" w:cs="Times New Roman"/>
          <w:b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, подписание протоколов и иных документов в ходе </w:t>
      </w:r>
      <w:r w:rsidR="00D60451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и по итогам </w:t>
      </w:r>
      <w:r w:rsidR="00D60451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</w:p>
    <w:p w14:paraId="304CA840" w14:textId="1569BEBD" w:rsidR="0040442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Платежное поручение или квитанция с отметкой банка об исполнении в подтверждение внесения Претендентом установленной суммы задатка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в соответствии с п</w:t>
      </w:r>
      <w:r w:rsidR="00E667DC" w:rsidRPr="00CA0EB8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1.</w:t>
      </w:r>
      <w:r w:rsidR="00097665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A6485" w:rsidRPr="00CA0EB8">
        <w:rPr>
          <w:rFonts w:ascii="Times New Roman" w:hAnsi="Times New Roman" w:cs="Times New Roman"/>
          <w:spacing w:val="-10"/>
          <w:sz w:val="24"/>
          <w:szCs w:val="24"/>
        </w:rPr>
        <w:t>продаже.</w:t>
      </w:r>
    </w:p>
    <w:p w14:paraId="78D2481F" w14:textId="637BDDA6" w:rsidR="001E2F35" w:rsidRPr="00CA0EB8" w:rsidRDefault="001E2F35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Документ, подтверждающий согласие антимонопольного органа на приобретение Претендентом Имущества, в случае, если такое согласие антимонопольного органа требуется в соответствии с антимонопольным законодательством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DF6D7B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Опись представленных документов, подписанную Претендентом или его уполномоченным представителем и заверенную печатью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(при наличии)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организации или индивидуального предпринимателя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(составляется Претендентом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; </w:t>
      </w:r>
    </w:p>
    <w:p w14:paraId="2177AD13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физических лиц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 Федерации):</w:t>
      </w:r>
    </w:p>
    <w:p w14:paraId="07377DE2" w14:textId="14C704F3" w:rsidR="00404427" w:rsidRPr="00CA0EB8" w:rsidRDefault="00404427" w:rsidP="00DF3E9A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копия общегражданского паспорта 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76E5019E" w14:textId="32158FCE" w:rsidR="00404427" w:rsidRPr="00CA0EB8" w:rsidRDefault="00404427" w:rsidP="00DF3E9A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нотариально заверенное согласие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супруга(</w:t>
      </w:r>
      <w:r w:rsidR="000D72A9" w:rsidRPr="00CA0EB8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приобретение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по результатам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заявление Претендента о том, что он в браке не состоит;</w:t>
      </w:r>
    </w:p>
    <w:p w14:paraId="4A7C0548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индивидуальных предпринимателей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 Федерации):</w:t>
      </w:r>
    </w:p>
    <w:p w14:paraId="12E370CD" w14:textId="003AAE27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копия общегражданского паспорта 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3A6B338D" w14:textId="6637B940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свидетельства индивидуального предпринимателя либо лист записи ЕГРИП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индивидуальных предпринимателей, зарегистрированных с 1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января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2017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г.);</w:t>
      </w:r>
    </w:p>
    <w:p w14:paraId="3DA58236" w14:textId="77777777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копия свидетельства о постановке на учет в налоговом органе;</w:t>
      </w:r>
    </w:p>
    <w:p w14:paraId="1181313B" w14:textId="02CAB71A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нотариально заверенное согласие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супруга(</w:t>
      </w:r>
      <w:r w:rsidR="000D72A9" w:rsidRPr="00CA0EB8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приобретение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по результатам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заявление Претендента о том, что он в браке не состоит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244A4F38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 – юридических лиц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Федерации):</w:t>
      </w:r>
    </w:p>
    <w:p w14:paraId="51CDE651" w14:textId="35DF230F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копии учредительных документов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(устав организации, изменения в устав, свидетельство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государственной регистрации организации либо лист записи ЕГРЮЛ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организаций, зарегистрированных с 1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января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2017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г.);</w:t>
      </w:r>
    </w:p>
    <w:p w14:paraId="63099C7F" w14:textId="77777777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свидетельства о постановке юридического лица на учет в налоговом органе;</w:t>
      </w:r>
    </w:p>
    <w:p w14:paraId="02C5A3A2" w14:textId="77777777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копии документов, подтверждающие полномочия органов управления и должностных лиц Претендента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(протокол об избрании, приказ о назначении);</w:t>
      </w:r>
    </w:p>
    <w:p w14:paraId="73233C1D" w14:textId="50541216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 из Единого государственного реестра юридических лиц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(оригинал на бумажном носителе или полученная в электронном виде с использованием функционала официального сайта налогового органа, подписанная усиленной квалифицированной электронной подписью налогового органа и заверенная </w:t>
      </w:r>
      <w:r w:rsidR="00573A1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Претендентом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со сроком давности не более одного месяца, предшествующего дате подачи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 w:rsidR="0057617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экз.;</w:t>
      </w:r>
    </w:p>
    <w:p w14:paraId="29C62292" w14:textId="77777777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копия решения соответствующего органа управления Претендента об одобрении и совершении сделки по покупке Имущества (а)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с указанием предельной цены Имущества или (б)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ограничения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на предельную цену Имущества отсутствуют;</w:t>
      </w:r>
    </w:p>
    <w:p w14:paraId="3128F329" w14:textId="4CDC986D" w:rsidR="00404427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заверенная печатью организации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(при наличии) и подписью руководителя организации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копия бухгалтерского баланса Претендента на последнюю отчетную дату.</w:t>
      </w:r>
    </w:p>
    <w:p w14:paraId="0C184CA0" w14:textId="631C2DDF" w:rsidR="00692EAF" w:rsidRPr="00CA0EB8" w:rsidRDefault="00692EAF" w:rsidP="00692EA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E6841">
        <w:rPr>
          <w:rFonts w:ascii="Times New Roman" w:hAnsi="Times New Roman" w:cs="Times New Roman"/>
          <w:b/>
          <w:spacing w:val="-10"/>
          <w:sz w:val="24"/>
          <w:szCs w:val="24"/>
        </w:rPr>
        <w:t>13.7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Документы, подтверждающие соответствие Претендента ограничениям на участие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E45D9">
        <w:rPr>
          <w:rFonts w:ascii="Times New Roman" w:hAnsi="Times New Roman" w:cs="Times New Roman"/>
          <w:spacing w:val="-10"/>
          <w:sz w:val="24"/>
          <w:szCs w:val="24"/>
        </w:rPr>
        <w:t>в продаже, указанным в п. 1.</w:t>
      </w:r>
      <w:r w:rsidR="00717946">
        <w:rPr>
          <w:rFonts w:ascii="Times New Roman" w:hAnsi="Times New Roman" w:cs="Times New Roman"/>
          <w:spacing w:val="-10"/>
          <w:sz w:val="24"/>
          <w:szCs w:val="24"/>
        </w:rPr>
        <w:t>4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. Документации по продаже, а именно:</w:t>
      </w:r>
    </w:p>
    <w:p w14:paraId="1B4053CB" w14:textId="77777777" w:rsidR="00692EAF" w:rsidRPr="008867B7" w:rsidRDefault="00692EAF" w:rsidP="00692EA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B435E">
        <w:rPr>
          <w:rFonts w:ascii="Times New Roman" w:hAnsi="Times New Roman" w:cs="Times New Roman"/>
          <w:b/>
          <w:spacing w:val="-10"/>
          <w:sz w:val="24"/>
          <w:szCs w:val="24"/>
        </w:rPr>
        <w:t>13.7.1.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для Претендентов - юридических лиц (помимо документов, указанных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br/>
        <w:t>в п. 13.</w:t>
      </w:r>
      <w:r>
        <w:rPr>
          <w:rFonts w:ascii="Times New Roman" w:hAnsi="Times New Roman" w:cs="Times New Roman"/>
          <w:spacing w:val="-10"/>
          <w:sz w:val="24"/>
          <w:szCs w:val="24"/>
        </w:rPr>
        <w:t>6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. Документации по продаже): </w:t>
      </w:r>
    </w:p>
    <w:p w14:paraId="0DDB5908" w14:textId="77777777" w:rsidR="00692EAF" w:rsidRPr="00CA0EB8" w:rsidRDefault="00692EAF" w:rsidP="00692EAF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выписка из реестра акционеров, полученная не ранее чем за один месяц до даты подачи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(для акционерных обществ);</w:t>
      </w:r>
    </w:p>
    <w:p w14:paraId="32F349EB" w14:textId="18CC5DA1" w:rsidR="00692EAF" w:rsidRPr="00CA0EB8" w:rsidRDefault="00692EAF" w:rsidP="00FB435E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список участников в свободной форме (для обществ с ограниченной ответственностью) либо декларация Претендента в свободной форме с подтверждением информации о его соот</w:t>
      </w:r>
      <w:r w:rsidR="00DE45D9">
        <w:rPr>
          <w:rFonts w:ascii="Times New Roman" w:hAnsi="Times New Roman" w:cs="Times New Roman"/>
          <w:spacing w:val="-10"/>
          <w:sz w:val="24"/>
          <w:szCs w:val="24"/>
        </w:rPr>
        <w:t>ветствии требованиям п. 1.</w:t>
      </w:r>
      <w:r w:rsidR="00F60020">
        <w:rPr>
          <w:rFonts w:ascii="Times New Roman" w:hAnsi="Times New Roman" w:cs="Times New Roman"/>
          <w:spacing w:val="-10"/>
          <w:sz w:val="24"/>
          <w:szCs w:val="24"/>
        </w:rPr>
        <w:t>4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. Документации по продаже (для юридических лиц, созданных в иных организационно-правовых формах);</w:t>
      </w:r>
    </w:p>
    <w:p w14:paraId="409DF09E" w14:textId="372EF758" w:rsidR="00717946" w:rsidRDefault="00692EAF" w:rsidP="00FB435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B435E">
        <w:rPr>
          <w:rFonts w:ascii="Times New Roman" w:hAnsi="Times New Roman" w:cs="Times New Roman"/>
          <w:b/>
          <w:spacing w:val="-10"/>
          <w:sz w:val="24"/>
          <w:szCs w:val="24"/>
        </w:rPr>
        <w:t>13.7.2.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для Претендентов - физических лиц</w:t>
      </w:r>
      <w:r w:rsidR="00F60020">
        <w:rPr>
          <w:rFonts w:ascii="Times New Roman" w:hAnsi="Times New Roman" w:cs="Times New Roman"/>
          <w:spacing w:val="-10"/>
          <w:sz w:val="24"/>
          <w:szCs w:val="24"/>
        </w:rPr>
        <w:t xml:space="preserve"> (помимо</w:t>
      </w:r>
      <w:r w:rsidR="0071794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документ</w:t>
      </w:r>
      <w:r w:rsidR="00F60020">
        <w:rPr>
          <w:rFonts w:ascii="Times New Roman" w:hAnsi="Times New Roman" w:cs="Times New Roman"/>
          <w:spacing w:val="-10"/>
          <w:sz w:val="24"/>
          <w:szCs w:val="24"/>
        </w:rPr>
        <w:t>ов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, указанны</w:t>
      </w:r>
      <w:r w:rsidR="00F60020">
        <w:rPr>
          <w:rFonts w:ascii="Times New Roman" w:hAnsi="Times New Roman" w:cs="Times New Roman"/>
          <w:spacing w:val="-10"/>
          <w:sz w:val="24"/>
          <w:szCs w:val="24"/>
        </w:rPr>
        <w:t>х</w:t>
      </w:r>
      <w:r w:rsidR="0071794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в п. 13.</w:t>
      </w:r>
      <w:r>
        <w:rPr>
          <w:rFonts w:ascii="Times New Roman" w:hAnsi="Times New Roman" w:cs="Times New Roman"/>
          <w:spacing w:val="-10"/>
          <w:sz w:val="24"/>
          <w:szCs w:val="24"/>
        </w:rPr>
        <w:t>6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. Документации по продаже</w:t>
      </w:r>
      <w:r w:rsidR="00F60020">
        <w:rPr>
          <w:rFonts w:ascii="Times New Roman" w:hAnsi="Times New Roman" w:cs="Times New Roman"/>
          <w:spacing w:val="-10"/>
          <w:sz w:val="24"/>
          <w:szCs w:val="24"/>
        </w:rPr>
        <w:t>):</w:t>
      </w:r>
    </w:p>
    <w:p w14:paraId="07F5FB74" w14:textId="77777777" w:rsidR="00FB435E" w:rsidRDefault="00717946" w:rsidP="00FB43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17946">
        <w:rPr>
          <w:rFonts w:ascii="Times New Roman" w:hAnsi="Times New Roman" w:cs="Times New Roman"/>
          <w:color w:val="000000"/>
          <w:spacing w:val="-10"/>
          <w:sz w:val="24"/>
          <w:szCs w:val="24"/>
        </w:rPr>
        <w:t>- декларация Претендента в свободной форме с подтверждением информации об отсутствии у Претендента второго гражданства и о его соответствии требованиям п.1.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4</w:t>
      </w:r>
      <w:r w:rsidRPr="0071794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настоящей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Pr="00717946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продаже</w:t>
      </w:r>
      <w:r w:rsidRPr="00717946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F0089F5" w14:textId="02BC3A0E" w:rsidR="00404427" w:rsidRPr="008867B7" w:rsidRDefault="00E0533A" w:rsidP="00FB435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B435E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1</w:t>
      </w:r>
      <w:r w:rsidR="00692EAF" w:rsidRPr="00FB435E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3.8</w:t>
      </w:r>
      <w:r w:rsidRPr="00FB435E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  <w:r w:rsidR="001E2F3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подаваемые Претендентом документы не должны иметь неоговоренных исправлений,</w:t>
      </w:r>
      <w:r w:rsidR="001E2F3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 также не должны быть исполнены карандашом. Все исправления должны быть надлежащим образом заверены. Печати и подписи, а также реквизиты и текст документов должны быть четкими и читаемыми. Подписи на документах должны быть расшифрованы</w:t>
      </w:r>
      <w:r w:rsidR="0038784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(указывается должность, фамилия и инициалы подписавшегося лица).</w:t>
      </w:r>
    </w:p>
    <w:p w14:paraId="5000F404" w14:textId="6E16882F" w:rsidR="001549F2" w:rsidRPr="00E0533A" w:rsidRDefault="00532BE7" w:rsidP="00532BE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            </w:t>
      </w:r>
      <w:r w:rsidR="00692EAF" w:rsidRPr="00FB435E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13.9</w:t>
      </w:r>
      <w:r w:rsidR="00E0533A" w:rsidRPr="00FB435E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  <w:r w:rsidR="00E0533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E0533A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Ответственность за достоверность представленной информации и документов несет Претендент.</w:t>
      </w:r>
      <w:bookmarkStart w:id="27" w:name="_Toc230144048"/>
      <w:bookmarkStart w:id="28" w:name="_Toc229476274"/>
      <w:bookmarkEnd w:id="25"/>
      <w:bookmarkEnd w:id="26"/>
    </w:p>
    <w:p w14:paraId="365F27D9" w14:textId="0C7F43EE" w:rsidR="00404427" w:rsidRPr="00532BE7" w:rsidRDefault="00532BE7" w:rsidP="00532BE7">
      <w:pPr>
        <w:spacing w:before="240" w:after="12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14. </w:t>
      </w:r>
      <w:r w:rsidR="00404427" w:rsidRPr="00532BE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Порядок </w:t>
      </w:r>
      <w:r w:rsidR="009D3DCF" w:rsidRPr="00532BE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Регистрации</w:t>
      </w:r>
      <w:r w:rsidR="009D3DCF" w:rsidRPr="00532BE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="00404427" w:rsidRPr="00532BE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9D3DCF" w:rsidRPr="00532BE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="009E13FF" w:rsidRPr="00532BE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Э</w:t>
      </w:r>
      <w:r w:rsidR="00404427" w:rsidRPr="00532BE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лектронной</w:t>
      </w:r>
      <w:r w:rsidR="00AF6B7C" w:rsidRPr="00532BE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="00404427" w:rsidRPr="00532BE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площадке</w:t>
      </w:r>
    </w:p>
    <w:p w14:paraId="7B8873B7" w14:textId="28C5143B" w:rsidR="00404427" w:rsidRPr="003A4F7B" w:rsidRDefault="00404427" w:rsidP="003A4F7B">
      <w:pPr>
        <w:pStyle w:val="a6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обеспечения доступа к участию в </w:t>
      </w:r>
      <w:r w:rsidR="00936558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Претендентам необходимо пройти процедуру </w:t>
      </w:r>
      <w:r w:rsidR="00FD42BF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Р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егистрации</w:t>
      </w:r>
      <w:r w:rsidR="009D3DCF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9D3DCF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D42BF" w:rsidRPr="003A4F7B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3A4F7B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AF6B7C" w:rsidRPr="003A4F7B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площадке.</w:t>
      </w:r>
    </w:p>
    <w:p w14:paraId="3CCC230D" w14:textId="57F93DFC" w:rsidR="00404427" w:rsidRPr="00CA0EB8" w:rsidRDefault="00404427" w:rsidP="003A4F7B">
      <w:pPr>
        <w:pStyle w:val="a6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Регистрации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D42BF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подлежат Претенденты, ранее не зарегистрированные на 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</w:t>
      </w:r>
      <w:r w:rsidR="008830C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или регистрация которых, на 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ектронной</w:t>
      </w:r>
      <w:r w:rsidR="008830C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площадке, была ими прекращена.</w:t>
      </w:r>
    </w:p>
    <w:p w14:paraId="51877A0A" w14:textId="250EE808" w:rsidR="00095079" w:rsidRPr="00B54DC3" w:rsidRDefault="00404427" w:rsidP="00095079">
      <w:pPr>
        <w:pStyle w:val="a6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Регистрация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D42BF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проводится в соответствии с </w:t>
      </w:r>
      <w:r w:rsidR="00936558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регламентом Электронной</w:t>
      </w:r>
      <w:r w:rsidR="00936558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2DD5606C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РАЗДЕЛ 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 РАССМОТРЕНИЕ КОМИССИЕЙ ПО ПРОДАЖЕ ЗАЯВОК НА УЧАСТИЕ В ПРОДАЖЕ</w:t>
      </w:r>
      <w:bookmarkEnd w:id="27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ПОРЯДОК ПРОВЕДЕНИЯ ПРОДАЖИ</w:t>
      </w:r>
    </w:p>
    <w:p w14:paraId="6DE0D2E4" w14:textId="51DCAB42" w:rsidR="00404427" w:rsidRPr="00762B87" w:rsidRDefault="00404427" w:rsidP="003A4F7B">
      <w:pPr>
        <w:pStyle w:val="a6"/>
        <w:numPr>
          <w:ilvl w:val="0"/>
          <w:numId w:val="35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Рассмотрение Комиссией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 Заявок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="009E13F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 и порядок проведения П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родажи</w:t>
      </w:r>
      <w:bookmarkStart w:id="29" w:name="_Toc229476286"/>
      <w:bookmarkStart w:id="30" w:name="_Toc230144061"/>
      <w:bookmarkEnd w:id="28"/>
    </w:p>
    <w:p w14:paraId="650775DA" w14:textId="3BB18B19" w:rsidR="00576177" w:rsidRPr="00D25847" w:rsidRDefault="00576177" w:rsidP="003A4F7B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Pr="00D2584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D2584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создается приказом Организатора</w:t>
      </w:r>
      <w:r w:rsidRPr="00D2584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на период организации</w:t>
      </w:r>
      <w:r w:rsidR="001E2F35"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проведения </w:t>
      </w:r>
      <w:r w:rsidR="00FD42BF"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родажи.</w:t>
      </w:r>
    </w:p>
    <w:p w14:paraId="6A41244E" w14:textId="72D1F4BD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день определения Участников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Организатор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через свой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ичный</w:t>
      </w:r>
      <w:r w:rsidR="009D3DC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кабинет обеспечивает доступ членам Комиссии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к поданным Претендентами Заявкам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документам, а также к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лектронному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журналу.</w:t>
      </w:r>
    </w:p>
    <w:p w14:paraId="601AA4B1" w14:textId="4FCF61F8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день проведения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рассматривает Заявки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документы Претендентов на предмет соответствия их требованиям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устанавливает факт своевременного поступления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от Претендентов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сумм задатков на основании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платежных поручений с отметкой банка об исполнении, представленных</w:t>
      </w:r>
      <w:r w:rsid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Комиссию</w:t>
      </w:r>
      <w:r w:rsidR="00217AF3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Организатором продажи и подтверждающих поступление задатков</w:t>
      </w:r>
      <w:r w:rsidR="00F32A9C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на счет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продажи, в размере и сроки, предусмотренные Документацией по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792D0AC4" w14:textId="76085653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Решение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о признании Претендентов Участниками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оформляется протоколом, в котором приводятся перечень всех принятых 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 указанием имен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(наименований)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Претендентов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перечень отозванных 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(наименования)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Претендентов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признанных Участниками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а также имена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(наименования)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Претендентов,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которым было отказано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допуске к участию в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9D3DC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указанием оснований такого отказа. </w:t>
      </w:r>
    </w:p>
    <w:p w14:paraId="5002F3B1" w14:textId="77777777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приобретает статус Участника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с момента подписания членами Комиссии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протокола о признании Претендентов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Участниками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продажи. </w:t>
      </w:r>
    </w:p>
    <w:p w14:paraId="1C4BBC1F" w14:textId="3C77B709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 наличии оснований для признания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несостоявшейся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принимает соответствующее решение, которое оформляется протоколом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07CBD8A" w14:textId="7132AAD7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После подписания протокола о признании Претендентов Участниками</w:t>
      </w:r>
      <w:r w:rsidR="00397F3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всем Претендентам, подавшим Заявки на участие в продаже, направляется уведомление о признании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Участниками</w:t>
      </w:r>
      <w:r w:rsidR="00397F3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или об отказе в признании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Участниками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с указанием оснований отказа. </w:t>
      </w:r>
    </w:p>
    <w:p w14:paraId="6C802D86" w14:textId="206F477E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 из Протокола о признании Претендентов Участниками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содержащая информацию о не допущенных к участию в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размещается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002390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площадки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а также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официальном сайте </w:t>
      </w:r>
      <w:hyperlink r:id="rId15" w:history="1">
        <w:r w:rsidRPr="00CA0EB8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Организатора</w:t>
        </w:r>
      </w:hyperlink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C5F5815" w14:textId="68165FA6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</w:t>
      </w:r>
      <w:r w:rsidR="00936558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продажа проводится в следующем порядке:</w:t>
      </w:r>
    </w:p>
    <w:p w14:paraId="40C2CE68" w14:textId="3D6049F5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посредством публичного предложения осуществляется последовательное снижение «цены первоначального предложения» на «шаг понижения» до «цены отсечения».</w:t>
      </w:r>
    </w:p>
    <w:p w14:paraId="0C754F24" w14:textId="110FF902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«Шаг понижения» устанавливается Организатором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 фиксированной сумме,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указанной</w:t>
      </w:r>
      <w:r w:rsidR="00DC683B"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в п.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1.1.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и не изменяется в течение всей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B69C603" w14:textId="74A5338E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Во время проведения процедуры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936558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лектронная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площадка обеспечивает доступ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и возможность представления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ими предложений о цене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3DE21D3" w14:textId="2500DE84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Со времени начала проведения процедуры </w:t>
      </w:r>
      <w:r w:rsidR="00D60451"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 размещается:</w:t>
      </w:r>
    </w:p>
    <w:p w14:paraId="2BC49975" w14:textId="4F0D1C48" w:rsidR="00576177" w:rsidRPr="00CA0EB8" w:rsidRDefault="00576177" w:rsidP="007E2D66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 - информация о начале проведения процедуры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указанием наименования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Имущества, Начальной (стартовой) цены 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«цены первоначального предложения», «шага понижения» 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текущего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«шага продажи»;</w:t>
      </w:r>
    </w:p>
    <w:p w14:paraId="303FF672" w14:textId="64050F8F" w:rsidR="00576177" w:rsidRPr="00CA0EB8" w:rsidRDefault="00576177" w:rsidP="007E2D66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- помимо информации, указанной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площадки, также предложения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время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поступления,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величина повышения Начальной (стартовой) цены Имущества («шаг продажи»),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время, оставшееся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окончания приема предложений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0DE3E32" w14:textId="02B8E31C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минут со времени начала проведения процедуры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предлагается заявить о приобретении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Цене первоначального предложения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 В случае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если в течение указанного времени:</w:t>
      </w:r>
    </w:p>
    <w:p w14:paraId="0904C249" w14:textId="130CDD95" w:rsidR="00576177" w:rsidRPr="00CA0EB8" w:rsidRDefault="00576177" w:rsidP="003E1FB1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поступило предложение 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приобретении Имущества по Цене первоначального предложения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 время для представления следующих предложений об увеличенной на «шаг продажи»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Имущества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продлевается на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ь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минут со времени представления каждого следующего предложения.</w:t>
      </w:r>
      <w:r w:rsidR="00DC296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Если, в течение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минут после представления последнего предложения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следующее предложение не поступило,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помощью программно-аппаратных средств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завершается;</w:t>
      </w:r>
    </w:p>
    <w:p w14:paraId="169E0DE3" w14:textId="6F9D5C24" w:rsidR="00576177" w:rsidRPr="00CA0EB8" w:rsidRDefault="00576177" w:rsidP="003E1FB1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 поступило ни одного предложения 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приобретении Имущества по Цене первоначального предложения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то время следующих предложений об уменьшении на «шаг понижения» цены имущества продлевается на 15 (пятнадцать) минут со времени представления каждого следующего предложения. Снижение цены допускается до «цены отсечения» при проведении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посредством публичного предложения. </w:t>
      </w:r>
    </w:p>
    <w:p w14:paraId="48878D1D" w14:textId="70D32011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 в течение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минут после представления последнего предложения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имущества следующее предложение не поступило,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помощью программно-аппаратных средств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 завершается. В этом случае временем окончания представления предложений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время завершения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33D6E99" w14:textId="11216BAE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несколько Участников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подтверждают «цену первоначального предложения» или цену предложения, сложившуюся на одном из «шагов понижения», со всеми Участниками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проводится аукцион по правилам проведения аукциона, предусматривающим открытую форму подачи предложений о цене имущества.</w:t>
      </w:r>
    </w:p>
    <w:p w14:paraId="36C8ADFD" w14:textId="4A2CB379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Начальной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(стартовой) ценой имущества на таком аукционе является «цена первоначального предложения» или цена предложения, сложившаяся на данном «шаге понижения». После заявления 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Участниками 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такого аукциона цены продажи имущества, каждая последующая цена, превышает предыдущую цену на «шаг продажи».</w:t>
      </w:r>
    </w:p>
    <w:p w14:paraId="4BC7848C" w14:textId="77777777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участники такого аукциона не заявляют предложения о цене, превышающей начальную цену имущества, обязанность его приобретения принадлежит участнику такого аукциона, который первым подтвердил Начальную цену имущества.</w:t>
      </w:r>
    </w:p>
    <w:p w14:paraId="4034CD32" w14:textId="59679D58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Во время проведения процедуры </w:t>
      </w:r>
      <w:r w:rsidR="00D60451"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программными средствами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обеспечивается:</w:t>
      </w:r>
    </w:p>
    <w:p w14:paraId="44B0C4F1" w14:textId="770C2F47" w:rsidR="00576177" w:rsidRPr="00CA0EB8" w:rsidRDefault="00576177" w:rsidP="003E1FB1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исключение возможности подачи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Участником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предложения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соответствующего уменьшению текущей цены на величину «шага понижения» или увеличению текущей цены на величину «шага продажи»;</w:t>
      </w:r>
    </w:p>
    <w:p w14:paraId="4C8019DB" w14:textId="32051E70" w:rsidR="00576177" w:rsidRPr="00CA0EB8" w:rsidRDefault="00576177" w:rsidP="003E1FB1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случае, если предложение этого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может быть принято в связи с подачей аналогичного предложения ранее другим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Участником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96CCB43" w14:textId="4775133C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признается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предложивший наибольшую цену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DBEA7FA" w14:textId="216AB10B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Ход проведения процедуры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фиксируется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9D3DC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Электронном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журнале, который направляется Организатору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 течение одного часа со времени завершения приема предложений о цене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для подведения итогов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оформления протокола 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63EE51B" w14:textId="10812359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 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удостоверяет обязанность 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заключения договора купли-продажи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имущества и подписывается 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в день проведения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Протокол 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содержит фамилию, имя, отчество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1092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наименование юридического лица -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цену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предложенную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фамилию, имя, отчество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1092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наименование юридического лица -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предпоследнее п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редложение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ходе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, и подписывается 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по продаже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в день проведения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5E81AFF" w14:textId="3F3A89C4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Процедура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считается завершенной с момента подписания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протокола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460687B" w14:textId="77777777" w:rsidR="00576177" w:rsidRPr="00600F8A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 признается несостоявшейся в следующих случаях:</w:t>
      </w:r>
    </w:p>
    <w:p w14:paraId="0194E0DF" w14:textId="19A2D673" w:rsidR="00576177" w:rsidRPr="00600F8A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на участие в </w:t>
      </w:r>
      <w:r w:rsidR="004C0069"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Продаже </w:t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не было подано ни одной Заявки на участие в продаже;</w:t>
      </w:r>
    </w:p>
    <w:p w14:paraId="4783889A" w14:textId="66C755EC" w:rsidR="00576177" w:rsidRPr="00600F8A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lastRenderedPageBreak/>
        <w:t xml:space="preserve">участие в </w:t>
      </w:r>
      <w:r w:rsidR="004C0069"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Продаже </w:t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принял только один Участник</w:t>
      </w:r>
      <w:r w:rsidR="0062325A"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600F8A">
        <w:rPr>
          <w:rFonts w:ascii="Times New Roman" w:hAnsi="Times New Roman" w:cs="Times New Roman"/>
          <w:b/>
          <w:spacing w:val="-10"/>
          <w:sz w:val="24"/>
          <w:szCs w:val="24"/>
        </w:rPr>
        <w:t>продажи</w:t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;</w:t>
      </w:r>
    </w:p>
    <w:p w14:paraId="1C1C61A0" w14:textId="08383A5F" w:rsidR="00576177" w:rsidRPr="00600F8A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только один </w:t>
      </w:r>
      <w:r w:rsidRPr="00600F8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Претендент </w:t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признан </w:t>
      </w:r>
      <w:r w:rsidRPr="00600F8A">
        <w:rPr>
          <w:rFonts w:ascii="Times New Roman" w:hAnsi="Times New Roman" w:cs="Times New Roman"/>
          <w:b/>
          <w:spacing w:val="-10"/>
          <w:sz w:val="24"/>
          <w:szCs w:val="24"/>
        </w:rPr>
        <w:t>Участником</w:t>
      </w:r>
      <w:r w:rsidR="0062325A"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продажи;</w:t>
      </w:r>
    </w:p>
    <w:p w14:paraId="07DA08BA" w14:textId="7023F6BF" w:rsidR="00576177" w:rsidRPr="00600F8A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ни один из Претендентов не признан Участником</w:t>
      </w:r>
      <w:r w:rsidR="0062325A"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продажи;</w:t>
      </w:r>
    </w:p>
    <w:p w14:paraId="528D73A1" w14:textId="2EBDEBFB" w:rsidR="00576177" w:rsidRPr="00600F8A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ни один Участник</w:t>
      </w:r>
      <w:r w:rsidR="0062325A"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продажи не выразил своего согласия </w:t>
      </w:r>
      <w:r w:rsidRPr="00600F8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приобрести Имущество по </w:t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«цене первоначального предложения</w:t>
      </w:r>
      <w:r w:rsidRPr="00600F8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» </w:t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или цене предложения, сложившейся на одном из «шагов понижения»</w:t>
      </w:r>
      <w:r w:rsidR="00CA0EB8"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br/>
      </w:r>
      <w:r w:rsidRPr="00600F8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 «цены отсечения».</w:t>
      </w:r>
    </w:p>
    <w:p w14:paraId="1799B9D6" w14:textId="393EEF21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Решение о признании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несостоявшейся оформляется Протоколом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F7B121E" w14:textId="1A6D1BB0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одного часа со времени подписания Протокола об итогах </w:t>
      </w:r>
      <w:r w:rsidR="004C0069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Победителю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направляется уведомление о признании его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 приложением данного протокола, а также размещается 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002390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следующая информация:</w:t>
      </w:r>
    </w:p>
    <w:p w14:paraId="2F72FEC3" w14:textId="77777777" w:rsidR="00576177" w:rsidRPr="00CA0EB8" w:rsidRDefault="00576177" w:rsidP="003E1FB1">
      <w:pPr>
        <w:pStyle w:val="a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наименование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иные, позволяющие его индивидуализировать, сведения;</w:t>
      </w:r>
    </w:p>
    <w:p w14:paraId="69A44E09" w14:textId="66CBEE53" w:rsidR="00576177" w:rsidRPr="00CA0EB8" w:rsidRDefault="00576177" w:rsidP="003E1FB1">
      <w:pPr>
        <w:pStyle w:val="TextBasTxt"/>
        <w:numPr>
          <w:ilvl w:val="0"/>
          <w:numId w:val="20"/>
        </w:numPr>
        <w:tabs>
          <w:tab w:val="left" w:pos="993"/>
        </w:tabs>
        <w:ind w:left="0" w:firstLine="709"/>
        <w:contextualSpacing/>
        <w:rPr>
          <w:spacing w:val="-10"/>
        </w:rPr>
      </w:pPr>
      <w:r w:rsidRPr="00CA0EB8">
        <w:rPr>
          <w:spacing w:val="-10"/>
        </w:rPr>
        <w:t>цена Имущества, предложенная Победителем</w:t>
      </w:r>
      <w:r w:rsidR="00002390" w:rsidRPr="00CA0EB8">
        <w:rPr>
          <w:color w:val="000000"/>
          <w:spacing w:val="-10"/>
        </w:rPr>
        <w:t> </w:t>
      </w:r>
      <w:r w:rsidRPr="00CA0EB8">
        <w:rPr>
          <w:spacing w:val="-10"/>
        </w:rPr>
        <w:t>продажи;</w:t>
      </w:r>
    </w:p>
    <w:p w14:paraId="5F52AF3F" w14:textId="303EAE08" w:rsidR="00576177" w:rsidRPr="00CA0EB8" w:rsidRDefault="00576177" w:rsidP="003E1FB1">
      <w:pPr>
        <w:pStyle w:val="a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фамилия, имя, отчество </w:t>
      </w:r>
      <w:r w:rsidR="00D0191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 или наименование юридического лица 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219E705" w14:textId="0EE358B8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момента его подписания является документом:</w:t>
      </w:r>
    </w:p>
    <w:p w14:paraId="36C06A35" w14:textId="0144DCE1" w:rsidR="00576177" w:rsidRPr="00CA0EB8" w:rsidRDefault="00576177" w:rsidP="003E1FB1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возлагающим обязанность на 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Единственного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подписать договор купли-продажи имущества с Собственником имущества по форме и в сроки, установленные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0EB7405C" w14:textId="5D51F8D6" w:rsidR="00576177" w:rsidRPr="00CA0EB8" w:rsidRDefault="00576177" w:rsidP="003E1FB1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возлагающим обязанность на Собственника имущества подписать договор купли-продажи имущества с Победителем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форме и в сроки, установленные</w:t>
      </w:r>
      <w:r w:rsidR="003E1FB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72CD061" w14:textId="7F29C978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Продажа, в которой принял участие только один 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 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признается несостоявшейся.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итогам проведения данной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купли-продажи имущества заключается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цене </w:t>
      </w:r>
      <w:r w:rsidR="00E151D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отсечения имущества в течение 14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E151DF">
        <w:rPr>
          <w:rFonts w:ascii="Times New Roman" w:hAnsi="Times New Roman" w:cs="Times New Roman"/>
          <w:color w:val="000000"/>
          <w:spacing w:val="-10"/>
          <w:sz w:val="24"/>
          <w:szCs w:val="24"/>
        </w:rPr>
        <w:t>(четырнадцати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с даты окончания проведения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D42F399" w14:textId="3A096E8E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признана несостоявшейся по причине подачи единственной Заявки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либо признания 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только одного заявителя, с лицом подавшим единственную Заявку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случае, если указанная Заявка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соответствует требованиям и условиям, предусмотренным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Документацией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с лицом, признанным 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Собственник имущества обязан заключить договор по цене отсечения и на условиях, которые предусмотрены Заявкой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Документацией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C883709" w14:textId="12557DAD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отказа или уклонения Победителя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Единственного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F32A9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 предложение о цене Имущества от подписания договора купли-продажи,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он принимает на себя безусловное обязательство выплатить Организатору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283E9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штраф</w:t>
      </w:r>
      <w:r w:rsidR="00283E9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размере 10</w:t>
      </w:r>
      <w:r w:rsidR="000E356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%</w:t>
      </w:r>
      <w:r w:rsidR="000E356B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E356B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Десять процентов) от цены первоначального предложения (начальной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(стартовой)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цены) 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Предмета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сверх суммы задатка, удержанной в порядке п.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2.</w:t>
      </w:r>
      <w:r w:rsidR="00D01915">
        <w:rPr>
          <w:rFonts w:ascii="Times New Roman" w:hAnsi="Times New Roman" w:cs="Times New Roman"/>
          <w:color w:val="000000"/>
          <w:spacing w:val="-10"/>
          <w:sz w:val="24"/>
          <w:szCs w:val="24"/>
        </w:rPr>
        <w:t>5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0B410E3" w14:textId="1F82A6AF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итогам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возврат задатков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продажи, не признанным Победителем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осуществляется в соответствии с условиями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6F8AC47" w14:textId="1709BA98" w:rsidR="0040442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Если на дату окончания приема заявок на участие в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подано ни 1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(одной) Заявки на участие в продаже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протокол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C006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(признание продажи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подписывается членами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омиссии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заочно.</w:t>
      </w:r>
    </w:p>
    <w:p w14:paraId="3CF61B80" w14:textId="1FD3BCF1" w:rsidR="00404427" w:rsidRPr="00762B87" w:rsidRDefault="00404427" w:rsidP="00D25847">
      <w:pPr>
        <w:pStyle w:val="a6"/>
        <w:numPr>
          <w:ilvl w:val="0"/>
          <w:numId w:val="3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Опубликование и размещение извещения об итогах </w:t>
      </w:r>
      <w:r w:rsidR="004C0069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</w:p>
    <w:bookmarkEnd w:id="29"/>
    <w:bookmarkEnd w:id="30"/>
    <w:p w14:paraId="4889D325" w14:textId="6652DD6E" w:rsidR="00404427" w:rsidRDefault="0040442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Итоги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размещаются 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</w:t>
      </w:r>
      <w:r w:rsidRPr="00CA0EB8">
        <w:rPr>
          <w:rStyle w:val="af4"/>
          <w:rFonts w:ascii="Times New Roman" w:hAnsi="Times New Roman" w:cs="Times New Roman"/>
          <w:spacing w:val="-10"/>
          <w:sz w:val="24"/>
          <w:szCs w:val="24"/>
          <w:u w:val="none"/>
        </w:rPr>
        <w:t>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1405C1CB" w14:textId="388086EE" w:rsidR="00095079" w:rsidRDefault="00095079" w:rsidP="00095079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5C52976" w14:textId="77777777" w:rsidR="00095079" w:rsidRPr="00095079" w:rsidRDefault="00095079" w:rsidP="00095079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6A75FD84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</w:t>
      </w:r>
      <w:r w:rsidR="0038784A" w:rsidRPr="00FA6485">
        <w:rPr>
          <w:rFonts w:ascii="Times New Roman" w:hAnsi="Times New Roman" w:cs="Times New Roman"/>
          <w:b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38784A" w:rsidRPr="00FA6485">
        <w:rPr>
          <w:rFonts w:ascii="Times New Roman" w:hAnsi="Times New Roman" w:cs="Times New Roman"/>
          <w:b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ПОРЯДОК РАЗРЕШЕНИЯ СПОРОВ</w:t>
      </w:r>
    </w:p>
    <w:p w14:paraId="4B8BB14E" w14:textId="77777777" w:rsidR="00404427" w:rsidRPr="00762B87" w:rsidRDefault="00404427" w:rsidP="00D25847">
      <w:pPr>
        <w:pStyle w:val="a6"/>
        <w:numPr>
          <w:ilvl w:val="0"/>
          <w:numId w:val="34"/>
        </w:numPr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Порядок разрешения споров</w:t>
      </w:r>
    </w:p>
    <w:p w14:paraId="244E7B51" w14:textId="77777777" w:rsidR="00D56350" w:rsidRPr="00D56350" w:rsidRDefault="00D56350" w:rsidP="00A80ACB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31" w:name="Информационная_карта"/>
      <w:bookmarkEnd w:id="10"/>
      <w:bookmarkEnd w:id="31"/>
      <w:r w:rsidRPr="00A80ACB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17.1.</w:t>
      </w:r>
      <w:r w:rsidRPr="00D56350"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  <w:t>Все споры, разногласия или требования, возникающие в ходе организации, проведения и подведения итогов Продажи решаются путем переговоров. Сторона, которой направлена претензия, обязана рассмотреть полученную претензию и в письменной форме направить другой Стороне ответ по адресу, указанному в Заявке на участие в продаже или в настоящей Документации по продаже, в течение 10 (десяти) календарных дней со дня получения претензии.</w:t>
      </w:r>
    </w:p>
    <w:p w14:paraId="19B20110" w14:textId="71DD8899" w:rsidR="00404427" w:rsidRPr="00D56350" w:rsidRDefault="00D56350" w:rsidP="00A80ACB">
      <w:pPr>
        <w:pStyle w:val="a6"/>
        <w:tabs>
          <w:tab w:val="left" w:pos="993"/>
        </w:tabs>
        <w:spacing w:after="0" w:line="240" w:lineRule="auto"/>
        <w:ind w:left="0" w:right="-142" w:firstLine="709"/>
        <w:jc w:val="both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80ACB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17.2.</w:t>
      </w:r>
      <w:r w:rsidRPr="00D56350"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  <w:t>В случае не урегулирования разногласий в претензионном порядке, а также в случае неполучения ответа на претензию в течение срока, указанного в п. 17.1. настоящей Документации по продаже, все споры, разногласия или требования, возникшие в ходе организации, проведения и подведения итогов Продажи, разрешаются путем арбитража, администрируемого Арбитражным учреждением при ОООР «СоюзМаш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  <w:r w:rsidRPr="00D56350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5CDF91C9" w14:textId="77777777" w:rsidR="00404427" w:rsidRPr="00404427" w:rsidRDefault="00404427" w:rsidP="00C14396">
      <w:pPr>
        <w:tabs>
          <w:tab w:val="left" w:pos="1620"/>
        </w:tabs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40442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04427">
        <w:rPr>
          <w:rFonts w:ascii="Times New Roman" w:hAnsi="Times New Roman" w:cs="Times New Roman"/>
          <w:b/>
          <w:sz w:val="24"/>
          <w:szCs w:val="24"/>
        </w:rPr>
        <w:t>. ФОРМА ЗАЯВКИ НА УЧАСТИЕ В ПРОДАЖЕ</w:t>
      </w:r>
      <w:bookmarkEnd w:id="8"/>
    </w:p>
    <w:p w14:paraId="07E8B719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4DCDA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ПРОДАЖЕ </w:t>
      </w:r>
    </w:p>
    <w:p w14:paraId="6C595575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ПОСРЕДСТВОМ ПУБЛИЧНОГО ПРЕДЛОЖЕНИЯ </w:t>
      </w:r>
    </w:p>
    <w:p w14:paraId="3A306789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(заполняется Претендентом (его полномочным представителем)</w:t>
      </w:r>
    </w:p>
    <w:p w14:paraId="6E00BA53" w14:textId="77777777" w:rsidR="00404427" w:rsidRPr="00404427" w:rsidRDefault="00404427" w:rsidP="004044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CF8EDE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  <w:u w:val="single"/>
        </w:rPr>
        <w:t>Претендент</w:t>
      </w:r>
      <w:r w:rsidRPr="004044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04427">
        <w:rPr>
          <w:rFonts w:ascii="Times New Roman" w:hAnsi="Times New Roman" w:cs="Times New Roman"/>
          <w:sz w:val="24"/>
          <w:szCs w:val="24"/>
        </w:rPr>
        <w:t>юридическое или физическое лицо, индивидуальный предприниматель)</w:t>
      </w:r>
    </w:p>
    <w:p w14:paraId="64CB722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BE868E9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442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физических лиц и индивидуальных предпринимателей:</w:t>
      </w:r>
    </w:p>
    <w:p w14:paraId="4E0DABCE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Ф.И.О. заявителя____________________________________</w:t>
      </w:r>
    </w:p>
    <w:p w14:paraId="7D84CCB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</w:t>
      </w:r>
    </w:p>
    <w:p w14:paraId="6AAF2C66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Серия __________ № ___________________, выдан «____» ______________ г.</w:t>
      </w:r>
    </w:p>
    <w:p w14:paraId="5D4738A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055DC61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(кем выдан)</w:t>
      </w:r>
    </w:p>
    <w:p w14:paraId="48F42A10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FE83D3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</w:t>
      </w:r>
    </w:p>
    <w:p w14:paraId="14141198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Телефон _____________________ Индекс ______________________________</w:t>
      </w:r>
    </w:p>
    <w:p w14:paraId="60F3A2D3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Электронная почта: __________________________________</w:t>
      </w:r>
    </w:p>
    <w:p w14:paraId="7DBA51BD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ИНН ______________________</w:t>
      </w:r>
    </w:p>
    <w:p w14:paraId="6FDEBEBC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834E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442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индивидуальных предпринимателей:</w:t>
      </w:r>
    </w:p>
    <w:p w14:paraId="2022261C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индивидуального предпринимателя:</w:t>
      </w:r>
    </w:p>
    <w:p w14:paraId="591CCFB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(наименование документа) _______________серия _________№ ________, дата регистрации «____» _____________________г.</w:t>
      </w:r>
    </w:p>
    <w:p w14:paraId="415AA87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ОГРНИП: __________________</w:t>
      </w:r>
    </w:p>
    <w:p w14:paraId="4DFE453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1E9E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442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юридических лиц:</w:t>
      </w:r>
    </w:p>
    <w:p w14:paraId="7A663E9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Наименование заявителя ____________________________________</w:t>
      </w:r>
    </w:p>
    <w:p w14:paraId="3F7C2F9A" w14:textId="5D67A21F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лица:</w:t>
      </w:r>
    </w:p>
    <w:p w14:paraId="1A3AED7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(наименование документа) _______________серия _________№ ________, дата регистрации «____» _____________________г.</w:t>
      </w:r>
    </w:p>
    <w:p w14:paraId="61B4520E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Орган, осуществивший регистрацию _________________________________</w:t>
      </w:r>
    </w:p>
    <w:p w14:paraId="5DBCD7E6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Место выдачи ___________________________________________________</w:t>
      </w:r>
    </w:p>
    <w:p w14:paraId="30B3733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ОГРН _________________________________________________</w:t>
      </w:r>
    </w:p>
    <w:p w14:paraId="6F57C498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ИНН _____________________________________________</w:t>
      </w:r>
    </w:p>
    <w:p w14:paraId="151DDD3A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Юридический адрес заявителя: ______________________________________</w:t>
      </w:r>
    </w:p>
    <w:p w14:paraId="35BCC40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Телефон ________________ Факс ____________ Индекс _______________</w:t>
      </w:r>
    </w:p>
    <w:p w14:paraId="25B8FEBC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Электронная почта: __________________________________</w:t>
      </w:r>
    </w:p>
    <w:p w14:paraId="451142F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3FC2A" w14:textId="2AC9486D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Представитель</w:t>
      </w:r>
      <w:r w:rsidR="00E60E2D">
        <w:rPr>
          <w:rFonts w:ascii="Times New Roman" w:hAnsi="Times New Roman" w:cs="Times New Roman"/>
          <w:sz w:val="24"/>
          <w:szCs w:val="24"/>
        </w:rPr>
        <w:t xml:space="preserve"> </w:t>
      </w:r>
      <w:r w:rsidRPr="00404427">
        <w:rPr>
          <w:rFonts w:ascii="Times New Roman" w:hAnsi="Times New Roman" w:cs="Times New Roman"/>
          <w:sz w:val="24"/>
          <w:szCs w:val="24"/>
        </w:rPr>
        <w:t>заявителя ___________________________</w:t>
      </w:r>
      <w:r w:rsidR="00C1439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04427">
        <w:rPr>
          <w:rFonts w:ascii="Times New Roman" w:hAnsi="Times New Roman" w:cs="Times New Roman"/>
          <w:sz w:val="24"/>
          <w:szCs w:val="24"/>
        </w:rPr>
        <w:t>,</w:t>
      </w:r>
    </w:p>
    <w:p w14:paraId="452DB4B2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(Ф.И.О. или наименование)</w:t>
      </w:r>
    </w:p>
    <w:p w14:paraId="0579D78D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E4EE94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Действует на основании ___________________ от «____» ________г. № ____</w:t>
      </w:r>
    </w:p>
    <w:p w14:paraId="245742D3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AB54D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 -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__________________________________________________________</w:t>
      </w:r>
    </w:p>
    <w:p w14:paraId="41E1D0A9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(наименование документа, серия, номер, дата и место выдачи (регистрации), кем и когда выдан)</w:t>
      </w:r>
    </w:p>
    <w:p w14:paraId="0F0EAB1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C6D7C4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Банковские реквизиты претендента: __________________</w:t>
      </w:r>
    </w:p>
    <w:p w14:paraId="2750537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</w:t>
      </w:r>
    </w:p>
    <w:p w14:paraId="4F9DFCB4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F4596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15F63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принимая решение об участии в продаже посредством публичного предложения (далее-Продажа) следующего имущества: ____________________________________</w:t>
      </w:r>
    </w:p>
    <w:p w14:paraId="64929DB9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404427">
        <w:rPr>
          <w:rFonts w:ascii="Times New Roman" w:hAnsi="Times New Roman" w:cs="Times New Roman"/>
          <w:sz w:val="24"/>
          <w:szCs w:val="24"/>
        </w:rPr>
        <w:t>,</w:t>
      </w:r>
    </w:p>
    <w:p w14:paraId="67B9BFE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(наименование и адрес приобретаемого имущества)</w:t>
      </w:r>
    </w:p>
    <w:p w14:paraId="5C052C1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90FEC" w14:textId="77777777" w:rsidR="00404427" w:rsidRPr="00404427" w:rsidRDefault="00404427" w:rsidP="00C143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>находящегося в собственности ________________________________обязуюсь:</w:t>
      </w:r>
    </w:p>
    <w:p w14:paraId="3864B8F6" w14:textId="06EC45D5" w:rsidR="00404427" w:rsidRPr="00404427" w:rsidRDefault="00404427" w:rsidP="00C143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 w:rsidR="00E06F3C">
        <w:rPr>
          <w:rFonts w:ascii="Times New Roman" w:hAnsi="Times New Roman" w:cs="Times New Roman"/>
          <w:i/>
          <w:sz w:val="24"/>
          <w:szCs w:val="24"/>
        </w:rPr>
        <w:t>С</w:t>
      </w:r>
      <w:r w:rsidR="00E06F3C" w:rsidRPr="00404427">
        <w:rPr>
          <w:rFonts w:ascii="Times New Roman" w:hAnsi="Times New Roman" w:cs="Times New Roman"/>
          <w:i/>
          <w:sz w:val="24"/>
          <w:szCs w:val="24"/>
        </w:rPr>
        <w:t>обственника</w:t>
      </w:r>
      <w:r w:rsidR="00E06F3C" w:rsidRPr="00AE56B1">
        <w:rPr>
          <w:rFonts w:ascii="Times New Roman" w:hAnsi="Times New Roman" w:cs="Times New Roman"/>
          <w:color w:val="000000"/>
          <w:spacing w:val="4"/>
          <w:sz w:val="24"/>
          <w:szCs w:val="24"/>
        </w:rPr>
        <w:t> </w:t>
      </w:r>
      <w:r w:rsidR="00E06F3C">
        <w:rPr>
          <w:rFonts w:ascii="Times New Roman" w:hAnsi="Times New Roman" w:cs="Times New Roman"/>
          <w:color w:val="000000"/>
          <w:spacing w:val="4"/>
          <w:sz w:val="24"/>
          <w:szCs w:val="24"/>
        </w:rPr>
        <w:t>имущества</w:t>
      </w:r>
      <w:r w:rsidRPr="00404427">
        <w:rPr>
          <w:rFonts w:ascii="Times New Roman" w:hAnsi="Times New Roman" w:cs="Times New Roman"/>
          <w:i/>
          <w:sz w:val="24"/>
          <w:szCs w:val="24"/>
        </w:rPr>
        <w:t>)</w:t>
      </w:r>
    </w:p>
    <w:p w14:paraId="0B18823F" w14:textId="313FB3C1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Соблюдать условия продажи, содержащиеся в </w:t>
      </w:r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6496C4D" w14:textId="73DFAF81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Принять участие в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родаже лично, либо через уполномоченное лицо.</w:t>
      </w:r>
    </w:p>
    <w:p w14:paraId="09CC8F68" w14:textId="6E84CA27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В случае признания меня Победителем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(Единственным</w:t>
      </w:r>
      <w:r w:rsidR="005E0972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) заключить с Собственником</w:t>
      </w:r>
      <w:r w:rsidR="00E06F3C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имущества дог</w:t>
      </w:r>
      <w:r w:rsidR="00B35DB5">
        <w:rPr>
          <w:rFonts w:ascii="Times New Roman" w:hAnsi="Times New Roman" w:cs="Times New Roman"/>
          <w:spacing w:val="-10"/>
          <w:sz w:val="24"/>
          <w:szCs w:val="24"/>
        </w:rPr>
        <w:t xml:space="preserve">овор купли-продажи в течение 30 </w:t>
      </w:r>
      <w:r w:rsidR="00B35DB5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B35DB5">
        <w:rPr>
          <w:rFonts w:ascii="Times New Roman" w:hAnsi="Times New Roman" w:cs="Times New Roman"/>
          <w:spacing w:val="-10"/>
          <w:sz w:val="24"/>
          <w:szCs w:val="24"/>
        </w:rPr>
        <w:t>тридцати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) календарных дней с даты окончания проведения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родажи и уплатить Собственнику</w:t>
      </w:r>
      <w:r w:rsidR="00573A1D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стоимость имущества, установленную по результатам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родажи, в сроки, определяемые договором купли-продажи имущества. </w:t>
      </w:r>
    </w:p>
    <w:p w14:paraId="07A63C8F" w14:textId="51BE26E4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В случае уклонения Победителя продажи от подписания договора купли-продажи имущества принимаю на себя обязанности Победителя продажи, в случае если мое предложение о цене в ходе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 было предпоследним.  </w:t>
      </w:r>
    </w:p>
    <w:p w14:paraId="0F6E0122" w14:textId="60915744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>Я гарантирую достоверность информации, содержащейся в документах и сведениях, находящихся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в реестре аккредитованных на </w:t>
      </w:r>
      <w:r w:rsidR="00B72EAA" w:rsidRPr="00C14396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площадке Претендентов.</w:t>
      </w:r>
    </w:p>
    <w:p w14:paraId="0A2E3E43" w14:textId="4E1BF4F7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Я подтверждаю, что располагаю данными о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Собственнике имущества (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Продавце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, Организаторе</w:t>
      </w:r>
      <w:r w:rsidR="00E06F3C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E06F3C" w:rsidRPr="00C14396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, Регламенте работы </w:t>
      </w:r>
      <w:r w:rsidR="00B72EAA" w:rsidRPr="00C14396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площадки, </w:t>
      </w:r>
      <w:r w:rsidR="00E06F3C" w:rsidRPr="00C14396">
        <w:rPr>
          <w:rFonts w:ascii="Times New Roman" w:hAnsi="Times New Roman" w:cs="Times New Roman"/>
          <w:spacing w:val="-10"/>
          <w:sz w:val="24"/>
          <w:szCs w:val="24"/>
        </w:rPr>
        <w:t>Предмете</w:t>
      </w:r>
      <w:r w:rsidR="00E06F3C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продажи, цене первоначального предложения, величине снижения цены первоначального предложения («шаг понижения»), величине повышения цены в случае перехода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к проведению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 с повышением цены («шаг продажи»), цене отсечения, дате, времени проведения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родажи, порядке ее проведения, порядке определения победителя, заключения договора купли-продажи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и его условиями, последствиях уклонения или отказа от подписания протокола об итогах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родажи, договора купли-продажи.</w:t>
      </w:r>
    </w:p>
    <w:p w14:paraId="2B1739B4" w14:textId="46740E78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Я подтверждаю, что на дату подписания настоящей заявки ознакомлен с характеристиками </w:t>
      </w:r>
      <w:r w:rsidR="00B31913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мущества, указанными в информационном сообщении о проведении настоящей процедуры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, что мне была представлена возможность ознакомиться с </w:t>
      </w:r>
      <w:r w:rsidR="00B31913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муществом в порядке, установленном </w:t>
      </w:r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="002E3EA4" w:rsidRPr="00C14396" w:rsidDel="002E3E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, претензий </w:t>
      </w:r>
      <w:r w:rsidR="00B31913">
        <w:rPr>
          <w:rFonts w:ascii="Times New Roman" w:hAnsi="Times New Roman" w:cs="Times New Roman"/>
          <w:spacing w:val="-10"/>
          <w:sz w:val="24"/>
          <w:szCs w:val="24"/>
        </w:rPr>
        <w:t xml:space="preserve">к Имуществу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не имею.</w:t>
      </w:r>
    </w:p>
    <w:p w14:paraId="350D6C0F" w14:textId="77777777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>Я ознакомлен с положениями Федерального закона от 27 июля 2006 г. № 152-ФЗ «О персональных данных», права и обязанности в области защиты персональных данных мне известны.</w:t>
      </w:r>
    </w:p>
    <w:p w14:paraId="5EF741BB" w14:textId="77777777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Я согласен на обработку своих персональных данных.   </w:t>
      </w:r>
    </w:p>
    <w:p w14:paraId="4EA18B4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66A3084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Пакет документов, указанных в документации по продаже и оформленных надлежащим образом прилагается.</w:t>
      </w:r>
    </w:p>
    <w:p w14:paraId="52D3F11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D622CE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Должность и подпись Претендента</w:t>
      </w:r>
      <w:r w:rsidRPr="0040442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D020BEE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 xml:space="preserve">                        (его полномочного представителя)</w:t>
      </w:r>
    </w:p>
    <w:p w14:paraId="32909429" w14:textId="77777777" w:rsid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М.П.</w:t>
      </w:r>
    </w:p>
    <w:p w14:paraId="6F90B58B" w14:textId="77777777" w:rsidR="00915AE2" w:rsidRDefault="0091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918EBC" w14:textId="77777777" w:rsidR="00404427" w:rsidRPr="00762B87" w:rsidRDefault="00575A1C" w:rsidP="00762B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62B87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62B87">
        <w:rPr>
          <w:rFonts w:ascii="Times New Roman" w:hAnsi="Times New Roman" w:cs="Times New Roman"/>
          <w:b/>
          <w:sz w:val="24"/>
          <w:szCs w:val="24"/>
        </w:rPr>
        <w:t>.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z w:val="24"/>
          <w:szCs w:val="24"/>
        </w:rPr>
        <w:t>ФОРМА ДОГОВОРА О ЗАДАТКЕ</w:t>
      </w:r>
      <w:bookmarkStart w:id="32" w:name="_Toc229476288"/>
      <w:bookmarkStart w:id="33" w:name="_Toc230144069"/>
    </w:p>
    <w:p w14:paraId="741D71E0" w14:textId="77777777" w:rsidR="00404427" w:rsidRPr="00762B87" w:rsidRDefault="00404427" w:rsidP="00762B87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8A68554" w14:textId="77777777" w:rsidR="00404427" w:rsidRPr="00762B87" w:rsidRDefault="00404427" w:rsidP="00575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B87">
        <w:rPr>
          <w:rFonts w:ascii="Times New Roman" w:hAnsi="Times New Roman" w:cs="Times New Roman"/>
          <w:b/>
          <w:sz w:val="24"/>
          <w:szCs w:val="24"/>
        </w:rPr>
        <w:t>Д</w:t>
      </w:r>
      <w:r w:rsidR="00575A1C">
        <w:rPr>
          <w:rFonts w:ascii="Times New Roman" w:hAnsi="Times New Roman" w:cs="Times New Roman"/>
          <w:b/>
          <w:sz w:val="24"/>
          <w:szCs w:val="24"/>
        </w:rPr>
        <w:t>оговор о задатке</w:t>
      </w:r>
      <w:r w:rsidRPr="00762B87">
        <w:rPr>
          <w:rFonts w:ascii="Times New Roman" w:hAnsi="Times New Roman" w:cs="Times New Roman"/>
          <w:b/>
          <w:sz w:val="24"/>
          <w:szCs w:val="24"/>
        </w:rPr>
        <w:t xml:space="preserve"> № _____</w:t>
      </w:r>
    </w:p>
    <w:p w14:paraId="1755B12C" w14:textId="77777777" w:rsidR="00404427" w:rsidRPr="00137E4F" w:rsidRDefault="00404427" w:rsidP="00137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AADAA" w14:textId="77777777" w:rsidR="00575A1C" w:rsidRDefault="00575A1C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75A1C" w:rsidSect="00762B87">
          <w:headerReference w:type="even" r:id="rId16"/>
          <w:footerReference w:type="first" r:id="rId17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66533F0" w14:textId="77777777" w:rsidR="00575A1C" w:rsidRPr="00575A1C" w:rsidRDefault="00404427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1C">
        <w:rPr>
          <w:rFonts w:ascii="Times New Roman" w:hAnsi="Times New Roman" w:cs="Times New Roman"/>
          <w:sz w:val="24"/>
          <w:szCs w:val="24"/>
        </w:rPr>
        <w:lastRenderedPageBreak/>
        <w:t>г. Москва</w:t>
      </w:r>
    </w:p>
    <w:p w14:paraId="23866E95" w14:textId="77777777" w:rsidR="00575A1C" w:rsidRDefault="00575A1C" w:rsidP="00575A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575A1C" w:rsidSect="00575A1C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«___» _____________ 20</w:t>
      </w:r>
      <w:r>
        <w:rPr>
          <w:rFonts w:ascii="Times New Roman" w:hAnsi="Times New Roman" w:cs="Times New Roman"/>
          <w:color w:val="000000"/>
          <w:sz w:val="24"/>
          <w:szCs w:val="24"/>
        </w:rPr>
        <w:t>__ г.</w:t>
      </w:r>
    </w:p>
    <w:p w14:paraId="774D0F49" w14:textId="77777777" w:rsidR="00404427" w:rsidRPr="00575A1C" w:rsidRDefault="00404427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05675" w14:textId="30398953" w:rsidR="00137E4F" w:rsidRPr="00137E4F" w:rsidRDefault="00137E4F" w:rsidP="00137E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Общество с ограниченной ответственностью «РТ-Капитал» </w:t>
      </w:r>
      <w:r w:rsidR="006A1BC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(ООО «РТ-Капитал»), именуемое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», в лице _________________, действующего на основании _______,</w:t>
      </w:r>
      <w:r w:rsid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одной стороны, и </w:t>
      </w:r>
    </w:p>
    <w:p w14:paraId="3F11B8EB" w14:textId="3E945411" w:rsidR="00137E4F" w:rsidRPr="00137E4F" w:rsidRDefault="00137E4F" w:rsidP="00137E4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37E4F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Претендент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», в лице </w:t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_________________, действующего</w:t>
      </w:r>
      <w:r w:rsid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основании _______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с другой стороны, при совместном упоминании в дальнейшем именуемые «Стороны», заключили настоящий 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 xml:space="preserve">Договор о задатке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Договор) о нижеследующем:</w:t>
      </w:r>
    </w:p>
    <w:p w14:paraId="25EFF739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01EC161C" w14:textId="03C20982" w:rsidR="00404427" w:rsidRPr="00EE4D44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посредством публичного предложения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имущества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__________________ 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Имущество),</w:t>
      </w:r>
      <w:r w:rsidRPr="00EE4D4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находящегося в собственности</w:t>
      </w:r>
      <w:r w:rsidR="00137E4F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___________________ </w:t>
      </w:r>
      <w:r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(указать </w:t>
      </w:r>
      <w:r w:rsidR="00E06F3C"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Собственника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0"/>
          <w:szCs w:val="24"/>
        </w:rPr>
        <w:t> </w:t>
      </w:r>
      <w:r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имущества)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>родажа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),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 также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в целях исполнения Претендентом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</w:t>
      </w:r>
      <w:r w:rsid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заключению договора купли-продажи Имущества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 по оплате отчуждаемого по итогам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родажи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(в случае признания Претендента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обедителем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5E0972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),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иных обязательств, на условиях и в сроки,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предусмотренные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Претендент обязуется перечислить на расчетный счет 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 задаток в размере, предусмотренном п.</w:t>
      </w:r>
      <w:r w:rsidR="005D777A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1.2</w:t>
      </w:r>
      <w:r w:rsidR="00B03E39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Договора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адато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).</w:t>
      </w:r>
    </w:p>
    <w:p w14:paraId="5918DFD3" w14:textId="77777777" w:rsidR="00404427" w:rsidRPr="00EE4D44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Задаток устанавливается в сумме: _______________ рублей (НДС не облагается).</w:t>
      </w:r>
    </w:p>
    <w:p w14:paraId="2A4F8F93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Передача денежных средств</w:t>
      </w:r>
    </w:p>
    <w:p w14:paraId="4943D6CA" w14:textId="72667E2B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 обеспечивает поступление суммы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____________________ рублей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на расчетный счет 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 по реквизитам, указанным 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Р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азделе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6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Договора, </w:t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в срок</w:t>
      </w:r>
      <w:r w:rsidR="00C14396">
        <w:rPr>
          <w:rFonts w:ascii="Times New Roman" w:hAnsi="Times New Roman" w:cs="Times New Roman"/>
          <w:b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до ________________________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A93DBCC" w14:textId="77777777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В платежном поручении на перечисление денежных средств необходимо указать: «В обеспечение обязательств в соответствии с торгами №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____________».</w:t>
      </w:r>
    </w:p>
    <w:p w14:paraId="7C12592A" w14:textId="77777777" w:rsidR="00D01915" w:rsidRPr="00174B8E" w:rsidRDefault="00D01915" w:rsidP="00D01915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74B8E">
        <w:rPr>
          <w:rFonts w:ascii="Times New Roman" w:hAnsi="Times New Roman" w:cs="Times New Roman"/>
          <w:spacing w:val="-10"/>
          <w:sz w:val="24"/>
          <w:szCs w:val="24"/>
        </w:rPr>
        <w:t>Исполнение обязанности Претендента по внесению суммы задатка лицами</w:t>
      </w:r>
      <w:r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174B8E">
        <w:rPr>
          <w:rFonts w:ascii="Times New Roman" w:hAnsi="Times New Roman" w:cs="Times New Roman"/>
          <w:spacing w:val="-10"/>
          <w:sz w:val="24"/>
          <w:szCs w:val="24"/>
        </w:rPr>
        <w:t xml:space="preserve"> не являющимися Претендентами не допускается. Внесение суммы задатка лицами</w:t>
      </w:r>
      <w:r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174B8E">
        <w:rPr>
          <w:rFonts w:ascii="Times New Roman" w:hAnsi="Times New Roman" w:cs="Times New Roman"/>
          <w:spacing w:val="-10"/>
          <w:sz w:val="24"/>
          <w:szCs w:val="24"/>
        </w:rPr>
        <w:t xml:space="preserve"> не являющимися Претендентами не является оплатой задатка.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14:paraId="098D77B5" w14:textId="3D12FE28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представляет Организатору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платежное поручение или квитанцию с отметкой банка об исполнении, подтверждающее внесение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в размере</w:t>
      </w:r>
      <w:r w:rsidR="005D1F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сроки, предусмотренные Договором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133621DD" w14:textId="3AD042AD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Подтверждением внесения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платежное поручение с отметкой банка об исполнении, подтверждающее поступление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на счет 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продажи, представленное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омиссию</w:t>
      </w:r>
      <w:r w:rsidR="00B72EAA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Организатором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1EBDDD39" w14:textId="69BE9543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непоступления в указанный в п.</w:t>
      </w:r>
      <w:r w:rsidR="00B03E39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2.1.</w:t>
      </w:r>
      <w:r w:rsidR="00B03E39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Договора срок суммы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обязательства Претендента по внесению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считаются неисполненными. В этом случае Претендент к участию 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допускается.</w:t>
      </w:r>
    </w:p>
    <w:p w14:paraId="74DCA78D" w14:textId="2658E894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победы Претендента в 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либо признания Претендента </w:t>
      </w:r>
      <w:r w:rsidR="004B2C55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EE4D44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EE4D44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внесенный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засчитывается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счет оплаты приобретаемого Имущества.</w:t>
      </w:r>
    </w:p>
    <w:p w14:paraId="5014AFE0" w14:textId="0230827D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уклонения или отказа Победителя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="00A41E5E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CA583B">
        <w:rPr>
          <w:rFonts w:ascii="Times New Roman" w:hAnsi="Times New Roman" w:cs="Times New Roman"/>
          <w:color w:val="000000"/>
          <w:spacing w:val="-10"/>
          <w:sz w:val="24"/>
          <w:szCs w:val="24"/>
        </w:rPr>
        <w:t>Е</w:t>
      </w:r>
      <w:r w:rsidR="00A41E5E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динственного участника</w:t>
      </w:r>
      <w:r w:rsidR="00CA583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продажи</w:t>
      </w:r>
      <w:r w:rsidR="00A41E5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 заключения договора купли-продажи Имущества, в сроки и на условиях, предусмотренных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4B2C55" w:rsidRPr="00EE4D44">
        <w:rPr>
          <w:rFonts w:ascii="Times New Roman" w:hAnsi="Times New Roman" w:cs="Times New Roman"/>
          <w:spacing w:val="-10"/>
          <w:sz w:val="24"/>
          <w:szCs w:val="24"/>
        </w:rPr>
        <w:t>Единственного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участника</w:t>
      </w:r>
      <w:r w:rsidR="004B2C55" w:rsidRPr="00EE4D44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4AC14B1" w14:textId="478FA67A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В случае уклонения или отказа 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частника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939B9" w:rsidRPr="00C14396">
        <w:rPr>
          <w:rFonts w:ascii="Times New Roman" w:hAnsi="Times New Roman" w:cs="Times New Roman"/>
          <w:color w:val="000000"/>
          <w:spacing w:val="4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(в случае отказа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 от заключения договора купли-продажи Имущества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редмета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заключения договора купли-продажи Имущества</w:t>
      </w:r>
      <w:r w:rsidR="00946022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сроки и на условиях, предусмотренных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внесенный таким 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8A2AEDB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Возврат денежных средств</w:t>
      </w:r>
    </w:p>
    <w:p w14:paraId="341AD842" w14:textId="7C0AC943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Претенденту отказано в приеме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продаже, Организатор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счет Претендента, указанный в Договоре, в течение 5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4E72782" w14:textId="141502BD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 не признан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продажи, Организатор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перечисляет сумму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счет Претендента, указанный в Договоре, в течение 5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(пяти) рабочих дней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2E35D4D" w14:textId="513C7F9A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до признания его Участником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имеет право отозвать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аявку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</w:t>
      </w:r>
      <w:r w:rsidR="00ED2D8E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продаже:</w:t>
      </w:r>
    </w:p>
    <w:p w14:paraId="577F19DB" w14:textId="4A31197F" w:rsidR="00404427" w:rsidRPr="005D777A" w:rsidRDefault="00404427" w:rsidP="005D777A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до окончания срока приема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- путем направления </w:t>
      </w:r>
      <w:r w:rsidR="00CA583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письменного 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уведомления об отзыве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 на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участие в продаже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B72EAA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Электронную 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площадку</w:t>
      </w:r>
      <w:r w:rsidR="00CA583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CA583B">
        <w:rPr>
          <w:rFonts w:ascii="Times New Roman" w:hAnsi="Times New Roman" w:cs="Times New Roman"/>
          <w:sz w:val="24"/>
          <w:szCs w:val="24"/>
        </w:rPr>
        <w:t>а также</w:t>
      </w:r>
      <w:r w:rsidR="00CA583B" w:rsidRPr="00E74DE8">
        <w:rPr>
          <w:rFonts w:ascii="Times New Roman" w:hAnsi="Times New Roman" w:cs="Times New Roman"/>
          <w:sz w:val="24"/>
          <w:szCs w:val="24"/>
        </w:rPr>
        <w:t xml:space="preserve"> </w:t>
      </w:r>
      <w:r w:rsidR="00CA583B" w:rsidRPr="00585E32">
        <w:rPr>
          <w:rFonts w:ascii="Times New Roman" w:hAnsi="Times New Roman" w:cs="Times New Roman"/>
          <w:sz w:val="24"/>
          <w:szCs w:val="24"/>
        </w:rPr>
        <w:t>по электронному адресу</w:t>
      </w:r>
      <w:r w:rsidR="00CA583B">
        <w:rPr>
          <w:rFonts w:ascii="Times New Roman" w:hAnsi="Times New Roman" w:cs="Times New Roman"/>
          <w:sz w:val="24"/>
          <w:szCs w:val="24"/>
        </w:rPr>
        <w:t xml:space="preserve"> почтового ящика Организатора продажи </w:t>
      </w:r>
      <w:r w:rsidR="00CA583B" w:rsidRPr="00585E32">
        <w:rPr>
          <w:rFonts w:ascii="Times New Roman" w:hAnsi="Times New Roman" w:cs="Times New Roman"/>
          <w:sz w:val="24"/>
          <w:szCs w:val="24"/>
        </w:rPr>
        <w:t xml:space="preserve">(E-mail): </w:t>
      </w:r>
      <w:r w:rsidR="00CA583B" w:rsidRPr="00585E32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="00CA583B" w:rsidRPr="00585E32">
        <w:rPr>
          <w:rFonts w:ascii="Times New Roman" w:hAnsi="Times New Roman" w:cs="Times New Roman"/>
          <w:sz w:val="24"/>
          <w:szCs w:val="24"/>
        </w:rPr>
        <w:t>@</w:t>
      </w:r>
      <w:r w:rsidR="00CA583B" w:rsidRPr="00585E32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CA583B" w:rsidRPr="00585E32">
        <w:rPr>
          <w:rFonts w:ascii="Times New Roman" w:hAnsi="Times New Roman" w:cs="Times New Roman"/>
          <w:sz w:val="24"/>
          <w:szCs w:val="24"/>
        </w:rPr>
        <w:t>-</w:t>
      </w:r>
      <w:r w:rsidR="00CA583B" w:rsidRPr="00585E32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="00CA583B" w:rsidRPr="00585E32">
        <w:rPr>
          <w:rFonts w:ascii="Times New Roman" w:hAnsi="Times New Roman" w:cs="Times New Roman"/>
          <w:sz w:val="24"/>
          <w:szCs w:val="24"/>
        </w:rPr>
        <w:t>.</w:t>
      </w:r>
      <w:r w:rsidR="00CA583B" w:rsidRPr="00585E3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; </w:t>
      </w:r>
    </w:p>
    <w:p w14:paraId="420FB9F4" w14:textId="2CD6934D" w:rsidR="00404427" w:rsidRPr="005D777A" w:rsidRDefault="00404427" w:rsidP="005D777A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после окончания срока приема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участие в продаже</w:t>
      </w:r>
      <w:r w:rsidR="00ED2D8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до признания его Участником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- путем письменного уведомления 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в адрес Организатора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CA58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83B" w:rsidRPr="000C35B0">
        <w:rPr>
          <w:rFonts w:ascii="Times New Roman" w:hAnsi="Times New Roman" w:cs="Times New Roman"/>
          <w:spacing w:val="-10"/>
          <w:sz w:val="24"/>
          <w:szCs w:val="24"/>
        </w:rPr>
        <w:t xml:space="preserve">по электронному адресу почтового ящика (E-mail): </w:t>
      </w:r>
      <w:hyperlink r:id="rId18" w:history="1">
        <w:r w:rsidR="00CA583B" w:rsidRPr="000C35B0">
          <w:rPr>
            <w:rFonts w:ascii="Times New Roman" w:hAnsi="Times New Roman" w:cs="Times New Roman"/>
            <w:spacing w:val="-10"/>
            <w:sz w:val="24"/>
            <w:szCs w:val="24"/>
          </w:rPr>
          <w:t>torgi@rt-capital.ru</w:t>
        </w:r>
      </w:hyperlink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05DA5D9" w14:textId="629E19E4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Поступивший от Претендента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подлежит возврату в течение 5 рабочих дней со дня поступления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Организатору продажи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уведомления об отзыве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(в случае отзыва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аявки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до окончания срока приема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аявок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 xml:space="preserve"> на участие в продаже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).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случае отзыва Претендентом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аявки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позднее дня окончания приема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участие в продаже, 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возвращается в порядке, установленном для </w:t>
      </w:r>
      <w:r w:rsidR="0062325A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Участников</w:t>
      </w:r>
      <w:r w:rsidR="0062325A" w:rsidRPr="00EE4D44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 по продаже.</w:t>
      </w:r>
    </w:p>
    <w:p w14:paraId="53B0585D" w14:textId="1A0AA24B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Претендент не признан Победителем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(за исключением Претендента, который сделал предпоследнее предложение о цене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</w:t>
      </w:r>
      <w:r w:rsidR="00CA583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="00CA583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Претендента, указанный в </w:t>
      </w:r>
      <w:r w:rsidR="00CA583B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Заявке на участие в продаже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течение 5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F3ABC3B" w14:textId="72F31ABC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Претенденту, который сделал предпоследнее предложение о цене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возвращается в течение 5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яти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рабочих дней с даты подписания договора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купли-продажи Имущества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обедителем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порядке, установленном для 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частников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но не позднее 15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(пятнадцати) рабочих дней с даты подписания протокола об итогах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B53F21B" w14:textId="77777777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Течение сроков по Договору начинается на следующий день после наступления события, которым определено его начало.</w:t>
      </w:r>
    </w:p>
    <w:p w14:paraId="5E7BEB5F" w14:textId="720703A6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в платежном документе по перечислению суммы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не указан номер торгов, а также в случае, предусмотренном п.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2.2.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Договора, указанные денежные средства считаются ошибочно перечисленными и возвращаются плательщику.</w:t>
      </w:r>
    </w:p>
    <w:p w14:paraId="53017533" w14:textId="09DADC64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внесения изменений и дополнений в Договор, включая уточнение реквизитов Претендента,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расчетный счет Претендента, указанный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дополнительном соглашении к Договору, в течение 5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момента заключения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соответствующего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дополнительного соглашения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к Договору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9FA0F9F" w14:textId="087A5E89" w:rsidR="00404427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Ответственность </w:t>
      </w:r>
      <w:r w:rsidR="00F43BA1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F43BA1"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торон</w:t>
      </w:r>
    </w:p>
    <w:p w14:paraId="698BF2E1" w14:textId="77777777" w:rsidR="00D56350" w:rsidRPr="007433C7" w:rsidRDefault="00D56350" w:rsidP="00D56350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433C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Федерации.</w:t>
      </w:r>
    </w:p>
    <w:p w14:paraId="38F19FD8" w14:textId="77777777" w:rsidR="00D56350" w:rsidRPr="007433C7" w:rsidRDefault="00D56350" w:rsidP="00D56350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433C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Все споры и разногласия, которые могут возникнуть в результате нарушения Сторонами условий Договора, будут по возможности решаться путем переговоров. Сторона, которой направлена претензия, обязана рассмотреть полученную претензию и в письменной форме направить другой Стороне </w:t>
      </w:r>
      <w:r w:rsidRPr="007433C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ответ по адресу, указанному в Договоре, в течение 10 (десяти) календарных дней со дня получения претензии.</w:t>
      </w:r>
    </w:p>
    <w:p w14:paraId="598961FE" w14:textId="40C44137" w:rsidR="00D56350" w:rsidRPr="00D56350" w:rsidRDefault="00D56350" w:rsidP="00D56350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433C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не урегулирования разногласий в претензионном порядке, а также в случае неполучения ответа на претензию в течение срока, указанного в п. 4.2. настоящего Договора,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разрешаются путем арбитража, администрируемого Арбитражным учреждением при ОООР «СоюзМаш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</w:p>
    <w:p w14:paraId="42899567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14:paraId="33356DEE" w14:textId="77777777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вступает в силу с момента подписания его Сторонами.</w:t>
      </w:r>
    </w:p>
    <w:p w14:paraId="23C71150" w14:textId="77777777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прекращает свое действие с момента надлежащего исполнения Сторонами взятых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себя обязательств.</w:t>
      </w:r>
    </w:p>
    <w:p w14:paraId="26EFF957" w14:textId="77777777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изменения и дополнения к Договору, включая уточнение реквизитов Претендента, оформляются письменно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, путем подписания Сторонами дополнительного соглашения к Договору.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5F3D38D3" w14:textId="6EB0493E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Настоящий Договор составлен в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2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экземплярах, имеющих равную юридическую силу, по одному для каждой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Сторон.</w:t>
      </w:r>
    </w:p>
    <w:p w14:paraId="4AB9D5A9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адреса, банковские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5939B9" w:rsidRPr="00A95FF5" w14:paraId="1A1C5C0E" w14:textId="77777777" w:rsidTr="00707440">
        <w:tc>
          <w:tcPr>
            <w:tcW w:w="4961" w:type="dxa"/>
            <w:gridSpan w:val="3"/>
          </w:tcPr>
          <w:p w14:paraId="56469A85" w14:textId="77777777" w:rsidR="005939B9" w:rsidRPr="00A95FF5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продажи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6DA2D042" w14:textId="77777777" w:rsidR="005939B9" w:rsidRPr="00A95FF5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5939B9" w:rsidRPr="005E7C2F" w14:paraId="45B2F919" w14:textId="77777777" w:rsidTr="00707440">
        <w:tc>
          <w:tcPr>
            <w:tcW w:w="4961" w:type="dxa"/>
            <w:gridSpan w:val="3"/>
          </w:tcPr>
          <w:p w14:paraId="4D04441A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«РТ-Капитал»</w:t>
            </w:r>
          </w:p>
        </w:tc>
        <w:tc>
          <w:tcPr>
            <w:tcW w:w="4956" w:type="dxa"/>
            <w:gridSpan w:val="3"/>
          </w:tcPr>
          <w:p w14:paraId="37B56A12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5939B9" w:rsidRPr="005E7C2F" w14:paraId="6671B144" w14:textId="77777777" w:rsidTr="00707440">
        <w:tc>
          <w:tcPr>
            <w:tcW w:w="993" w:type="dxa"/>
          </w:tcPr>
          <w:p w14:paraId="7E0B15A3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0A49FB1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119048, г. Москва, ул. Усачева, д. 24</w:t>
            </w:r>
          </w:p>
        </w:tc>
        <w:tc>
          <w:tcPr>
            <w:tcW w:w="993" w:type="dxa"/>
          </w:tcPr>
          <w:p w14:paraId="533251FC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4C8005F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186B32CE" w14:textId="77777777" w:rsidTr="00707440">
        <w:tc>
          <w:tcPr>
            <w:tcW w:w="993" w:type="dxa"/>
          </w:tcPr>
          <w:p w14:paraId="32AA640E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4DCD4B92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1107746989954</w:t>
            </w:r>
          </w:p>
        </w:tc>
        <w:tc>
          <w:tcPr>
            <w:tcW w:w="993" w:type="dxa"/>
          </w:tcPr>
          <w:p w14:paraId="57D8FBC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3A3EDB2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51E0FEF1" w14:textId="77777777" w:rsidTr="00707440">
        <w:tc>
          <w:tcPr>
            <w:tcW w:w="993" w:type="dxa"/>
          </w:tcPr>
          <w:p w14:paraId="6388BA1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0F56DE9E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7704770859</w:t>
            </w:r>
          </w:p>
        </w:tc>
        <w:tc>
          <w:tcPr>
            <w:tcW w:w="993" w:type="dxa"/>
          </w:tcPr>
          <w:p w14:paraId="12A70EF8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2DF60315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675FD179" w14:textId="77777777" w:rsidTr="00707440">
        <w:tc>
          <w:tcPr>
            <w:tcW w:w="993" w:type="dxa"/>
          </w:tcPr>
          <w:p w14:paraId="3FA133E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264FE76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770401001</w:t>
            </w:r>
          </w:p>
        </w:tc>
        <w:tc>
          <w:tcPr>
            <w:tcW w:w="993" w:type="dxa"/>
          </w:tcPr>
          <w:p w14:paraId="626E0C46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32D9C4CE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248E3E21" w14:textId="77777777" w:rsidTr="00707440">
        <w:tc>
          <w:tcPr>
            <w:tcW w:w="993" w:type="dxa"/>
          </w:tcPr>
          <w:p w14:paraId="61F4097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14:paraId="6A1BF365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40702810800250009461</w:t>
            </w:r>
          </w:p>
        </w:tc>
        <w:tc>
          <w:tcPr>
            <w:tcW w:w="993" w:type="dxa"/>
          </w:tcPr>
          <w:p w14:paraId="4D55496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14:paraId="5BECBFF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5AD2C974" w14:textId="77777777" w:rsidTr="00707440">
        <w:tc>
          <w:tcPr>
            <w:tcW w:w="993" w:type="dxa"/>
          </w:tcPr>
          <w:p w14:paraId="7FF23D12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0B1DC784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АО АКБ «НОВИКОМБАНК» г. Москва</w:t>
            </w:r>
          </w:p>
        </w:tc>
        <w:tc>
          <w:tcPr>
            <w:tcW w:w="993" w:type="dxa"/>
          </w:tcPr>
          <w:p w14:paraId="107BBCB1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76028C71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23FE6DCC" w14:textId="77777777" w:rsidTr="00707440">
        <w:tc>
          <w:tcPr>
            <w:tcW w:w="993" w:type="dxa"/>
          </w:tcPr>
          <w:p w14:paraId="63875176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594D126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30101810245250000162</w:t>
            </w:r>
          </w:p>
        </w:tc>
        <w:tc>
          <w:tcPr>
            <w:tcW w:w="993" w:type="dxa"/>
          </w:tcPr>
          <w:p w14:paraId="7CC7E0E4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1B0B851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3EF139B7" w14:textId="77777777" w:rsidTr="00707440">
        <w:tc>
          <w:tcPr>
            <w:tcW w:w="993" w:type="dxa"/>
          </w:tcPr>
          <w:p w14:paraId="72C6F0CA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14:paraId="551072B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119048, г. Москва, ул. Усачева, д. 24</w:t>
            </w:r>
          </w:p>
        </w:tc>
        <w:tc>
          <w:tcPr>
            <w:tcW w:w="993" w:type="dxa"/>
          </w:tcPr>
          <w:p w14:paraId="730E922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1109C5A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0906D872" w14:textId="77777777" w:rsidTr="00707440">
        <w:tc>
          <w:tcPr>
            <w:tcW w:w="993" w:type="dxa"/>
          </w:tcPr>
          <w:p w14:paraId="47400057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7D59E1CB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C3820ED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105431CA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2C87827A" w14:textId="77777777" w:rsidTr="00707440">
        <w:tc>
          <w:tcPr>
            <w:tcW w:w="993" w:type="dxa"/>
          </w:tcPr>
          <w:p w14:paraId="66AA3A8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2B93E77F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424AB2E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6DC7FED1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0FC29120" w14:textId="77777777" w:rsidTr="00707440">
        <w:tc>
          <w:tcPr>
            <w:tcW w:w="9917" w:type="dxa"/>
            <w:gridSpan w:val="6"/>
          </w:tcPr>
          <w:p w14:paraId="65A5412F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40E24768" w14:textId="77777777" w:rsidTr="00707440">
        <w:tc>
          <w:tcPr>
            <w:tcW w:w="9917" w:type="dxa"/>
            <w:gridSpan w:val="6"/>
          </w:tcPr>
          <w:p w14:paraId="3646456D" w14:textId="77777777" w:rsidR="005939B9" w:rsidRPr="005E7C2F" w:rsidRDefault="005939B9" w:rsidP="00707440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5939B9" w:rsidRPr="005E7C2F" w14:paraId="24304CA5" w14:textId="77777777" w:rsidTr="00707440">
        <w:tc>
          <w:tcPr>
            <w:tcW w:w="9917" w:type="dxa"/>
            <w:gridSpan w:val="6"/>
          </w:tcPr>
          <w:p w14:paraId="43DA2E5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A95FF5" w14:paraId="1F6A2AFE" w14:textId="77777777" w:rsidTr="00707440">
        <w:tc>
          <w:tcPr>
            <w:tcW w:w="4961" w:type="dxa"/>
            <w:gridSpan w:val="3"/>
          </w:tcPr>
          <w:p w14:paraId="6BF920A4" w14:textId="7BF6C72E" w:rsidR="005939B9" w:rsidRPr="00A95FF5" w:rsidRDefault="005939B9" w:rsidP="00BD013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="00BD0130">
              <w:rPr>
                <w:b/>
                <w:sz w:val="24"/>
                <w:szCs w:val="24"/>
              </w:rPr>
              <w:t>Организатора продажи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4F663774" w14:textId="4544330F" w:rsidR="005939B9" w:rsidRPr="00A95FF5" w:rsidRDefault="005939B9" w:rsidP="00BD013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="00BD0130">
              <w:rPr>
                <w:b/>
                <w:sz w:val="24"/>
                <w:szCs w:val="24"/>
              </w:rPr>
              <w:t>Претендента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5939B9" w:rsidRPr="005E7C2F" w14:paraId="7363460F" w14:textId="77777777" w:rsidTr="00707440">
        <w:tc>
          <w:tcPr>
            <w:tcW w:w="4961" w:type="dxa"/>
            <w:gridSpan w:val="3"/>
          </w:tcPr>
          <w:p w14:paraId="4700218C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6B13D871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31501DEB" w14:textId="77777777" w:rsidTr="00707440">
        <w:tc>
          <w:tcPr>
            <w:tcW w:w="4961" w:type="dxa"/>
            <w:gridSpan w:val="3"/>
          </w:tcPr>
          <w:p w14:paraId="42839394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4CC15E6B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5939B9" w:rsidRPr="005E7C2F" w14:paraId="2EEA408A" w14:textId="77777777" w:rsidTr="00707440">
        <w:tc>
          <w:tcPr>
            <w:tcW w:w="4961" w:type="dxa"/>
            <w:gridSpan w:val="3"/>
          </w:tcPr>
          <w:p w14:paraId="69987B30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19BAD0D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5939B9" w:rsidRPr="005E7C2F" w14:paraId="22362DCF" w14:textId="77777777" w:rsidTr="00707440">
        <w:tc>
          <w:tcPr>
            <w:tcW w:w="4961" w:type="dxa"/>
            <w:gridSpan w:val="3"/>
          </w:tcPr>
          <w:p w14:paraId="6BBABAB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7599A404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1AA8F6B8" w14:textId="77777777" w:rsidTr="00707440">
        <w:tc>
          <w:tcPr>
            <w:tcW w:w="2473" w:type="dxa"/>
            <w:gridSpan w:val="2"/>
          </w:tcPr>
          <w:p w14:paraId="13881786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66FB216E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4B3E6A2D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347C2BCC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5939B9" w:rsidRPr="005E7C2F" w14:paraId="7834FB3A" w14:textId="77777777" w:rsidTr="00707440">
        <w:tc>
          <w:tcPr>
            <w:tcW w:w="2473" w:type="dxa"/>
            <w:gridSpan w:val="2"/>
          </w:tcPr>
          <w:p w14:paraId="5F0DC0DE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488" w:type="dxa"/>
          </w:tcPr>
          <w:p w14:paraId="2DACDE30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5BD4B399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569" w:type="dxa"/>
          </w:tcPr>
          <w:p w14:paraId="09FADE76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6E26AF2D" w14:textId="1D686879" w:rsidR="00915AE2" w:rsidRDefault="00915AE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D1B31B4" w14:textId="77777777" w:rsidR="00404427" w:rsidRPr="00575A1C" w:rsidRDefault="00404427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5A1C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313661"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575A1C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575A1C">
        <w:rPr>
          <w:rFonts w:ascii="Times New Roman" w:hAnsi="Times New Roman" w:cs="Times New Roman"/>
          <w:b/>
          <w:sz w:val="24"/>
          <w:szCs w:val="24"/>
        </w:rPr>
        <w:t>.</w:t>
      </w:r>
      <w:r w:rsidR="00313661"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575A1C">
        <w:rPr>
          <w:rFonts w:ascii="Times New Roman" w:hAnsi="Times New Roman" w:cs="Times New Roman"/>
          <w:b/>
          <w:sz w:val="24"/>
          <w:szCs w:val="24"/>
        </w:rPr>
        <w:t>ФОРМА ДОГОВОРА КУПЛИ-ПРОДАЖИ</w:t>
      </w:r>
      <w:bookmarkStart w:id="34" w:name="_Toc229476289"/>
      <w:bookmarkStart w:id="35" w:name="_Toc230144070"/>
      <w:bookmarkEnd w:id="32"/>
      <w:bookmarkEnd w:id="33"/>
    </w:p>
    <w:p w14:paraId="774EB701" w14:textId="77777777" w:rsidR="00404427" w:rsidRDefault="00404427" w:rsidP="00313661">
      <w:pPr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FA1CB" w14:textId="6467B052" w:rsidR="00313661" w:rsidRPr="00585E32" w:rsidRDefault="00313661" w:rsidP="00313661">
      <w:pPr>
        <w:keepNext/>
        <w:spacing w:after="0" w:line="240" w:lineRule="auto"/>
        <w:contextualSpacing/>
        <w:jc w:val="center"/>
        <w:outlineLvl w:val="7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имущества</w:t>
      </w:r>
    </w:p>
    <w:p w14:paraId="357EA91C" w14:textId="77777777" w:rsidR="00313661" w:rsidRPr="00585E32" w:rsidRDefault="00313661" w:rsidP="0031366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72A7222" w14:textId="77777777" w:rsidR="00313661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313661" w:rsidSect="00762B87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2696FD3" w14:textId="77777777" w:rsidR="00313661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г. Москва</w:t>
      </w:r>
    </w:p>
    <w:p w14:paraId="71F3B396" w14:textId="77777777" w:rsidR="00313661" w:rsidRDefault="00313661" w:rsidP="00313661">
      <w:pPr>
        <w:spacing w:after="0" w:line="240" w:lineRule="auto"/>
        <w:ind w:right="-84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313661" w:rsidSect="00865C6B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«___» _____________ 20__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2D3D7BB4" w14:textId="77777777" w:rsidR="00313661" w:rsidRPr="005F36D4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2ABF65C2" w14:textId="77777777" w:rsidR="00313661" w:rsidRPr="0014791D" w:rsidRDefault="00313661" w:rsidP="003136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«Продавец», в лице _________________, действующего</w:t>
      </w:r>
      <w:r w:rsidR="00B52533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основании _______, с одной стороны, и </w:t>
      </w:r>
    </w:p>
    <w:p w14:paraId="0BAF9441" w14:textId="5144C0CE" w:rsidR="00313661" w:rsidRPr="0014791D" w:rsidRDefault="00313661" w:rsidP="003136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«Покупатель», в лице _________________________, действующего на основании ____________________, с другой стороны, при совместном упоминании в дальнейшем именуемые «Стороны», заключили настоящий Договор купли-продажи имущества (далее – Договор)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нижеследующем:</w:t>
      </w:r>
    </w:p>
    <w:p w14:paraId="69D72DBE" w14:textId="77777777" w:rsidR="00313661" w:rsidRPr="00585E32" w:rsidRDefault="00313661" w:rsidP="0014791D">
      <w:pPr>
        <w:numPr>
          <w:ilvl w:val="0"/>
          <w:numId w:val="2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14:paraId="7F02D1B3" w14:textId="1AD12DED" w:rsidR="00313661" w:rsidRPr="0014791D" w:rsidRDefault="00313661" w:rsidP="009878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основании Протокола об итогах </w:t>
      </w:r>
      <w:r w:rsidR="00FF567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 от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 Продавец обязуется передать в собственность, а Покупатель оплатить и принять в соответствии</w:t>
      </w:r>
      <w:r w:rsidR="004D3A66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условиями Договора следующее имущество (далее совместно именуемое – Имущество,</w:t>
      </w:r>
      <w:r w:rsidR="004D3A66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а по отдельности соответственно – Недвижимое имущество, Движимое имущество, Имущественный комплекс и иное</w:t>
      </w:r>
      <w:r w:rsidR="001F663C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его характеристиками): __________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A33ADA6" w14:textId="2619F400" w:rsidR="00313661" w:rsidRPr="0014791D" w:rsidRDefault="00313661" w:rsidP="009878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оформить и принять на себя обязательства, являющиеся ограничениями (обременениями) права собственности на Имущество, указанное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п. 1.1. Договора самостоятельно.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"/>
      </w:r>
    </w:p>
    <w:p w14:paraId="1B998941" w14:textId="4E4BEB76" w:rsidR="00313661" w:rsidRPr="0014791D" w:rsidRDefault="00313661" w:rsidP="009878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обязан в течение 10 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</w:t>
      </w:r>
      <w:r w:rsidR="00CA583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60020" w:rsidRPr="00E1173F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владельцев объектов электросетевого хозяйства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 переходе права собственности на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объекты недвижимости</w:t>
      </w:r>
      <w:r w:rsidR="001F663C"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с кадастровыми номерами ____________, входящими в состав Недвижимого имущества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3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C33552F" w14:textId="77777777" w:rsidR="00313661" w:rsidRPr="0014791D" w:rsidRDefault="00313661" w:rsidP="009878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осведомлен, что объект __________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наименование, кадастровый номер, иные реквизиты)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объектом культурного наследия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вид объекта культурного наследия)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основании __________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документы, на основании которых объект отнесен к объектам культурного наследия)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857CC5C" w14:textId="06FD6811" w:rsidR="00313661" w:rsidRDefault="00313661" w:rsidP="0031366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>Покупатель обязан в течение 10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i/>
          <w:spacing w:val="-10"/>
          <w:sz w:val="20"/>
          <w:szCs w:val="24"/>
        </w:rPr>
        <w:t>(указать госорган, осуществляющий контроль за Объектами культурного наследия)</w:t>
      </w:r>
      <w:r w:rsidRPr="0014791D">
        <w:rPr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о переходе права собственности на объекты культурного наследия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, входящими в состав Недвижимого имущества</w:t>
      </w:r>
      <w:r w:rsidRPr="0014791D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4"/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053371FE" w14:textId="0774C71C" w:rsidR="003305B3" w:rsidRPr="009E13FF" w:rsidRDefault="003305B3" w:rsidP="009C3F22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E13FF">
        <w:rPr>
          <w:rFonts w:ascii="Times New Roman" w:hAnsi="Times New Roman" w:cs="Times New Roman"/>
          <w:sz w:val="24"/>
          <w:szCs w:val="24"/>
        </w:rPr>
        <w:t xml:space="preserve">Покупатель, в течение 10 (десяти) календарных дней государственной регистрации перехода права собственности и иных прав на </w:t>
      </w:r>
      <w:r w:rsidR="009C3F22" w:rsidRPr="009E13FF">
        <w:rPr>
          <w:rFonts w:ascii="Times New Roman" w:hAnsi="Times New Roman" w:cs="Times New Roman"/>
          <w:sz w:val="24"/>
          <w:szCs w:val="24"/>
        </w:rPr>
        <w:t>Недвижимое и</w:t>
      </w:r>
      <w:r w:rsidRPr="009E13FF">
        <w:rPr>
          <w:rFonts w:ascii="Times New Roman" w:hAnsi="Times New Roman" w:cs="Times New Roman"/>
          <w:sz w:val="24"/>
          <w:szCs w:val="24"/>
        </w:rPr>
        <w:t xml:space="preserve">мущество к Покупателю, обязуется обратится в _____________________________ (указать Арендодателя в соответствии с договором аренды земельного участка) для оформления перехода права аренды земельного участка общей площадью _________ кв.м, кадастровый номер: ______________, расположенный по адресу: __________________________________ (Категория земель: _________________. Разрешенное </w:t>
      </w:r>
      <w:r w:rsidRPr="009E13FF">
        <w:rPr>
          <w:rFonts w:ascii="Times New Roman" w:hAnsi="Times New Roman" w:cs="Times New Roman"/>
          <w:sz w:val="24"/>
          <w:szCs w:val="24"/>
        </w:rPr>
        <w:lastRenderedPageBreak/>
        <w:t>использование: _____________________. Договор аренды земельного участка от _________ №____________, со сроком действия до __________________)</w:t>
      </w:r>
      <w:r w:rsidRPr="009E13FF">
        <w:rPr>
          <w:rStyle w:val="aff0"/>
          <w:rFonts w:ascii="Times New Roman" w:hAnsi="Times New Roman" w:cs="Times New Roman"/>
          <w:sz w:val="24"/>
          <w:szCs w:val="24"/>
        </w:rPr>
        <w:footnoteReference w:id="5"/>
      </w:r>
      <w:r w:rsidRPr="009E13FF">
        <w:rPr>
          <w:rFonts w:ascii="Times New Roman" w:hAnsi="Times New Roman" w:cs="Times New Roman"/>
          <w:sz w:val="24"/>
          <w:szCs w:val="24"/>
        </w:rPr>
        <w:t>.</w:t>
      </w:r>
    </w:p>
    <w:p w14:paraId="183B843C" w14:textId="5A9324D1" w:rsidR="001C6F1E" w:rsidRDefault="001C6F1E" w:rsidP="009E4B58">
      <w:pPr>
        <w:pStyle w:val="a6"/>
        <w:numPr>
          <w:ilvl w:val="1"/>
          <w:numId w:val="3"/>
        </w:numPr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CA583B">
        <w:rPr>
          <w:rFonts w:ascii="Times New Roman" w:hAnsi="Times New Roman" w:cs="Times New Roman"/>
          <w:spacing w:val="-10"/>
          <w:sz w:val="24"/>
          <w:szCs w:val="24"/>
        </w:rPr>
        <w:t>Покупатель осведомлен, что на объект Недвижимого имущества с кадастровым номером: ____________ существуют ограничения (обременения) права: Водоохранная зона водного объекта площадью __________ кв.м. Прибрежная защитная полоса водного объекта площадью _____ кв.м., _____________</w:t>
      </w:r>
      <w:r>
        <w:rPr>
          <w:rFonts w:ascii="Times New Roman" w:hAnsi="Times New Roman" w:cs="Times New Roman"/>
          <w:color w:val="000000"/>
        </w:rPr>
        <w:t xml:space="preserve"> (</w:t>
      </w:r>
      <w:r w:rsidRPr="008867B7">
        <w:rPr>
          <w:rFonts w:ascii="Times New Roman" w:hAnsi="Times New Roman" w:cs="Times New Roman"/>
          <w:i/>
          <w:color w:val="000000"/>
        </w:rPr>
        <w:t>указать нужное</w:t>
      </w:r>
      <w:r>
        <w:rPr>
          <w:rFonts w:ascii="Times New Roman" w:hAnsi="Times New Roman" w:cs="Times New Roman"/>
          <w:color w:val="000000"/>
        </w:rPr>
        <w:t>)</w:t>
      </w:r>
      <w:r>
        <w:rPr>
          <w:rStyle w:val="aff0"/>
          <w:rFonts w:ascii="Times New Roman" w:hAnsi="Times New Roman" w:cs="Times New Roman"/>
          <w:color w:val="000000"/>
        </w:rPr>
        <w:footnoteReference w:id="6"/>
      </w:r>
      <w:r>
        <w:rPr>
          <w:rFonts w:ascii="Times New Roman" w:hAnsi="Times New Roman" w:cs="Times New Roman"/>
          <w:color w:val="000000"/>
        </w:rPr>
        <w:t>.</w:t>
      </w:r>
    </w:p>
    <w:p w14:paraId="25419B1E" w14:textId="77777777" w:rsidR="00D01915" w:rsidRPr="004F2245" w:rsidRDefault="00D01915" w:rsidP="00D01915">
      <w:pPr>
        <w:pStyle w:val="a6"/>
        <w:numPr>
          <w:ilvl w:val="1"/>
          <w:numId w:val="3"/>
        </w:numPr>
        <w:tabs>
          <w:tab w:val="left" w:pos="-284"/>
        </w:tabs>
        <w:suppressAutoHyphens/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4F224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осведомлен, что земельный участок __________________ </w:t>
      </w:r>
      <w:r w:rsidRPr="004F2245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(кадастровый номер, иные реквизиты)</w:t>
      </w:r>
      <w:r w:rsidRPr="004F224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расположен в зоне _____________________ </w:t>
      </w:r>
      <w:r w:rsidRPr="004F2245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(указать </w:t>
      </w:r>
      <w:r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объект </w:t>
      </w:r>
      <w:r w:rsidRPr="004F2245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санитарной охраны  </w:t>
      </w:r>
      <w:r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и/или </w:t>
      </w:r>
      <w:r w:rsidRPr="000D4DE5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особо охраняемых территорий </w:t>
      </w:r>
      <w:r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и иное</w:t>
      </w:r>
      <w:r w:rsidRPr="004F2245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)</w:t>
      </w:r>
      <w:r>
        <w:rPr>
          <w:rStyle w:val="aff0"/>
          <w:rFonts w:ascii="Times New Roman" w:hAnsi="Times New Roman" w:cs="Times New Roman"/>
          <w:i/>
          <w:color w:val="000000"/>
          <w:spacing w:val="-10"/>
          <w:sz w:val="20"/>
          <w:szCs w:val="24"/>
        </w:rPr>
        <w:footnoteReference w:id="7"/>
      </w:r>
      <w:r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.</w:t>
      </w:r>
      <w:r w:rsidRPr="004F224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59F8393F" w14:textId="77777777" w:rsidR="00D01915" w:rsidRPr="009E4B58" w:rsidRDefault="00D01915" w:rsidP="00D01915">
      <w:pPr>
        <w:pStyle w:val="a6"/>
        <w:tabs>
          <w:tab w:val="left" w:pos="-284"/>
        </w:tabs>
        <w:spacing w:after="0" w:line="228" w:lineRule="auto"/>
        <w:ind w:left="709"/>
        <w:jc w:val="both"/>
        <w:rPr>
          <w:rFonts w:ascii="Times New Roman" w:hAnsi="Times New Roman" w:cs="Times New Roman"/>
          <w:color w:val="000000"/>
        </w:rPr>
      </w:pPr>
    </w:p>
    <w:p w14:paraId="2B47A8A2" w14:textId="77777777" w:rsidR="00313661" w:rsidRPr="00585E32" w:rsidRDefault="00313661" w:rsidP="0014791D">
      <w:pPr>
        <w:keepNext/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</w:t>
      </w:r>
    </w:p>
    <w:p w14:paraId="771D2611" w14:textId="3022DCDB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Установленная по итогам продажи (Протокол об итогах продажи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___) цена Имущества (далее – цена Договора) составляет __________ (__________) рублей, в том числе НДС в размере __________ (__________) рублей __ копеек/НДС не облагается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8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44A4480" w14:textId="77777777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Цена земельного участка, указанного в п. 1.1. Договора, в размере __________ (__________) рублей __ копеек (НДС не облагается) включена в цену Договора.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9"/>
      </w:r>
    </w:p>
    <w:p w14:paraId="2032B2C0" w14:textId="6CBAC2EA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в размере ___________ (__________) рублей __ копеек, внесенный Покупателем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счет ООО «РТ-Капитал», засчитывается в счет оплаты цены Договора.</w:t>
      </w:r>
    </w:p>
    <w:p w14:paraId="540037D5" w14:textId="77777777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hyperlink r:id="rId19" w:history="1">
        <w:r w:rsidRPr="0014791D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п. </w:t>
        </w:r>
      </w:hyperlink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2.3. Договора Покупатель обязан уплатить сумму в размере __________ (__________) рублей __ копеек, представляющую собой сумму цены Договора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вычетом суммы внесенного Покупателем задатка, в том числе НДС в размере __________ (__________) рублей __ копеек/НДС не облагается.</w:t>
      </w:r>
    </w:p>
    <w:p w14:paraId="276AB62E" w14:textId="77777777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Платежи по Договору</w:t>
      </w:r>
    </w:p>
    <w:p w14:paraId="43DBC758" w14:textId="5439C096" w:rsidR="00313661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оплатить сумму, указанную</w:t>
      </w:r>
      <w:r w:rsidR="00ED2D8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п. 2.4. Договора в течение </w:t>
      </w:r>
      <w:r w:rsidR="00822ADB">
        <w:rPr>
          <w:rFonts w:ascii="Times New Roman" w:hAnsi="Times New Roman" w:cs="Times New Roman"/>
          <w:color w:val="000000"/>
          <w:spacing w:val="-10"/>
          <w:sz w:val="24"/>
          <w:szCs w:val="24"/>
        </w:rPr>
        <w:t>30 (</w:t>
      </w:r>
      <w:r w:rsidR="00ED2D8E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тридцати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) рабочих дней с даты подписания Сторонами Договора путем перечисления всей суммы на расчетный счет Продавца.</w:t>
      </w:r>
    </w:p>
    <w:p w14:paraId="09AF1FFD" w14:textId="05710163" w:rsidR="007A0B28" w:rsidRPr="0014791D" w:rsidRDefault="007A0B28" w:rsidP="00071D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A0B2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Оплата суммы, указанной в п. 2.4. Договора может быть осуществлена с использованием механизмов привлечения заемных средств (ипотеки), а также «материнского капитала» (в случае, если Имуществом является жилое помещение). </w:t>
      </w:r>
    </w:p>
    <w:p w14:paraId="617B637E" w14:textId="53D4891C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Обязательства Покупателя по оплате цены Договора, считаются выполненными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поступления денежных средств в полном объеме на расчетный счет Продавца.</w:t>
      </w:r>
    </w:p>
    <w:p w14:paraId="55A4C186" w14:textId="77777777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Передача имущества</w:t>
      </w:r>
    </w:p>
    <w:p w14:paraId="2CA108F9" w14:textId="6BB6056F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Имущество передается Продавцом Покупателю по акту приема-передачи</w:t>
      </w:r>
      <w:r w:rsidR="004D3A66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22ADB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30 (тридцати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после поступления денежных средств по Договору на счет Продавца в полном объеме. </w:t>
      </w:r>
    </w:p>
    <w:p w14:paraId="38E20363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подписания акта приема-передачи Имущества Покупатель:</w:t>
      </w:r>
    </w:p>
    <w:p w14:paraId="51A8B904" w14:textId="6E160334" w:rsidR="00313661" w:rsidRPr="0014791D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несет ответственность за сохранность Имущества, переданного Покупателю, равно как и риск случайной порчи или гибели этого Имущества;</w:t>
      </w:r>
    </w:p>
    <w:p w14:paraId="50CEB64E" w14:textId="38E9507C" w:rsidR="00313661" w:rsidRPr="0014791D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обязуется соблюдать правила эксплуатации объектов электроэнергетики</w:t>
      </w:r>
      <w:r w:rsidR="0057234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теплоэнергетики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иные нормы действующего законодательства Российской Федерации, устанавливающие требования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обеспечению надежности электроэнергетических</w:t>
      </w:r>
      <w:r w:rsidR="0057234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теплоэнергетических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систем, надежности и безопасности объектов электроэнергетики</w:t>
      </w:r>
      <w:r w:rsidR="0057234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теплоэнергетики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энергопринимающих</w:t>
      </w:r>
      <w:r w:rsidR="0057234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теплопринимающих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установок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</w:t>
      </w:r>
      <w:r w:rsidR="00865C6B"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Style w:val="aff0"/>
          <w:rFonts w:ascii="Times New Roman" w:hAnsi="Times New Roman" w:cs="Times New Roman"/>
          <w:bCs/>
          <w:spacing w:val="-10"/>
          <w:sz w:val="24"/>
          <w:szCs w:val="24"/>
        </w:rPr>
        <w:footnoteReference w:id="10"/>
      </w:r>
      <w:r w:rsidRPr="0014791D">
        <w:rPr>
          <w:rFonts w:ascii="Times New Roman" w:hAnsi="Times New Roman" w:cs="Times New Roman"/>
          <w:bCs/>
          <w:spacing w:val="-10"/>
          <w:sz w:val="24"/>
          <w:szCs w:val="24"/>
        </w:rPr>
        <w:t>;</w:t>
      </w:r>
    </w:p>
    <w:p w14:paraId="25349EBC" w14:textId="77777777" w:rsidR="00313661" w:rsidRPr="0014791D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охраны линий и сооружений линий связи и иные нормы действующего законодательства Российской Федерации, устанавливающие требования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охране и эксплуатации линий и сооружений линий связи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1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6EBA6850" w14:textId="77777777" w:rsidR="00313661" w:rsidRPr="0014791D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технической эксплуатации систем и сооружений коммунального водоснабжения и канализации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</w:t>
      </w:r>
      <w:r w:rsidR="00865C6B"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2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0040B2FD" w14:textId="705171BA" w:rsidR="00313661" w:rsidRPr="0014791D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36" w:name="dst668"/>
      <w:bookmarkStart w:id="37" w:name="dst669"/>
      <w:bookmarkStart w:id="38" w:name="dst670"/>
      <w:bookmarkStart w:id="39" w:name="dst671"/>
      <w:bookmarkStart w:id="40" w:name="dst672"/>
      <w:bookmarkEnd w:id="36"/>
      <w:bookmarkEnd w:id="37"/>
      <w:bookmarkEnd w:id="38"/>
      <w:bookmarkEnd w:id="39"/>
      <w:bookmarkEnd w:id="40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соблюдать:</w:t>
      </w:r>
    </w:p>
    <w:p w14:paraId="4D1F3301" w14:textId="282628FE" w:rsidR="00313661" w:rsidRPr="0014791D" w:rsidRDefault="00313661" w:rsidP="0098782E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требования действующего законодательства Российской Федерации по содержанию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использованию объектов культурного наследия, в том числе требования, предусмотренные ст. 47.3. Федерального закона от 25 июня 2002 г. № 73-ФЗ «Об объектах культурного наследия (памятниках истории и культуры) народов Российской Федерации» в отношении объектов недвижимости с кадастровыми номерами __________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состоянии.</w:t>
      </w:r>
    </w:p>
    <w:p w14:paraId="3AC595E5" w14:textId="520594B4" w:rsidR="001C6F1E" w:rsidRPr="008867B7" w:rsidRDefault="00313661" w:rsidP="001C6F1E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90" w:lineRule="atLeast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требования Охранного обязательства от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№ ___, выданного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(Приложение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1 к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Договору)</w:t>
      </w:r>
      <w:r w:rsidRPr="0014791D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13"/>
      </w:r>
      <w:r w:rsidR="001C6F1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3A8E387A" w14:textId="18A78D87" w:rsidR="00D01915" w:rsidRPr="00D01915" w:rsidRDefault="001C6F1E" w:rsidP="00D01915">
      <w:pPr>
        <w:pStyle w:val="a6"/>
        <w:numPr>
          <w:ilvl w:val="2"/>
          <w:numId w:val="3"/>
        </w:numPr>
        <w:shd w:val="clear" w:color="auto" w:fill="FFFFFF"/>
        <w:tabs>
          <w:tab w:val="left" w:pos="993"/>
        </w:tabs>
        <w:spacing w:after="0" w:line="29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915">
        <w:rPr>
          <w:rFonts w:ascii="Times New Roman" w:hAnsi="Times New Roman" w:cs="Times New Roman"/>
          <w:color w:val="000000"/>
          <w:sz w:val="24"/>
          <w:szCs w:val="24"/>
        </w:rPr>
        <w:t>обязуется соблюдать нормы законодательством Российской Федерации, устанавливающие требования к охране водных объектов, прибрежной защитной полосе водного объекта, водоохранной зоны водного объекта и иные требования, в отношении объекта Недвижимого имущества с кадастровым номером: ______________</w:t>
      </w:r>
      <w:r w:rsidR="004559B8" w:rsidRPr="00D019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9B8" w:rsidRPr="009E13FF">
        <w:rPr>
          <w:rStyle w:val="aff0"/>
          <w:rFonts w:ascii="Times New Roman" w:hAnsi="Times New Roman" w:cs="Times New Roman"/>
          <w:color w:val="000000"/>
          <w:sz w:val="24"/>
          <w:szCs w:val="24"/>
        </w:rPr>
        <w:footnoteReference w:id="14"/>
      </w:r>
      <w:r w:rsidR="00D01915" w:rsidRPr="00D0191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F495D1" w14:textId="6EED239F" w:rsidR="00313661" w:rsidRPr="00D01915" w:rsidRDefault="00D01915" w:rsidP="00D01915">
      <w:pPr>
        <w:pStyle w:val="a6"/>
        <w:numPr>
          <w:ilvl w:val="2"/>
          <w:numId w:val="3"/>
        </w:numPr>
        <w:shd w:val="clear" w:color="auto" w:fill="FFFFFF"/>
        <w:tabs>
          <w:tab w:val="left" w:pos="993"/>
        </w:tabs>
        <w:spacing w:after="0" w:line="290" w:lineRule="atLeast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01915">
        <w:rPr>
          <w:rFonts w:ascii="Times New Roman" w:hAnsi="Times New Roman" w:cs="Times New Roman"/>
          <w:color w:val="000000"/>
          <w:sz w:val="24"/>
          <w:szCs w:val="24"/>
        </w:rPr>
        <w:t xml:space="preserve">обязуется соблюдать нормы законодательством Российской Федерации, устанавливающие требования к санитарной охране/к особо охраняемым территориям  _________ </w:t>
      </w:r>
      <w:r w:rsidRPr="00D01915">
        <w:rPr>
          <w:rFonts w:ascii="Times New Roman" w:hAnsi="Times New Roman" w:cs="Times New Roman"/>
          <w:i/>
          <w:color w:val="000000"/>
          <w:sz w:val="24"/>
          <w:szCs w:val="24"/>
        </w:rPr>
        <w:t>(указать нужное)</w:t>
      </w:r>
      <w:r w:rsidRPr="00D01915">
        <w:rPr>
          <w:rFonts w:ascii="Times New Roman" w:hAnsi="Times New Roman" w:cs="Times New Roman"/>
          <w:color w:val="000000"/>
          <w:sz w:val="24"/>
          <w:szCs w:val="24"/>
        </w:rPr>
        <w:t xml:space="preserve"> и иные требования, в отношении земельного участка с кадастровым номером: ______________</w:t>
      </w:r>
      <w:r>
        <w:rPr>
          <w:rStyle w:val="aff0"/>
          <w:rFonts w:ascii="Times New Roman" w:hAnsi="Times New Roman" w:cs="Times New Roman"/>
          <w:color w:val="000000"/>
          <w:sz w:val="24"/>
          <w:szCs w:val="24"/>
        </w:rPr>
        <w:footnoteReference w:id="15"/>
      </w:r>
      <w:r w:rsidRPr="00D019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243CBC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Обязательство Продавца передать Имущество Покупателю считается исполненным после подписания Сторонами акта приема-передачи.</w:t>
      </w:r>
    </w:p>
    <w:p w14:paraId="433AA88D" w14:textId="77777777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14:paraId="3C61022A" w14:textId="558121B4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Покупатель допустит нарушение обязательства, предусмотренного п. 3.1. Договора более чем на 20 (двадцать) рабочих дней, Продавец имеет право расторгнуть Договор в одностороннем порядке и взыскать с Покупателя штраф в размере 10% (Десяти процентов) от цены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Договора. При этом сумма задатка удерживается в полном объеме сверх предусмотренных настоящим Договором для Покупателя штрафных санкций. </w:t>
      </w:r>
    </w:p>
    <w:p w14:paraId="709CE709" w14:textId="55F6E01D" w:rsidR="00313661" w:rsidRPr="0014791D" w:rsidRDefault="00313661" w:rsidP="003136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этом случае Продавец направляет письменное уведомление Покупателю по адресу, указанному в Разделе 10 Договора, с требованием об уплате штрафа и срока его уплаты. Оформление Сторонами дополнительного соглашения о расторжении Договора не требуется.</w:t>
      </w:r>
    </w:p>
    <w:p w14:paraId="4E58460B" w14:textId="047EB32B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нарушение Покупателем срока уплаты суммы, предусмотренной п. 2.4. Договора, а также за нарушение Покупателем сроков, предусмотренных п. 1.3.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6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п. 1.4.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7"/>
      </w:r>
      <w:r w:rsidR="005E506E">
        <w:rPr>
          <w:rFonts w:ascii="Times New Roman" w:hAnsi="Times New Roman" w:cs="Times New Roman"/>
          <w:color w:val="000000"/>
          <w:spacing w:val="-10"/>
          <w:sz w:val="24"/>
          <w:szCs w:val="24"/>
        </w:rPr>
        <w:t>, 1.5.</w:t>
      </w:r>
      <w:r w:rsidR="005E506E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8"/>
      </w:r>
      <w:r w:rsidR="005E506E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п. 6.7.</w:t>
      </w:r>
      <w:r w:rsidR="00D01915" w:rsidRPr="00D01915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D01915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9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Договора, Продавец вправе потребовать от Покупателя выплаты пени в размере 0,1% (Одна десятая процента) от цены Договора за каждый день просрочки, начиная с первого дня просрочки по день фактического исполнения соответствующего обязательства.</w:t>
      </w:r>
    </w:p>
    <w:p w14:paraId="2B8404EA" w14:textId="19D5E1AF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Уклонение Покупателя от приема-передачи Имущества в соответствии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условиями Договора или подписания акта приема-передачи рассматривается как отказ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исполнения Договора. Договор считается расторгнутым вследствие одностороннего отказа Покупателя от исполнения обязанности принять Имущество, все обязательства Сторон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Договору прекращаются с даты следующей за датой окончания срока передачи Продавцом Покупателю Имущества, указанного в п. 4.1. Договора. В этом случае Продавец имеет право взыскать штраф в размере 10% (Десяти процентов) от цены Договора. Сумма задатка в этом случае не возвращается Покупателю.</w:t>
      </w:r>
    </w:p>
    <w:p w14:paraId="02BD5496" w14:textId="77777777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неисполнение или ненадлежащее исполнение иных обязанностей по Договору Стороны несут ответственность, установленную действующим законодательством Российской Федерации.</w:t>
      </w:r>
    </w:p>
    <w:p w14:paraId="3462AE39" w14:textId="68E8C6F9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Возникновение права собственности</w:t>
      </w:r>
      <w:r w:rsidR="00D01915">
        <w:rPr>
          <w:rStyle w:val="aff0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20"/>
      </w:r>
    </w:p>
    <w:p w14:paraId="48C28F3C" w14:textId="3D3FBEF5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Стороны договорились, что государственная регистрация перехода права собственности на Недвижимое имущество, входящее в состав Имущества, производится после подписания сторонами акта приема-передачи, указанного в п.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</w:p>
    <w:p w14:paraId="6AFDC90F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недвижимости. </w:t>
      </w:r>
    </w:p>
    <w:p w14:paraId="2517439B" w14:textId="518D8250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Датой государственной регистрации перехода права собственности</w:t>
      </w:r>
      <w:r w:rsidR="00865C6B"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на Недвижимое имущество является день внесения соответствующих записей в Единый государственный реестр недвижимости.</w:t>
      </w:r>
    </w:p>
    <w:p w14:paraId="08894E3B" w14:textId="2D3265B9" w:rsidR="00313661" w:rsidRPr="00D01915" w:rsidRDefault="00313661" w:rsidP="00D01915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01915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Право собственности на Движимое имущество, входящее в состав Имущества, возникает у Покупателя с момента подписания сторонами акта приема-передачи, указанного</w:t>
      </w:r>
      <w:r w:rsidR="00865C6B" w:rsidRPr="00D01915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D01915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в п.</w:t>
      </w:r>
      <w:r w:rsidRPr="00D01915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01915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D01915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01915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  <w:r w:rsidR="00D01915" w:rsidRPr="00D01915">
        <w:rPr>
          <w:rStyle w:val="aff0"/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="00D01915">
        <w:rPr>
          <w:rStyle w:val="aff0"/>
          <w:rFonts w:ascii="Times New Roman" w:hAnsi="Times New Roman" w:cs="Times New Roman"/>
          <w:bCs/>
          <w:color w:val="000000"/>
          <w:spacing w:val="-10"/>
          <w:sz w:val="24"/>
          <w:szCs w:val="24"/>
        </w:rPr>
        <w:footnoteReference w:id="21"/>
      </w:r>
    </w:p>
    <w:p w14:paraId="168AD466" w14:textId="78241642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Все расходы по государственной регистрации перехода права собственности</w:t>
      </w:r>
      <w:r w:rsidR="00865C6B"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и иных прав на Имущество несет Покупатель. </w:t>
      </w:r>
    </w:p>
    <w:p w14:paraId="670311E9" w14:textId="6F3B78E3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Продавец обязуется предоставить Покупателю все необходимые документы</w:t>
      </w:r>
      <w:r w:rsidR="004D3A66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государственной регистрации перехода права собственности и иных прав на </w:t>
      </w:r>
      <w:r w:rsidR="009C3F22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Недвижимое 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мущество,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том числе доверенность на физических лиц, указанных Покупателем (в случае необходимости).</w:t>
      </w:r>
    </w:p>
    <w:p w14:paraId="7BD31512" w14:textId="57998A15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обязан в течение 10 (десяти) календарных дней с даты подписания Сторонами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акта приема-передачи, указанного в п.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направить в орган регистрации прав на недвижимое имущество и сделок с ним документы, необходимые для государственной регистрации перехода права собственности и иных прав на Недвижимое имущество.</w:t>
      </w:r>
    </w:p>
    <w:p w14:paraId="6BDC5649" w14:textId="77777777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Обстоятельства непреодолимой силы</w:t>
      </w:r>
    </w:p>
    <w:p w14:paraId="7EE72D5F" w14:textId="6C7C191F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одна из Сторон не несет ответственности перед другой Стороной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неисполнение или ненадлежащее исполнение обязательств по Договору, обусловленное действием 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14:paraId="05C48349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5EED3F0A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Сторона, которая не исполняет свои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 и их влиянии на исполнение обязательств</w:t>
      </w:r>
      <w:r w:rsidR="004D3A66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Договору.</w:t>
      </w:r>
    </w:p>
    <w:p w14:paraId="05254C6F" w14:textId="3A35819A" w:rsidR="00F222FA" w:rsidRPr="009E4B58" w:rsidRDefault="00313661" w:rsidP="00F222FA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 обстоятельства непреодолимой силы действуют на протяжении 3 (трех) последовательных месяцев, Договор, может быть, расторгнут по соглашению Сторон.</w:t>
      </w:r>
    </w:p>
    <w:p w14:paraId="44C1782F" w14:textId="77777777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Разрешение споров</w:t>
      </w:r>
    </w:p>
    <w:p w14:paraId="4D2C8588" w14:textId="77777777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Сторона, нарушившая свои обязательства по Договору должна без промедления устранить нарушения или принять меры к устранению последствий этих нарушений. </w:t>
      </w:r>
    </w:p>
    <w:p w14:paraId="400B7FCF" w14:textId="77777777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 по Договору решаются путем переговоров.</w:t>
      </w:r>
    </w:p>
    <w:p w14:paraId="1432F408" w14:textId="6FDC9A8B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>В случае если Стороны не придут к соглашению об урегулировании споров</w:t>
      </w:r>
      <w:r w:rsidR="00865C6B"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и разногласий,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подлежат разрешению в соответствии</w:t>
      </w:r>
      <w:r w:rsidR="004D3A66"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с законодательством Российской Федерации.</w:t>
      </w:r>
    </w:p>
    <w:p w14:paraId="01C8837E" w14:textId="77777777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04692F2D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считается заключенным и вступает силу с даты его подписания Сторонами.</w:t>
      </w:r>
    </w:p>
    <w:p w14:paraId="52437FE1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Отношения Сторон, не урегулированные Договором, регулируются законодательством Российской Федерации. </w:t>
      </w:r>
    </w:p>
    <w:p w14:paraId="028DC3DB" w14:textId="5EDDA19F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Отношения Сторон по Договору прекращаются по исполнении ими всех обязательств по Договору.</w:t>
      </w:r>
    </w:p>
    <w:p w14:paraId="139F6D0C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Изменения и дополнения к Договору считаются действительными, если они совершены в письменной форме, подписаны Сторонами.</w:t>
      </w:r>
    </w:p>
    <w:p w14:paraId="66271996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составлен в 3 (трех) экземплярах, имеющих равную юридическую силу, один экземпляр - Продавцу, один - Покупателю, и один экземпляр - для хранения в органе регистрации прав.</w:t>
      </w:r>
    </w:p>
    <w:p w14:paraId="050D7121" w14:textId="4644ECEA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>Приложение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Копия Охранного обязательства от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20__ г.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___, выданного ______________</w:t>
      </w:r>
      <w:r w:rsidRPr="0014791D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22"/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6FB9A619" w14:textId="77777777" w:rsidR="00313661" w:rsidRPr="00585E32" w:rsidRDefault="00313661" w:rsidP="0014791D">
      <w:pPr>
        <w:pStyle w:val="a6"/>
        <w:numPr>
          <w:ilvl w:val="0"/>
          <w:numId w:val="3"/>
        </w:numPr>
        <w:suppressAutoHyphens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Адреса, банковские реквизиты и 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313661" w:rsidRPr="00A95FF5" w14:paraId="2422DE57" w14:textId="77777777" w:rsidTr="005939B9">
        <w:tc>
          <w:tcPr>
            <w:tcW w:w="4961" w:type="dxa"/>
            <w:gridSpan w:val="3"/>
          </w:tcPr>
          <w:p w14:paraId="4026063E" w14:textId="77777777" w:rsidR="00313661" w:rsidRPr="00A95FF5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4956" w:type="dxa"/>
            <w:gridSpan w:val="3"/>
          </w:tcPr>
          <w:p w14:paraId="0DCA476D" w14:textId="77777777" w:rsidR="00313661" w:rsidRPr="00A95FF5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sz w:val="24"/>
                <w:szCs w:val="24"/>
              </w:rPr>
              <w:t>Покупатель:</w:t>
            </w:r>
          </w:p>
        </w:tc>
      </w:tr>
      <w:tr w:rsidR="00313661" w:rsidRPr="005E7C2F" w14:paraId="340A23C0" w14:textId="77777777" w:rsidTr="005939B9">
        <w:tc>
          <w:tcPr>
            <w:tcW w:w="4961" w:type="dxa"/>
            <w:gridSpan w:val="3"/>
          </w:tcPr>
          <w:p w14:paraId="68B87CDB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089AC1D1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313661" w:rsidRPr="005E7C2F" w14:paraId="1C3426AE" w14:textId="77777777" w:rsidTr="00B57CFB">
        <w:tc>
          <w:tcPr>
            <w:tcW w:w="993" w:type="dxa"/>
          </w:tcPr>
          <w:p w14:paraId="040A58C4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1BFC0CC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F830343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5020FA6E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23376E32" w14:textId="77777777" w:rsidTr="00B57CFB">
        <w:tc>
          <w:tcPr>
            <w:tcW w:w="993" w:type="dxa"/>
          </w:tcPr>
          <w:p w14:paraId="17BC9716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38FCF179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AC87790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579FA986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5084FDD3" w14:textId="77777777" w:rsidTr="00B57CFB">
        <w:tc>
          <w:tcPr>
            <w:tcW w:w="993" w:type="dxa"/>
          </w:tcPr>
          <w:p w14:paraId="208B38F3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18149261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8404D61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05E580A5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7FFB9192" w14:textId="77777777" w:rsidTr="00B57CFB">
        <w:tc>
          <w:tcPr>
            <w:tcW w:w="993" w:type="dxa"/>
          </w:tcPr>
          <w:p w14:paraId="190A7739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418C8AF1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7BB131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6ED86DDC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062DF289" w14:textId="77777777" w:rsidTr="00B57CFB">
        <w:tc>
          <w:tcPr>
            <w:tcW w:w="993" w:type="dxa"/>
          </w:tcPr>
          <w:p w14:paraId="710C899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14:paraId="09077A4B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EEB3C46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14:paraId="21745001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230FA632" w14:textId="77777777" w:rsidTr="00B57CFB">
        <w:tc>
          <w:tcPr>
            <w:tcW w:w="993" w:type="dxa"/>
          </w:tcPr>
          <w:p w14:paraId="2BBE1FC7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37D5DD00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28C1C53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74274F07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539D4C78" w14:textId="77777777" w:rsidTr="00B57CFB">
        <w:tc>
          <w:tcPr>
            <w:tcW w:w="993" w:type="dxa"/>
          </w:tcPr>
          <w:p w14:paraId="2A67A04F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647DCFDD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99C30F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080F7237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23D54709" w14:textId="77777777" w:rsidTr="00B57CFB">
        <w:tc>
          <w:tcPr>
            <w:tcW w:w="993" w:type="dxa"/>
          </w:tcPr>
          <w:p w14:paraId="548B830A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lastRenderedPageBreak/>
              <w:t>БИК:</w:t>
            </w:r>
          </w:p>
        </w:tc>
        <w:tc>
          <w:tcPr>
            <w:tcW w:w="3968" w:type="dxa"/>
            <w:gridSpan w:val="2"/>
          </w:tcPr>
          <w:p w14:paraId="072F029C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183C455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270FCA6C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56585398" w14:textId="77777777" w:rsidTr="00B57CFB">
        <w:tc>
          <w:tcPr>
            <w:tcW w:w="993" w:type="dxa"/>
          </w:tcPr>
          <w:p w14:paraId="4812E7C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1852B063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7457971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7F50B5B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2B3DDA0C" w14:textId="77777777" w:rsidTr="00B57CFB">
        <w:tc>
          <w:tcPr>
            <w:tcW w:w="993" w:type="dxa"/>
          </w:tcPr>
          <w:p w14:paraId="158BE2E3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328BCAD3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7F0C882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2B49047C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5BD57901" w14:textId="77777777" w:rsidTr="005939B9">
        <w:tc>
          <w:tcPr>
            <w:tcW w:w="9917" w:type="dxa"/>
            <w:gridSpan w:val="6"/>
          </w:tcPr>
          <w:p w14:paraId="7EE2BF65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5BE3795A" w14:textId="77777777" w:rsidTr="005939B9">
        <w:tc>
          <w:tcPr>
            <w:tcW w:w="9917" w:type="dxa"/>
            <w:gridSpan w:val="6"/>
          </w:tcPr>
          <w:p w14:paraId="27900A2F" w14:textId="77777777" w:rsidR="00313661" w:rsidRPr="005E7C2F" w:rsidRDefault="00313661" w:rsidP="00B57CFB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313661" w:rsidRPr="005E7C2F" w14:paraId="38E15E64" w14:textId="77777777" w:rsidTr="005939B9">
        <w:tc>
          <w:tcPr>
            <w:tcW w:w="9917" w:type="dxa"/>
            <w:gridSpan w:val="6"/>
          </w:tcPr>
          <w:p w14:paraId="40B34817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A95FF5" w14:paraId="72D26592" w14:textId="77777777" w:rsidTr="005939B9">
        <w:tc>
          <w:tcPr>
            <w:tcW w:w="4961" w:type="dxa"/>
            <w:gridSpan w:val="3"/>
          </w:tcPr>
          <w:p w14:paraId="38EEF978" w14:textId="77777777" w:rsidR="00313661" w:rsidRPr="00A95FF5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Pr="00A95FF5">
              <w:rPr>
                <w:b/>
                <w:sz w:val="24"/>
                <w:szCs w:val="24"/>
              </w:rPr>
              <w:t>Продавца:</w:t>
            </w:r>
          </w:p>
        </w:tc>
        <w:tc>
          <w:tcPr>
            <w:tcW w:w="4956" w:type="dxa"/>
            <w:gridSpan w:val="3"/>
          </w:tcPr>
          <w:p w14:paraId="42E553F3" w14:textId="77777777" w:rsidR="00313661" w:rsidRPr="00A95FF5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Pr="00A95FF5">
              <w:rPr>
                <w:b/>
                <w:sz w:val="24"/>
                <w:szCs w:val="24"/>
              </w:rPr>
              <w:t>Покупателя:</w:t>
            </w:r>
          </w:p>
        </w:tc>
      </w:tr>
      <w:tr w:rsidR="00313661" w:rsidRPr="005E7C2F" w14:paraId="35A3942F" w14:textId="77777777" w:rsidTr="005939B9">
        <w:tc>
          <w:tcPr>
            <w:tcW w:w="4961" w:type="dxa"/>
            <w:gridSpan w:val="3"/>
          </w:tcPr>
          <w:p w14:paraId="0C8F7925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77273184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308B2687" w14:textId="77777777" w:rsidTr="005939B9">
        <w:tc>
          <w:tcPr>
            <w:tcW w:w="4961" w:type="dxa"/>
            <w:gridSpan w:val="3"/>
          </w:tcPr>
          <w:p w14:paraId="5F78930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2FAD9072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313661" w:rsidRPr="005E7C2F" w14:paraId="0083DCF6" w14:textId="77777777" w:rsidTr="005939B9">
        <w:tc>
          <w:tcPr>
            <w:tcW w:w="4961" w:type="dxa"/>
            <w:gridSpan w:val="3"/>
          </w:tcPr>
          <w:p w14:paraId="6551DCF6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1096B3FE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313661" w:rsidRPr="005E7C2F" w14:paraId="0CD65E17" w14:textId="77777777" w:rsidTr="005939B9">
        <w:tc>
          <w:tcPr>
            <w:tcW w:w="4961" w:type="dxa"/>
            <w:gridSpan w:val="3"/>
          </w:tcPr>
          <w:p w14:paraId="5DC079FF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3C15010F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160B64BC" w14:textId="77777777" w:rsidTr="005939B9">
        <w:tc>
          <w:tcPr>
            <w:tcW w:w="2473" w:type="dxa"/>
            <w:gridSpan w:val="2"/>
          </w:tcPr>
          <w:p w14:paraId="16E45054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4FEA744A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707C298D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6652EAED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313661" w:rsidRPr="005E7C2F" w14:paraId="5F08C034" w14:textId="77777777" w:rsidTr="005939B9">
        <w:tc>
          <w:tcPr>
            <w:tcW w:w="2473" w:type="dxa"/>
            <w:gridSpan w:val="2"/>
          </w:tcPr>
          <w:p w14:paraId="4E244395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488" w:type="dxa"/>
          </w:tcPr>
          <w:p w14:paraId="60418950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4D3DA844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569" w:type="dxa"/>
          </w:tcPr>
          <w:p w14:paraId="516D0940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bookmarkEnd w:id="34"/>
      <w:bookmarkEnd w:id="35"/>
    </w:tbl>
    <w:p w14:paraId="6DC27091" w14:textId="1D24A5D2" w:rsidR="00313661" w:rsidRDefault="00313661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1FA2575" w14:textId="0A7D3CC2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1908F09" w14:textId="2A632683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8C9447C" w14:textId="086C1AAF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6485263" w14:textId="27D2C89D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C66F4B8" w14:textId="5C9189B0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65C116F" w14:textId="601B69D2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6B78046" w14:textId="26026EFC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668763D" w14:textId="2FF55FEE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36E014E" w14:textId="031CCF6C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34E156A" w14:textId="55916E23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73B1DD7" w14:textId="2F7B6499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BCF13A1" w14:textId="20D6C4B5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A451E9B" w14:textId="677189FB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9C75547" w14:textId="1065983C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48DEBF9" w14:textId="2FED918F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7F5EF3E" w14:textId="204D9112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AC323F3" w14:textId="2BE3D7A8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ED512E2" w14:textId="08B78E49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4DA40AB" w14:textId="054A662F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23ED9AA" w14:textId="42746140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5C3BD61" w14:textId="565B0E79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E4710F8" w14:textId="7943B1AA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503BAAC" w14:textId="13EA7BEB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5A09607" w14:textId="6224790E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C44FDBB" w14:textId="0FCFA510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BFC153B" w14:textId="4198A803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872530F" w14:textId="0B5AD4D5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6A3AF5E" w14:textId="25023321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070396D" w14:textId="62D9B9FC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5C0EAA9" w14:textId="1F161C59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E4A35F6" w14:textId="5858B958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ECB49F8" w14:textId="44DC0FB3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9533179" w14:textId="477AE88B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137E939" w14:textId="6D9E7988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3A947C5" w14:textId="236D8AEA" w:rsidR="001534E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BFF094F" w14:textId="77777777" w:rsidR="001534ED" w:rsidRPr="00353F19" w:rsidRDefault="001534ED" w:rsidP="001534ED">
      <w:pPr>
        <w:pStyle w:val="af"/>
        <w:ind w:right="-1"/>
        <w:rPr>
          <w:sz w:val="24"/>
        </w:rPr>
      </w:pPr>
      <w:r w:rsidRPr="00353F19">
        <w:rPr>
          <w:sz w:val="24"/>
        </w:rPr>
        <w:t xml:space="preserve">РАЗДЕЛ </w:t>
      </w:r>
      <w:r>
        <w:rPr>
          <w:sz w:val="24"/>
          <w:lang w:val="en-US"/>
        </w:rPr>
        <w:t>I</w:t>
      </w:r>
      <w:r w:rsidRPr="00353F19">
        <w:rPr>
          <w:sz w:val="24"/>
        </w:rPr>
        <w:t>X. ВЫПИСКИ ИЗ ЕДИНОГО ГОСУДАРСТВЕННОГО РЕЕЕСТРА</w:t>
      </w:r>
    </w:p>
    <w:p w14:paraId="7214DE88" w14:textId="77777777" w:rsidR="001534ED" w:rsidRDefault="001534ED" w:rsidP="001534ED">
      <w:pPr>
        <w:pStyle w:val="af"/>
        <w:ind w:right="-1"/>
        <w:rPr>
          <w:sz w:val="24"/>
        </w:rPr>
      </w:pPr>
      <w:r w:rsidRPr="00353F19">
        <w:rPr>
          <w:sz w:val="24"/>
        </w:rPr>
        <w:t xml:space="preserve">НЕДВИЖИМОСТИ ОБ </w:t>
      </w:r>
      <w:r>
        <w:rPr>
          <w:sz w:val="24"/>
        </w:rPr>
        <w:t>ОБЪЕКТАХ</w:t>
      </w:r>
      <w:r w:rsidRPr="00353F19">
        <w:rPr>
          <w:sz w:val="24"/>
        </w:rPr>
        <w:t xml:space="preserve"> НЕДВИЖИМОСТИ </w:t>
      </w:r>
    </w:p>
    <w:p w14:paraId="25AA0882" w14:textId="6A31B424" w:rsidR="001534ED" w:rsidRPr="00F47CDC" w:rsidRDefault="001534ED" w:rsidP="001534ED">
      <w:pPr>
        <w:pStyle w:val="af"/>
        <w:ind w:right="-1"/>
        <w:rPr>
          <w:sz w:val="24"/>
        </w:rPr>
      </w:pPr>
      <w:r w:rsidRPr="00353F19">
        <w:rPr>
          <w:sz w:val="24"/>
        </w:rPr>
        <w:t>(ПРИЛАГАЮТСЯ К ДОКУМЕНТАЦИИ</w:t>
      </w:r>
      <w:r w:rsidR="00CA583B">
        <w:rPr>
          <w:sz w:val="24"/>
        </w:rPr>
        <w:t xml:space="preserve"> ПО ПРОДАЖЕ</w:t>
      </w:r>
      <w:r w:rsidRPr="00353F19">
        <w:rPr>
          <w:sz w:val="24"/>
        </w:rPr>
        <w:t xml:space="preserve"> ОТДЕЛЬНЫМ ФАЙЛОМ)</w:t>
      </w:r>
    </w:p>
    <w:p w14:paraId="3C77091A" w14:textId="77777777" w:rsidR="001534ED" w:rsidRPr="0030210D" w:rsidRDefault="001534ED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sectPr w:rsidR="001534ED" w:rsidRPr="0030210D" w:rsidSect="00936558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BA794B" w16cid:durableId="24A167E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6DFA5" w14:textId="77777777" w:rsidR="00847757" w:rsidRDefault="00847757" w:rsidP="00404427">
      <w:pPr>
        <w:spacing w:after="0" w:line="240" w:lineRule="auto"/>
      </w:pPr>
      <w:r>
        <w:separator/>
      </w:r>
    </w:p>
  </w:endnote>
  <w:endnote w:type="continuationSeparator" w:id="0">
    <w:p w14:paraId="6ABA1DFB" w14:textId="77777777" w:rsidR="00847757" w:rsidRDefault="00847757" w:rsidP="0040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579048"/>
      <w:docPartObj>
        <w:docPartGallery w:val="Page Numbers (Bottom of Page)"/>
        <w:docPartUnique/>
      </w:docPartObj>
    </w:sdtPr>
    <w:sdtEndPr/>
    <w:sdtContent>
      <w:p w14:paraId="1C8296BA" w14:textId="49484541" w:rsidR="00A1092C" w:rsidRDefault="00A1092C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06D">
          <w:rPr>
            <w:noProof/>
          </w:rPr>
          <w:t>5</w:t>
        </w:r>
        <w:r>
          <w:fldChar w:fldCharType="end"/>
        </w:r>
      </w:p>
    </w:sdtContent>
  </w:sdt>
  <w:p w14:paraId="21F5B18F" w14:textId="77777777" w:rsidR="00A1092C" w:rsidRDefault="00A1092C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64BF3" w14:textId="77777777" w:rsidR="00A1092C" w:rsidRDefault="00A1092C" w:rsidP="00A84DA5">
    <w:pPr>
      <w:pStyle w:val="afc"/>
    </w:pPr>
  </w:p>
  <w:p w14:paraId="434C7E05" w14:textId="77777777" w:rsidR="00A1092C" w:rsidRDefault="00A1092C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4232C" w14:textId="77777777" w:rsidR="00847757" w:rsidRDefault="00847757" w:rsidP="00404427">
      <w:pPr>
        <w:spacing w:after="0" w:line="240" w:lineRule="auto"/>
      </w:pPr>
      <w:r>
        <w:separator/>
      </w:r>
    </w:p>
  </w:footnote>
  <w:footnote w:type="continuationSeparator" w:id="0">
    <w:p w14:paraId="194CA132" w14:textId="77777777" w:rsidR="00847757" w:rsidRDefault="00847757" w:rsidP="00404427">
      <w:pPr>
        <w:spacing w:after="0" w:line="240" w:lineRule="auto"/>
      </w:pPr>
      <w:r>
        <w:continuationSeparator/>
      </w:r>
    </w:p>
  </w:footnote>
  <w:footnote w:id="1">
    <w:p w14:paraId="5A933719" w14:textId="0DFF7CE7" w:rsidR="00A1092C" w:rsidRPr="005A3A6D" w:rsidRDefault="00A1092C" w:rsidP="008867B7">
      <w:pPr>
        <w:pStyle w:val="afe"/>
        <w:jc w:val="both"/>
      </w:pPr>
      <w:r w:rsidRPr="005A3A6D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>
        <w:t>Указывается</w:t>
      </w:r>
      <w:r w:rsidRPr="005A3A6D">
        <w:t xml:space="preserve"> </w:t>
      </w:r>
      <w:r>
        <w:t>П</w:t>
      </w:r>
      <w:r w:rsidRPr="005A3A6D">
        <w:t>редмет</w:t>
      </w:r>
      <w:r w:rsidRPr="00AE56B1">
        <w:rPr>
          <w:color w:val="000000"/>
          <w:spacing w:val="4"/>
          <w:sz w:val="24"/>
          <w:szCs w:val="24"/>
        </w:rPr>
        <w:t> </w:t>
      </w:r>
      <w:r w:rsidRPr="005A3A6D">
        <w:t>продажи.</w:t>
      </w:r>
    </w:p>
  </w:footnote>
  <w:footnote w:id="2">
    <w:p w14:paraId="5CB59A24" w14:textId="1D675A79" w:rsidR="00A1092C" w:rsidRPr="005E7C2F" w:rsidRDefault="00A1092C" w:rsidP="008867B7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п.</w:t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1.2. включается в текст Договора в случае</w:t>
      </w:r>
      <w:r w:rsidRPr="005E7C2F" w:rsidDel="00BF4DE6">
        <w:rPr>
          <w:color w:val="000000"/>
        </w:rPr>
        <w:t xml:space="preserve"> </w:t>
      </w:r>
      <w:r w:rsidRPr="005E7C2F">
        <w:rPr>
          <w:color w:val="000000"/>
        </w:rPr>
        <w:t>наличия ограничений (обременений) на Имущество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Договора.</w:t>
      </w:r>
    </w:p>
  </w:footnote>
  <w:footnote w:id="3">
    <w:p w14:paraId="3DE72BAC" w14:textId="16915071" w:rsidR="00A1092C" w:rsidRPr="005E7C2F" w:rsidRDefault="00A1092C" w:rsidP="00313661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1.3. в</w:t>
      </w:r>
      <w:r w:rsidRPr="005E7C2F">
        <w:rPr>
          <w:color w:val="000000"/>
        </w:rPr>
        <w:t>ключается в текст Договора в случае, если Имуществом являются объекты электросетевого хозяйства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</w:t>
      </w:r>
      <w:r>
        <w:rPr>
          <w:color w:val="000000"/>
        </w:rPr>
        <w:t>.</w:t>
      </w:r>
    </w:p>
  </w:footnote>
  <w:footnote w:id="4">
    <w:p w14:paraId="68834218" w14:textId="0CEA61C4" w:rsidR="00A1092C" w:rsidRPr="005E7C2F" w:rsidRDefault="00A1092C" w:rsidP="00313661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1.4. в</w:t>
      </w:r>
      <w:r w:rsidRPr="005E7C2F">
        <w:rPr>
          <w:color w:val="000000"/>
        </w:rPr>
        <w:t>ключается в текст Договора в случае, если в состав Имущества входят объекты культурного наследия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rPr>
          <w:color w:val="000000"/>
        </w:rPr>
        <w:t>.</w:t>
      </w:r>
    </w:p>
  </w:footnote>
  <w:footnote w:id="5">
    <w:p w14:paraId="15A954D5" w14:textId="51BA7447" w:rsidR="00A1092C" w:rsidRDefault="00A1092C" w:rsidP="008867B7">
      <w:pPr>
        <w:pStyle w:val="afe"/>
        <w:jc w:val="both"/>
      </w:pPr>
      <w:r>
        <w:rPr>
          <w:rStyle w:val="aff0"/>
        </w:rPr>
        <w:footnoteRef/>
      </w:r>
      <w:r>
        <w:t xml:space="preserve"> п.1.5. включается в текст Договора в случае, если Предметом продажи является объект Недвижимого имущества, расположенный на земельном участке, предоставленном в аренду Собственнику имущества,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</w:p>
  </w:footnote>
  <w:footnote w:id="6">
    <w:p w14:paraId="2186147E" w14:textId="1AB5A352" w:rsidR="00A1092C" w:rsidRDefault="00A1092C" w:rsidP="00D01915">
      <w:pPr>
        <w:pStyle w:val="afe"/>
        <w:jc w:val="both"/>
      </w:pPr>
      <w:r>
        <w:rPr>
          <w:rStyle w:val="aff0"/>
        </w:rPr>
        <w:footnoteRef/>
      </w:r>
      <w:r>
        <w:t xml:space="preserve"> п.1.6. включается в текст Договора в случае, если Предметом продажи является объект Недвижимого имущества, на который существует ограничения (обременения) права, связанные с охраной </w:t>
      </w:r>
      <w:r w:rsidRPr="003108A8">
        <w:rPr>
          <w:color w:val="000000"/>
        </w:rPr>
        <w:t>водных объектов, прибрежной защитной полосе водного объекта, водоохранной зоны водного объекта и иные</w:t>
      </w:r>
      <w:r>
        <w:rPr>
          <w:color w:val="000000"/>
        </w:rPr>
        <w:t xml:space="preserve">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</w:p>
  </w:footnote>
  <w:footnote w:id="7">
    <w:p w14:paraId="60E8A50A" w14:textId="77777777" w:rsidR="00A1092C" w:rsidRDefault="00A1092C" w:rsidP="00D01915">
      <w:pPr>
        <w:pStyle w:val="afe"/>
        <w:jc w:val="both"/>
      </w:pPr>
      <w:r>
        <w:rPr>
          <w:rStyle w:val="aff0"/>
        </w:rPr>
        <w:footnoteRef/>
      </w:r>
      <w:r>
        <w:t xml:space="preserve"> п.1.7. включается в текст Договора в случае, если Предметом продажи является земельный участок, который находится в зоне санитарной охраны водозаборных скважин и/или в зоне особо охраняемых территорий и иных объектов</w:t>
      </w:r>
    </w:p>
  </w:footnote>
  <w:footnote w:id="8">
    <w:p w14:paraId="0E8B800B" w14:textId="77777777" w:rsidR="00A1092C" w:rsidRPr="000A6117" w:rsidRDefault="00A1092C" w:rsidP="0031366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 xml:space="preserve">Включается в случае если Имущество не облагается НДС </w:t>
      </w:r>
    </w:p>
  </w:footnote>
  <w:footnote w:id="9">
    <w:p w14:paraId="18BBDA00" w14:textId="77777777" w:rsidR="00A1092C" w:rsidRPr="000A6117" w:rsidRDefault="00A1092C" w:rsidP="0031366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Пункт включается в Договор, если в состав имущества входит земельный участок</w:t>
      </w:r>
    </w:p>
  </w:footnote>
  <w:footnote w:id="10">
    <w:p w14:paraId="79A6E7B8" w14:textId="481CF116" w:rsidR="00A1092C" w:rsidRPr="000A6117" w:rsidRDefault="00A1092C" w:rsidP="0031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6117">
        <w:rPr>
          <w:rStyle w:val="aff0"/>
          <w:rFonts w:ascii="Times New Roman" w:hAnsi="Times New Roman" w:cs="Times New Roman"/>
          <w:sz w:val="20"/>
          <w:szCs w:val="20"/>
        </w:rPr>
        <w:footnoteRef/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4.2.2.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включается в текст Договора в случае, если в состав Имущества входят объекты электросетевого хозяйства с соответствующим изменением нумерации пунктов Раздела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Договора</w:t>
      </w:r>
    </w:p>
  </w:footnote>
  <w:footnote w:id="11">
    <w:p w14:paraId="1314871E" w14:textId="1FCFB6D5" w:rsidR="00A1092C" w:rsidRPr="000A6117" w:rsidRDefault="00A1092C" w:rsidP="0031366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4.2.3.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линий связи</w:t>
      </w:r>
      <w:r>
        <w:rPr>
          <w:color w:val="000000"/>
        </w:rPr>
        <w:br/>
      </w:r>
      <w:r w:rsidRPr="000A6117">
        <w:rPr>
          <w:color w:val="000000"/>
        </w:rPr>
        <w:t>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2">
    <w:p w14:paraId="15903463" w14:textId="37D4E906" w:rsidR="00A1092C" w:rsidRPr="000A6117" w:rsidRDefault="00A1092C" w:rsidP="0031366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4.2.4.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водоснабжения</w:t>
      </w:r>
      <w:r>
        <w:rPr>
          <w:color w:val="000000"/>
        </w:rPr>
        <w:br/>
      </w:r>
      <w:r w:rsidRPr="000A6117">
        <w:rPr>
          <w:color w:val="000000"/>
        </w:rPr>
        <w:t>и канализации 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3">
    <w:p w14:paraId="58366D11" w14:textId="55CACD5A" w:rsidR="00A1092C" w:rsidRPr="00991776" w:rsidRDefault="00A1092C" w:rsidP="00313661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t>п.</w:t>
      </w:r>
      <w:r w:rsidRPr="00991776">
        <w:rPr>
          <w:color w:val="000000"/>
          <w:spacing w:val="2"/>
        </w:rPr>
        <w:t> </w:t>
      </w:r>
      <w:r w:rsidRPr="00991776">
        <w:t>4.2.5. Договора в</w:t>
      </w:r>
      <w:r w:rsidRPr="00991776">
        <w:rPr>
          <w:color w:val="000000"/>
        </w:rPr>
        <w:t>ключается в текст Договора в случае, если в состав Имущества входят объекты культурного наследия с соответствующим изменением нумерации пунктов Раздела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4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</w:t>
      </w:r>
    </w:p>
  </w:footnote>
  <w:footnote w:id="14">
    <w:p w14:paraId="26DE0DF0" w14:textId="52F56DC2" w:rsidR="00A1092C" w:rsidRDefault="00A1092C" w:rsidP="00D01915">
      <w:pPr>
        <w:pStyle w:val="afe"/>
        <w:jc w:val="both"/>
      </w:pPr>
      <w:r>
        <w:rPr>
          <w:rStyle w:val="aff0"/>
        </w:rPr>
        <w:footnoteRef/>
      </w:r>
      <w:r>
        <w:t xml:space="preserve"> п.4.2.6. Договора включается в текст Договора в случае, если в состав Имущества входит объект Недвижимого имущества, на который существует ограничения (обременения) права, связанные с охраной </w:t>
      </w:r>
      <w:r w:rsidRPr="003108A8">
        <w:rPr>
          <w:color w:val="000000"/>
        </w:rPr>
        <w:t>водных объектов, прибрежной защитной полосе водного объекта, водоохранной зоны водного объекта и иные</w:t>
      </w:r>
      <w:r>
        <w:rPr>
          <w:color w:val="000000"/>
        </w:rPr>
        <w:t xml:space="preserve">, </w:t>
      </w:r>
      <w:r w:rsidRPr="00991776">
        <w:rPr>
          <w:color w:val="000000"/>
        </w:rPr>
        <w:t>с соответствующим изменением нумерации пунктов Раздела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4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</w:t>
      </w:r>
    </w:p>
  </w:footnote>
  <w:footnote w:id="15">
    <w:p w14:paraId="79A0E6E5" w14:textId="77777777" w:rsidR="00A1092C" w:rsidRDefault="00A1092C" w:rsidP="00D01915">
      <w:pPr>
        <w:pStyle w:val="afe"/>
        <w:jc w:val="both"/>
      </w:pPr>
      <w:r>
        <w:rPr>
          <w:rStyle w:val="aff0"/>
        </w:rPr>
        <w:footnoteRef/>
      </w:r>
      <w:r>
        <w:t xml:space="preserve"> п.4.2.7. включается в текст Договора в случае, если состав Имущества входит земельный участок, который находится в зоне санитарной охраны водозаборных скважин и/или в зоне особо охраняемых территорий и иных объектов</w:t>
      </w:r>
    </w:p>
  </w:footnote>
  <w:footnote w:id="16">
    <w:p w14:paraId="3B02FA5F" w14:textId="77777777" w:rsidR="00A1092C" w:rsidRPr="00991776" w:rsidRDefault="00A1092C" w:rsidP="00313661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1.3.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электросетевого хозяйства</w:t>
      </w:r>
    </w:p>
  </w:footnote>
  <w:footnote w:id="17">
    <w:p w14:paraId="7C4BD624" w14:textId="77777777" w:rsidR="00A1092C" w:rsidRPr="00991776" w:rsidRDefault="00A1092C" w:rsidP="00313661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1.4.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культурного наследия</w:t>
      </w:r>
    </w:p>
  </w:footnote>
  <w:footnote w:id="18">
    <w:p w14:paraId="457B2F51" w14:textId="77777777" w:rsidR="00A1092C" w:rsidRDefault="00A1092C" w:rsidP="005E506E">
      <w:pPr>
        <w:pStyle w:val="afe"/>
      </w:pPr>
      <w:r>
        <w:rPr>
          <w:rStyle w:val="aff0"/>
        </w:rPr>
        <w:footnoteRef/>
      </w:r>
      <w:r>
        <w:t xml:space="preserve"> Ссылка на п.1.5. Договора включается в п.5.2. Договора в случае, если объект недвижимого имущества, расположен на земельном участке, предоставленном в аренду Собственнику имущества</w:t>
      </w:r>
    </w:p>
  </w:footnote>
  <w:footnote w:id="19">
    <w:p w14:paraId="7479ECCF" w14:textId="77777777" w:rsidR="00A1092C" w:rsidRDefault="00A1092C" w:rsidP="00D01915">
      <w:pPr>
        <w:pStyle w:val="afe"/>
        <w:jc w:val="both"/>
      </w:pPr>
      <w:r>
        <w:rPr>
          <w:rStyle w:val="aff0"/>
        </w:rPr>
        <w:footnoteRef/>
      </w:r>
      <w:r>
        <w:t xml:space="preserve"> Ссылка на </w:t>
      </w:r>
      <w:r w:rsidRPr="000A6117">
        <w:t>п.</w:t>
      </w:r>
      <w:r w:rsidRPr="000A6117">
        <w:rPr>
          <w:color w:val="000000"/>
          <w:spacing w:val="2"/>
        </w:rPr>
        <w:t> </w:t>
      </w:r>
      <w:r>
        <w:rPr>
          <w:color w:val="000000"/>
          <w:spacing w:val="2"/>
        </w:rPr>
        <w:t>6.7</w:t>
      </w:r>
      <w:r w:rsidRPr="000A6117">
        <w:rPr>
          <w:color w:val="000000"/>
          <w:spacing w:val="2"/>
        </w:rPr>
        <w:t>.</w:t>
      </w:r>
      <w:r w:rsidRPr="000A6117">
        <w:t xml:space="preserve"> в</w:t>
      </w:r>
      <w:r>
        <w:rPr>
          <w:color w:val="000000"/>
        </w:rPr>
        <w:t xml:space="preserve">ключается в п.5.2. </w:t>
      </w:r>
      <w:r w:rsidRPr="000A6117">
        <w:rPr>
          <w:color w:val="000000"/>
        </w:rPr>
        <w:t xml:space="preserve">Договора в случае, если в состав Имущества входят объекты </w:t>
      </w:r>
      <w:r>
        <w:rPr>
          <w:color w:val="000000"/>
        </w:rPr>
        <w:t>Недвижимого имущества</w:t>
      </w:r>
    </w:p>
  </w:footnote>
  <w:footnote w:id="20">
    <w:p w14:paraId="45261FDD" w14:textId="77777777" w:rsidR="00A1092C" w:rsidRDefault="00A1092C" w:rsidP="00D01915">
      <w:pPr>
        <w:pStyle w:val="afe"/>
        <w:jc w:val="both"/>
      </w:pPr>
      <w:r>
        <w:rPr>
          <w:rStyle w:val="aff0"/>
        </w:rPr>
        <w:footnoteRef/>
      </w:r>
      <w:r>
        <w:t xml:space="preserve"> Пункты 6.1.-6.3 и 6.6., 6.7. включаются в текст Договора только в случае, если в составе имущества есть объекты Недвижимого имущества</w:t>
      </w:r>
    </w:p>
  </w:footnote>
  <w:footnote w:id="21">
    <w:p w14:paraId="5B8363D2" w14:textId="77777777" w:rsidR="00A1092C" w:rsidRDefault="00A1092C" w:rsidP="00D01915">
      <w:pPr>
        <w:pStyle w:val="afe"/>
        <w:jc w:val="both"/>
      </w:pPr>
      <w:r>
        <w:rPr>
          <w:rStyle w:val="aff0"/>
        </w:rPr>
        <w:footnoteRef/>
      </w:r>
      <w:r>
        <w:t xml:space="preserve"> Пункт 6.4. включается в текст Договора только в случае, если в составе имущества есть объекты Движимого имущества</w:t>
      </w:r>
    </w:p>
    <w:p w14:paraId="5A9953D7" w14:textId="77777777" w:rsidR="00A1092C" w:rsidRDefault="00A1092C" w:rsidP="00D01915">
      <w:pPr>
        <w:pStyle w:val="afe"/>
      </w:pPr>
    </w:p>
  </w:footnote>
  <w:footnote w:id="22">
    <w:p w14:paraId="046315CC" w14:textId="6034D022" w:rsidR="00A1092C" w:rsidRDefault="00A1092C" w:rsidP="00313661">
      <w:pPr>
        <w:pStyle w:val="afe"/>
        <w:jc w:val="both"/>
      </w:pPr>
      <w:r>
        <w:rPr>
          <w:rStyle w:val="aff0"/>
        </w:rPr>
        <w:footnoteRef/>
      </w:r>
      <w:r>
        <w:t xml:space="preserve"> п. 9.6. в</w:t>
      </w:r>
      <w:r w:rsidRPr="00BC404C">
        <w:rPr>
          <w:color w:val="000000"/>
        </w:rPr>
        <w:t xml:space="preserve">ключается в текст Договора в случае, если </w:t>
      </w:r>
      <w:r>
        <w:rPr>
          <w:color w:val="000000"/>
        </w:rPr>
        <w:t>в состав Имущества</w:t>
      </w:r>
      <w:r w:rsidRPr="00BC404C">
        <w:rPr>
          <w:color w:val="000000"/>
        </w:rPr>
        <w:t xml:space="preserve"> </w:t>
      </w:r>
      <w:r>
        <w:rPr>
          <w:color w:val="000000"/>
        </w:rPr>
        <w:t>входят</w:t>
      </w:r>
      <w:r w:rsidRPr="00BC404C">
        <w:rPr>
          <w:color w:val="000000"/>
        </w:rPr>
        <w:t xml:space="preserve"> объекты</w:t>
      </w:r>
      <w:r>
        <w:rPr>
          <w:color w:val="000000"/>
        </w:rPr>
        <w:t xml:space="preserve"> культурного наследия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7575F" w14:textId="77777777" w:rsidR="00A1092C" w:rsidRDefault="00A1092C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51EFB35F" w14:textId="77777777" w:rsidR="00A1092C" w:rsidRDefault="00A1092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96996" w14:textId="77777777" w:rsidR="00A1092C" w:rsidRDefault="00A1092C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70A477D4" w14:textId="77777777" w:rsidR="00A1092C" w:rsidRDefault="00A1092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1E5"/>
    <w:multiLevelType w:val="hybridMultilevel"/>
    <w:tmpl w:val="CE5E68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9F5D2C"/>
    <w:multiLevelType w:val="hybridMultilevel"/>
    <w:tmpl w:val="62FA779C"/>
    <w:lvl w:ilvl="0" w:tplc="A6EE9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55AD"/>
    <w:multiLevelType w:val="multilevel"/>
    <w:tmpl w:val="24261E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9D848DC"/>
    <w:multiLevelType w:val="multilevel"/>
    <w:tmpl w:val="86D624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4" w15:restartNumberingAfterBreak="0">
    <w:nsid w:val="0BA91425"/>
    <w:multiLevelType w:val="multilevel"/>
    <w:tmpl w:val="2BCCA85C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E3C4A18"/>
    <w:multiLevelType w:val="hybridMultilevel"/>
    <w:tmpl w:val="7FE8756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836D46"/>
    <w:multiLevelType w:val="hybridMultilevel"/>
    <w:tmpl w:val="C216492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F41B9E"/>
    <w:multiLevelType w:val="hybridMultilevel"/>
    <w:tmpl w:val="55284D7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063443"/>
    <w:multiLevelType w:val="hybridMultilevel"/>
    <w:tmpl w:val="67F6DE8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310F30"/>
    <w:multiLevelType w:val="multilevel"/>
    <w:tmpl w:val="F014CB9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514D1"/>
    <w:multiLevelType w:val="multilevel"/>
    <w:tmpl w:val="A400008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CAD31F1"/>
    <w:multiLevelType w:val="hybridMultilevel"/>
    <w:tmpl w:val="61FA3E9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DB000B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3" w15:restartNumberingAfterBreak="0">
    <w:nsid w:val="2DC34BDD"/>
    <w:multiLevelType w:val="hybridMultilevel"/>
    <w:tmpl w:val="400ED084"/>
    <w:lvl w:ilvl="0" w:tplc="722A1DC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520652"/>
    <w:multiLevelType w:val="hybridMultilevel"/>
    <w:tmpl w:val="A928FA88"/>
    <w:lvl w:ilvl="0" w:tplc="B898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95324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6" w15:restartNumberingAfterBreak="0">
    <w:nsid w:val="34391DC1"/>
    <w:multiLevelType w:val="multilevel"/>
    <w:tmpl w:val="F8D48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392C073A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8" w15:restartNumberingAfterBreak="0">
    <w:nsid w:val="43746BA9"/>
    <w:multiLevelType w:val="hybridMultilevel"/>
    <w:tmpl w:val="2160CA5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6402B1"/>
    <w:multiLevelType w:val="hybridMultilevel"/>
    <w:tmpl w:val="E446D68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364134"/>
    <w:multiLevelType w:val="hybridMultilevel"/>
    <w:tmpl w:val="E8442ECC"/>
    <w:lvl w:ilvl="0" w:tplc="866E9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9F7BCC"/>
    <w:multiLevelType w:val="hybridMultilevel"/>
    <w:tmpl w:val="5AB0999A"/>
    <w:lvl w:ilvl="0" w:tplc="8C74EB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C526D6"/>
    <w:multiLevelType w:val="hybridMultilevel"/>
    <w:tmpl w:val="3FBA324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2D44ED8"/>
    <w:multiLevelType w:val="hybridMultilevel"/>
    <w:tmpl w:val="E834A6A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3860935"/>
    <w:multiLevelType w:val="hybridMultilevel"/>
    <w:tmpl w:val="B776C62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78F5DAB"/>
    <w:multiLevelType w:val="multilevel"/>
    <w:tmpl w:val="8490074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6" w15:restartNumberingAfterBreak="0">
    <w:nsid w:val="57E1094B"/>
    <w:multiLevelType w:val="hybridMultilevel"/>
    <w:tmpl w:val="4516EAD4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5C7A8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8" w15:restartNumberingAfterBreak="0">
    <w:nsid w:val="5B3661A3"/>
    <w:multiLevelType w:val="hybridMultilevel"/>
    <w:tmpl w:val="4B0A164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C724B2"/>
    <w:multiLevelType w:val="multilevel"/>
    <w:tmpl w:val="98E28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625F1175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1" w15:restartNumberingAfterBreak="0">
    <w:nsid w:val="692E4ADC"/>
    <w:multiLevelType w:val="multilevel"/>
    <w:tmpl w:val="2AECEA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B7D5BE9"/>
    <w:multiLevelType w:val="hybridMultilevel"/>
    <w:tmpl w:val="87F07C7E"/>
    <w:lvl w:ilvl="0" w:tplc="A6EE9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EBA1836"/>
    <w:multiLevelType w:val="hybridMultilevel"/>
    <w:tmpl w:val="06288D0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1231A57"/>
    <w:multiLevelType w:val="hybridMultilevel"/>
    <w:tmpl w:val="75D4A59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D0A4D4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6" w15:restartNumberingAfterBreak="0">
    <w:nsid w:val="7DA4439B"/>
    <w:multiLevelType w:val="hybridMultilevel"/>
    <w:tmpl w:val="BD4A79F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29"/>
  </w:num>
  <w:num w:numId="4">
    <w:abstractNumId w:val="13"/>
  </w:num>
  <w:num w:numId="5">
    <w:abstractNumId w:val="1"/>
  </w:num>
  <w:num w:numId="6">
    <w:abstractNumId w:val="14"/>
  </w:num>
  <w:num w:numId="7">
    <w:abstractNumId w:val="3"/>
  </w:num>
  <w:num w:numId="8">
    <w:abstractNumId w:val="6"/>
  </w:num>
  <w:num w:numId="9">
    <w:abstractNumId w:val="36"/>
  </w:num>
  <w:num w:numId="10">
    <w:abstractNumId w:val="19"/>
  </w:num>
  <w:num w:numId="11">
    <w:abstractNumId w:val="5"/>
  </w:num>
  <w:num w:numId="12">
    <w:abstractNumId w:val="18"/>
  </w:num>
  <w:num w:numId="13">
    <w:abstractNumId w:val="24"/>
  </w:num>
  <w:num w:numId="14">
    <w:abstractNumId w:val="22"/>
  </w:num>
  <w:num w:numId="15">
    <w:abstractNumId w:val="11"/>
  </w:num>
  <w:num w:numId="16">
    <w:abstractNumId w:val="23"/>
  </w:num>
  <w:num w:numId="17">
    <w:abstractNumId w:val="33"/>
  </w:num>
  <w:num w:numId="18">
    <w:abstractNumId w:val="26"/>
  </w:num>
  <w:num w:numId="19">
    <w:abstractNumId w:val="34"/>
  </w:num>
  <w:num w:numId="20">
    <w:abstractNumId w:val="7"/>
  </w:num>
  <w:num w:numId="21">
    <w:abstractNumId w:val="8"/>
  </w:num>
  <w:num w:numId="22">
    <w:abstractNumId w:val="28"/>
  </w:num>
  <w:num w:numId="23">
    <w:abstractNumId w:val="0"/>
  </w:num>
  <w:num w:numId="24">
    <w:abstractNumId w:val="12"/>
  </w:num>
  <w:num w:numId="25">
    <w:abstractNumId w:val="27"/>
  </w:num>
  <w:num w:numId="26">
    <w:abstractNumId w:val="17"/>
  </w:num>
  <w:num w:numId="27">
    <w:abstractNumId w:val="30"/>
  </w:num>
  <w:num w:numId="28">
    <w:abstractNumId w:val="15"/>
  </w:num>
  <w:num w:numId="29">
    <w:abstractNumId w:val="32"/>
  </w:num>
  <w:num w:numId="30">
    <w:abstractNumId w:val="35"/>
  </w:num>
  <w:num w:numId="31">
    <w:abstractNumId w:val="31"/>
  </w:num>
  <w:num w:numId="32">
    <w:abstractNumId w:val="16"/>
  </w:num>
  <w:num w:numId="33">
    <w:abstractNumId w:val="4"/>
  </w:num>
  <w:num w:numId="34">
    <w:abstractNumId w:val="9"/>
  </w:num>
  <w:num w:numId="35">
    <w:abstractNumId w:val="10"/>
  </w:num>
  <w:num w:numId="36">
    <w:abstractNumId w:val="21"/>
  </w:num>
  <w:num w:numId="37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EB"/>
    <w:rsid w:val="00000644"/>
    <w:rsid w:val="00002390"/>
    <w:rsid w:val="0000322D"/>
    <w:rsid w:val="00003AEF"/>
    <w:rsid w:val="00007B6C"/>
    <w:rsid w:val="00010E8A"/>
    <w:rsid w:val="00027162"/>
    <w:rsid w:val="00031B6A"/>
    <w:rsid w:val="000362B6"/>
    <w:rsid w:val="0004129C"/>
    <w:rsid w:val="00061630"/>
    <w:rsid w:val="0006421C"/>
    <w:rsid w:val="00071DCF"/>
    <w:rsid w:val="00073D45"/>
    <w:rsid w:val="000755B2"/>
    <w:rsid w:val="00082BCE"/>
    <w:rsid w:val="00086307"/>
    <w:rsid w:val="00095079"/>
    <w:rsid w:val="00097665"/>
    <w:rsid w:val="000A1ACE"/>
    <w:rsid w:val="000A651F"/>
    <w:rsid w:val="000B4466"/>
    <w:rsid w:val="000C5677"/>
    <w:rsid w:val="000D170F"/>
    <w:rsid w:val="000D1E7E"/>
    <w:rsid w:val="000D72A9"/>
    <w:rsid w:val="000E356B"/>
    <w:rsid w:val="000E47E8"/>
    <w:rsid w:val="000E543C"/>
    <w:rsid w:val="000F1CF0"/>
    <w:rsid w:val="001006BA"/>
    <w:rsid w:val="00105219"/>
    <w:rsid w:val="0010549B"/>
    <w:rsid w:val="00111DE2"/>
    <w:rsid w:val="00117862"/>
    <w:rsid w:val="00117F6A"/>
    <w:rsid w:val="00121E9C"/>
    <w:rsid w:val="00132BB8"/>
    <w:rsid w:val="00137E4F"/>
    <w:rsid w:val="0014791D"/>
    <w:rsid w:val="00151CD2"/>
    <w:rsid w:val="001523A0"/>
    <w:rsid w:val="001534ED"/>
    <w:rsid w:val="001539FA"/>
    <w:rsid w:val="001549F2"/>
    <w:rsid w:val="00154C18"/>
    <w:rsid w:val="001551F6"/>
    <w:rsid w:val="001553DC"/>
    <w:rsid w:val="001643B5"/>
    <w:rsid w:val="001645F4"/>
    <w:rsid w:val="00164D99"/>
    <w:rsid w:val="0016538D"/>
    <w:rsid w:val="001801F0"/>
    <w:rsid w:val="00187809"/>
    <w:rsid w:val="00194470"/>
    <w:rsid w:val="001A091F"/>
    <w:rsid w:val="001A7251"/>
    <w:rsid w:val="001B2227"/>
    <w:rsid w:val="001B5255"/>
    <w:rsid w:val="001C6F1E"/>
    <w:rsid w:val="001D63F6"/>
    <w:rsid w:val="001E0EED"/>
    <w:rsid w:val="001E2F35"/>
    <w:rsid w:val="001F0247"/>
    <w:rsid w:val="001F663C"/>
    <w:rsid w:val="00204E18"/>
    <w:rsid w:val="00217AF3"/>
    <w:rsid w:val="00221D8C"/>
    <w:rsid w:val="0023475B"/>
    <w:rsid w:val="0025219E"/>
    <w:rsid w:val="0025287B"/>
    <w:rsid w:val="00266AF1"/>
    <w:rsid w:val="00271B66"/>
    <w:rsid w:val="002741CA"/>
    <w:rsid w:val="00275FBB"/>
    <w:rsid w:val="00283E9A"/>
    <w:rsid w:val="0029206D"/>
    <w:rsid w:val="002A2864"/>
    <w:rsid w:val="002A32AA"/>
    <w:rsid w:val="002A42B9"/>
    <w:rsid w:val="002A67EB"/>
    <w:rsid w:val="002B07A5"/>
    <w:rsid w:val="002B72BB"/>
    <w:rsid w:val="002D2651"/>
    <w:rsid w:val="002D475D"/>
    <w:rsid w:val="002E2353"/>
    <w:rsid w:val="002E3C55"/>
    <w:rsid w:val="002E3EA4"/>
    <w:rsid w:val="002E4483"/>
    <w:rsid w:val="002E48F4"/>
    <w:rsid w:val="002F13B4"/>
    <w:rsid w:val="002F3CEB"/>
    <w:rsid w:val="003009CC"/>
    <w:rsid w:val="0030210D"/>
    <w:rsid w:val="00311D83"/>
    <w:rsid w:val="00313661"/>
    <w:rsid w:val="003305B3"/>
    <w:rsid w:val="00331D8F"/>
    <w:rsid w:val="0033258F"/>
    <w:rsid w:val="00332C49"/>
    <w:rsid w:val="003372F2"/>
    <w:rsid w:val="00337B7F"/>
    <w:rsid w:val="00343E86"/>
    <w:rsid w:val="00350D6E"/>
    <w:rsid w:val="00352E17"/>
    <w:rsid w:val="003531A4"/>
    <w:rsid w:val="00357F7B"/>
    <w:rsid w:val="00361D67"/>
    <w:rsid w:val="00363297"/>
    <w:rsid w:val="00366852"/>
    <w:rsid w:val="0038130E"/>
    <w:rsid w:val="00385089"/>
    <w:rsid w:val="0038784A"/>
    <w:rsid w:val="003921DF"/>
    <w:rsid w:val="00394AE4"/>
    <w:rsid w:val="00397F3D"/>
    <w:rsid w:val="003A4F7B"/>
    <w:rsid w:val="003B2FFE"/>
    <w:rsid w:val="003B6238"/>
    <w:rsid w:val="003B7470"/>
    <w:rsid w:val="003C055A"/>
    <w:rsid w:val="003C06C3"/>
    <w:rsid w:val="003C3827"/>
    <w:rsid w:val="003C5F73"/>
    <w:rsid w:val="003E15BB"/>
    <w:rsid w:val="003E19CE"/>
    <w:rsid w:val="003E1FB1"/>
    <w:rsid w:val="003E538B"/>
    <w:rsid w:val="003F1ADD"/>
    <w:rsid w:val="00401A16"/>
    <w:rsid w:val="00404427"/>
    <w:rsid w:val="004105B1"/>
    <w:rsid w:val="0041489E"/>
    <w:rsid w:val="004216C2"/>
    <w:rsid w:val="00421F8B"/>
    <w:rsid w:val="00436C25"/>
    <w:rsid w:val="0044657A"/>
    <w:rsid w:val="004473EE"/>
    <w:rsid w:val="004519E1"/>
    <w:rsid w:val="004559B8"/>
    <w:rsid w:val="004568C2"/>
    <w:rsid w:val="00457ED6"/>
    <w:rsid w:val="00460536"/>
    <w:rsid w:val="00465D20"/>
    <w:rsid w:val="00467ED1"/>
    <w:rsid w:val="00473ADB"/>
    <w:rsid w:val="00487CAC"/>
    <w:rsid w:val="004A1EB1"/>
    <w:rsid w:val="004A2112"/>
    <w:rsid w:val="004A5EB4"/>
    <w:rsid w:val="004B11F6"/>
    <w:rsid w:val="004B2C55"/>
    <w:rsid w:val="004B62EC"/>
    <w:rsid w:val="004C0069"/>
    <w:rsid w:val="004C673D"/>
    <w:rsid w:val="004D1845"/>
    <w:rsid w:val="004D3A66"/>
    <w:rsid w:val="004D60DE"/>
    <w:rsid w:val="004E489B"/>
    <w:rsid w:val="004E50B6"/>
    <w:rsid w:val="004E56D3"/>
    <w:rsid w:val="004E7180"/>
    <w:rsid w:val="004F3AAB"/>
    <w:rsid w:val="00511733"/>
    <w:rsid w:val="00520571"/>
    <w:rsid w:val="0052197C"/>
    <w:rsid w:val="0052210B"/>
    <w:rsid w:val="005230B9"/>
    <w:rsid w:val="00524E3C"/>
    <w:rsid w:val="005260C5"/>
    <w:rsid w:val="00532BE7"/>
    <w:rsid w:val="00533DB6"/>
    <w:rsid w:val="005534EB"/>
    <w:rsid w:val="00557BCC"/>
    <w:rsid w:val="0056097E"/>
    <w:rsid w:val="00563236"/>
    <w:rsid w:val="0057234D"/>
    <w:rsid w:val="00573A1D"/>
    <w:rsid w:val="00573A3F"/>
    <w:rsid w:val="005752B1"/>
    <w:rsid w:val="00575A1C"/>
    <w:rsid w:val="00576177"/>
    <w:rsid w:val="00576E65"/>
    <w:rsid w:val="00580164"/>
    <w:rsid w:val="00582E63"/>
    <w:rsid w:val="00583AEB"/>
    <w:rsid w:val="00584697"/>
    <w:rsid w:val="00592C6E"/>
    <w:rsid w:val="005939B9"/>
    <w:rsid w:val="00593D61"/>
    <w:rsid w:val="00594334"/>
    <w:rsid w:val="0059673A"/>
    <w:rsid w:val="005A2AAB"/>
    <w:rsid w:val="005A4586"/>
    <w:rsid w:val="005A4CC9"/>
    <w:rsid w:val="005B056D"/>
    <w:rsid w:val="005B7CED"/>
    <w:rsid w:val="005C1E63"/>
    <w:rsid w:val="005C7138"/>
    <w:rsid w:val="005D1F5D"/>
    <w:rsid w:val="005D2938"/>
    <w:rsid w:val="005D777A"/>
    <w:rsid w:val="005E0972"/>
    <w:rsid w:val="005E506E"/>
    <w:rsid w:val="005E519C"/>
    <w:rsid w:val="00600F8A"/>
    <w:rsid w:val="0062325A"/>
    <w:rsid w:val="00623D7A"/>
    <w:rsid w:val="006317B8"/>
    <w:rsid w:val="00640C42"/>
    <w:rsid w:val="006458D1"/>
    <w:rsid w:val="00656F64"/>
    <w:rsid w:val="0066278F"/>
    <w:rsid w:val="006634EB"/>
    <w:rsid w:val="00665D7B"/>
    <w:rsid w:val="00671B2B"/>
    <w:rsid w:val="00673382"/>
    <w:rsid w:val="00683637"/>
    <w:rsid w:val="006873F0"/>
    <w:rsid w:val="0069041A"/>
    <w:rsid w:val="00692EAF"/>
    <w:rsid w:val="0069633C"/>
    <w:rsid w:val="006963D8"/>
    <w:rsid w:val="0069732F"/>
    <w:rsid w:val="006A1460"/>
    <w:rsid w:val="006A1834"/>
    <w:rsid w:val="006A1BC3"/>
    <w:rsid w:val="006A227C"/>
    <w:rsid w:val="006A6C22"/>
    <w:rsid w:val="006B046A"/>
    <w:rsid w:val="006B0A75"/>
    <w:rsid w:val="006B2390"/>
    <w:rsid w:val="006B3D1D"/>
    <w:rsid w:val="006B783A"/>
    <w:rsid w:val="006C42C4"/>
    <w:rsid w:val="006C4A13"/>
    <w:rsid w:val="006C4C63"/>
    <w:rsid w:val="006D4871"/>
    <w:rsid w:val="006D5114"/>
    <w:rsid w:val="006E7CA6"/>
    <w:rsid w:val="006F77C8"/>
    <w:rsid w:val="007020DC"/>
    <w:rsid w:val="00707440"/>
    <w:rsid w:val="00717946"/>
    <w:rsid w:val="00722AA2"/>
    <w:rsid w:val="007301AE"/>
    <w:rsid w:val="0073625E"/>
    <w:rsid w:val="00740BFE"/>
    <w:rsid w:val="00741455"/>
    <w:rsid w:val="00746ECF"/>
    <w:rsid w:val="00753695"/>
    <w:rsid w:val="007541B3"/>
    <w:rsid w:val="00762B87"/>
    <w:rsid w:val="00771050"/>
    <w:rsid w:val="007778EA"/>
    <w:rsid w:val="00784ADF"/>
    <w:rsid w:val="00797C9F"/>
    <w:rsid w:val="007A0B28"/>
    <w:rsid w:val="007C2B29"/>
    <w:rsid w:val="007D6F1D"/>
    <w:rsid w:val="007D799F"/>
    <w:rsid w:val="007E21DD"/>
    <w:rsid w:val="007E2D66"/>
    <w:rsid w:val="007E3AA6"/>
    <w:rsid w:val="007E5D48"/>
    <w:rsid w:val="007F3724"/>
    <w:rsid w:val="007F3A8E"/>
    <w:rsid w:val="00801C91"/>
    <w:rsid w:val="0080572A"/>
    <w:rsid w:val="00806790"/>
    <w:rsid w:val="008138DE"/>
    <w:rsid w:val="0081612A"/>
    <w:rsid w:val="00817761"/>
    <w:rsid w:val="00822ADB"/>
    <w:rsid w:val="00834B66"/>
    <w:rsid w:val="008447D3"/>
    <w:rsid w:val="00847757"/>
    <w:rsid w:val="008503CA"/>
    <w:rsid w:val="0085125B"/>
    <w:rsid w:val="00857FE7"/>
    <w:rsid w:val="008635D7"/>
    <w:rsid w:val="0086410C"/>
    <w:rsid w:val="00865C6B"/>
    <w:rsid w:val="008708B0"/>
    <w:rsid w:val="0088156D"/>
    <w:rsid w:val="008830CD"/>
    <w:rsid w:val="008852B1"/>
    <w:rsid w:val="008867B7"/>
    <w:rsid w:val="00896CA6"/>
    <w:rsid w:val="0089710A"/>
    <w:rsid w:val="008973FC"/>
    <w:rsid w:val="008A0635"/>
    <w:rsid w:val="008A0D10"/>
    <w:rsid w:val="008A2EAD"/>
    <w:rsid w:val="008B3BF3"/>
    <w:rsid w:val="008B4E5D"/>
    <w:rsid w:val="008C388D"/>
    <w:rsid w:val="008D31EE"/>
    <w:rsid w:val="008E6841"/>
    <w:rsid w:val="008F3A8A"/>
    <w:rsid w:val="008F3B99"/>
    <w:rsid w:val="008F489D"/>
    <w:rsid w:val="008F7A04"/>
    <w:rsid w:val="00915AE2"/>
    <w:rsid w:val="00925DEC"/>
    <w:rsid w:val="00926457"/>
    <w:rsid w:val="00931234"/>
    <w:rsid w:val="00932E1A"/>
    <w:rsid w:val="00936558"/>
    <w:rsid w:val="00936AA8"/>
    <w:rsid w:val="00944F83"/>
    <w:rsid w:val="00946022"/>
    <w:rsid w:val="00947AFA"/>
    <w:rsid w:val="00955882"/>
    <w:rsid w:val="00974464"/>
    <w:rsid w:val="0098782E"/>
    <w:rsid w:val="00992311"/>
    <w:rsid w:val="00997EE3"/>
    <w:rsid w:val="009A1FB1"/>
    <w:rsid w:val="009A2C5D"/>
    <w:rsid w:val="009B6327"/>
    <w:rsid w:val="009C0501"/>
    <w:rsid w:val="009C237C"/>
    <w:rsid w:val="009C3F22"/>
    <w:rsid w:val="009C44F9"/>
    <w:rsid w:val="009D3DCF"/>
    <w:rsid w:val="009D512F"/>
    <w:rsid w:val="009E13FF"/>
    <w:rsid w:val="009E4B58"/>
    <w:rsid w:val="009E5583"/>
    <w:rsid w:val="00A0469A"/>
    <w:rsid w:val="00A06497"/>
    <w:rsid w:val="00A1092C"/>
    <w:rsid w:val="00A12E99"/>
    <w:rsid w:val="00A16059"/>
    <w:rsid w:val="00A17EED"/>
    <w:rsid w:val="00A26783"/>
    <w:rsid w:val="00A32FA6"/>
    <w:rsid w:val="00A349DB"/>
    <w:rsid w:val="00A41E5E"/>
    <w:rsid w:val="00A6424D"/>
    <w:rsid w:val="00A65480"/>
    <w:rsid w:val="00A80ACB"/>
    <w:rsid w:val="00A8146C"/>
    <w:rsid w:val="00A84DA5"/>
    <w:rsid w:val="00A862E4"/>
    <w:rsid w:val="00A8679A"/>
    <w:rsid w:val="00A9183D"/>
    <w:rsid w:val="00A9417B"/>
    <w:rsid w:val="00A96D7F"/>
    <w:rsid w:val="00AC1C84"/>
    <w:rsid w:val="00AC2FA2"/>
    <w:rsid w:val="00AC3DB3"/>
    <w:rsid w:val="00AC70A4"/>
    <w:rsid w:val="00AD0EA2"/>
    <w:rsid w:val="00AE17B8"/>
    <w:rsid w:val="00AE56B1"/>
    <w:rsid w:val="00AE760A"/>
    <w:rsid w:val="00AF2682"/>
    <w:rsid w:val="00AF6B7C"/>
    <w:rsid w:val="00AF7D6A"/>
    <w:rsid w:val="00B03C4C"/>
    <w:rsid w:val="00B03E39"/>
    <w:rsid w:val="00B05C63"/>
    <w:rsid w:val="00B31913"/>
    <w:rsid w:val="00B35DB5"/>
    <w:rsid w:val="00B35F96"/>
    <w:rsid w:val="00B40A01"/>
    <w:rsid w:val="00B413BB"/>
    <w:rsid w:val="00B45832"/>
    <w:rsid w:val="00B52533"/>
    <w:rsid w:val="00B54DC3"/>
    <w:rsid w:val="00B55C5D"/>
    <w:rsid w:val="00B57CFB"/>
    <w:rsid w:val="00B618BB"/>
    <w:rsid w:val="00B72EAA"/>
    <w:rsid w:val="00B93343"/>
    <w:rsid w:val="00B94F93"/>
    <w:rsid w:val="00B97DD4"/>
    <w:rsid w:val="00BA24CE"/>
    <w:rsid w:val="00BA6331"/>
    <w:rsid w:val="00BB2855"/>
    <w:rsid w:val="00BB56F7"/>
    <w:rsid w:val="00BC625F"/>
    <w:rsid w:val="00BD0130"/>
    <w:rsid w:val="00BD0BA6"/>
    <w:rsid w:val="00BD6256"/>
    <w:rsid w:val="00BD6EED"/>
    <w:rsid w:val="00BE0DCD"/>
    <w:rsid w:val="00BE1576"/>
    <w:rsid w:val="00BE7766"/>
    <w:rsid w:val="00BF1794"/>
    <w:rsid w:val="00C01122"/>
    <w:rsid w:val="00C050AA"/>
    <w:rsid w:val="00C14396"/>
    <w:rsid w:val="00C17875"/>
    <w:rsid w:val="00C32FA4"/>
    <w:rsid w:val="00C37C83"/>
    <w:rsid w:val="00C44FBC"/>
    <w:rsid w:val="00C47B13"/>
    <w:rsid w:val="00C55DA8"/>
    <w:rsid w:val="00C609A8"/>
    <w:rsid w:val="00C70A0F"/>
    <w:rsid w:val="00C72480"/>
    <w:rsid w:val="00C92FE7"/>
    <w:rsid w:val="00C97E14"/>
    <w:rsid w:val="00CA0EB8"/>
    <w:rsid w:val="00CA4EAE"/>
    <w:rsid w:val="00CA583B"/>
    <w:rsid w:val="00CB3F71"/>
    <w:rsid w:val="00CC18B2"/>
    <w:rsid w:val="00CC7BC3"/>
    <w:rsid w:val="00CD2FB4"/>
    <w:rsid w:val="00CF5B9A"/>
    <w:rsid w:val="00D01915"/>
    <w:rsid w:val="00D0310A"/>
    <w:rsid w:val="00D05814"/>
    <w:rsid w:val="00D05A07"/>
    <w:rsid w:val="00D12870"/>
    <w:rsid w:val="00D1361E"/>
    <w:rsid w:val="00D240C3"/>
    <w:rsid w:val="00D25847"/>
    <w:rsid w:val="00D42EE8"/>
    <w:rsid w:val="00D43BE8"/>
    <w:rsid w:val="00D46966"/>
    <w:rsid w:val="00D47DC1"/>
    <w:rsid w:val="00D5307A"/>
    <w:rsid w:val="00D55192"/>
    <w:rsid w:val="00D56350"/>
    <w:rsid w:val="00D60451"/>
    <w:rsid w:val="00D66C35"/>
    <w:rsid w:val="00D6753E"/>
    <w:rsid w:val="00D6778C"/>
    <w:rsid w:val="00D710B5"/>
    <w:rsid w:val="00D916F0"/>
    <w:rsid w:val="00DA36F7"/>
    <w:rsid w:val="00DA49DB"/>
    <w:rsid w:val="00DB1989"/>
    <w:rsid w:val="00DB60BF"/>
    <w:rsid w:val="00DC296D"/>
    <w:rsid w:val="00DC47C7"/>
    <w:rsid w:val="00DC683B"/>
    <w:rsid w:val="00DE45D9"/>
    <w:rsid w:val="00DE4CAB"/>
    <w:rsid w:val="00DE4F7A"/>
    <w:rsid w:val="00DE5AA8"/>
    <w:rsid w:val="00DF3E9A"/>
    <w:rsid w:val="00DF7D9D"/>
    <w:rsid w:val="00E015D2"/>
    <w:rsid w:val="00E03D46"/>
    <w:rsid w:val="00E0533A"/>
    <w:rsid w:val="00E06F3C"/>
    <w:rsid w:val="00E13357"/>
    <w:rsid w:val="00E151DF"/>
    <w:rsid w:val="00E21D76"/>
    <w:rsid w:val="00E25268"/>
    <w:rsid w:val="00E32104"/>
    <w:rsid w:val="00E3449E"/>
    <w:rsid w:val="00E353D9"/>
    <w:rsid w:val="00E4326C"/>
    <w:rsid w:val="00E44E29"/>
    <w:rsid w:val="00E47AA8"/>
    <w:rsid w:val="00E47B65"/>
    <w:rsid w:val="00E509BA"/>
    <w:rsid w:val="00E60E2D"/>
    <w:rsid w:val="00E652A5"/>
    <w:rsid w:val="00E667DC"/>
    <w:rsid w:val="00E74C3A"/>
    <w:rsid w:val="00E77471"/>
    <w:rsid w:val="00E803BC"/>
    <w:rsid w:val="00E8235E"/>
    <w:rsid w:val="00E85272"/>
    <w:rsid w:val="00EA6348"/>
    <w:rsid w:val="00EA7AAD"/>
    <w:rsid w:val="00EB4DEC"/>
    <w:rsid w:val="00EC0727"/>
    <w:rsid w:val="00ED2D8E"/>
    <w:rsid w:val="00ED3138"/>
    <w:rsid w:val="00EE4D44"/>
    <w:rsid w:val="00EF0329"/>
    <w:rsid w:val="00EF2EC8"/>
    <w:rsid w:val="00EF67E0"/>
    <w:rsid w:val="00F076A3"/>
    <w:rsid w:val="00F10EC0"/>
    <w:rsid w:val="00F205FE"/>
    <w:rsid w:val="00F222FA"/>
    <w:rsid w:val="00F30823"/>
    <w:rsid w:val="00F32A9C"/>
    <w:rsid w:val="00F35BEA"/>
    <w:rsid w:val="00F35F45"/>
    <w:rsid w:val="00F37959"/>
    <w:rsid w:val="00F43BA1"/>
    <w:rsid w:val="00F474B6"/>
    <w:rsid w:val="00F60020"/>
    <w:rsid w:val="00F644A0"/>
    <w:rsid w:val="00F64B27"/>
    <w:rsid w:val="00F651D5"/>
    <w:rsid w:val="00F67D6D"/>
    <w:rsid w:val="00F76965"/>
    <w:rsid w:val="00F85BD5"/>
    <w:rsid w:val="00F92939"/>
    <w:rsid w:val="00F95299"/>
    <w:rsid w:val="00F96735"/>
    <w:rsid w:val="00FA1682"/>
    <w:rsid w:val="00FA5545"/>
    <w:rsid w:val="00FA6485"/>
    <w:rsid w:val="00FB435E"/>
    <w:rsid w:val="00FC3339"/>
    <w:rsid w:val="00FD42BF"/>
    <w:rsid w:val="00FF0CBE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3165"/>
  <w15:docId w15:val="{C781831A-88F1-4A0F-8E47-92B59D2A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44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44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4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44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40442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0442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CE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2F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F3CEB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2E3C55"/>
    <w:pPr>
      <w:ind w:left="720"/>
      <w:contextualSpacing/>
    </w:pPr>
  </w:style>
  <w:style w:type="character" w:styleId="a8">
    <w:name w:val="annotation reference"/>
    <w:basedOn w:val="a0"/>
    <w:unhideWhenUsed/>
    <w:rsid w:val="006B0A75"/>
    <w:rPr>
      <w:sz w:val="16"/>
      <w:szCs w:val="16"/>
    </w:rPr>
  </w:style>
  <w:style w:type="paragraph" w:styleId="a9">
    <w:name w:val="annotation text"/>
    <w:basedOn w:val="a"/>
    <w:link w:val="aa"/>
    <w:unhideWhenUsed/>
    <w:rsid w:val="006B0A7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6B0A75"/>
    <w:rPr>
      <w:sz w:val="20"/>
      <w:szCs w:val="20"/>
    </w:rPr>
  </w:style>
  <w:style w:type="paragraph" w:styleId="ab">
    <w:name w:val="annotation subject"/>
    <w:basedOn w:val="a9"/>
    <w:next w:val="a9"/>
    <w:link w:val="ac"/>
    <w:unhideWhenUsed/>
    <w:rsid w:val="006B0A75"/>
    <w:rPr>
      <w:b/>
      <w:bCs/>
    </w:rPr>
  </w:style>
  <w:style w:type="character" w:customStyle="1" w:styleId="ac">
    <w:name w:val="Тема примечания Знак"/>
    <w:basedOn w:val="aa"/>
    <w:link w:val="ab"/>
    <w:rsid w:val="006B0A75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404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44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44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44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044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4044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044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0">
    <w:name w:val="Заголовок Знак"/>
    <w:basedOn w:val="a0"/>
    <w:link w:val="af"/>
    <w:rsid w:val="00404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1">
    <w:name w:val="Body Text Indent 2"/>
    <w:basedOn w:val="a"/>
    <w:link w:val="22"/>
    <w:rsid w:val="004044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404427"/>
  </w:style>
  <w:style w:type="paragraph" w:styleId="31">
    <w:name w:val="Body Text Indent 3"/>
    <w:basedOn w:val="a"/>
    <w:link w:val="32"/>
    <w:rsid w:val="0040442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04427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f2">
    <w:name w:val="Body Text"/>
    <w:basedOn w:val="a"/>
    <w:link w:val="af3"/>
    <w:rsid w:val="00404427"/>
    <w:pPr>
      <w:tabs>
        <w:tab w:val="num" w:pos="54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3">
    <w:name w:val="Основной текст Знак"/>
    <w:basedOn w:val="a0"/>
    <w:link w:val="af2"/>
    <w:rsid w:val="0040442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4">
    <w:name w:val="Hyperlink"/>
    <w:uiPriority w:val="99"/>
    <w:rsid w:val="00404427"/>
    <w:rPr>
      <w:color w:val="0000FF"/>
      <w:u w:val="single"/>
    </w:rPr>
  </w:style>
  <w:style w:type="paragraph" w:customStyle="1" w:styleId="caaieiaie2">
    <w:name w:val="caaieiaie 2"/>
    <w:basedOn w:val="a"/>
    <w:next w:val="a"/>
    <w:rsid w:val="0040442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"/>
    <w:next w:val="a"/>
    <w:autoRedefine/>
    <w:rsid w:val="00404427"/>
    <w:pPr>
      <w:tabs>
        <w:tab w:val="left" w:pos="162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rsid w:val="00404427"/>
    <w:pPr>
      <w:tabs>
        <w:tab w:val="left" w:pos="720"/>
        <w:tab w:val="right" w:leader="dot" w:pos="9344"/>
      </w:tabs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5">
    <w:name w:val="Body Text Indent"/>
    <w:basedOn w:val="a"/>
    <w:link w:val="af6"/>
    <w:rsid w:val="004044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ловарная статья"/>
    <w:basedOn w:val="a"/>
    <w:next w:val="a"/>
    <w:rsid w:val="00404427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Пункт"/>
    <w:basedOn w:val="a"/>
    <w:rsid w:val="0040442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4">
    <w:name w:val="Знак2 Знак Знак Знак"/>
    <w:basedOn w:val="a"/>
    <w:rsid w:val="004044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Обычный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5">
    <w:name w:val="Body Text 2"/>
    <w:basedOn w:val="a"/>
    <w:link w:val="26"/>
    <w:rsid w:val="0040442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Plain Text"/>
    <w:basedOn w:val="a"/>
    <w:link w:val="afa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044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uiPriority w:val="1"/>
    <w:qFormat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8">
    <w:name w:val="Pa18"/>
    <w:basedOn w:val="a"/>
    <w:next w:val="a"/>
    <w:rsid w:val="00404427"/>
    <w:pPr>
      <w:autoSpaceDE w:val="0"/>
      <w:autoSpaceDN w:val="0"/>
      <w:adjustRightInd w:val="0"/>
      <w:spacing w:after="0" w:line="121" w:lineRule="atLeast"/>
    </w:pPr>
    <w:rPr>
      <w:rFonts w:ascii="Verdana" w:eastAsia="Calibri" w:hAnsi="Verdana" w:cs="Times New Roman"/>
      <w:sz w:val="24"/>
      <w:szCs w:val="24"/>
    </w:rPr>
  </w:style>
  <w:style w:type="paragraph" w:styleId="afc">
    <w:name w:val="footer"/>
    <w:basedOn w:val="a"/>
    <w:link w:val="afd"/>
    <w:uiPriority w:val="99"/>
    <w:rsid w:val="004044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бычный1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footnote text"/>
    <w:basedOn w:val="a"/>
    <w:link w:val="aff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404427"/>
    <w:rPr>
      <w:vertAlign w:val="superscript"/>
    </w:rPr>
  </w:style>
  <w:style w:type="paragraph" w:customStyle="1" w:styleId="TextBoldCenter">
    <w:name w:val="TextBoldCenter"/>
    <w:basedOn w:val="a"/>
    <w:rsid w:val="0040442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rezul">
    <w:name w:val="rezul"/>
    <w:basedOn w:val="a"/>
    <w:rsid w:val="0040442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customStyle="1" w:styleId="41">
    <w:name w:val="Сетка таблицы4"/>
    <w:basedOn w:val="a1"/>
    <w:next w:val="a3"/>
    <w:uiPriority w:val="59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40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404427"/>
  </w:style>
  <w:style w:type="paragraph" w:customStyle="1" w:styleId="Style7">
    <w:name w:val="Style7"/>
    <w:basedOn w:val="a"/>
    <w:uiPriority w:val="99"/>
    <w:rsid w:val="00404427"/>
    <w:pPr>
      <w:widowControl w:val="0"/>
      <w:autoSpaceDE w:val="0"/>
      <w:autoSpaceDN w:val="0"/>
      <w:adjustRightInd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2">
    <w:name w:val="Normal (Web)"/>
    <w:basedOn w:val="a"/>
    <w:uiPriority w:val="99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404427"/>
    <w:pPr>
      <w:widowControl w:val="0"/>
      <w:spacing w:after="0" w:line="3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3">
    <w:name w:val="Текст отчета Знак Знак Знак"/>
    <w:basedOn w:val="a"/>
    <w:link w:val="aff4"/>
    <w:rsid w:val="00404427"/>
    <w:pPr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Текст отчета Знак Знак Знак Знак"/>
    <w:link w:val="aff3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metaitem1">
    <w:name w:val="serp-meta__item1"/>
    <w:rsid w:val="00404427"/>
    <w:rPr>
      <w:color w:val="888888"/>
    </w:rPr>
  </w:style>
  <w:style w:type="paragraph" w:customStyle="1" w:styleId="Default">
    <w:name w:val="Default"/>
    <w:rsid w:val="004044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f5">
    <w:name w:val="Strong"/>
    <w:uiPriority w:val="22"/>
    <w:qFormat/>
    <w:rsid w:val="00404427"/>
    <w:rPr>
      <w:b/>
      <w:bCs/>
    </w:rPr>
  </w:style>
  <w:style w:type="paragraph" w:customStyle="1" w:styleId="TextBasTxt">
    <w:name w:val="TextBasTxt"/>
    <w:basedOn w:val="a"/>
    <w:rsid w:val="00404427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6">
    <w:name w:val="endnote text"/>
    <w:basedOn w:val="a"/>
    <w:link w:val="aff7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404427"/>
    <w:rPr>
      <w:vertAlign w:val="superscript"/>
    </w:rPr>
  </w:style>
  <w:style w:type="paragraph" w:customStyle="1" w:styleId="aff9">
    <w:name w:val="Заголовок таблицы"/>
    <w:basedOn w:val="a"/>
    <w:rsid w:val="0040442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g-color-text-3">
    <w:name w:val="g-color-text-3"/>
    <w:rsid w:val="00404427"/>
  </w:style>
  <w:style w:type="character" w:styleId="affa">
    <w:name w:val="FollowedHyperlink"/>
    <w:uiPriority w:val="99"/>
    <w:unhideWhenUsed/>
    <w:rsid w:val="00404427"/>
    <w:rPr>
      <w:color w:val="800080"/>
      <w:u w:val="single"/>
    </w:rPr>
  </w:style>
  <w:style w:type="paragraph" w:customStyle="1" w:styleId="font5">
    <w:name w:val="font5"/>
    <w:basedOn w:val="a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0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0442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301A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tprf.ru" TargetMode="External"/><Relationship Id="rId18" Type="http://schemas.openxmlformats.org/officeDocument/2006/relationships/hyperlink" Target="mailto:torgi@rt-capita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tprf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prf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54;&#1088;&#1075;&#1072;&#1085;&#1080;&#1079;&#1072;&#1090;&#1086;&#1088;&#1072;" TargetMode="External"/><Relationship Id="rId23" Type="http://schemas.microsoft.com/office/2016/09/relationships/commentsIds" Target="commentsIds.xml"/><Relationship Id="rId10" Type="http://schemas.openxmlformats.org/officeDocument/2006/relationships/hyperlink" Target="http://www.etprf.ru" TargetMode="External"/><Relationship Id="rId19" Type="http://schemas.openxmlformats.org/officeDocument/2006/relationships/hyperlink" Target="consultantplus://offline/main?base=PAP;n=18076;fld=134;dst=10001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55ED6F85058F708AD83FA81151F20FF5FE2BBF7E496FFC16264A9740E8F64F654AB992E1A5968869y43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27776-FF86-47C1-93D7-2C7E100D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30</Pages>
  <Words>11901</Words>
  <Characters>67836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Хизев</dc:creator>
  <cp:lastModifiedBy>Пантеева Нелли Владимировна</cp:lastModifiedBy>
  <cp:revision>35</cp:revision>
  <cp:lastPrinted>2021-07-21T05:51:00Z</cp:lastPrinted>
  <dcterms:created xsi:type="dcterms:W3CDTF">2021-10-07T08:10:00Z</dcterms:created>
  <dcterms:modified xsi:type="dcterms:W3CDTF">2021-10-14T14:51:00Z</dcterms:modified>
</cp:coreProperties>
</file>