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785" w:type="dxa"/>
        <w:jc w:val="right"/>
        <w:tblLayout w:type="fixed"/>
        <w:tblLook w:val="01E0" w:firstRow="1" w:lastRow="1" w:firstColumn="1" w:lastColumn="1" w:noHBand="0" w:noVBand="0"/>
      </w:tblPr>
      <w:tblGrid>
        <w:gridCol w:w="236"/>
        <w:gridCol w:w="5549"/>
      </w:tblGrid>
      <w:tr w:rsidR="00134AC9" w:rsidRPr="00134AC9" w14:paraId="023A26FA" w14:textId="77777777" w:rsidTr="00195155">
        <w:trPr>
          <w:jc w:val="right"/>
        </w:trPr>
        <w:tc>
          <w:tcPr>
            <w:tcW w:w="236" w:type="dxa"/>
            <w:shd w:val="clear" w:color="auto" w:fill="auto"/>
          </w:tcPr>
          <w:p w14:paraId="280DF11F" w14:textId="77777777" w:rsidR="00134AC9" w:rsidRPr="00134AC9" w:rsidRDefault="00134AC9" w:rsidP="00134AC9">
            <w:pPr>
              <w:spacing w:after="0" w:line="240" w:lineRule="auto"/>
              <w:rPr>
                <w:rFonts w:ascii="Times New Roman" w:eastAsia="Times New Roman" w:hAnsi="Times New Roman" w:cs="Times New Roman"/>
                <w:b/>
                <w:sz w:val="24"/>
                <w:szCs w:val="24"/>
                <w:lang w:eastAsia="ru-RU"/>
              </w:rPr>
            </w:pPr>
          </w:p>
        </w:tc>
        <w:tc>
          <w:tcPr>
            <w:tcW w:w="5549" w:type="dxa"/>
          </w:tcPr>
          <w:p w14:paraId="4E147786" w14:textId="77777777" w:rsidR="00134AC9" w:rsidRPr="00134AC9" w:rsidRDefault="00134AC9" w:rsidP="00134AC9">
            <w:pPr>
              <w:spacing w:after="0" w:line="240" w:lineRule="auto"/>
              <w:rPr>
                <w:rFonts w:ascii="Times New Roman" w:eastAsia="Times New Roman" w:hAnsi="Times New Roman" w:cs="Times New Roman"/>
                <w:sz w:val="24"/>
                <w:szCs w:val="24"/>
                <w:lang w:eastAsia="ru-RU"/>
              </w:rPr>
            </w:pPr>
          </w:p>
        </w:tc>
      </w:tr>
    </w:tbl>
    <w:p w14:paraId="74074704" w14:textId="6DC5E859" w:rsidR="00134AC9" w:rsidRDefault="00134AC9" w:rsidP="00954DB1">
      <w:pPr>
        <w:spacing w:after="0" w:line="240" w:lineRule="auto"/>
        <w:jc w:val="right"/>
        <w:rPr>
          <w:rFonts w:ascii="Times New Roman" w:eastAsia="Times New Roman" w:hAnsi="Times New Roman" w:cs="Times New Roman"/>
          <w:color w:val="7030A0"/>
          <w:sz w:val="24"/>
          <w:szCs w:val="24"/>
          <w:lang w:eastAsia="ru-RU"/>
        </w:rPr>
      </w:pPr>
    </w:p>
    <w:p w14:paraId="5C6F867B" w14:textId="3D87091B" w:rsidR="00954DB1" w:rsidRDefault="00954DB1" w:rsidP="00954DB1">
      <w:pPr>
        <w:spacing w:after="0" w:line="240" w:lineRule="auto"/>
        <w:jc w:val="right"/>
        <w:rPr>
          <w:rFonts w:ascii="Times New Roman" w:eastAsia="Times New Roman" w:hAnsi="Times New Roman" w:cs="Times New Roman"/>
          <w:color w:val="7030A0"/>
          <w:sz w:val="24"/>
          <w:szCs w:val="24"/>
          <w:lang w:eastAsia="ru-RU"/>
        </w:rPr>
      </w:pPr>
    </w:p>
    <w:tbl>
      <w:tblPr>
        <w:tblW w:w="5549" w:type="dxa"/>
        <w:jc w:val="right"/>
        <w:tblLayout w:type="fixed"/>
        <w:tblLook w:val="01E0" w:firstRow="1" w:lastRow="1" w:firstColumn="1" w:lastColumn="1" w:noHBand="0" w:noVBand="0"/>
      </w:tblPr>
      <w:tblGrid>
        <w:gridCol w:w="5549"/>
      </w:tblGrid>
      <w:tr w:rsidR="00954DB1" w:rsidRPr="00954DB1" w14:paraId="2F9646DF" w14:textId="77777777" w:rsidTr="00195155">
        <w:trPr>
          <w:jc w:val="right"/>
        </w:trPr>
        <w:tc>
          <w:tcPr>
            <w:tcW w:w="5364" w:type="dxa"/>
            <w:shd w:val="clear" w:color="auto" w:fill="auto"/>
          </w:tcPr>
          <w:tbl>
            <w:tblPr>
              <w:tblW w:w="5549" w:type="dxa"/>
              <w:jc w:val="right"/>
              <w:tblLayout w:type="fixed"/>
              <w:tblLook w:val="01E0" w:firstRow="1" w:lastRow="1" w:firstColumn="1" w:lastColumn="1" w:noHBand="0" w:noVBand="0"/>
            </w:tblPr>
            <w:tblGrid>
              <w:gridCol w:w="236"/>
              <w:gridCol w:w="5136"/>
              <w:gridCol w:w="177"/>
            </w:tblGrid>
            <w:tr w:rsidR="00954DB1" w:rsidRPr="00954DB1" w14:paraId="1C442DAC" w14:textId="77777777" w:rsidTr="00195155">
              <w:trPr>
                <w:jc w:val="right"/>
              </w:trPr>
              <w:tc>
                <w:tcPr>
                  <w:tcW w:w="236" w:type="dxa"/>
                  <w:shd w:val="clear" w:color="auto" w:fill="auto"/>
                </w:tcPr>
                <w:p w14:paraId="7113665B" w14:textId="77777777" w:rsidR="00954DB1" w:rsidRPr="00954DB1" w:rsidRDefault="00954DB1" w:rsidP="00954DB1">
                  <w:pPr>
                    <w:keepNext/>
                    <w:spacing w:after="0" w:line="240" w:lineRule="auto"/>
                    <w:ind w:hanging="30"/>
                    <w:rPr>
                      <w:rFonts w:ascii="Times New Roman" w:eastAsia="Times New Roman" w:hAnsi="Times New Roman" w:cs="Times New Roman"/>
                      <w:sz w:val="28"/>
                      <w:szCs w:val="28"/>
                      <w:lang w:eastAsia="ru-RU"/>
                    </w:rPr>
                  </w:pPr>
                </w:p>
              </w:tc>
              <w:tc>
                <w:tcPr>
                  <w:tcW w:w="5313" w:type="dxa"/>
                  <w:gridSpan w:val="2"/>
                  <w:shd w:val="clear" w:color="auto" w:fill="auto"/>
                </w:tcPr>
                <w:p w14:paraId="104AAEB7" w14:textId="77777777" w:rsidR="00954DB1" w:rsidRPr="00954DB1" w:rsidRDefault="00954DB1" w:rsidP="00954DB1">
                  <w:pPr>
                    <w:keepNext/>
                    <w:spacing w:after="0" w:line="360" w:lineRule="auto"/>
                    <w:ind w:left="-6" w:right="176"/>
                    <w:jc w:val="right"/>
                    <w:rPr>
                      <w:rFonts w:ascii="Times New Roman" w:eastAsia="Times New Roman" w:hAnsi="Times New Roman" w:cs="Times New Roman"/>
                      <w:b/>
                      <w:sz w:val="24"/>
                      <w:szCs w:val="24"/>
                      <w:lang w:eastAsia="ru-RU"/>
                    </w:rPr>
                  </w:pPr>
                  <w:r w:rsidRPr="00954DB1">
                    <w:rPr>
                      <w:rFonts w:ascii="Times New Roman" w:eastAsia="Times New Roman" w:hAnsi="Times New Roman" w:cs="Times New Roman"/>
                      <w:b/>
                      <w:sz w:val="24"/>
                      <w:szCs w:val="24"/>
                      <w:lang w:eastAsia="ru-RU"/>
                    </w:rPr>
                    <w:t>«УТВЕРЖДАЮ»</w:t>
                  </w:r>
                </w:p>
                <w:p w14:paraId="1C1D6D7C" w14:textId="77777777" w:rsidR="00954DB1" w:rsidRPr="00954DB1" w:rsidRDefault="00954DB1" w:rsidP="00954DB1">
                  <w:pPr>
                    <w:spacing w:after="0" w:line="240" w:lineRule="auto"/>
                    <w:ind w:right="175"/>
                    <w:jc w:val="right"/>
                    <w:rPr>
                      <w:rFonts w:ascii="Times New Roman" w:eastAsia="Times New Roman" w:hAnsi="Times New Roman" w:cs="Times New Roman"/>
                      <w:b/>
                      <w:bCs/>
                      <w:sz w:val="24"/>
                      <w:szCs w:val="24"/>
                      <w:lang w:eastAsia="ru-RU"/>
                    </w:rPr>
                  </w:pPr>
                </w:p>
                <w:p w14:paraId="2FFE0112" w14:textId="77777777" w:rsidR="00954DB1" w:rsidRPr="00954DB1" w:rsidRDefault="00954DB1" w:rsidP="00954DB1">
                  <w:pPr>
                    <w:spacing w:after="0" w:line="240" w:lineRule="auto"/>
                    <w:ind w:right="175"/>
                    <w:jc w:val="right"/>
                    <w:rPr>
                      <w:rFonts w:ascii="Times New Roman" w:eastAsia="Times New Roman" w:hAnsi="Times New Roman" w:cs="Times New Roman"/>
                      <w:b/>
                      <w:bCs/>
                      <w:sz w:val="24"/>
                      <w:szCs w:val="24"/>
                      <w:lang w:eastAsia="ru-RU"/>
                    </w:rPr>
                  </w:pPr>
                  <w:r w:rsidRPr="00954DB1">
                    <w:rPr>
                      <w:rFonts w:ascii="Times New Roman" w:eastAsia="Times New Roman" w:hAnsi="Times New Roman" w:cs="Times New Roman"/>
                      <w:b/>
                      <w:bCs/>
                      <w:sz w:val="24"/>
                      <w:szCs w:val="24"/>
                      <w:lang w:eastAsia="ru-RU"/>
                    </w:rPr>
                    <w:t>Управляющий директор</w:t>
                  </w:r>
                </w:p>
                <w:p w14:paraId="3E7BCCE8" w14:textId="77777777" w:rsidR="00954DB1" w:rsidRPr="00954DB1" w:rsidRDefault="00954DB1" w:rsidP="00954DB1">
                  <w:pPr>
                    <w:spacing w:after="0" w:line="240" w:lineRule="auto"/>
                    <w:ind w:right="175"/>
                    <w:jc w:val="right"/>
                    <w:rPr>
                      <w:rFonts w:ascii="Times New Roman" w:eastAsia="Times New Roman" w:hAnsi="Times New Roman" w:cs="Times New Roman"/>
                      <w:b/>
                      <w:sz w:val="24"/>
                      <w:szCs w:val="24"/>
                      <w:lang w:eastAsia="ru-RU"/>
                    </w:rPr>
                  </w:pPr>
                  <w:r w:rsidRPr="00954DB1">
                    <w:rPr>
                      <w:rFonts w:ascii="Times New Roman" w:eastAsia="Times New Roman" w:hAnsi="Times New Roman" w:cs="Times New Roman"/>
                      <w:b/>
                      <w:sz w:val="24"/>
                      <w:szCs w:val="24"/>
                      <w:lang w:eastAsia="ru-RU"/>
                    </w:rPr>
                    <w:t>АО «ВСК»</w:t>
                  </w:r>
                </w:p>
                <w:p w14:paraId="2E70B10E" w14:textId="77777777" w:rsidR="00954DB1" w:rsidRPr="00954DB1" w:rsidRDefault="00954DB1" w:rsidP="00954DB1">
                  <w:pPr>
                    <w:spacing w:after="0" w:line="240" w:lineRule="auto"/>
                    <w:ind w:right="175"/>
                    <w:jc w:val="right"/>
                    <w:rPr>
                      <w:rFonts w:ascii="Times New Roman" w:eastAsia="Times New Roman" w:hAnsi="Times New Roman" w:cs="Times New Roman"/>
                      <w:b/>
                      <w:sz w:val="24"/>
                      <w:szCs w:val="24"/>
                      <w:lang w:eastAsia="ru-RU"/>
                    </w:rPr>
                  </w:pPr>
                </w:p>
                <w:p w14:paraId="34453895" w14:textId="77777777" w:rsidR="00954DB1" w:rsidRPr="00954DB1" w:rsidRDefault="00954DB1" w:rsidP="00954DB1">
                  <w:pPr>
                    <w:spacing w:after="0" w:line="240" w:lineRule="auto"/>
                    <w:ind w:right="175"/>
                    <w:jc w:val="right"/>
                    <w:rPr>
                      <w:rFonts w:ascii="Times New Roman" w:eastAsia="Times New Roman" w:hAnsi="Times New Roman" w:cs="Times New Roman"/>
                      <w:b/>
                      <w:sz w:val="24"/>
                      <w:szCs w:val="24"/>
                      <w:lang w:eastAsia="ru-RU"/>
                    </w:rPr>
                  </w:pPr>
                  <w:r w:rsidRPr="00954DB1">
                    <w:rPr>
                      <w:rFonts w:ascii="Times New Roman" w:eastAsia="Times New Roman" w:hAnsi="Times New Roman" w:cs="Times New Roman"/>
                      <w:b/>
                      <w:sz w:val="24"/>
                      <w:szCs w:val="24"/>
                      <w:lang w:eastAsia="ru-RU"/>
                    </w:rPr>
                    <w:t>_______________ Серов И.Б.</w:t>
                  </w:r>
                </w:p>
                <w:p w14:paraId="5E988571" w14:textId="77777777" w:rsidR="00954DB1" w:rsidRPr="00954DB1" w:rsidRDefault="00954DB1" w:rsidP="00954DB1">
                  <w:pPr>
                    <w:spacing w:after="0" w:line="240" w:lineRule="auto"/>
                    <w:ind w:right="175" w:hanging="30"/>
                    <w:jc w:val="right"/>
                    <w:rPr>
                      <w:rFonts w:ascii="Times New Roman" w:eastAsia="Times New Roman" w:hAnsi="Times New Roman" w:cs="Times New Roman"/>
                      <w:b/>
                      <w:sz w:val="24"/>
                      <w:szCs w:val="24"/>
                      <w:lang w:eastAsia="ru-RU"/>
                    </w:rPr>
                  </w:pPr>
                </w:p>
              </w:tc>
            </w:tr>
            <w:tr w:rsidR="00954DB1" w:rsidRPr="00954DB1" w14:paraId="055A92AA" w14:textId="77777777" w:rsidTr="00195155">
              <w:trPr>
                <w:gridAfter w:val="1"/>
                <w:wAfter w:w="177" w:type="dxa"/>
                <w:jc w:val="right"/>
              </w:trPr>
              <w:tc>
                <w:tcPr>
                  <w:tcW w:w="236" w:type="dxa"/>
                  <w:shd w:val="clear" w:color="auto" w:fill="auto"/>
                </w:tcPr>
                <w:p w14:paraId="7E98EF5B" w14:textId="77777777" w:rsidR="00954DB1" w:rsidRPr="00954DB1" w:rsidRDefault="00954DB1" w:rsidP="00954DB1">
                  <w:pPr>
                    <w:spacing w:after="0" w:line="240" w:lineRule="auto"/>
                    <w:rPr>
                      <w:rFonts w:ascii="Times New Roman" w:eastAsia="Times New Roman" w:hAnsi="Times New Roman" w:cs="Times New Roman"/>
                      <w:sz w:val="24"/>
                      <w:szCs w:val="24"/>
                      <w:lang w:eastAsia="ru-RU"/>
                    </w:rPr>
                  </w:pPr>
                </w:p>
              </w:tc>
              <w:tc>
                <w:tcPr>
                  <w:tcW w:w="5136" w:type="dxa"/>
                  <w:shd w:val="clear" w:color="auto" w:fill="auto"/>
                </w:tcPr>
                <w:p w14:paraId="4C236806" w14:textId="77777777" w:rsidR="00954DB1" w:rsidRPr="00954DB1" w:rsidRDefault="00954DB1" w:rsidP="00954DB1">
                  <w:pPr>
                    <w:spacing w:after="0" w:line="240" w:lineRule="auto"/>
                    <w:rPr>
                      <w:rFonts w:ascii="Times New Roman" w:eastAsia="Times New Roman" w:hAnsi="Times New Roman" w:cs="Times New Roman"/>
                      <w:sz w:val="24"/>
                      <w:szCs w:val="24"/>
                      <w:lang w:eastAsia="ru-RU"/>
                    </w:rPr>
                  </w:pPr>
                </w:p>
              </w:tc>
            </w:tr>
            <w:tr w:rsidR="00954DB1" w:rsidRPr="00954DB1" w14:paraId="57A94890" w14:textId="77777777" w:rsidTr="00195155">
              <w:trPr>
                <w:gridAfter w:val="1"/>
                <w:wAfter w:w="177" w:type="dxa"/>
                <w:jc w:val="right"/>
              </w:trPr>
              <w:tc>
                <w:tcPr>
                  <w:tcW w:w="236" w:type="dxa"/>
                  <w:shd w:val="clear" w:color="auto" w:fill="auto"/>
                </w:tcPr>
                <w:p w14:paraId="7EB9271F" w14:textId="77777777" w:rsidR="00954DB1" w:rsidRPr="00954DB1" w:rsidRDefault="00954DB1" w:rsidP="00954DB1">
                  <w:pPr>
                    <w:spacing w:after="0" w:line="240" w:lineRule="auto"/>
                    <w:rPr>
                      <w:rFonts w:ascii="Times New Roman" w:eastAsia="Times New Roman" w:hAnsi="Times New Roman" w:cs="Times New Roman"/>
                      <w:b/>
                      <w:lang w:eastAsia="ru-RU"/>
                    </w:rPr>
                  </w:pPr>
                </w:p>
              </w:tc>
              <w:tc>
                <w:tcPr>
                  <w:tcW w:w="5136" w:type="dxa"/>
                  <w:shd w:val="clear" w:color="auto" w:fill="auto"/>
                </w:tcPr>
                <w:p w14:paraId="201EC647" w14:textId="77777777" w:rsidR="00954DB1" w:rsidRPr="00954DB1" w:rsidRDefault="00954DB1" w:rsidP="00954DB1">
                  <w:pPr>
                    <w:spacing w:after="0" w:line="240" w:lineRule="auto"/>
                    <w:jc w:val="right"/>
                    <w:rPr>
                      <w:rFonts w:ascii="Times New Roman" w:eastAsia="Times New Roman" w:hAnsi="Times New Roman" w:cs="Times New Roman"/>
                      <w:b/>
                      <w:sz w:val="24"/>
                      <w:szCs w:val="24"/>
                      <w:lang w:eastAsia="ru-RU"/>
                    </w:rPr>
                  </w:pPr>
                  <w:r w:rsidRPr="00954DB1">
                    <w:rPr>
                      <w:rFonts w:ascii="Times New Roman" w:eastAsia="Times New Roman" w:hAnsi="Times New Roman" w:cs="Times New Roman"/>
                      <w:b/>
                      <w:sz w:val="24"/>
                      <w:szCs w:val="24"/>
                      <w:lang w:eastAsia="ru-RU"/>
                    </w:rPr>
                    <w:t xml:space="preserve">                         «__»___________ 2019 г.</w:t>
                  </w:r>
                </w:p>
              </w:tc>
            </w:tr>
          </w:tbl>
          <w:p w14:paraId="1451B40D" w14:textId="77777777" w:rsidR="00954DB1" w:rsidRPr="00954DB1" w:rsidRDefault="00954DB1" w:rsidP="00954DB1">
            <w:pPr>
              <w:spacing w:after="0" w:line="240" w:lineRule="auto"/>
              <w:rPr>
                <w:rFonts w:ascii="Times New Roman" w:eastAsia="Times New Roman" w:hAnsi="Times New Roman" w:cs="Times New Roman"/>
                <w:sz w:val="24"/>
                <w:szCs w:val="24"/>
                <w:lang w:eastAsia="ru-RU"/>
              </w:rPr>
            </w:pPr>
          </w:p>
          <w:p w14:paraId="1D75143E" w14:textId="77777777" w:rsidR="00954DB1" w:rsidRPr="00954DB1" w:rsidRDefault="00954DB1" w:rsidP="00954DB1">
            <w:pPr>
              <w:spacing w:after="0" w:line="240" w:lineRule="auto"/>
              <w:rPr>
                <w:rFonts w:ascii="Times New Roman" w:eastAsia="Times New Roman" w:hAnsi="Times New Roman" w:cs="Times New Roman"/>
                <w:sz w:val="24"/>
                <w:szCs w:val="24"/>
                <w:lang w:eastAsia="ru-RU"/>
              </w:rPr>
            </w:pPr>
          </w:p>
        </w:tc>
      </w:tr>
    </w:tbl>
    <w:p w14:paraId="00752448" w14:textId="77777777" w:rsidR="00954DB1" w:rsidRPr="00134AC9" w:rsidRDefault="00954DB1" w:rsidP="00954DB1">
      <w:pPr>
        <w:spacing w:after="0" w:line="240" w:lineRule="auto"/>
        <w:jc w:val="right"/>
        <w:rPr>
          <w:rFonts w:ascii="Times New Roman" w:eastAsia="Times New Roman" w:hAnsi="Times New Roman" w:cs="Times New Roman"/>
          <w:color w:val="7030A0"/>
          <w:sz w:val="24"/>
          <w:szCs w:val="24"/>
          <w:lang w:eastAsia="ru-RU"/>
        </w:rPr>
      </w:pPr>
    </w:p>
    <w:p w14:paraId="563C634C"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r w:rsidRPr="00134AC9">
        <w:rPr>
          <w:rFonts w:ascii="Times New Roman" w:eastAsia="Times New Roman" w:hAnsi="Times New Roman" w:cs="Times New Roman"/>
          <w:color w:val="7030A0"/>
          <w:sz w:val="24"/>
          <w:szCs w:val="24"/>
          <w:lang w:eastAsia="ru-RU"/>
        </w:rPr>
        <w:t xml:space="preserve"> </w:t>
      </w:r>
    </w:p>
    <w:p w14:paraId="65BA3918"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p>
    <w:p w14:paraId="342D296F" w14:textId="77777777" w:rsidR="00134AC9" w:rsidRPr="00134AC9" w:rsidRDefault="00134AC9" w:rsidP="00134AC9">
      <w:pPr>
        <w:spacing w:after="0" w:line="240" w:lineRule="auto"/>
        <w:rPr>
          <w:rFonts w:ascii="Times New Roman" w:eastAsia="Times New Roman" w:hAnsi="Times New Roman" w:cs="Times New Roman"/>
          <w:color w:val="7030A0"/>
          <w:sz w:val="32"/>
          <w:szCs w:val="32"/>
          <w:lang w:eastAsia="ru-RU"/>
        </w:rPr>
      </w:pPr>
    </w:p>
    <w:p w14:paraId="439B4763" w14:textId="77777777" w:rsidR="00134AC9" w:rsidRPr="00134AC9" w:rsidRDefault="00134AC9" w:rsidP="00134AC9">
      <w:pPr>
        <w:spacing w:after="0" w:line="240" w:lineRule="auto"/>
        <w:jc w:val="center"/>
        <w:rPr>
          <w:rFonts w:ascii="Times New Roman" w:eastAsia="Times New Roman" w:hAnsi="Times New Roman" w:cs="Times New Roman"/>
          <w:b/>
          <w:sz w:val="32"/>
          <w:szCs w:val="32"/>
          <w:lang w:eastAsia="ru-RU"/>
        </w:rPr>
      </w:pPr>
      <w:r w:rsidRPr="00134AC9">
        <w:rPr>
          <w:rFonts w:ascii="Times New Roman" w:eastAsia="Times New Roman" w:hAnsi="Times New Roman" w:cs="Times New Roman"/>
          <w:b/>
          <w:sz w:val="32"/>
          <w:szCs w:val="32"/>
          <w:lang w:eastAsia="ru-RU"/>
        </w:rPr>
        <w:t>ДОКУМЕНТАЦИЯ</w:t>
      </w:r>
    </w:p>
    <w:p w14:paraId="370E866B" w14:textId="77777777" w:rsidR="00134AC9" w:rsidRPr="00134AC9" w:rsidRDefault="00134AC9" w:rsidP="00134AC9">
      <w:pPr>
        <w:spacing w:after="0" w:line="240" w:lineRule="auto"/>
        <w:jc w:val="center"/>
        <w:rPr>
          <w:rFonts w:ascii="Times New Roman" w:eastAsia="Times New Roman" w:hAnsi="Times New Roman" w:cs="Times New Roman"/>
          <w:b/>
          <w:sz w:val="32"/>
          <w:szCs w:val="32"/>
          <w:lang w:eastAsia="ru-RU"/>
        </w:rPr>
      </w:pPr>
    </w:p>
    <w:p w14:paraId="2B312BAC" w14:textId="3A41A0DB" w:rsidR="00134AC9" w:rsidRPr="00134AC9" w:rsidRDefault="00134AC9" w:rsidP="008B3C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134AC9">
        <w:rPr>
          <w:rFonts w:ascii="Times New Roman" w:eastAsia="Times New Roman" w:hAnsi="Times New Roman" w:cs="Times New Roman"/>
          <w:b/>
          <w:sz w:val="28"/>
          <w:szCs w:val="28"/>
          <w:lang w:eastAsia="ru-RU"/>
        </w:rPr>
        <w:t>по продаже посредством публичного предложения в электронной форме</w:t>
      </w:r>
      <w:r w:rsidR="00B61947">
        <w:rPr>
          <w:rFonts w:ascii="Times New Roman" w:eastAsia="Times New Roman" w:hAnsi="Times New Roman" w:cs="Times New Roman"/>
          <w:b/>
          <w:sz w:val="28"/>
          <w:szCs w:val="28"/>
          <w:lang w:eastAsia="ru-RU"/>
        </w:rPr>
        <w:t xml:space="preserve"> </w:t>
      </w:r>
      <w:r w:rsidRPr="00134AC9">
        <w:rPr>
          <w:rFonts w:ascii="Times New Roman" w:eastAsia="Times New Roman" w:hAnsi="Times New Roman" w:cs="Times New Roman"/>
          <w:b/>
          <w:sz w:val="28"/>
          <w:szCs w:val="28"/>
          <w:lang w:eastAsia="ru-RU"/>
        </w:rPr>
        <w:t xml:space="preserve">имущества, принадлежащего </w:t>
      </w:r>
      <w:r w:rsidR="008B3C25">
        <w:rPr>
          <w:rFonts w:ascii="Times New Roman" w:eastAsia="Times New Roman" w:hAnsi="Times New Roman" w:cs="Times New Roman"/>
          <w:b/>
          <w:sz w:val="28"/>
          <w:szCs w:val="28"/>
          <w:lang w:eastAsia="ru-RU"/>
        </w:rPr>
        <w:t>акционерному обществу</w:t>
      </w:r>
      <w:r w:rsidR="008B3C25" w:rsidRPr="008B3C25">
        <w:rPr>
          <w:rFonts w:ascii="Times New Roman" w:eastAsia="Times New Roman" w:hAnsi="Times New Roman" w:cs="Times New Roman"/>
          <w:b/>
          <w:sz w:val="28"/>
          <w:szCs w:val="28"/>
          <w:lang w:eastAsia="ru-RU"/>
        </w:rPr>
        <w:t xml:space="preserve"> «Вертолетная сервисная компания» (АО «ВСК»)</w:t>
      </w:r>
    </w:p>
    <w:p w14:paraId="13E17038" w14:textId="77777777" w:rsidR="00134AC9" w:rsidRPr="00134AC9" w:rsidRDefault="00134AC9" w:rsidP="00134AC9">
      <w:pPr>
        <w:spacing w:after="0" w:line="360" w:lineRule="auto"/>
        <w:ind w:right="176"/>
        <w:jc w:val="center"/>
        <w:rPr>
          <w:rFonts w:ascii="Times New Roman" w:eastAsia="Times New Roman" w:hAnsi="Times New Roman" w:cs="Times New Roman"/>
          <w:b/>
          <w:sz w:val="28"/>
          <w:szCs w:val="28"/>
          <w:lang w:eastAsia="ru-RU"/>
        </w:rPr>
      </w:pPr>
    </w:p>
    <w:p w14:paraId="4A9ABE61" w14:textId="77777777" w:rsidR="00134AC9" w:rsidRPr="00134AC9" w:rsidRDefault="00134AC9" w:rsidP="00134AC9">
      <w:pPr>
        <w:spacing w:after="0" w:line="360" w:lineRule="auto"/>
        <w:ind w:right="176"/>
        <w:jc w:val="center"/>
        <w:rPr>
          <w:rFonts w:ascii="Times New Roman" w:eastAsia="Times New Roman" w:hAnsi="Times New Roman" w:cs="Times New Roman"/>
          <w:b/>
          <w:bCs/>
          <w:sz w:val="24"/>
          <w:szCs w:val="24"/>
          <w:lang w:eastAsia="ru-RU"/>
        </w:rPr>
      </w:pPr>
    </w:p>
    <w:p w14:paraId="2D866542"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p>
    <w:p w14:paraId="17E75C89"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p>
    <w:p w14:paraId="21D5B928"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p>
    <w:p w14:paraId="1F2CEEA7" w14:textId="77777777" w:rsidR="00134AC9" w:rsidRPr="00134AC9" w:rsidRDefault="00134AC9" w:rsidP="00134AC9">
      <w:pPr>
        <w:spacing w:after="0" w:line="240" w:lineRule="auto"/>
        <w:rPr>
          <w:rFonts w:ascii="Times New Roman" w:eastAsia="Times New Roman" w:hAnsi="Times New Roman" w:cs="Times New Roman"/>
          <w:color w:val="7030A0"/>
          <w:sz w:val="24"/>
          <w:szCs w:val="24"/>
          <w:lang w:eastAsia="ru-RU"/>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79BFC341" w14:textId="6A71CDD4" w:rsidR="00404427" w:rsidRDefault="00404427" w:rsidP="00404427">
      <w:pPr>
        <w:spacing w:after="0" w:line="240" w:lineRule="auto"/>
        <w:rPr>
          <w:rFonts w:ascii="Times New Roman" w:hAnsi="Times New Roman" w:cs="Times New Roman"/>
          <w:sz w:val="24"/>
          <w:szCs w:val="24"/>
        </w:rPr>
      </w:pPr>
    </w:p>
    <w:p w14:paraId="2AF22532" w14:textId="11F5641A" w:rsidR="00404427" w:rsidRDefault="00404427" w:rsidP="00404427">
      <w:pPr>
        <w:spacing w:after="0" w:line="240" w:lineRule="auto"/>
        <w:rPr>
          <w:rFonts w:ascii="Times New Roman" w:hAnsi="Times New Roman" w:cs="Times New Roman"/>
          <w:sz w:val="24"/>
          <w:szCs w:val="24"/>
        </w:rPr>
      </w:pPr>
    </w:p>
    <w:p w14:paraId="0E0DE821" w14:textId="7514E17A"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1616B0C1" w14:textId="7F878BEA" w:rsidR="00D46966" w:rsidRDefault="00D46966" w:rsidP="00404427">
      <w:pPr>
        <w:spacing w:after="0" w:line="240" w:lineRule="auto"/>
        <w:rPr>
          <w:rFonts w:ascii="Times New Roman" w:hAnsi="Times New Roman" w:cs="Times New Roman"/>
          <w:sz w:val="24"/>
          <w:szCs w:val="24"/>
        </w:rPr>
      </w:pPr>
    </w:p>
    <w:p w14:paraId="0E0F8BDE" w14:textId="057580DE" w:rsidR="00D46966" w:rsidRDefault="00D46966" w:rsidP="00404427">
      <w:pPr>
        <w:spacing w:after="0" w:line="240" w:lineRule="auto"/>
        <w:rPr>
          <w:rFonts w:ascii="Times New Roman" w:hAnsi="Times New Roman" w:cs="Times New Roman"/>
          <w:sz w:val="24"/>
          <w:szCs w:val="24"/>
        </w:rPr>
      </w:pPr>
    </w:p>
    <w:p w14:paraId="07DD877D" w14:textId="19C98AC7" w:rsidR="00D46966" w:rsidRDefault="00D46966" w:rsidP="00404427">
      <w:pPr>
        <w:spacing w:after="0" w:line="240" w:lineRule="auto"/>
        <w:rPr>
          <w:rFonts w:ascii="Times New Roman" w:hAnsi="Times New Roman" w:cs="Times New Roman"/>
          <w:sz w:val="24"/>
          <w:szCs w:val="24"/>
        </w:rPr>
      </w:pPr>
    </w:p>
    <w:p w14:paraId="63DDBC13" w14:textId="75BB5165" w:rsidR="00BD7105" w:rsidRDefault="00BD7105" w:rsidP="00404427">
      <w:pPr>
        <w:spacing w:after="0" w:line="240" w:lineRule="auto"/>
        <w:rPr>
          <w:rFonts w:ascii="Times New Roman" w:hAnsi="Times New Roman" w:cs="Times New Roman"/>
          <w:sz w:val="24"/>
          <w:szCs w:val="24"/>
        </w:rPr>
      </w:pPr>
    </w:p>
    <w:p w14:paraId="2E2E8687" w14:textId="49EBC62E" w:rsidR="00BD7105" w:rsidRDefault="00BD7105" w:rsidP="00404427">
      <w:pPr>
        <w:spacing w:after="0" w:line="240" w:lineRule="auto"/>
        <w:rPr>
          <w:rFonts w:ascii="Times New Roman" w:hAnsi="Times New Roman" w:cs="Times New Roman"/>
          <w:sz w:val="24"/>
          <w:szCs w:val="24"/>
        </w:rPr>
      </w:pPr>
    </w:p>
    <w:p w14:paraId="751EA415" w14:textId="5C0EBB8F" w:rsidR="00BD7105" w:rsidRDefault="00BD7105" w:rsidP="00404427">
      <w:pPr>
        <w:spacing w:after="0" w:line="240" w:lineRule="auto"/>
        <w:rPr>
          <w:rFonts w:ascii="Times New Roman" w:hAnsi="Times New Roman" w:cs="Times New Roman"/>
          <w:sz w:val="24"/>
          <w:szCs w:val="24"/>
        </w:rPr>
      </w:pPr>
    </w:p>
    <w:p w14:paraId="3C3E3D75" w14:textId="6437FF97" w:rsidR="00BD7105" w:rsidRDefault="00BD7105" w:rsidP="00404427">
      <w:pPr>
        <w:spacing w:after="0" w:line="240" w:lineRule="auto"/>
        <w:rPr>
          <w:rFonts w:ascii="Times New Roman" w:hAnsi="Times New Roman" w:cs="Times New Roman"/>
          <w:sz w:val="24"/>
          <w:szCs w:val="24"/>
        </w:rPr>
      </w:pPr>
    </w:p>
    <w:p w14:paraId="53552F74" w14:textId="79BA5C03" w:rsidR="00BD7105" w:rsidRDefault="00BD7105" w:rsidP="00404427">
      <w:pPr>
        <w:spacing w:after="0" w:line="240" w:lineRule="auto"/>
        <w:rPr>
          <w:rFonts w:ascii="Times New Roman" w:hAnsi="Times New Roman" w:cs="Times New Roman"/>
          <w:sz w:val="24"/>
          <w:szCs w:val="24"/>
        </w:rPr>
      </w:pPr>
    </w:p>
    <w:p w14:paraId="7D68E881" w14:textId="77777777" w:rsidR="00BD7105" w:rsidRDefault="00BD7105" w:rsidP="00404427">
      <w:pPr>
        <w:spacing w:after="0" w:line="240" w:lineRule="auto"/>
        <w:rPr>
          <w:rFonts w:ascii="Times New Roman" w:hAnsi="Times New Roman" w:cs="Times New Roman"/>
          <w:sz w:val="24"/>
          <w:szCs w:val="24"/>
        </w:rPr>
      </w:pPr>
    </w:p>
    <w:p w14:paraId="635A1ECA" w14:textId="759127F5" w:rsidR="00404427" w:rsidRDefault="00404427" w:rsidP="00404427">
      <w:pPr>
        <w:spacing w:after="0" w:line="240" w:lineRule="auto"/>
        <w:rPr>
          <w:rFonts w:ascii="Times New Roman" w:hAnsi="Times New Roman" w:cs="Times New Roman"/>
          <w:sz w:val="24"/>
          <w:szCs w:val="24"/>
        </w:rPr>
      </w:pPr>
    </w:p>
    <w:p w14:paraId="2F42B895" w14:textId="7E257111" w:rsidR="00404427" w:rsidRPr="00404427" w:rsidRDefault="008A3EBF"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2019</w:t>
      </w:r>
      <w:r w:rsidR="00404427" w:rsidRPr="00404427">
        <w:rPr>
          <w:rFonts w:ascii="Times New Roman" w:hAnsi="Times New Roman" w:cs="Times New Roman"/>
          <w:b/>
          <w:sz w:val="24"/>
          <w:szCs w:val="24"/>
        </w:rPr>
        <w:t xml:space="preserve"> г.</w:t>
      </w:r>
    </w:p>
    <w:p w14:paraId="2DAFE66D" w14:textId="0EB944C0" w:rsidR="00404427" w:rsidRDefault="00404427" w:rsidP="00404427">
      <w:pPr>
        <w:jc w:val="center"/>
        <w:rPr>
          <w:b/>
          <w:color w:val="000000"/>
        </w:rPr>
      </w:pPr>
    </w:p>
    <w:p w14:paraId="79A30D1A" w14:textId="7F3AA264" w:rsidR="00CF7D74" w:rsidRPr="00BB14B8" w:rsidRDefault="00CF7D74" w:rsidP="00CF7D74">
      <w:pPr>
        <w:rPr>
          <w:b/>
          <w:color w:val="000000"/>
        </w:rPr>
        <w:sectPr w:rsidR="00CF7D74" w:rsidRPr="00BB14B8" w:rsidSect="00CC7BC3">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993" w:right="1817" w:bottom="1276" w:left="1418" w:header="709" w:footer="709" w:gutter="0"/>
          <w:cols w:space="708"/>
          <w:titlePg/>
          <w:docGrid w:linePitch="360"/>
        </w:sectPr>
      </w:pPr>
    </w:p>
    <w:p w14:paraId="279939B1" w14:textId="77777777" w:rsidR="00CF7D74" w:rsidRDefault="00CF7D74" w:rsidP="00404427">
      <w:pPr>
        <w:spacing w:after="0" w:line="240" w:lineRule="auto"/>
        <w:ind w:right="-142" w:firstLine="567"/>
        <w:jc w:val="center"/>
        <w:rPr>
          <w:rFonts w:ascii="Times New Roman" w:hAnsi="Times New Roman" w:cs="Times New Roman"/>
          <w:b/>
          <w:color w:val="000000"/>
          <w:sz w:val="24"/>
          <w:szCs w:val="24"/>
        </w:rPr>
      </w:pPr>
    </w:p>
    <w:p w14:paraId="5027A336" w14:textId="0774D19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0"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404427">
          <w:headerReference w:type="even" r:id="rId14"/>
          <w:footerReference w:type="default" r:id="rId15"/>
          <w:footerReference w:type="first" r:id="rId16"/>
          <w:pgSz w:w="11906" w:h="16838" w:code="9"/>
          <w:pgMar w:top="567" w:right="1416" w:bottom="1135" w:left="1276" w:header="709" w:footer="709" w:gutter="0"/>
          <w:cols w:space="708"/>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949AF8C" w14:textId="54635808" w:rsidR="00404427" w:rsidRPr="00404427" w:rsidRDefault="00404427" w:rsidP="00B02E3D">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bookmarkEnd w:id="0"/>
    </w:p>
    <w:p w14:paraId="0AE06468" w14:textId="7C2CC053" w:rsidR="00404427" w:rsidRPr="00CF7D74" w:rsidRDefault="00404427" w:rsidP="00CF7D74">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Предмет продажи - имущество</w:t>
      </w:r>
      <w:r w:rsidRPr="00404427">
        <w:rPr>
          <w:rFonts w:ascii="Times New Roman" w:hAnsi="Times New Roman" w:cs="Times New Roman"/>
          <w:color w:val="000000"/>
          <w:sz w:val="24"/>
          <w:szCs w:val="24"/>
        </w:rPr>
        <w:t>, находящееся в</w:t>
      </w:r>
      <w:r w:rsidR="00CF7D74">
        <w:rPr>
          <w:rFonts w:ascii="Times New Roman" w:hAnsi="Times New Roman" w:cs="Times New Roman"/>
          <w:color w:val="000000"/>
          <w:sz w:val="24"/>
          <w:szCs w:val="24"/>
        </w:rPr>
        <w:t xml:space="preserve"> собственности</w:t>
      </w:r>
      <w:r w:rsidR="00BD7105">
        <w:rPr>
          <w:rFonts w:ascii="Times New Roman" w:hAnsi="Times New Roman" w:cs="Times New Roman"/>
          <w:color w:val="000000"/>
          <w:sz w:val="24"/>
          <w:szCs w:val="24"/>
        </w:rPr>
        <w:t xml:space="preserve"> </w:t>
      </w:r>
      <w:r w:rsidR="00924BE2" w:rsidRPr="00924BE2">
        <w:rPr>
          <w:rFonts w:ascii="Times New Roman" w:eastAsia="Times New Roman" w:hAnsi="Times New Roman" w:cs="Times New Roman"/>
          <w:snapToGrid w:val="0"/>
          <w:color w:val="000000"/>
          <w:sz w:val="24"/>
          <w:szCs w:val="24"/>
          <w:lang w:eastAsia="ru-RU"/>
        </w:rPr>
        <w:t>АО «ВСК»</w:t>
      </w:r>
      <w:r w:rsidR="00924BE2">
        <w:rPr>
          <w:rFonts w:ascii="Times New Roman" w:eastAsia="Times New Roman" w:hAnsi="Times New Roman" w:cs="Times New Roman"/>
          <w:snapToGrid w:val="0"/>
          <w:color w:val="000000"/>
          <w:sz w:val="24"/>
          <w:szCs w:val="24"/>
          <w:lang w:eastAsia="ru-RU"/>
        </w:rPr>
        <w:t xml:space="preserve"> </w:t>
      </w:r>
      <w:r w:rsidRPr="00CF7D74">
        <w:rPr>
          <w:rFonts w:ascii="Times New Roman" w:hAnsi="Times New Roman" w:cs="Times New Roman"/>
          <w:color w:val="000000"/>
          <w:sz w:val="24"/>
          <w:szCs w:val="24"/>
        </w:rPr>
        <w:t xml:space="preserve">– 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416F86EF"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Собственник </w:t>
      </w:r>
      <w:r w:rsidRPr="00B02E3D">
        <w:rPr>
          <w:rFonts w:ascii="Times New Roman" w:hAnsi="Times New Roman" w:cs="Times New Roman"/>
          <w:color w:val="000000"/>
          <w:sz w:val="24"/>
          <w:szCs w:val="24"/>
        </w:rPr>
        <w:t>имущества</w:t>
      </w:r>
      <w:r w:rsidR="00B02E3D" w:rsidRPr="00B02E3D">
        <w:rPr>
          <w:rFonts w:ascii="Times New Roman" w:hAnsi="Times New Roman" w:cs="Times New Roman"/>
          <w:color w:val="000000"/>
          <w:sz w:val="24"/>
          <w:szCs w:val="24"/>
        </w:rPr>
        <w:t xml:space="preserve"> </w:t>
      </w:r>
      <w:r w:rsidR="00924BE2" w:rsidRPr="00924BE2">
        <w:rPr>
          <w:rFonts w:ascii="Times New Roman" w:eastAsia="Times New Roman" w:hAnsi="Times New Roman" w:cs="Times New Roman"/>
          <w:snapToGrid w:val="0"/>
          <w:color w:val="000000"/>
          <w:sz w:val="24"/>
          <w:szCs w:val="24"/>
          <w:lang w:eastAsia="ru-RU"/>
        </w:rPr>
        <w:t>АО «ВСК»</w:t>
      </w:r>
      <w:r w:rsidR="00924BE2">
        <w:rPr>
          <w:rFonts w:ascii="Times New Roman" w:eastAsia="Times New Roman" w:hAnsi="Times New Roman" w:cs="Times New Roman"/>
          <w:snapToGrid w:val="0"/>
          <w:color w:val="000000"/>
          <w:sz w:val="24"/>
          <w:szCs w:val="24"/>
          <w:lang w:eastAsia="ru-RU"/>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7"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 w:name="_Toc229476263"/>
      <w:bookmarkStart w:id="2" w:name="_Toc230144031"/>
      <w:r w:rsidRPr="00404427">
        <w:rPr>
          <w:rFonts w:ascii="Times New Roman" w:hAnsi="Times New Roman" w:cs="Times New Roman"/>
          <w:b/>
          <w:color w:val="000000"/>
          <w:sz w:val="24"/>
          <w:szCs w:val="24"/>
        </w:rPr>
        <w:lastRenderedPageBreak/>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1"/>
      <w:bookmarkEnd w:id="2"/>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3" w:name="_Toc229476264"/>
      <w:bookmarkStart w:id="4" w:name="_Toc230144032"/>
    </w:p>
    <w:p w14:paraId="2DEF6600" w14:textId="774EE612" w:rsidR="00404427" w:rsidRPr="00ED61E2" w:rsidRDefault="00404427" w:rsidP="00C3183F">
      <w:pPr>
        <w:pStyle w:val="a6"/>
        <w:numPr>
          <w:ilvl w:val="0"/>
          <w:numId w:val="2"/>
        </w:numPr>
        <w:tabs>
          <w:tab w:val="left" w:pos="709"/>
        </w:tabs>
        <w:spacing w:after="0" w:line="240" w:lineRule="auto"/>
        <w:ind w:right="-142"/>
        <w:jc w:val="center"/>
        <w:outlineLvl w:val="1"/>
        <w:rPr>
          <w:rFonts w:ascii="Times New Roman" w:hAnsi="Times New Roman" w:cs="Times New Roman"/>
          <w:b/>
          <w:color w:val="000000"/>
          <w:sz w:val="24"/>
          <w:szCs w:val="24"/>
        </w:rPr>
      </w:pPr>
      <w:r w:rsidRPr="00ED61E2">
        <w:rPr>
          <w:rFonts w:ascii="Times New Roman" w:hAnsi="Times New Roman" w:cs="Times New Roman"/>
          <w:b/>
          <w:color w:val="000000"/>
          <w:sz w:val="24"/>
          <w:szCs w:val="24"/>
        </w:rPr>
        <w:t>Предмет продажи</w:t>
      </w:r>
      <w:bookmarkStart w:id="5" w:name="Адрес_помещ"/>
      <w:bookmarkEnd w:id="5"/>
    </w:p>
    <w:p w14:paraId="6462566F" w14:textId="77777777" w:rsidR="00ED61E2" w:rsidRPr="00ED61E2" w:rsidRDefault="00ED61E2" w:rsidP="00ED61E2">
      <w:pPr>
        <w:pStyle w:val="a6"/>
        <w:tabs>
          <w:tab w:val="left" w:pos="709"/>
        </w:tabs>
        <w:spacing w:after="0" w:line="240" w:lineRule="auto"/>
        <w:ind w:left="927" w:right="-142"/>
        <w:outlineLvl w:val="1"/>
        <w:rPr>
          <w:rFonts w:ascii="Times New Roman" w:hAnsi="Times New Roman" w:cs="Times New Roman"/>
          <w:b/>
          <w:color w:val="000000"/>
          <w:sz w:val="24"/>
          <w:szCs w:val="24"/>
        </w:rPr>
      </w:pPr>
    </w:p>
    <w:p w14:paraId="6366449F" w14:textId="5B08EB58" w:rsidR="00924BE2" w:rsidRPr="001F3F05" w:rsidRDefault="00404427" w:rsidP="00C3183F">
      <w:pPr>
        <w:pStyle w:val="12"/>
        <w:numPr>
          <w:ilvl w:val="1"/>
          <w:numId w:val="2"/>
        </w:numPr>
        <w:rPr>
          <w:b/>
          <w:color w:val="000000"/>
          <w:szCs w:val="24"/>
        </w:rPr>
      </w:pPr>
      <w:bookmarkStart w:id="6" w:name="_Toc230144033"/>
      <w:bookmarkEnd w:id="3"/>
      <w:bookmarkEnd w:id="4"/>
      <w:r w:rsidRPr="00404427">
        <w:rPr>
          <w:b/>
          <w:color w:val="000000"/>
          <w:szCs w:val="24"/>
        </w:rPr>
        <w:t>Предмет продажи</w:t>
      </w:r>
      <w:r w:rsidRPr="00404427">
        <w:rPr>
          <w:b/>
          <w:bCs/>
          <w:color w:val="000000"/>
          <w:szCs w:val="24"/>
        </w:rPr>
        <w:t>:</w:t>
      </w:r>
      <w:r w:rsidRPr="00404427">
        <w:rPr>
          <w:color w:val="000000"/>
          <w:szCs w:val="24"/>
        </w:rPr>
        <w:t xml:space="preserve"> </w:t>
      </w:r>
      <w:r w:rsidR="00924BE2" w:rsidRPr="001F3F05">
        <w:rPr>
          <w:b/>
          <w:color w:val="000000"/>
          <w:szCs w:val="24"/>
        </w:rPr>
        <w:t xml:space="preserve">имущество, </w:t>
      </w:r>
      <w:r w:rsidR="00924BE2" w:rsidRPr="001F3F05">
        <w:rPr>
          <w:color w:val="000000"/>
          <w:szCs w:val="24"/>
        </w:rPr>
        <w:t>находящееся в собственности АО «ВСК»:</w:t>
      </w:r>
    </w:p>
    <w:p w14:paraId="656363FF" w14:textId="659BB8C8" w:rsidR="00924BE2" w:rsidRPr="001F3F05" w:rsidRDefault="00924BE2" w:rsidP="001F3F05">
      <w:pPr>
        <w:pStyle w:val="12"/>
        <w:ind w:firstLine="708"/>
        <w:rPr>
          <w:b/>
          <w:color w:val="000000"/>
          <w:szCs w:val="24"/>
        </w:rPr>
      </w:pPr>
      <w:r w:rsidRPr="001F3F05">
        <w:rPr>
          <w:b/>
          <w:bCs/>
          <w:color w:val="000000"/>
          <w:szCs w:val="24"/>
        </w:rPr>
        <w:t>Лот №1</w:t>
      </w:r>
      <w:r w:rsidRPr="001F3F05">
        <w:rPr>
          <w:b/>
          <w:color w:val="000000"/>
          <w:szCs w:val="24"/>
        </w:rPr>
        <w:t xml:space="preserve">: </w:t>
      </w:r>
    </w:p>
    <w:tbl>
      <w:tblPr>
        <w:tblW w:w="9639"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13"/>
        <w:gridCol w:w="2126"/>
      </w:tblGrid>
      <w:tr w:rsidR="00924BE2" w:rsidRPr="00924BE2" w14:paraId="337EC595" w14:textId="77777777" w:rsidTr="00195155">
        <w:tc>
          <w:tcPr>
            <w:tcW w:w="7513" w:type="dxa"/>
            <w:shd w:val="clear" w:color="auto" w:fill="auto"/>
          </w:tcPr>
          <w:p w14:paraId="31001E7B" w14:textId="77777777" w:rsidR="00924BE2" w:rsidRPr="00924BE2" w:rsidRDefault="00924BE2" w:rsidP="00924BE2">
            <w:pPr>
              <w:pStyle w:val="12"/>
              <w:rPr>
                <w:bCs/>
                <w:color w:val="000000"/>
                <w:szCs w:val="24"/>
              </w:rPr>
            </w:pPr>
            <w:r w:rsidRPr="00924BE2">
              <w:rPr>
                <w:color w:val="000000"/>
                <w:szCs w:val="24"/>
              </w:rPr>
              <w:t xml:space="preserve">Тип имущества </w:t>
            </w:r>
          </w:p>
          <w:p w14:paraId="6C9E1D49" w14:textId="77777777" w:rsidR="00924BE2" w:rsidRPr="00924BE2" w:rsidRDefault="00924BE2" w:rsidP="00924BE2">
            <w:pPr>
              <w:pStyle w:val="12"/>
              <w:rPr>
                <w:color w:val="000000"/>
                <w:szCs w:val="24"/>
              </w:rPr>
            </w:pPr>
          </w:p>
        </w:tc>
        <w:tc>
          <w:tcPr>
            <w:tcW w:w="2126" w:type="dxa"/>
            <w:shd w:val="clear" w:color="auto" w:fill="auto"/>
          </w:tcPr>
          <w:p w14:paraId="08D67A1A" w14:textId="77777777" w:rsidR="00924BE2" w:rsidRPr="00924BE2" w:rsidRDefault="00924BE2" w:rsidP="00924BE2">
            <w:pPr>
              <w:pStyle w:val="12"/>
              <w:rPr>
                <w:color w:val="000000"/>
                <w:szCs w:val="24"/>
              </w:rPr>
            </w:pPr>
            <w:r w:rsidRPr="00924BE2">
              <w:rPr>
                <w:color w:val="000000"/>
                <w:szCs w:val="24"/>
              </w:rPr>
              <w:t>Документы, подтверждающие права владения,</w:t>
            </w:r>
          </w:p>
          <w:p w14:paraId="2716DF3C" w14:textId="77777777" w:rsidR="00924BE2" w:rsidRPr="00924BE2" w:rsidRDefault="00924BE2" w:rsidP="00924BE2">
            <w:pPr>
              <w:pStyle w:val="12"/>
              <w:rPr>
                <w:bCs/>
                <w:color w:val="000000"/>
                <w:szCs w:val="24"/>
              </w:rPr>
            </w:pPr>
            <w:r w:rsidRPr="00924BE2">
              <w:rPr>
                <w:color w:val="000000"/>
                <w:szCs w:val="24"/>
              </w:rPr>
              <w:t>распоряжения имуществом</w:t>
            </w:r>
          </w:p>
        </w:tc>
      </w:tr>
      <w:tr w:rsidR="00924BE2" w:rsidRPr="00924BE2" w14:paraId="7C8D0E9D" w14:textId="77777777" w:rsidTr="00195155">
        <w:trPr>
          <w:trHeight w:val="1491"/>
        </w:trPr>
        <w:tc>
          <w:tcPr>
            <w:tcW w:w="7513" w:type="dxa"/>
            <w:shd w:val="clear" w:color="auto" w:fill="auto"/>
          </w:tcPr>
          <w:p w14:paraId="216EB53B" w14:textId="77777777" w:rsidR="00924BE2" w:rsidRPr="00924BE2" w:rsidRDefault="00924BE2" w:rsidP="00924BE2">
            <w:pPr>
              <w:pStyle w:val="12"/>
              <w:rPr>
                <w:color w:val="000000"/>
                <w:szCs w:val="24"/>
              </w:rPr>
            </w:pPr>
            <w:r w:rsidRPr="00924BE2">
              <w:rPr>
                <w:color w:val="000000"/>
                <w:szCs w:val="24"/>
              </w:rPr>
              <w:t xml:space="preserve">Объект движимого имущества: Автомобиль Марка: Citroen Berlingo </w:t>
            </w:r>
          </w:p>
          <w:p w14:paraId="2F2B5294" w14:textId="77777777" w:rsidR="00924BE2" w:rsidRPr="00924BE2" w:rsidRDefault="00924BE2" w:rsidP="00924BE2">
            <w:pPr>
              <w:pStyle w:val="12"/>
              <w:rPr>
                <w:color w:val="000000"/>
                <w:szCs w:val="24"/>
              </w:rPr>
            </w:pPr>
            <w:r w:rsidRPr="00924BE2">
              <w:rPr>
                <w:color w:val="000000"/>
                <w:szCs w:val="24"/>
              </w:rPr>
              <w:t xml:space="preserve">Идентификационный номер (VIN) VF7GJKFWC9X500055 </w:t>
            </w:r>
          </w:p>
          <w:p w14:paraId="2C0BCFCF" w14:textId="77777777" w:rsidR="00924BE2" w:rsidRPr="00924BE2" w:rsidRDefault="00924BE2" w:rsidP="00924BE2">
            <w:pPr>
              <w:pStyle w:val="12"/>
              <w:rPr>
                <w:color w:val="000000"/>
                <w:szCs w:val="24"/>
              </w:rPr>
            </w:pPr>
            <w:r w:rsidRPr="00924BE2">
              <w:rPr>
                <w:color w:val="000000"/>
                <w:szCs w:val="24"/>
              </w:rPr>
              <w:t>Наименование (тип ТС): легковой</w:t>
            </w:r>
          </w:p>
          <w:p w14:paraId="5C2FFC15" w14:textId="77777777" w:rsidR="00924BE2" w:rsidRPr="00924BE2" w:rsidRDefault="00924BE2" w:rsidP="00924BE2">
            <w:pPr>
              <w:pStyle w:val="12"/>
              <w:rPr>
                <w:color w:val="000000"/>
                <w:szCs w:val="24"/>
              </w:rPr>
            </w:pPr>
            <w:r w:rsidRPr="00924BE2">
              <w:rPr>
                <w:color w:val="000000"/>
                <w:szCs w:val="24"/>
              </w:rPr>
              <w:t>Категория: В</w:t>
            </w:r>
          </w:p>
          <w:p w14:paraId="37E6A133" w14:textId="77777777" w:rsidR="00924BE2" w:rsidRPr="00924BE2" w:rsidRDefault="00924BE2" w:rsidP="00924BE2">
            <w:pPr>
              <w:pStyle w:val="12"/>
              <w:rPr>
                <w:color w:val="000000"/>
                <w:szCs w:val="24"/>
              </w:rPr>
            </w:pPr>
            <w:r w:rsidRPr="00924BE2">
              <w:rPr>
                <w:color w:val="000000"/>
                <w:szCs w:val="24"/>
              </w:rPr>
              <w:t>Год изготовления: 2009</w:t>
            </w:r>
          </w:p>
          <w:p w14:paraId="25C2E6C3" w14:textId="77777777" w:rsidR="00924BE2" w:rsidRPr="00924BE2" w:rsidRDefault="00924BE2" w:rsidP="00924BE2">
            <w:pPr>
              <w:pStyle w:val="12"/>
              <w:rPr>
                <w:color w:val="000000"/>
                <w:szCs w:val="24"/>
              </w:rPr>
            </w:pPr>
            <w:r w:rsidRPr="00924BE2">
              <w:rPr>
                <w:color w:val="000000"/>
                <w:szCs w:val="24"/>
              </w:rPr>
              <w:t xml:space="preserve">Модель, № двигателя </w:t>
            </w:r>
            <w:r w:rsidRPr="00924BE2">
              <w:rPr>
                <w:color w:val="000000"/>
                <w:szCs w:val="24"/>
                <w:lang w:val="en-US"/>
              </w:rPr>
              <w:t>KFW</w:t>
            </w:r>
            <w:r w:rsidRPr="00924BE2">
              <w:rPr>
                <w:color w:val="000000"/>
                <w:szCs w:val="24"/>
              </w:rPr>
              <w:t>10</w:t>
            </w:r>
            <w:r w:rsidRPr="00924BE2">
              <w:rPr>
                <w:color w:val="000000"/>
                <w:szCs w:val="24"/>
                <w:lang w:val="en-US"/>
              </w:rPr>
              <w:t>FST</w:t>
            </w:r>
            <w:r w:rsidRPr="00924BE2">
              <w:rPr>
                <w:color w:val="000000"/>
                <w:szCs w:val="24"/>
              </w:rPr>
              <w:t>5</w:t>
            </w:r>
            <w:r w:rsidRPr="00924BE2">
              <w:rPr>
                <w:color w:val="000000"/>
                <w:szCs w:val="24"/>
                <w:lang w:val="en-US"/>
              </w:rPr>
              <w:t>PSA</w:t>
            </w:r>
            <w:r w:rsidRPr="00924BE2">
              <w:rPr>
                <w:color w:val="000000"/>
                <w:szCs w:val="24"/>
              </w:rPr>
              <w:t xml:space="preserve"> 5987058</w:t>
            </w:r>
          </w:p>
          <w:p w14:paraId="411B9A63" w14:textId="77777777" w:rsidR="00924BE2" w:rsidRPr="00924BE2" w:rsidRDefault="00924BE2" w:rsidP="00924BE2">
            <w:pPr>
              <w:pStyle w:val="12"/>
              <w:rPr>
                <w:color w:val="000000"/>
                <w:szCs w:val="24"/>
              </w:rPr>
            </w:pPr>
            <w:r w:rsidRPr="00924BE2">
              <w:rPr>
                <w:color w:val="000000"/>
                <w:szCs w:val="24"/>
              </w:rPr>
              <w:t>Шасси (рама) № отсутствует</w:t>
            </w:r>
          </w:p>
          <w:p w14:paraId="5AFE8FBF" w14:textId="77777777" w:rsidR="00924BE2" w:rsidRPr="00924BE2" w:rsidRDefault="00924BE2" w:rsidP="00924BE2">
            <w:pPr>
              <w:pStyle w:val="12"/>
              <w:rPr>
                <w:color w:val="000000"/>
                <w:szCs w:val="24"/>
              </w:rPr>
            </w:pPr>
            <w:r w:rsidRPr="00924BE2">
              <w:rPr>
                <w:color w:val="000000"/>
                <w:szCs w:val="24"/>
              </w:rPr>
              <w:t>Кузов (кабина, прицеп) № VF7GJKFWC9X500055</w:t>
            </w:r>
          </w:p>
          <w:p w14:paraId="72DD6CAC" w14:textId="77777777" w:rsidR="00924BE2" w:rsidRPr="00924BE2" w:rsidRDefault="00924BE2" w:rsidP="00924BE2">
            <w:pPr>
              <w:pStyle w:val="12"/>
              <w:rPr>
                <w:color w:val="000000"/>
                <w:szCs w:val="24"/>
              </w:rPr>
            </w:pPr>
            <w:r w:rsidRPr="00924BE2">
              <w:rPr>
                <w:color w:val="000000"/>
                <w:szCs w:val="24"/>
              </w:rPr>
              <w:t>Цвет кузова: песочный</w:t>
            </w:r>
          </w:p>
          <w:p w14:paraId="339EFDF8" w14:textId="77777777" w:rsidR="00924BE2" w:rsidRPr="00924BE2" w:rsidRDefault="00924BE2" w:rsidP="00924BE2">
            <w:pPr>
              <w:pStyle w:val="12"/>
              <w:rPr>
                <w:color w:val="000000"/>
                <w:szCs w:val="24"/>
              </w:rPr>
            </w:pPr>
            <w:r w:rsidRPr="00924BE2">
              <w:rPr>
                <w:color w:val="000000"/>
                <w:szCs w:val="24"/>
              </w:rPr>
              <w:t>Мощность двигателя, л.с. кВт 75 л.с. 55 кВт.</w:t>
            </w:r>
          </w:p>
          <w:p w14:paraId="7581D3C1" w14:textId="77777777" w:rsidR="00924BE2" w:rsidRPr="00924BE2" w:rsidRDefault="00924BE2" w:rsidP="00924BE2">
            <w:pPr>
              <w:pStyle w:val="12"/>
              <w:rPr>
                <w:color w:val="000000"/>
                <w:szCs w:val="24"/>
              </w:rPr>
            </w:pPr>
            <w:r w:rsidRPr="00924BE2">
              <w:rPr>
                <w:color w:val="000000"/>
                <w:szCs w:val="24"/>
              </w:rPr>
              <w:t>Рабочий объем двигателя, куб.см.: 1360</w:t>
            </w:r>
          </w:p>
          <w:p w14:paraId="10A589F4" w14:textId="77777777" w:rsidR="00924BE2" w:rsidRPr="00924BE2" w:rsidRDefault="00924BE2" w:rsidP="00924BE2">
            <w:pPr>
              <w:pStyle w:val="12"/>
              <w:rPr>
                <w:color w:val="000000"/>
                <w:szCs w:val="24"/>
              </w:rPr>
            </w:pPr>
            <w:r w:rsidRPr="00924BE2">
              <w:rPr>
                <w:color w:val="000000"/>
                <w:szCs w:val="24"/>
              </w:rPr>
              <w:t>Тип двигателя: бензиновый</w:t>
            </w:r>
          </w:p>
          <w:p w14:paraId="39AA0C6A" w14:textId="77777777" w:rsidR="00924BE2" w:rsidRPr="00924BE2" w:rsidRDefault="00924BE2" w:rsidP="00924BE2">
            <w:pPr>
              <w:pStyle w:val="12"/>
              <w:rPr>
                <w:color w:val="000000"/>
                <w:szCs w:val="24"/>
              </w:rPr>
            </w:pPr>
            <w:r w:rsidRPr="00924BE2">
              <w:rPr>
                <w:color w:val="000000"/>
                <w:szCs w:val="24"/>
              </w:rPr>
              <w:t>Разрешенная максимальная масса, кг.:  1780</w:t>
            </w:r>
          </w:p>
        </w:tc>
        <w:tc>
          <w:tcPr>
            <w:tcW w:w="2126" w:type="dxa"/>
            <w:shd w:val="clear" w:color="auto" w:fill="auto"/>
          </w:tcPr>
          <w:p w14:paraId="4BAB0FE1" w14:textId="77777777" w:rsidR="00924BE2" w:rsidRPr="00924BE2" w:rsidRDefault="00924BE2" w:rsidP="00924BE2">
            <w:pPr>
              <w:pStyle w:val="12"/>
              <w:rPr>
                <w:color w:val="000000"/>
                <w:szCs w:val="24"/>
              </w:rPr>
            </w:pPr>
            <w:r w:rsidRPr="00924BE2">
              <w:rPr>
                <w:color w:val="000000"/>
                <w:szCs w:val="24"/>
              </w:rPr>
              <w:t>Паспорт транспортного средства 77 УЕ 499966</w:t>
            </w:r>
          </w:p>
        </w:tc>
      </w:tr>
    </w:tbl>
    <w:p w14:paraId="4A76A21C" w14:textId="77777777" w:rsidR="00924BE2" w:rsidRPr="00924BE2" w:rsidRDefault="00924BE2" w:rsidP="00924BE2">
      <w:pPr>
        <w:pStyle w:val="12"/>
        <w:rPr>
          <w:bCs/>
          <w:color w:val="000000"/>
          <w:szCs w:val="24"/>
        </w:rPr>
      </w:pPr>
      <w:r w:rsidRPr="00924BE2">
        <w:rPr>
          <w:color w:val="000000"/>
          <w:szCs w:val="24"/>
        </w:rPr>
        <w:tab/>
      </w:r>
      <w:r w:rsidRPr="00924BE2">
        <w:rPr>
          <w:color w:val="000000"/>
          <w:szCs w:val="24"/>
        </w:rPr>
        <w:tab/>
      </w:r>
    </w:p>
    <w:p w14:paraId="4435D66D" w14:textId="77777777" w:rsidR="00924BE2" w:rsidRPr="00924BE2" w:rsidRDefault="00924BE2" w:rsidP="00924BE2">
      <w:pPr>
        <w:pStyle w:val="12"/>
        <w:rPr>
          <w:color w:val="000000"/>
          <w:szCs w:val="24"/>
        </w:rPr>
      </w:pPr>
      <w:r w:rsidRPr="00924BE2">
        <w:rPr>
          <w:bCs/>
          <w:color w:val="000000"/>
          <w:szCs w:val="24"/>
        </w:rPr>
        <w:tab/>
        <w:t xml:space="preserve">Цена первоначального предложения: </w:t>
      </w:r>
      <w:r w:rsidRPr="00924BE2">
        <w:rPr>
          <w:color w:val="000000"/>
          <w:szCs w:val="24"/>
        </w:rPr>
        <w:t>216 000 (Двести шестнадцать тысяч) рублей, с учетом НДС.</w:t>
      </w:r>
    </w:p>
    <w:p w14:paraId="606FEDA9" w14:textId="77777777" w:rsidR="00924BE2" w:rsidRPr="00924BE2" w:rsidRDefault="00924BE2" w:rsidP="00924BE2">
      <w:pPr>
        <w:pStyle w:val="12"/>
        <w:rPr>
          <w:bCs/>
          <w:color w:val="000000"/>
          <w:szCs w:val="24"/>
        </w:rPr>
      </w:pPr>
    </w:p>
    <w:p w14:paraId="40FD52F9" w14:textId="48166861" w:rsidR="00924BE2" w:rsidRPr="00924BE2" w:rsidRDefault="00924BE2" w:rsidP="00924BE2">
      <w:pPr>
        <w:pStyle w:val="12"/>
        <w:rPr>
          <w:color w:val="000000"/>
          <w:szCs w:val="24"/>
        </w:rPr>
      </w:pPr>
      <w:r w:rsidRPr="00924BE2">
        <w:rPr>
          <w:bCs/>
          <w:color w:val="000000"/>
          <w:szCs w:val="24"/>
        </w:rPr>
        <w:tab/>
        <w:t>Величина снижения цены первоначального предложения («шаг понижения»)</w:t>
      </w:r>
      <w:r w:rsidR="00E96473">
        <w:rPr>
          <w:color w:val="000000"/>
          <w:szCs w:val="24"/>
        </w:rPr>
        <w:t>: 5 400 (Пять тысяч четыреста</w:t>
      </w:r>
      <w:r w:rsidRPr="00924BE2">
        <w:rPr>
          <w:color w:val="000000"/>
          <w:szCs w:val="24"/>
        </w:rPr>
        <w:t>) рублей.</w:t>
      </w:r>
    </w:p>
    <w:p w14:paraId="5164E77C" w14:textId="77777777" w:rsidR="00924BE2" w:rsidRPr="00924BE2" w:rsidRDefault="00924BE2" w:rsidP="00924BE2">
      <w:pPr>
        <w:pStyle w:val="12"/>
        <w:rPr>
          <w:color w:val="000000"/>
          <w:szCs w:val="24"/>
        </w:rPr>
      </w:pPr>
    </w:p>
    <w:p w14:paraId="27114F66" w14:textId="57A14D00" w:rsidR="00924BE2" w:rsidRPr="00924BE2" w:rsidRDefault="00924BE2" w:rsidP="00924BE2">
      <w:pPr>
        <w:pStyle w:val="12"/>
        <w:rPr>
          <w:color w:val="000000"/>
          <w:szCs w:val="24"/>
        </w:rPr>
      </w:pPr>
      <w:r w:rsidRPr="00924BE2">
        <w:rPr>
          <w:bCs/>
          <w:color w:val="000000"/>
          <w:szCs w:val="24"/>
        </w:rPr>
        <w:tab/>
        <w:t>Величина повышения цены, в случае перехода к проведению продажи с повышением цены</w:t>
      </w:r>
      <w:r w:rsidR="00E96473">
        <w:rPr>
          <w:color w:val="000000"/>
          <w:szCs w:val="24"/>
        </w:rPr>
        <w:t xml:space="preserve"> («шаг продажи»): 5 400 (Пять тысяч четыреста</w:t>
      </w:r>
      <w:r w:rsidRPr="00924BE2">
        <w:rPr>
          <w:color w:val="000000"/>
          <w:szCs w:val="24"/>
        </w:rPr>
        <w:t>) рублей.</w:t>
      </w:r>
    </w:p>
    <w:p w14:paraId="5E1FBD3E" w14:textId="77777777" w:rsidR="00924BE2" w:rsidRPr="00924BE2" w:rsidRDefault="00924BE2" w:rsidP="00924BE2">
      <w:pPr>
        <w:pStyle w:val="12"/>
        <w:rPr>
          <w:color w:val="000000"/>
          <w:szCs w:val="24"/>
        </w:rPr>
      </w:pPr>
    </w:p>
    <w:p w14:paraId="02ABCE6A" w14:textId="1C7AC477" w:rsidR="00924BE2" w:rsidRPr="00924BE2" w:rsidRDefault="00E96473" w:rsidP="00924BE2">
      <w:pPr>
        <w:pStyle w:val="12"/>
        <w:rPr>
          <w:bCs/>
          <w:color w:val="000000"/>
          <w:szCs w:val="24"/>
        </w:rPr>
      </w:pPr>
      <w:r>
        <w:rPr>
          <w:bCs/>
          <w:color w:val="000000"/>
          <w:szCs w:val="24"/>
        </w:rPr>
        <w:tab/>
      </w:r>
      <w:r w:rsidRPr="00E96473">
        <w:rPr>
          <w:bCs/>
          <w:color w:val="000000"/>
          <w:szCs w:val="24"/>
        </w:rPr>
        <w:t>Цена отсечения: 162 000</w:t>
      </w:r>
      <w:r w:rsidR="00924BE2" w:rsidRPr="00E96473">
        <w:rPr>
          <w:bCs/>
          <w:color w:val="000000"/>
          <w:szCs w:val="24"/>
        </w:rPr>
        <w:t xml:space="preserve"> (Сто</w:t>
      </w:r>
      <w:r w:rsidRPr="00E96473">
        <w:rPr>
          <w:bCs/>
          <w:color w:val="000000"/>
          <w:szCs w:val="24"/>
        </w:rPr>
        <w:t xml:space="preserve"> шестьдесят две тысячи</w:t>
      </w:r>
      <w:r w:rsidR="00924BE2" w:rsidRPr="00E96473">
        <w:rPr>
          <w:bCs/>
          <w:color w:val="000000"/>
          <w:szCs w:val="24"/>
        </w:rPr>
        <w:t>) рублей (с учетом НДС).</w:t>
      </w:r>
    </w:p>
    <w:p w14:paraId="141A78A6" w14:textId="77777777" w:rsidR="00924BE2" w:rsidRPr="00924BE2" w:rsidRDefault="00924BE2" w:rsidP="00924BE2">
      <w:pPr>
        <w:pStyle w:val="12"/>
        <w:rPr>
          <w:color w:val="000000"/>
          <w:szCs w:val="24"/>
        </w:rPr>
      </w:pPr>
    </w:p>
    <w:p w14:paraId="56933E5D" w14:textId="77777777" w:rsidR="00924BE2" w:rsidRPr="00924BE2" w:rsidRDefault="00924BE2" w:rsidP="00924BE2">
      <w:pPr>
        <w:pStyle w:val="12"/>
        <w:rPr>
          <w:color w:val="000000"/>
          <w:szCs w:val="24"/>
        </w:rPr>
      </w:pPr>
      <w:r w:rsidRPr="00924BE2">
        <w:rPr>
          <w:color w:val="000000"/>
          <w:szCs w:val="24"/>
        </w:rPr>
        <w:t>Задаток по Лоту № 1 составляет: 21 600 (Двадцать одна тысяча шестьсот) рублей (НДС не облагается).</w:t>
      </w:r>
    </w:p>
    <w:p w14:paraId="520E0082" w14:textId="512DA995" w:rsidR="00924BE2" w:rsidRPr="00CC7D4B" w:rsidRDefault="00924BE2" w:rsidP="00924BE2">
      <w:pPr>
        <w:pStyle w:val="12"/>
        <w:ind w:firstLine="0"/>
        <w:rPr>
          <w:b/>
          <w:color w:val="000000"/>
          <w:szCs w:val="24"/>
        </w:rPr>
      </w:pPr>
    </w:p>
    <w:p w14:paraId="34424023" w14:textId="6BDDDD41"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1C7AB8A4" w:rsid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1318AB">
        <w:rPr>
          <w:rFonts w:ascii="Times New Roman" w:hAnsi="Times New Roman" w:cs="Times New Roman"/>
          <w:b/>
          <w:sz w:val="24"/>
          <w:szCs w:val="24"/>
        </w:rPr>
        <w:t>не поздн</w:t>
      </w:r>
      <w:r w:rsidR="0077487A">
        <w:rPr>
          <w:rFonts w:ascii="Times New Roman" w:hAnsi="Times New Roman" w:cs="Times New Roman"/>
          <w:b/>
          <w:sz w:val="24"/>
          <w:szCs w:val="24"/>
        </w:rPr>
        <w:t>ее 10.04</w:t>
      </w:r>
      <w:r w:rsidR="00CF7D74">
        <w:rPr>
          <w:rFonts w:ascii="Times New Roman" w:hAnsi="Times New Roman" w:cs="Times New Roman"/>
          <w:b/>
          <w:sz w:val="24"/>
          <w:szCs w:val="24"/>
        </w:rPr>
        <w:t xml:space="preserve">.2020 </w:t>
      </w:r>
      <w:r w:rsidRPr="00404427">
        <w:rPr>
          <w:rFonts w:ascii="Times New Roman" w:hAnsi="Times New Roman" w:cs="Times New Roman"/>
          <w:b/>
          <w:sz w:val="24"/>
          <w:szCs w:val="24"/>
        </w:rPr>
        <w:t>г.</w:t>
      </w:r>
    </w:p>
    <w:p w14:paraId="2B0A3E60" w14:textId="77777777" w:rsidR="00A54175" w:rsidRPr="00404427" w:rsidRDefault="00A54175" w:rsidP="00404427">
      <w:pPr>
        <w:tabs>
          <w:tab w:val="left" w:pos="142"/>
        </w:tabs>
        <w:spacing w:after="0" w:line="240" w:lineRule="auto"/>
        <w:ind w:right="-142" w:firstLine="567"/>
        <w:jc w:val="both"/>
        <w:rPr>
          <w:rFonts w:ascii="Times New Roman" w:hAnsi="Times New Roman" w:cs="Times New Roman"/>
          <w:b/>
          <w:sz w:val="24"/>
          <w:szCs w:val="24"/>
        </w:rPr>
      </w:pP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lastRenderedPageBreak/>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04CE5F6F"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195155">
        <w:rPr>
          <w:rFonts w:ascii="Times New Roman" w:hAnsi="Times New Roman" w:cs="Times New Roman"/>
          <w:b/>
          <w:sz w:val="24"/>
          <w:szCs w:val="24"/>
        </w:rPr>
        <w:t xml:space="preserve">и </w:t>
      </w:r>
      <w:r w:rsidR="001E687C">
        <w:rPr>
          <w:rFonts w:ascii="Times New Roman" w:hAnsi="Times New Roman" w:cs="Times New Roman"/>
          <w:b/>
          <w:sz w:val="24"/>
          <w:szCs w:val="24"/>
        </w:rPr>
        <w:t>место начала приема заявок: 1</w:t>
      </w:r>
      <w:r w:rsidR="00932BC9">
        <w:rPr>
          <w:rFonts w:ascii="Times New Roman" w:hAnsi="Times New Roman" w:cs="Times New Roman"/>
          <w:b/>
          <w:sz w:val="24"/>
          <w:szCs w:val="24"/>
        </w:rPr>
        <w:t>4</w:t>
      </w:r>
      <w:r w:rsidR="00391511">
        <w:rPr>
          <w:rFonts w:ascii="Times New Roman" w:hAnsi="Times New Roman" w:cs="Times New Roman"/>
          <w:b/>
          <w:sz w:val="24"/>
          <w:szCs w:val="24"/>
        </w:rPr>
        <w:t>.01</w:t>
      </w:r>
      <w:r w:rsidR="009C7708">
        <w:rPr>
          <w:rFonts w:ascii="Times New Roman" w:hAnsi="Times New Roman" w:cs="Times New Roman"/>
          <w:b/>
          <w:sz w:val="24"/>
          <w:szCs w:val="24"/>
        </w:rPr>
        <w:t>.2020г. в 17.0</w:t>
      </w:r>
      <w:bookmarkStart w:id="7" w:name="_GoBack"/>
      <w:bookmarkEnd w:id="7"/>
      <w:r w:rsidR="00811AA9">
        <w:rPr>
          <w:rFonts w:ascii="Times New Roman" w:hAnsi="Times New Roman" w:cs="Times New Roman"/>
          <w:b/>
          <w:sz w:val="24"/>
          <w:szCs w:val="24"/>
        </w:rPr>
        <w:t>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8"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79D71103"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77487A">
        <w:rPr>
          <w:rFonts w:ascii="Times New Roman" w:hAnsi="Times New Roman" w:cs="Times New Roman"/>
          <w:b/>
          <w:sz w:val="24"/>
          <w:szCs w:val="24"/>
        </w:rPr>
        <w:t>есто окончания подачи заявок: 10.04</w:t>
      </w:r>
      <w:r w:rsidR="00811AA9">
        <w:rPr>
          <w:rFonts w:ascii="Times New Roman" w:hAnsi="Times New Roman" w:cs="Times New Roman"/>
          <w:b/>
          <w:sz w:val="24"/>
          <w:szCs w:val="24"/>
        </w:rPr>
        <w:t>.2020 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9"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171CE6EC"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77487A">
        <w:rPr>
          <w:rFonts w:ascii="Times New Roman" w:hAnsi="Times New Roman" w:cs="Times New Roman"/>
          <w:b/>
          <w:sz w:val="24"/>
          <w:szCs w:val="24"/>
        </w:rPr>
        <w:t>14.04</w:t>
      </w:r>
      <w:r w:rsidR="00811AA9">
        <w:rPr>
          <w:rFonts w:ascii="Times New Roman" w:hAnsi="Times New Roman" w:cs="Times New Roman"/>
          <w:b/>
          <w:sz w:val="24"/>
          <w:szCs w:val="24"/>
        </w:rPr>
        <w:t>.2020 г. в 11.00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20"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7F3F2D44" w14:textId="6A37C91B"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w:t>
      </w:r>
      <w:r w:rsidR="0014636A">
        <w:rPr>
          <w:rFonts w:ascii="Times New Roman" w:hAnsi="Times New Roman" w:cs="Times New Roman"/>
          <w:b/>
          <w:sz w:val="24"/>
          <w:szCs w:val="24"/>
        </w:rPr>
        <w:t xml:space="preserve">я и место </w:t>
      </w:r>
      <w:r w:rsidR="0077487A">
        <w:rPr>
          <w:rFonts w:ascii="Times New Roman" w:hAnsi="Times New Roman" w:cs="Times New Roman"/>
          <w:b/>
          <w:sz w:val="24"/>
          <w:szCs w:val="24"/>
        </w:rPr>
        <w:t>проведения продажи: 14.04</w:t>
      </w:r>
      <w:r w:rsidR="00811AA9">
        <w:rPr>
          <w:rFonts w:ascii="Times New Roman" w:hAnsi="Times New Roman" w:cs="Times New Roman"/>
          <w:b/>
          <w:sz w:val="24"/>
          <w:szCs w:val="24"/>
        </w:rPr>
        <w:t>.2020 г. в 12.00</w:t>
      </w:r>
      <w:r w:rsidRPr="00404427">
        <w:rPr>
          <w:rFonts w:ascii="Times New Roman" w:hAnsi="Times New Roman" w:cs="Times New Roman"/>
          <w:sz w:val="24"/>
          <w:szCs w:val="24"/>
        </w:rPr>
        <w:t xml:space="preserve"> (по московскому времени) на электронной площадке </w:t>
      </w:r>
      <w:hyperlink r:id="rId21"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35B87F44"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p w14:paraId="01F72D65" w14:textId="7B1F6235"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w:t>
      </w:r>
      <w:r w:rsidR="00811AA9">
        <w:rPr>
          <w:rFonts w:ascii="Times New Roman" w:hAnsi="Times New Roman" w:cs="Times New Roman"/>
          <w:sz w:val="24"/>
          <w:szCs w:val="24"/>
        </w:rPr>
        <w:t>х физических и юридических лиц: отсутствует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6"/>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60FB8E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2.1. С Победителем продажи будет заключен договор купли - </w:t>
      </w:r>
      <w:r w:rsidR="00811AA9">
        <w:rPr>
          <w:rFonts w:ascii="Times New Roman" w:hAnsi="Times New Roman" w:cs="Times New Roman"/>
          <w:color w:val="000000"/>
          <w:sz w:val="24"/>
          <w:szCs w:val="24"/>
        </w:rPr>
        <w:t>продажи имущества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2E7FCC1C"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w:t>
      </w:r>
      <w:r w:rsidR="00811AA9">
        <w:rPr>
          <w:rFonts w:ascii="Times New Roman" w:hAnsi="Times New Roman" w:cs="Times New Roman"/>
          <w:color w:val="000000"/>
          <w:sz w:val="24"/>
          <w:szCs w:val="24"/>
        </w:rPr>
        <w:t>роведении Продажи,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0A736E6" w14:textId="4FE7E145"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2.4. Победитель продажи (Единственны</w:t>
      </w:r>
      <w:r w:rsidR="00811AA9">
        <w:rPr>
          <w:rFonts w:ascii="Times New Roman" w:hAnsi="Times New Roman" w:cs="Times New Roman"/>
          <w:color w:val="000000"/>
          <w:sz w:val="24"/>
          <w:szCs w:val="24"/>
        </w:rPr>
        <w:t>й участник) обязан в течение 7 (семи</w:t>
      </w:r>
      <w:r w:rsidRPr="00404427">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w:t>
      </w:r>
      <w:r w:rsidR="00811AA9">
        <w:rPr>
          <w:rFonts w:ascii="Times New Roman" w:hAnsi="Times New Roman" w:cs="Times New Roman"/>
          <w:color w:val="000000"/>
          <w:sz w:val="24"/>
          <w:szCs w:val="24"/>
        </w:rPr>
        <w:t>течение 7 (семи</w:t>
      </w:r>
      <w:r w:rsidRPr="00404427">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678DE13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стоим</w:t>
      </w:r>
      <w:r w:rsidR="00811AA9">
        <w:rPr>
          <w:rFonts w:ascii="Times New Roman" w:hAnsi="Times New Roman" w:cs="Times New Roman"/>
          <w:color w:val="000000"/>
          <w:sz w:val="24"/>
          <w:szCs w:val="24"/>
        </w:rPr>
        <w:t>ость Имущества в течение 30 (тридцати</w:t>
      </w:r>
      <w:r w:rsidRPr="00404427">
        <w:rPr>
          <w:rFonts w:ascii="Times New Roman" w:hAnsi="Times New Roman" w:cs="Times New Roman"/>
          <w:color w:val="000000"/>
          <w:sz w:val="24"/>
          <w:szCs w:val="24"/>
        </w:rPr>
        <w:t>) 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28042867"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22"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58BE8ADE" w:rsidR="00404427" w:rsidRDefault="00404427" w:rsidP="00404427">
      <w:pPr>
        <w:spacing w:after="0" w:line="240" w:lineRule="auto"/>
        <w:ind w:right="-142" w:firstLine="567"/>
        <w:jc w:val="both"/>
        <w:rPr>
          <w:rStyle w:val="af4"/>
          <w:rFonts w:ascii="Times New Roman" w:hAnsi="Times New Roman" w:cs="Times New Roman"/>
          <w:sz w:val="24"/>
          <w:szCs w:val="24"/>
          <w:u w:val="none"/>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23"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27172EDB" w:rsidR="00404427" w:rsidRDefault="00404427" w:rsidP="00BF259F">
      <w:pPr>
        <w:spacing w:after="0" w:line="240" w:lineRule="auto"/>
        <w:ind w:right="-142"/>
        <w:jc w:val="both"/>
        <w:rPr>
          <w:rStyle w:val="af4"/>
          <w:rFonts w:ascii="Times New Roman" w:hAnsi="Times New Roman" w:cs="Times New Roman"/>
          <w:b/>
          <w:sz w:val="24"/>
          <w:szCs w:val="24"/>
        </w:rPr>
      </w:pPr>
    </w:p>
    <w:p w14:paraId="3F6D3F15" w14:textId="4AC697F1" w:rsidR="0077487A" w:rsidRDefault="0077487A" w:rsidP="00BF259F">
      <w:pPr>
        <w:spacing w:after="0" w:line="240" w:lineRule="auto"/>
        <w:ind w:right="-142"/>
        <w:jc w:val="both"/>
        <w:rPr>
          <w:rStyle w:val="af4"/>
          <w:rFonts w:ascii="Times New Roman" w:hAnsi="Times New Roman" w:cs="Times New Roman"/>
          <w:b/>
          <w:sz w:val="24"/>
          <w:szCs w:val="24"/>
        </w:rPr>
      </w:pPr>
    </w:p>
    <w:p w14:paraId="3FBFC8A6" w14:textId="0BAEB9CE" w:rsidR="0077487A" w:rsidRDefault="0077487A" w:rsidP="00BF259F">
      <w:pPr>
        <w:spacing w:after="0" w:line="240" w:lineRule="auto"/>
        <w:ind w:right="-142"/>
        <w:jc w:val="both"/>
        <w:rPr>
          <w:rStyle w:val="af4"/>
          <w:rFonts w:ascii="Times New Roman" w:hAnsi="Times New Roman" w:cs="Times New Roman"/>
          <w:b/>
          <w:sz w:val="24"/>
          <w:szCs w:val="24"/>
        </w:rPr>
      </w:pPr>
    </w:p>
    <w:p w14:paraId="491AC6A3" w14:textId="544A5F5F" w:rsidR="0077487A" w:rsidRDefault="0077487A" w:rsidP="00BF259F">
      <w:pPr>
        <w:spacing w:after="0" w:line="240" w:lineRule="auto"/>
        <w:ind w:right="-142"/>
        <w:jc w:val="both"/>
        <w:rPr>
          <w:rStyle w:val="af4"/>
          <w:rFonts w:ascii="Times New Roman" w:hAnsi="Times New Roman" w:cs="Times New Roman"/>
          <w:b/>
          <w:sz w:val="24"/>
          <w:szCs w:val="24"/>
        </w:rPr>
      </w:pPr>
    </w:p>
    <w:p w14:paraId="44399C20" w14:textId="77777777" w:rsidR="0077487A" w:rsidRPr="00404427" w:rsidRDefault="0077487A" w:rsidP="00BF259F">
      <w:pPr>
        <w:spacing w:after="0" w:line="240" w:lineRule="auto"/>
        <w:ind w:right="-142"/>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524AE8C5" w14:textId="77777777" w:rsidR="0077487A" w:rsidRPr="0077487A" w:rsidRDefault="00404427" w:rsidP="0077487A">
      <w:pPr>
        <w:spacing w:after="0"/>
        <w:ind w:firstLine="708"/>
        <w:jc w:val="both"/>
        <w:rPr>
          <w:rFonts w:ascii="Times New Roman" w:eastAsia="Times New Roman" w:hAnsi="Times New Roman" w:cs="Times New Roman"/>
          <w:sz w:val="24"/>
          <w:szCs w:val="24"/>
          <w:lang w:eastAsia="ru-RU"/>
        </w:rPr>
      </w:pPr>
      <w:r w:rsidRPr="0014636A">
        <w:rPr>
          <w:rFonts w:ascii="Times New Roman" w:eastAsia="Times New Roman" w:hAnsi="Times New Roman" w:cs="Times New Roman"/>
          <w:sz w:val="24"/>
          <w:szCs w:val="24"/>
          <w:lang w:eastAsia="ru-RU"/>
        </w:rPr>
        <w:t xml:space="preserve">4.1. </w:t>
      </w:r>
      <w:bookmarkStart w:id="9" w:name="_Toc230144036"/>
      <w:r w:rsidR="0077487A" w:rsidRPr="0077487A">
        <w:rPr>
          <w:rFonts w:ascii="Times New Roman" w:eastAsia="Times New Roman" w:hAnsi="Times New Roman" w:cs="Times New Roman"/>
          <w:sz w:val="24"/>
          <w:szCs w:val="24"/>
          <w:lang w:eastAsia="ru-RU"/>
        </w:rPr>
        <w:t>Собственником имущества является акционерное общество «Вертолетная сервисная компания» (</w:t>
      </w:r>
      <w:r w:rsidR="0077487A" w:rsidRPr="0077487A">
        <w:rPr>
          <w:rFonts w:ascii="Times New Roman" w:eastAsia="Times New Roman" w:hAnsi="Times New Roman" w:cs="Times New Roman"/>
          <w:bCs/>
          <w:sz w:val="24"/>
          <w:szCs w:val="24"/>
          <w:lang w:eastAsia="ru-RU"/>
        </w:rPr>
        <w:t>АО</w:t>
      </w:r>
      <w:r w:rsidR="0077487A" w:rsidRPr="0077487A">
        <w:rPr>
          <w:rFonts w:ascii="Times New Roman" w:eastAsia="Times New Roman" w:hAnsi="Times New Roman" w:cs="Times New Roman"/>
          <w:sz w:val="24"/>
          <w:szCs w:val="24"/>
          <w:lang w:eastAsia="ru-RU"/>
        </w:rPr>
        <w:t xml:space="preserve"> «ВСК»).</w:t>
      </w:r>
    </w:p>
    <w:p w14:paraId="1ED09D38" w14:textId="77777777" w:rsidR="0077487A" w:rsidRPr="0077487A" w:rsidRDefault="0077487A" w:rsidP="0077487A">
      <w:pPr>
        <w:autoSpaceDE w:val="0"/>
        <w:autoSpaceDN w:val="0"/>
        <w:adjustRightInd w:val="0"/>
        <w:spacing w:after="0" w:line="240" w:lineRule="auto"/>
        <w:ind w:firstLine="708"/>
        <w:contextualSpacing/>
        <w:jc w:val="both"/>
        <w:rPr>
          <w:rFonts w:ascii="Times New Roman" w:eastAsia="Times New Roman" w:hAnsi="Times New Roman" w:cs="Times New Roman"/>
          <w:b/>
          <w:bCs/>
          <w:sz w:val="24"/>
          <w:szCs w:val="24"/>
          <w:lang w:eastAsia="ru-RU"/>
        </w:rPr>
      </w:pPr>
      <w:r w:rsidRPr="0077487A">
        <w:rPr>
          <w:rFonts w:ascii="Times New Roman" w:eastAsia="Times New Roman" w:hAnsi="Times New Roman" w:cs="Times New Roman"/>
          <w:sz w:val="24"/>
          <w:szCs w:val="24"/>
          <w:lang w:eastAsia="ru-RU"/>
        </w:rPr>
        <w:t>4.2. Юридический адрес Собственника имущества: 119034, г. Москва, ул. Пречистенка, д. 40/2, стр. 3.</w:t>
      </w:r>
    </w:p>
    <w:p w14:paraId="77633117" w14:textId="6573E09D" w:rsidR="007C6BDA" w:rsidRPr="007C6BDA" w:rsidRDefault="007C6BDA" w:rsidP="007F4905">
      <w:pPr>
        <w:shd w:val="clear" w:color="auto" w:fill="FFFFFF"/>
        <w:spacing w:after="0" w:line="240" w:lineRule="auto"/>
        <w:jc w:val="both"/>
        <w:rPr>
          <w:rFonts w:ascii="Times New Roman" w:eastAsia="Times New Roman" w:hAnsi="Times New Roman" w:cs="Times New Roman"/>
          <w:color w:val="000000"/>
          <w:sz w:val="24"/>
          <w:szCs w:val="24"/>
          <w:lang w:eastAsia="ru-RU"/>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77777777" w:rsidR="003E19CE" w:rsidRPr="00404427" w:rsidRDefault="003E19CE"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0B5DFAEF" w14:textId="0E2D49D3" w:rsid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AD57D1D" w14:textId="3B2E80CC" w:rsidR="00404427" w:rsidRDefault="00404427" w:rsidP="00811AA9">
      <w:pPr>
        <w:tabs>
          <w:tab w:val="num" w:pos="2052"/>
        </w:tabs>
        <w:spacing w:after="0" w:line="240" w:lineRule="auto"/>
        <w:ind w:right="-142"/>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lastRenderedPageBreak/>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24"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6EAF54FE"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5"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532AEACD" w:rsid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307EAE3D" w14:textId="23A3E1D9" w:rsidR="00CC7D4B" w:rsidRDefault="00CC7D4B" w:rsidP="00404427">
      <w:pPr>
        <w:spacing w:after="0" w:line="240" w:lineRule="auto"/>
        <w:ind w:right="-142" w:firstLine="567"/>
        <w:jc w:val="both"/>
        <w:rPr>
          <w:rFonts w:ascii="Times New Roman" w:hAnsi="Times New Roman" w:cs="Times New Roman"/>
          <w:color w:val="000000"/>
          <w:sz w:val="24"/>
          <w:szCs w:val="24"/>
        </w:rPr>
      </w:pPr>
    </w:p>
    <w:p w14:paraId="611BF648" w14:textId="55A09589" w:rsidR="00CC7D4B" w:rsidRDefault="00CC7D4B" w:rsidP="00404427">
      <w:pPr>
        <w:spacing w:after="0" w:line="240" w:lineRule="auto"/>
        <w:ind w:right="-142" w:firstLine="567"/>
        <w:jc w:val="both"/>
        <w:rPr>
          <w:rFonts w:ascii="Times New Roman" w:hAnsi="Times New Roman" w:cs="Times New Roman"/>
          <w:color w:val="000000"/>
          <w:sz w:val="24"/>
          <w:szCs w:val="24"/>
        </w:rPr>
      </w:pPr>
    </w:p>
    <w:p w14:paraId="0C958F0D" w14:textId="77777777" w:rsidR="00CC7D4B" w:rsidRPr="00404427" w:rsidRDefault="00CC7D4B" w:rsidP="00404427">
      <w:pPr>
        <w:spacing w:after="0" w:line="240" w:lineRule="auto"/>
        <w:ind w:right="-142" w:firstLine="567"/>
        <w:jc w:val="both"/>
        <w:rPr>
          <w:rFonts w:ascii="Times New Roman" w:hAnsi="Times New Roman" w:cs="Times New Roman"/>
          <w:color w:val="000000"/>
          <w:sz w:val="24"/>
          <w:szCs w:val="24"/>
        </w:rPr>
      </w:pPr>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50050138" w:rsid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w:t>
      </w:r>
      <w:r w:rsidR="004C6855">
        <w:rPr>
          <w:rFonts w:ascii="Times New Roman" w:hAnsi="Times New Roman" w:cs="Times New Roman"/>
          <w:sz w:val="24"/>
          <w:szCs w:val="24"/>
        </w:rPr>
        <w:t>родажи (Единственным участником).</w:t>
      </w:r>
    </w:p>
    <w:p w14:paraId="74EC5602" w14:textId="5CADC4B0" w:rsidR="00404427" w:rsidRPr="00404427" w:rsidRDefault="00404427" w:rsidP="006C05A1">
      <w:pPr>
        <w:spacing w:after="0" w:line="240" w:lineRule="auto"/>
        <w:ind w:right="-142"/>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4BB1F198" w:rsid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2739184C" w:rsidR="00404427" w:rsidRDefault="00404427" w:rsidP="00D52B70">
      <w:pPr>
        <w:spacing w:after="0" w:line="240" w:lineRule="auto"/>
        <w:ind w:right="-142"/>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w:t>
      </w:r>
      <w:r w:rsidRPr="00404427">
        <w:rPr>
          <w:rFonts w:ascii="Times New Roman" w:hAnsi="Times New Roman" w:cs="Times New Roman"/>
          <w:sz w:val="24"/>
          <w:szCs w:val="24"/>
        </w:rPr>
        <w:lastRenderedPageBreak/>
        <w:t xml:space="preserve">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6"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1DAFEED8"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811AA9">
        <w:rPr>
          <w:rFonts w:ascii="Times New Roman" w:hAnsi="Times New Roman" w:cs="Times New Roman"/>
          <w:color w:val="000000"/>
          <w:sz w:val="24"/>
          <w:szCs w:val="24"/>
        </w:rPr>
        <w:t>отсечения имущества в течение 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51182B1C" w14:textId="6F725AA2" w:rsidR="00404427" w:rsidRPr="00811AA9" w:rsidRDefault="00404427" w:rsidP="00811AA9">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0AF9EAB4"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___ (__________)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404427">
          <w:pgSz w:w="11906" w:h="16838" w:code="9"/>
          <w:pgMar w:top="709" w:right="1416"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lastRenderedPageBreak/>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3D0F4FA0"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F6E8372" w14:textId="77777777" w:rsidR="00743DC2" w:rsidRPr="00404427" w:rsidRDefault="00743DC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2D70C02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p w14:paraId="598963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5BD08CA0"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7777777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0790C1C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6779D0" w14:textId="08DDECDB"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4D45198" w14:textId="686C8FFF"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7DD2379" w14:textId="4D498A94"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9562FE7" w14:textId="5A862DC5"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896D63A" w14:textId="732A3185"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4BAB560" w14:textId="0F0C81D5"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DDD8405" w14:textId="15B6DC7E"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3358AD8" w14:textId="3A14D20F"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CB59FF" w14:textId="5F8D5B0E"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EB231E" w14:textId="4E8733D4"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DC2329" w14:textId="77777777" w:rsidR="00924BE2" w:rsidRDefault="00924BE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F9D249D" w14:textId="6FA20739" w:rsidR="00AE41A2" w:rsidRDefault="00AE41A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2C5E45F" w14:textId="77777777" w:rsidR="00AE41A2" w:rsidRDefault="00AE41A2" w:rsidP="00AE41A2">
      <w:pPr>
        <w:tabs>
          <w:tab w:val="left" w:pos="1620"/>
        </w:tabs>
        <w:spacing w:after="0" w:line="240" w:lineRule="auto"/>
        <w:ind w:right="-142" w:firstLine="567"/>
        <w:jc w:val="center"/>
        <w:outlineLvl w:val="0"/>
        <w:rPr>
          <w:rFonts w:ascii="Times New Roman" w:hAnsi="Times New Roman" w:cs="Times New Roman"/>
          <w:sz w:val="24"/>
          <w:szCs w:val="24"/>
          <w:u w:val="single"/>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VIII</w:t>
      </w:r>
      <w:r>
        <w:rPr>
          <w:rFonts w:ascii="Times New Roman" w:hAnsi="Times New Roman" w:cs="Times New Roman"/>
          <w:b/>
          <w:sz w:val="24"/>
          <w:szCs w:val="24"/>
        </w:rPr>
        <w:t>. ФОРМА ДОГОВОРА КУПЛИ-ПРОДАЖИ</w:t>
      </w:r>
      <w:bookmarkStart w:id="37" w:name="_Toc229476289"/>
      <w:bookmarkStart w:id="38" w:name="_Toc230144070"/>
    </w:p>
    <w:p w14:paraId="22AE3732" w14:textId="794A6C07" w:rsidR="00AE41A2" w:rsidRDefault="00AE41A2" w:rsidP="00924BE2">
      <w:pPr>
        <w:keepNext/>
        <w:spacing w:after="0" w:line="240" w:lineRule="auto"/>
        <w:contextualSpacing/>
        <w:outlineLvl w:val="7"/>
        <w:rPr>
          <w:rFonts w:ascii="Times New Roman" w:eastAsia="MS Mincho" w:hAnsi="Times New Roman" w:cs="Times New Roman"/>
          <w:sz w:val="24"/>
          <w:szCs w:val="24"/>
          <w:lang w:eastAsia="ru-RU"/>
        </w:rPr>
      </w:pPr>
      <w:r>
        <w:rPr>
          <w:rFonts w:ascii="Times New Roman" w:hAnsi="Times New Roman" w:cs="Times New Roman"/>
          <w:color w:val="000000"/>
        </w:rPr>
        <w:tab/>
      </w:r>
      <w:bookmarkEnd w:id="37"/>
      <w:bookmarkEnd w:id="38"/>
    </w:p>
    <w:p w14:paraId="0C966B46" w14:textId="77777777" w:rsidR="00924BE2" w:rsidRPr="00924BE2" w:rsidRDefault="00924BE2" w:rsidP="00924BE2">
      <w:pPr>
        <w:spacing w:after="0" w:line="240" w:lineRule="auto"/>
        <w:jc w:val="center"/>
        <w:rPr>
          <w:rFonts w:ascii="Times New Roman" w:eastAsia="Times New Roman" w:hAnsi="Times New Roman" w:cs="Times New Roman"/>
          <w:b/>
          <w:sz w:val="24"/>
          <w:szCs w:val="24"/>
          <w:lang w:eastAsia="ru-RU"/>
        </w:rPr>
      </w:pPr>
    </w:p>
    <w:p w14:paraId="019E17FE" w14:textId="77777777" w:rsidR="00924BE2" w:rsidRPr="00924BE2" w:rsidRDefault="00924BE2" w:rsidP="00924BE2">
      <w:pPr>
        <w:spacing w:after="0" w:line="240" w:lineRule="auto"/>
        <w:ind w:right="-84"/>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г. Москва                                                                                         «___» _________ 201__ г.</w:t>
      </w:r>
    </w:p>
    <w:p w14:paraId="290B1F01" w14:textId="77777777" w:rsidR="00924BE2" w:rsidRPr="00924BE2" w:rsidRDefault="00924BE2" w:rsidP="00924BE2">
      <w:pPr>
        <w:autoSpaceDE w:val="0"/>
        <w:spacing w:after="0" w:line="240" w:lineRule="auto"/>
        <w:ind w:firstLine="900"/>
        <w:jc w:val="both"/>
        <w:rPr>
          <w:rFonts w:ascii="Times New Roman" w:eastAsia="Times New Roman" w:hAnsi="Times New Roman" w:cs="Times New Roman"/>
          <w:sz w:val="24"/>
          <w:szCs w:val="24"/>
          <w:lang w:eastAsia="ru-RU"/>
        </w:rPr>
      </w:pPr>
    </w:p>
    <w:p w14:paraId="2AB130FD" w14:textId="77777777" w:rsidR="00924BE2" w:rsidRPr="00924BE2" w:rsidRDefault="00924BE2" w:rsidP="00924BE2">
      <w:pPr>
        <w:overflowPunct w:val="0"/>
        <w:autoSpaceDE w:val="0"/>
        <w:autoSpaceDN w:val="0"/>
        <w:adjustRightInd w:val="0"/>
        <w:spacing w:after="0" w:line="240" w:lineRule="auto"/>
        <w:ind w:left="-142" w:firstLine="567"/>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b/>
          <w:sz w:val="24"/>
          <w:szCs w:val="24"/>
          <w:lang w:eastAsia="ru-RU"/>
        </w:rPr>
        <w:t>Акционерное общество «Вертолетная сервисная компания» (АО «ВСК»)</w:t>
      </w:r>
      <w:r w:rsidRPr="00924BE2">
        <w:rPr>
          <w:rFonts w:ascii="Times New Roman" w:eastAsia="Times New Roman" w:hAnsi="Times New Roman" w:cs="Times New Roman"/>
          <w:sz w:val="24"/>
          <w:szCs w:val="24"/>
          <w:lang w:eastAsia="ru-RU"/>
        </w:rPr>
        <w:t>, именуемое в дальнейшем «Продавец», в лице Управляющего директора Серова Ивана Борисовича, действующего на основании доверенности № УК-ВСК-10 от 26.12.2018, с одной стороны, и</w:t>
      </w:r>
    </w:p>
    <w:p w14:paraId="6AB12283" w14:textId="77777777" w:rsidR="00924BE2" w:rsidRPr="00924BE2" w:rsidRDefault="00924BE2" w:rsidP="00924BE2">
      <w:pPr>
        <w:tabs>
          <w:tab w:val="left" w:pos="426"/>
          <w:tab w:val="left" w:pos="1133"/>
          <w:tab w:val="left" w:pos="1699"/>
          <w:tab w:val="center" w:pos="4536"/>
          <w:tab w:val="left" w:pos="5098"/>
          <w:tab w:val="left" w:pos="5664"/>
          <w:tab w:val="left" w:pos="6231"/>
          <w:tab w:val="left" w:pos="6797"/>
        </w:tabs>
        <w:spacing w:after="0" w:line="240" w:lineRule="auto"/>
        <w:ind w:right="-84"/>
        <w:jc w:val="both"/>
        <w:rPr>
          <w:rFonts w:ascii="Times New Roman" w:eastAsia="Times New Roman" w:hAnsi="Times New Roman" w:cs="Times New Roman"/>
          <w:spacing w:val="-2"/>
          <w:sz w:val="24"/>
          <w:szCs w:val="24"/>
          <w:lang w:eastAsia="ru-RU"/>
        </w:rPr>
      </w:pPr>
      <w:r w:rsidRPr="00924BE2">
        <w:rPr>
          <w:rFonts w:ascii="Times New Roman" w:eastAsia="Times New Roman" w:hAnsi="Times New Roman" w:cs="Times New Roman"/>
          <w:sz w:val="24"/>
          <w:szCs w:val="24"/>
          <w:lang w:eastAsia="ru-RU"/>
        </w:rPr>
        <w:tab/>
        <w:t xml:space="preserve">и_____________________________ </w:t>
      </w:r>
      <w:r w:rsidRPr="00924BE2">
        <w:rPr>
          <w:rFonts w:ascii="Times New Roman" w:eastAsia="Times New Roman" w:hAnsi="Times New Roman" w:cs="Times New Roman"/>
          <w:spacing w:val="-3"/>
          <w:sz w:val="24"/>
          <w:szCs w:val="24"/>
          <w:lang w:eastAsia="ru-RU"/>
        </w:rPr>
        <w:t xml:space="preserve">именуемое в дальнейшем </w:t>
      </w:r>
      <w:r w:rsidRPr="00924BE2">
        <w:rPr>
          <w:rFonts w:ascii="Times New Roman" w:eastAsia="Times New Roman" w:hAnsi="Times New Roman" w:cs="Times New Roman"/>
          <w:b/>
          <w:spacing w:val="-3"/>
          <w:sz w:val="24"/>
          <w:szCs w:val="24"/>
          <w:lang w:eastAsia="ru-RU"/>
        </w:rPr>
        <w:t>«Покупатель»</w:t>
      </w:r>
      <w:r w:rsidRPr="00924BE2">
        <w:rPr>
          <w:rFonts w:ascii="Times New Roman" w:eastAsia="Times New Roman" w:hAnsi="Times New Roman" w:cs="Times New Roman"/>
          <w:spacing w:val="-3"/>
          <w:sz w:val="24"/>
          <w:szCs w:val="24"/>
          <w:lang w:eastAsia="ru-RU"/>
        </w:rPr>
        <w:t xml:space="preserve">, в лице _________________________, действующего на основании ____________________, с другой стороны, именуемые в дальнейшем </w:t>
      </w:r>
      <w:r w:rsidRPr="00924BE2">
        <w:rPr>
          <w:rFonts w:ascii="Times New Roman" w:eastAsia="Times New Roman" w:hAnsi="Times New Roman" w:cs="Times New Roman"/>
          <w:b/>
          <w:spacing w:val="-3"/>
          <w:sz w:val="24"/>
          <w:szCs w:val="24"/>
          <w:lang w:eastAsia="ru-RU"/>
        </w:rPr>
        <w:t xml:space="preserve">«Стороны», </w:t>
      </w:r>
      <w:r w:rsidRPr="00924BE2">
        <w:rPr>
          <w:rFonts w:ascii="Times New Roman" w:eastAsia="Times New Roman" w:hAnsi="Times New Roman" w:cs="Times New Roman"/>
          <w:spacing w:val="-2"/>
          <w:sz w:val="24"/>
          <w:szCs w:val="24"/>
          <w:lang w:eastAsia="ru-RU"/>
        </w:rPr>
        <w:t>заключили настоящий Договор купли-продажи (далее - Договор), о нижеследующем:</w:t>
      </w:r>
    </w:p>
    <w:p w14:paraId="2885FC2B" w14:textId="77777777" w:rsidR="00924BE2" w:rsidRPr="00924BE2" w:rsidRDefault="00924BE2" w:rsidP="00924BE2">
      <w:pPr>
        <w:tabs>
          <w:tab w:val="left" w:pos="426"/>
          <w:tab w:val="left" w:pos="1133"/>
          <w:tab w:val="left" w:pos="1699"/>
          <w:tab w:val="center" w:pos="4536"/>
          <w:tab w:val="left" w:pos="5098"/>
          <w:tab w:val="left" w:pos="5664"/>
          <w:tab w:val="left" w:pos="6231"/>
          <w:tab w:val="left" w:pos="6797"/>
        </w:tabs>
        <w:spacing w:after="0" w:line="240" w:lineRule="auto"/>
        <w:ind w:right="-84"/>
        <w:jc w:val="both"/>
        <w:rPr>
          <w:rFonts w:ascii="Times New Roman" w:eastAsia="Times New Roman" w:hAnsi="Times New Roman" w:cs="Times New Roman"/>
          <w:sz w:val="24"/>
          <w:szCs w:val="24"/>
          <w:lang w:eastAsia="ru-RU"/>
        </w:rPr>
      </w:pPr>
    </w:p>
    <w:p w14:paraId="3727CBC6" w14:textId="77777777" w:rsidR="00924BE2" w:rsidRPr="00924BE2" w:rsidRDefault="00924BE2" w:rsidP="00C3183F">
      <w:pPr>
        <w:numPr>
          <w:ilvl w:val="0"/>
          <w:numId w:val="1"/>
        </w:numPr>
        <w:spacing w:after="0" w:line="240" w:lineRule="auto"/>
        <w:ind w:left="0" w:right="-85" w:hanging="371"/>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Предмет Договора</w:t>
      </w:r>
    </w:p>
    <w:p w14:paraId="0CC12FB8" w14:textId="77777777" w:rsidR="00924BE2" w:rsidRPr="00924BE2" w:rsidRDefault="00924BE2" w:rsidP="00924BE2">
      <w:pPr>
        <w:tabs>
          <w:tab w:val="left" w:pos="426"/>
        </w:tabs>
        <w:suppressAutoHyphens/>
        <w:spacing w:after="0" w:line="240" w:lineRule="auto"/>
        <w:ind w:right="-85"/>
        <w:contextualSpacing/>
        <w:jc w:val="both"/>
        <w:rPr>
          <w:rFonts w:ascii="Times New Roman" w:eastAsia="Times New Roman" w:hAnsi="Times New Roman" w:cs="Times New Roman"/>
          <w:b/>
          <w:sz w:val="24"/>
          <w:szCs w:val="24"/>
          <w:lang w:eastAsia="ru-RU"/>
        </w:rPr>
      </w:pPr>
      <w:r w:rsidRPr="00924BE2">
        <w:rPr>
          <w:rFonts w:ascii="Times New Roman" w:eastAsia="Times New Roman" w:hAnsi="Times New Roman" w:cs="Times New Roman"/>
          <w:bCs/>
          <w:sz w:val="24"/>
          <w:szCs w:val="24"/>
          <w:lang w:eastAsia="ru-RU"/>
        </w:rPr>
        <w:tab/>
        <w:t>1.1. На основании Протокола об итогах продажи от</w:t>
      </w:r>
      <w:r w:rsidRPr="00924BE2">
        <w:rPr>
          <w:rFonts w:ascii="Times New Roman" w:eastAsia="Times New Roman" w:hAnsi="Times New Roman" w:cs="Times New Roman"/>
          <w:b/>
          <w:bCs/>
          <w:sz w:val="24"/>
          <w:szCs w:val="24"/>
          <w:lang w:eastAsia="ru-RU"/>
        </w:rPr>
        <w:t xml:space="preserve"> «___» ___________ </w:t>
      </w:r>
      <w:r w:rsidRPr="00924BE2">
        <w:rPr>
          <w:rFonts w:ascii="Times New Roman" w:eastAsia="Times New Roman" w:hAnsi="Times New Roman" w:cs="Times New Roman"/>
          <w:bCs/>
          <w:sz w:val="24"/>
          <w:szCs w:val="24"/>
          <w:lang w:eastAsia="ru-RU"/>
        </w:rPr>
        <w:t>201__ года Продавец обязуется передать в собственность, а Покупатель оплатить и принять в соответствии с условиями Договора следующее имущество (далее - «Имущество»):</w:t>
      </w:r>
      <w:r w:rsidRPr="00924BE2">
        <w:rPr>
          <w:rFonts w:ascii="Times New Roman" w:eastAsia="Times New Roman" w:hAnsi="Times New Roman" w:cs="Times New Roman"/>
          <w:sz w:val="24"/>
          <w:szCs w:val="24"/>
          <w:lang w:eastAsia="ru-RU"/>
        </w:rPr>
        <w:t xml:space="preserve"> ____________________</w:t>
      </w:r>
      <w:r w:rsidRPr="00924BE2">
        <w:rPr>
          <w:rFonts w:ascii="Times New Roman" w:eastAsia="Times New Roman" w:hAnsi="Times New Roman" w:cs="Times New Roman"/>
          <w:sz w:val="24"/>
          <w:szCs w:val="24"/>
          <w:lang w:eastAsia="ru-RU"/>
        </w:rPr>
        <w:softHyphen/>
      </w:r>
      <w:r w:rsidRPr="00924BE2">
        <w:rPr>
          <w:rFonts w:ascii="Times New Roman" w:eastAsia="Times New Roman" w:hAnsi="Times New Roman" w:cs="Times New Roman"/>
          <w:sz w:val="24"/>
          <w:szCs w:val="24"/>
          <w:vertAlign w:val="superscript"/>
          <w:lang w:eastAsia="ru-RU"/>
        </w:rPr>
        <w:footnoteReference w:id="1"/>
      </w:r>
      <w:r w:rsidRPr="00924BE2">
        <w:rPr>
          <w:rFonts w:ascii="Times New Roman" w:eastAsia="Times New Roman" w:hAnsi="Times New Roman" w:cs="Times New Roman"/>
          <w:sz w:val="24"/>
          <w:szCs w:val="24"/>
          <w:lang w:eastAsia="ru-RU"/>
        </w:rPr>
        <w:t xml:space="preserve"> (</w:t>
      </w:r>
      <w:r w:rsidRPr="00924BE2">
        <w:rPr>
          <w:rFonts w:ascii="Times New Roman" w:eastAsia="Times New Roman" w:hAnsi="Times New Roman" w:cs="Times New Roman"/>
          <w:b/>
          <w:sz w:val="24"/>
          <w:szCs w:val="24"/>
          <w:lang w:eastAsia="ru-RU"/>
        </w:rPr>
        <w:t>движимое имущество).</w:t>
      </w:r>
    </w:p>
    <w:p w14:paraId="6A504F94" w14:textId="77777777" w:rsidR="00924BE2" w:rsidRPr="00924BE2" w:rsidRDefault="00924BE2" w:rsidP="00924BE2">
      <w:pPr>
        <w:tabs>
          <w:tab w:val="left" w:pos="426"/>
        </w:tabs>
        <w:suppressAutoHyphens/>
        <w:spacing w:after="0" w:line="240" w:lineRule="auto"/>
        <w:ind w:right="-85"/>
        <w:contextualSpacing/>
        <w:jc w:val="both"/>
        <w:rPr>
          <w:rFonts w:ascii="Times New Roman" w:eastAsia="Times New Roman" w:hAnsi="Times New Roman" w:cs="Times New Roman"/>
          <w:b/>
          <w:sz w:val="24"/>
          <w:szCs w:val="24"/>
          <w:lang w:eastAsia="ru-RU"/>
        </w:rPr>
      </w:pPr>
    </w:p>
    <w:p w14:paraId="2609C146" w14:textId="77777777" w:rsidR="00924BE2" w:rsidRPr="00924BE2" w:rsidRDefault="00924BE2" w:rsidP="00C3183F">
      <w:pPr>
        <w:keepNext/>
        <w:numPr>
          <w:ilvl w:val="0"/>
          <w:numId w:val="1"/>
        </w:numPr>
        <w:spacing w:after="0" w:line="240" w:lineRule="auto"/>
        <w:ind w:left="0" w:right="-84" w:firstLine="0"/>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Цена Договора</w:t>
      </w:r>
    </w:p>
    <w:p w14:paraId="5F487278"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2.1. Установленная по итогам аукциона (</w:t>
      </w:r>
      <w:r w:rsidRPr="00924BE2">
        <w:rPr>
          <w:rFonts w:ascii="Times New Roman" w:eastAsia="Times New Roman" w:hAnsi="Times New Roman" w:cs="Times New Roman"/>
          <w:bCs/>
          <w:sz w:val="24"/>
          <w:szCs w:val="24"/>
          <w:lang w:eastAsia="ru-RU"/>
        </w:rPr>
        <w:t>Протокол об итогах аукциона/ продажи от</w:t>
      </w:r>
      <w:r w:rsidRPr="00924BE2">
        <w:rPr>
          <w:rFonts w:ascii="Times New Roman" w:eastAsia="Times New Roman" w:hAnsi="Times New Roman" w:cs="Times New Roman"/>
          <w:b/>
          <w:bCs/>
          <w:sz w:val="24"/>
          <w:szCs w:val="24"/>
          <w:lang w:eastAsia="ru-RU"/>
        </w:rPr>
        <w:t xml:space="preserve"> «___» ______ </w:t>
      </w:r>
      <w:r w:rsidRPr="00924BE2">
        <w:rPr>
          <w:rFonts w:ascii="Times New Roman" w:eastAsia="Times New Roman" w:hAnsi="Times New Roman" w:cs="Times New Roman"/>
          <w:bCs/>
          <w:sz w:val="24"/>
          <w:szCs w:val="24"/>
          <w:lang w:eastAsia="ru-RU"/>
        </w:rPr>
        <w:t xml:space="preserve">201__ года №___) </w:t>
      </w:r>
      <w:r w:rsidRPr="00924BE2">
        <w:rPr>
          <w:rFonts w:ascii="Times New Roman" w:eastAsia="Times New Roman" w:hAnsi="Times New Roman" w:cs="Times New Roman"/>
          <w:sz w:val="24"/>
          <w:szCs w:val="24"/>
          <w:lang w:eastAsia="ru-RU"/>
        </w:rPr>
        <w:t>цена Имущества составляет _______ (________________) рублей, в том числе НДС _____ (____________) рублей.</w:t>
      </w:r>
    </w:p>
    <w:p w14:paraId="795C4FD7"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2.2. Задаток в сумме ___________ (__________________) рублей, внесенный Покупателем на счет Агента в соответствии с договором о задатке от «___» ____________ 201___ г. № ___, засчитывается в счет оплаты Имущества.</w:t>
      </w:r>
    </w:p>
    <w:p w14:paraId="656FDAAC"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 xml:space="preserve">2.3. С учетом </w:t>
      </w:r>
      <w:hyperlink r:id="rId27" w:history="1">
        <w:r w:rsidRPr="00924BE2">
          <w:rPr>
            <w:rFonts w:ascii="Times New Roman" w:eastAsia="Times New Roman" w:hAnsi="Times New Roman" w:cs="Times New Roman"/>
            <w:sz w:val="24"/>
            <w:szCs w:val="24"/>
            <w:lang w:eastAsia="ru-RU"/>
          </w:rPr>
          <w:t xml:space="preserve">п. </w:t>
        </w:r>
      </w:hyperlink>
      <w:r w:rsidRPr="00924BE2">
        <w:rPr>
          <w:rFonts w:ascii="Times New Roman" w:eastAsia="Times New Roman" w:hAnsi="Times New Roman" w:cs="Times New Roman"/>
          <w:sz w:val="24"/>
          <w:szCs w:val="24"/>
          <w:lang w:eastAsia="ru-RU"/>
        </w:rPr>
        <w:t>2.2. Договора Покупатель обязан уплатить сумму в размере____________ (_____________________) рублей, представляющую собой сумму цены продажи Имущества (за вычетом суммы внесенного Покупателем задатка), в том числе НДС __________ (__________________) рублей.</w:t>
      </w:r>
    </w:p>
    <w:p w14:paraId="0F24E429"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p>
    <w:p w14:paraId="1551AD0C" w14:textId="77777777" w:rsidR="00924BE2" w:rsidRPr="00924BE2" w:rsidRDefault="00924BE2" w:rsidP="00C3183F">
      <w:pPr>
        <w:numPr>
          <w:ilvl w:val="0"/>
          <w:numId w:val="1"/>
        </w:numPr>
        <w:spacing w:after="0" w:line="240" w:lineRule="auto"/>
        <w:ind w:left="426" w:right="-84" w:hanging="371"/>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Платежи по Договору</w:t>
      </w:r>
    </w:p>
    <w:p w14:paraId="79686904"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 xml:space="preserve">3.1. Покупатель обязуется оплатить цену Имущества, указанную в п. 2.3. Договора </w:t>
      </w:r>
      <w:r w:rsidRPr="00924BE2">
        <w:rPr>
          <w:rFonts w:ascii="Times New Roman" w:eastAsia="Times New Roman" w:hAnsi="Times New Roman" w:cs="Times New Roman"/>
          <w:sz w:val="24"/>
          <w:szCs w:val="24"/>
          <w:lang w:eastAsia="ru-RU"/>
        </w:rPr>
        <w:t xml:space="preserve">(за вычетом суммы внесенного Покупателем задатка) </w:t>
      </w:r>
      <w:r w:rsidRPr="00924BE2">
        <w:rPr>
          <w:rFonts w:ascii="Times New Roman" w:eastAsia="Times New Roman" w:hAnsi="Times New Roman" w:cs="Times New Roman"/>
          <w:bCs/>
          <w:sz w:val="24"/>
          <w:szCs w:val="24"/>
          <w:lang w:eastAsia="ru-RU"/>
        </w:rPr>
        <w:t>в течение 10 (Десяти) рабочих дней с даты подписания Сторонами Договора путем перечисления всей суммы на расчетный счет Продавца.</w:t>
      </w:r>
    </w:p>
    <w:p w14:paraId="3591BF7B"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sz w:val="24"/>
          <w:szCs w:val="24"/>
          <w:lang w:eastAsia="ru-RU"/>
        </w:rPr>
        <w:t>3.2. Обязательства Покупателя по оплате Имущества, передаваемого в собственность Покупателя,</w:t>
      </w:r>
      <w:r w:rsidRPr="00924BE2">
        <w:rPr>
          <w:rFonts w:ascii="Times New Roman" w:eastAsia="Times New Roman" w:hAnsi="Times New Roman" w:cs="Times New Roman"/>
          <w:bCs/>
          <w:sz w:val="24"/>
          <w:szCs w:val="24"/>
          <w:lang w:eastAsia="ru-RU"/>
        </w:rPr>
        <w:t xml:space="preserve"> считаются выполненными с даты поступления денежных средств в полном объеме на расчетный счет Продавца.</w:t>
      </w:r>
    </w:p>
    <w:p w14:paraId="336BA36E" w14:textId="77777777" w:rsidR="00924BE2" w:rsidRPr="00924BE2" w:rsidRDefault="00924BE2" w:rsidP="00C3183F">
      <w:pPr>
        <w:numPr>
          <w:ilvl w:val="0"/>
          <w:numId w:val="1"/>
        </w:numPr>
        <w:spacing w:after="0" w:line="240" w:lineRule="auto"/>
        <w:ind w:left="0" w:right="-84" w:firstLine="0"/>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Передача имущества</w:t>
      </w:r>
    </w:p>
    <w:p w14:paraId="43699352"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4.1. Имущество, а также имеющаяся у Продавца техническая документация на него передается Продавцом Покупателю по акту приема-передачи в течение 10 (Десяти) календарных дней после поступления денежных средств по Договору на счет Продавца в полном объеме.</w:t>
      </w:r>
    </w:p>
    <w:p w14:paraId="44457AE5"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4.2. С даты подписания акта приема-передачи Имущества ответственность за сохранность Имущества, переданного Покупателю, равно как и риск случайной порчи или гибели этого Имущества, несет Покупатель.</w:t>
      </w:r>
    </w:p>
    <w:p w14:paraId="38886F52"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4.3. Обязательство Продавца передать Имущество Покупателю считается исполненным после подписания Сторонами акта приема-передачи.</w:t>
      </w:r>
    </w:p>
    <w:p w14:paraId="6523653E" w14:textId="77777777" w:rsidR="00924BE2" w:rsidRPr="00924BE2" w:rsidRDefault="00924BE2" w:rsidP="00924BE2">
      <w:pPr>
        <w:tabs>
          <w:tab w:val="left" w:pos="0"/>
        </w:tabs>
        <w:spacing w:after="0" w:line="240" w:lineRule="auto"/>
        <w:ind w:right="-84"/>
        <w:jc w:val="both"/>
        <w:rPr>
          <w:rFonts w:ascii="Times New Roman" w:eastAsia="Times New Roman" w:hAnsi="Times New Roman" w:cs="Times New Roman"/>
          <w:bCs/>
          <w:sz w:val="24"/>
          <w:szCs w:val="24"/>
          <w:lang w:eastAsia="ru-RU"/>
        </w:rPr>
      </w:pPr>
    </w:p>
    <w:p w14:paraId="19EFEE2B" w14:textId="77777777" w:rsidR="00924BE2" w:rsidRPr="00924BE2" w:rsidRDefault="00924BE2" w:rsidP="00924BE2">
      <w:pPr>
        <w:tabs>
          <w:tab w:val="left" w:pos="0"/>
        </w:tabs>
        <w:spacing w:after="0" w:line="240" w:lineRule="auto"/>
        <w:ind w:right="-84"/>
        <w:jc w:val="both"/>
        <w:rPr>
          <w:rFonts w:ascii="Times New Roman" w:eastAsia="Times New Roman" w:hAnsi="Times New Roman" w:cs="Times New Roman"/>
          <w:bCs/>
          <w:sz w:val="24"/>
          <w:szCs w:val="24"/>
          <w:lang w:eastAsia="ru-RU"/>
        </w:rPr>
      </w:pPr>
    </w:p>
    <w:p w14:paraId="249097A7" w14:textId="77777777" w:rsidR="00924BE2" w:rsidRPr="00924BE2" w:rsidRDefault="00924BE2" w:rsidP="00924BE2">
      <w:pPr>
        <w:tabs>
          <w:tab w:val="left" w:pos="0"/>
        </w:tabs>
        <w:spacing w:after="0" w:line="240" w:lineRule="auto"/>
        <w:ind w:right="-84"/>
        <w:jc w:val="both"/>
        <w:rPr>
          <w:rFonts w:ascii="Times New Roman" w:eastAsia="Times New Roman" w:hAnsi="Times New Roman" w:cs="Times New Roman"/>
          <w:bCs/>
          <w:sz w:val="24"/>
          <w:szCs w:val="24"/>
          <w:lang w:eastAsia="ru-RU"/>
        </w:rPr>
      </w:pPr>
    </w:p>
    <w:p w14:paraId="5A16A5B4" w14:textId="77777777" w:rsidR="00924BE2" w:rsidRPr="00924BE2" w:rsidRDefault="00924BE2" w:rsidP="00924BE2">
      <w:pPr>
        <w:tabs>
          <w:tab w:val="left" w:pos="0"/>
        </w:tabs>
        <w:spacing w:after="0" w:line="240" w:lineRule="auto"/>
        <w:ind w:right="-84"/>
        <w:jc w:val="both"/>
        <w:rPr>
          <w:rFonts w:ascii="Times New Roman" w:eastAsia="Times New Roman" w:hAnsi="Times New Roman" w:cs="Times New Roman"/>
          <w:bCs/>
          <w:sz w:val="24"/>
          <w:szCs w:val="24"/>
          <w:lang w:eastAsia="ru-RU"/>
        </w:rPr>
      </w:pPr>
    </w:p>
    <w:p w14:paraId="31DFC189" w14:textId="77777777" w:rsidR="00924BE2" w:rsidRPr="00924BE2" w:rsidRDefault="00924BE2" w:rsidP="00C3183F">
      <w:pPr>
        <w:numPr>
          <w:ilvl w:val="0"/>
          <w:numId w:val="1"/>
        </w:numPr>
        <w:spacing w:after="0" w:line="240" w:lineRule="auto"/>
        <w:ind w:left="0" w:right="-84" w:firstLine="0"/>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Ответственность Сторон</w:t>
      </w:r>
    </w:p>
    <w:p w14:paraId="701061C2"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 xml:space="preserve">5.1. В случае если Покупатель допустит нарушение принятых обязательств в сроках оплаты цены Договора в соответствии с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в том числе использовав перечисленную ранее Покупателем сумму на расчетный счет АО «РТ-Стройтех» по договору задатка №____ от _____, заключенному между Покупателем и АО «РТ-Стройтех». </w:t>
      </w:r>
    </w:p>
    <w:p w14:paraId="3F834A22"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ABFE188"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5.2. За нарушение Покупателем срока уплаты цены Договора, предусмотренного п. 3.1. Договора, Продавец вправе потребовать от Покупателя выплаты пени в размере 0,1% от неуплаченной в срок суммы за каждый день просрочки, но не более 10% цены Договора.</w:t>
      </w:r>
    </w:p>
    <w:p w14:paraId="1E3BD674" w14:textId="77777777" w:rsidR="00924BE2" w:rsidRPr="00924BE2" w:rsidRDefault="00924BE2" w:rsidP="00924BE2">
      <w:pPr>
        <w:tabs>
          <w:tab w:val="left" w:pos="426"/>
        </w:tabs>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bCs/>
          <w:sz w:val="24"/>
          <w:szCs w:val="24"/>
          <w:lang w:eastAsia="ru-RU"/>
        </w:rPr>
        <w:t>5.3. 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w:t>
      </w:r>
      <w:r w:rsidRPr="00924BE2">
        <w:rPr>
          <w:rFonts w:ascii="Times New Roman" w:eastAsia="Times New Roman" w:hAnsi="Times New Roman" w:cs="Times New Roman"/>
          <w:sz w:val="24"/>
          <w:szCs w:val="24"/>
          <w:lang w:eastAsia="ru-RU"/>
        </w:rPr>
        <w:t xml:space="preserve">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В этом случае Продавец имеет право взыскать штраф в размере 10 (Десяти) процентов от цены Договора в том числе за счет средств, уплаченных ранее Покупателем в счет оплаты цены Договора.</w:t>
      </w:r>
    </w:p>
    <w:p w14:paraId="789EF4E2"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5.4. 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5256CA7"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p>
    <w:p w14:paraId="07C60189" w14:textId="77777777" w:rsidR="00924BE2" w:rsidRPr="00924BE2" w:rsidRDefault="00924BE2" w:rsidP="00C3183F">
      <w:pPr>
        <w:numPr>
          <w:ilvl w:val="0"/>
          <w:numId w:val="1"/>
        </w:numPr>
        <w:spacing w:after="0" w:line="240" w:lineRule="auto"/>
        <w:ind w:left="0" w:right="-84" w:firstLine="426"/>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Возникновение права собственности</w:t>
      </w:r>
    </w:p>
    <w:p w14:paraId="5235A774" w14:textId="77777777" w:rsidR="00924BE2" w:rsidRPr="00924BE2" w:rsidRDefault="00924BE2" w:rsidP="00924BE2">
      <w:pPr>
        <w:tabs>
          <w:tab w:val="left" w:pos="426"/>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6.1. Стороны договорились, что государственная регистрация права собственности на Имущество, производится после подписания Сторонами акта приема-передачи, указанного в пункте 4.1. Договора.</w:t>
      </w:r>
    </w:p>
    <w:p w14:paraId="6F66004E" w14:textId="77777777" w:rsidR="00924BE2" w:rsidRPr="00924BE2" w:rsidRDefault="00924BE2" w:rsidP="00924BE2">
      <w:pPr>
        <w:tabs>
          <w:tab w:val="left" w:pos="426"/>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 xml:space="preserve">6.2. Право собственности на Имущество возникает у Покупателя с даты подписания настоящего Договора. </w:t>
      </w:r>
    </w:p>
    <w:p w14:paraId="37269125"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6.3. Все расходы по государственной регистрации права собственности и иных прав на Имущество несет Покупатель.</w:t>
      </w:r>
    </w:p>
    <w:p w14:paraId="5D9B05FE"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6.5. Продавец обязуется предоставить Покупателю все необходимые документы для государственной регистрации права собственности и иных прав на Имущество.</w:t>
      </w:r>
    </w:p>
    <w:p w14:paraId="1F41BB0A" w14:textId="77777777" w:rsidR="00924BE2" w:rsidRPr="00924BE2" w:rsidRDefault="00924BE2" w:rsidP="00924BE2">
      <w:pPr>
        <w:spacing w:after="0" w:line="240" w:lineRule="auto"/>
        <w:ind w:right="-84" w:firstLine="426"/>
        <w:jc w:val="center"/>
        <w:rPr>
          <w:rFonts w:ascii="Times New Roman" w:eastAsia="Times New Roman" w:hAnsi="Times New Roman" w:cs="Times New Roman"/>
          <w:b/>
          <w:bCs/>
          <w:sz w:val="24"/>
          <w:szCs w:val="24"/>
          <w:lang w:eastAsia="ru-RU"/>
        </w:rPr>
      </w:pPr>
    </w:p>
    <w:p w14:paraId="37B13956" w14:textId="77777777" w:rsidR="00924BE2" w:rsidRPr="00924BE2" w:rsidRDefault="00924BE2" w:rsidP="00C3183F">
      <w:pPr>
        <w:numPr>
          <w:ilvl w:val="0"/>
          <w:numId w:val="1"/>
        </w:numPr>
        <w:spacing w:after="0" w:line="240" w:lineRule="auto"/>
        <w:ind w:right="-84" w:hanging="371"/>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Обстоятельства непреодолимой силы</w:t>
      </w:r>
    </w:p>
    <w:p w14:paraId="24F175C1"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7.1. 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E3F3AF6"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7.2. 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C5E501"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7.3. 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4EF37F2"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val="en-US" w:eastAsia="ru-RU"/>
        </w:rPr>
      </w:pPr>
      <w:r w:rsidRPr="00924BE2">
        <w:rPr>
          <w:rFonts w:ascii="Times New Roman" w:eastAsia="Times New Roman" w:hAnsi="Times New Roman" w:cs="Times New Roman"/>
          <w:bCs/>
          <w:sz w:val="24"/>
          <w:szCs w:val="24"/>
          <w:lang w:eastAsia="ru-RU"/>
        </w:rPr>
        <w:t>7.4. Если обстоятельства непреодолимой силы действуют на протяжении трех последовательных месяцев, Договор, может быть, расторгнут по соглашению Сторон.</w:t>
      </w:r>
    </w:p>
    <w:p w14:paraId="78421DEC"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val="en-US" w:eastAsia="ru-RU"/>
        </w:rPr>
      </w:pPr>
    </w:p>
    <w:p w14:paraId="1B82CCDD"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val="en-US" w:eastAsia="ru-RU"/>
        </w:rPr>
      </w:pPr>
    </w:p>
    <w:p w14:paraId="03FA03F2"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val="en-US" w:eastAsia="ru-RU"/>
        </w:rPr>
      </w:pPr>
    </w:p>
    <w:p w14:paraId="2975FD3C" w14:textId="77777777" w:rsidR="00924BE2" w:rsidRPr="00924BE2" w:rsidRDefault="00924BE2" w:rsidP="00924BE2">
      <w:pPr>
        <w:spacing w:after="0" w:line="240" w:lineRule="auto"/>
        <w:ind w:right="-84" w:firstLine="426"/>
        <w:jc w:val="both"/>
        <w:rPr>
          <w:rFonts w:ascii="Times New Roman" w:eastAsia="Times New Roman" w:hAnsi="Times New Roman" w:cs="Times New Roman"/>
          <w:bCs/>
          <w:sz w:val="24"/>
          <w:szCs w:val="24"/>
          <w:lang w:eastAsia="ru-RU"/>
        </w:rPr>
      </w:pPr>
    </w:p>
    <w:p w14:paraId="2E80A19E" w14:textId="77777777" w:rsidR="00924BE2" w:rsidRPr="00924BE2" w:rsidRDefault="00924BE2" w:rsidP="00C3183F">
      <w:pPr>
        <w:numPr>
          <w:ilvl w:val="0"/>
          <w:numId w:val="1"/>
        </w:numPr>
        <w:spacing w:after="0" w:line="240" w:lineRule="auto"/>
        <w:ind w:left="0" w:right="-84" w:firstLine="197"/>
        <w:contextualSpacing/>
        <w:jc w:val="center"/>
        <w:rPr>
          <w:rFonts w:ascii="Times New Roman" w:eastAsia="Times New Roman" w:hAnsi="Times New Roman" w:cs="Times New Roman"/>
          <w:b/>
          <w:bCs/>
          <w:sz w:val="24"/>
          <w:szCs w:val="24"/>
          <w:lang w:eastAsia="ru-RU"/>
        </w:rPr>
      </w:pPr>
      <w:r w:rsidRPr="00924BE2">
        <w:rPr>
          <w:rFonts w:ascii="Times New Roman" w:eastAsia="Times New Roman" w:hAnsi="Times New Roman" w:cs="Times New Roman"/>
          <w:b/>
          <w:bCs/>
          <w:sz w:val="24"/>
          <w:szCs w:val="24"/>
          <w:lang w:eastAsia="ru-RU"/>
        </w:rPr>
        <w:t>Разрешение споров</w:t>
      </w:r>
    </w:p>
    <w:p w14:paraId="17C4F46E"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 xml:space="preserve">8.1. 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9E1E51E" w14:textId="77777777" w:rsidR="00924BE2" w:rsidRPr="00924BE2" w:rsidRDefault="00924BE2" w:rsidP="00924BE2">
      <w:pPr>
        <w:autoSpaceDE w:val="0"/>
        <w:autoSpaceDN w:val="0"/>
        <w:adjustRightInd w:val="0"/>
        <w:spacing w:after="0" w:line="240" w:lineRule="auto"/>
        <w:ind w:right="-84"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8.2. Все споры по Договору решаются путем переговоров.</w:t>
      </w:r>
    </w:p>
    <w:p w14:paraId="6A1FA2D6" w14:textId="77777777" w:rsidR="00924BE2" w:rsidRPr="00924BE2" w:rsidRDefault="00924BE2" w:rsidP="00924BE2">
      <w:pPr>
        <w:tabs>
          <w:tab w:val="center" w:pos="4680"/>
        </w:tabs>
        <w:spacing w:after="0" w:line="240" w:lineRule="auto"/>
        <w:ind w:firstLine="426"/>
        <w:jc w:val="both"/>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8.3.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суде в соответствии с законодательством РФ.</w:t>
      </w:r>
    </w:p>
    <w:p w14:paraId="5AB6DE28" w14:textId="77777777" w:rsidR="00924BE2" w:rsidRPr="00924BE2" w:rsidRDefault="00924BE2" w:rsidP="00924BE2">
      <w:pPr>
        <w:autoSpaceDE w:val="0"/>
        <w:autoSpaceDN w:val="0"/>
        <w:adjustRightInd w:val="0"/>
        <w:spacing w:after="0" w:line="240" w:lineRule="auto"/>
        <w:ind w:right="-84" w:firstLine="426"/>
        <w:jc w:val="center"/>
        <w:rPr>
          <w:rFonts w:ascii="Times New Roman" w:eastAsia="Times New Roman" w:hAnsi="Times New Roman" w:cs="Times New Roman"/>
          <w:b/>
          <w:sz w:val="24"/>
          <w:szCs w:val="24"/>
          <w:lang w:eastAsia="ru-RU"/>
        </w:rPr>
      </w:pPr>
      <w:r w:rsidRPr="00924BE2">
        <w:rPr>
          <w:rFonts w:ascii="Times New Roman" w:eastAsia="Times New Roman" w:hAnsi="Times New Roman" w:cs="Times New Roman"/>
          <w:b/>
          <w:sz w:val="24"/>
          <w:szCs w:val="24"/>
          <w:lang w:eastAsia="ru-RU"/>
        </w:rPr>
        <w:t>9. Заключительные положения</w:t>
      </w:r>
    </w:p>
    <w:p w14:paraId="34758C62"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9.1. Договор считается заключенным и вступает силу с даты его подписания Сторонами.</w:t>
      </w:r>
    </w:p>
    <w:p w14:paraId="1C975C01"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 xml:space="preserve">9.2. Отношения Сторон, не урегулированные Договором, регулируются законодательством Российской Федерации. </w:t>
      </w:r>
    </w:p>
    <w:p w14:paraId="75B14204"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9.3. Отношения между Сторонами по Договору прекращаются по исполнении ими всех условий Договора.</w:t>
      </w:r>
    </w:p>
    <w:p w14:paraId="2C3E8160"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9.4. Изменения и дополнения к Договору считаются действительными, если они совершены в письменной форме, подписаны Сторонами.</w:t>
      </w:r>
    </w:p>
    <w:p w14:paraId="74F60555" w14:textId="77777777" w:rsidR="00924BE2" w:rsidRPr="00924BE2" w:rsidRDefault="00924BE2" w:rsidP="00924BE2">
      <w:pPr>
        <w:tabs>
          <w:tab w:val="left" w:pos="0"/>
        </w:tabs>
        <w:spacing w:after="0" w:line="240" w:lineRule="auto"/>
        <w:ind w:right="-84" w:firstLine="426"/>
        <w:jc w:val="both"/>
        <w:rPr>
          <w:rFonts w:ascii="Times New Roman" w:eastAsia="Times New Roman" w:hAnsi="Times New Roman" w:cs="Times New Roman"/>
          <w:bCs/>
          <w:sz w:val="24"/>
          <w:szCs w:val="24"/>
          <w:lang w:eastAsia="ru-RU"/>
        </w:rPr>
      </w:pPr>
      <w:r w:rsidRPr="00924BE2">
        <w:rPr>
          <w:rFonts w:ascii="Times New Roman" w:eastAsia="Times New Roman" w:hAnsi="Times New Roman" w:cs="Times New Roman"/>
          <w:bCs/>
          <w:sz w:val="24"/>
          <w:szCs w:val="24"/>
          <w:lang w:eastAsia="ru-RU"/>
        </w:rPr>
        <w:t xml:space="preserve">9.5. Договор составлен в трех экземплярах, имеющих равную юридическую силу, один экземпляр - Продавцу, один - Покупателю, и один экземпляр - для хранения в органе регистрации прав. </w:t>
      </w:r>
    </w:p>
    <w:p w14:paraId="1D377655" w14:textId="77777777" w:rsidR="00924BE2" w:rsidRPr="00924BE2" w:rsidRDefault="00924BE2" w:rsidP="00924BE2">
      <w:pPr>
        <w:spacing w:after="0" w:line="240" w:lineRule="auto"/>
        <w:jc w:val="center"/>
        <w:rPr>
          <w:rFonts w:ascii="Times New Roman" w:eastAsia="Times New Roman" w:hAnsi="Times New Roman" w:cs="Times New Roman"/>
          <w:b/>
          <w:bCs/>
          <w:sz w:val="24"/>
          <w:szCs w:val="24"/>
          <w:lang w:eastAsia="ru-RU"/>
        </w:rPr>
      </w:pPr>
    </w:p>
    <w:p w14:paraId="73C35672" w14:textId="77777777" w:rsidR="00924BE2" w:rsidRPr="00924BE2" w:rsidRDefault="00924BE2" w:rsidP="00C3183F">
      <w:pPr>
        <w:numPr>
          <w:ilvl w:val="0"/>
          <w:numId w:val="3"/>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contextualSpacing/>
        <w:jc w:val="center"/>
        <w:rPr>
          <w:rFonts w:ascii="Times New Roman" w:eastAsia="Times New Roman" w:hAnsi="Times New Roman" w:cs="Times New Roman"/>
          <w:b/>
          <w:sz w:val="24"/>
          <w:szCs w:val="24"/>
          <w:lang w:eastAsia="ru-RU"/>
        </w:rPr>
      </w:pPr>
      <w:r w:rsidRPr="00924BE2">
        <w:rPr>
          <w:rFonts w:ascii="Times New Roman" w:eastAsia="Times New Roman" w:hAnsi="Times New Roman" w:cs="Times New Roman"/>
          <w:b/>
          <w:sz w:val="24"/>
          <w:szCs w:val="24"/>
          <w:lang w:eastAsia="ru-RU"/>
        </w:rPr>
        <w:t>Адреса, банковские реквизиты и подписи сторон: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784"/>
      </w:tblGrid>
      <w:tr w:rsidR="00924BE2" w:rsidRPr="00924BE2" w14:paraId="654D2DA0" w14:textId="77777777" w:rsidTr="00195155">
        <w:tc>
          <w:tcPr>
            <w:tcW w:w="4678" w:type="dxa"/>
            <w:shd w:val="clear" w:color="auto" w:fill="auto"/>
          </w:tcPr>
          <w:p w14:paraId="27D83CC4"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sz w:val="24"/>
                <w:szCs w:val="24"/>
                <w:lang w:eastAsia="ru-RU"/>
              </w:rPr>
            </w:pPr>
          </w:p>
          <w:p w14:paraId="2D9FEDAA"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Продавец:</w:t>
            </w:r>
          </w:p>
        </w:tc>
        <w:tc>
          <w:tcPr>
            <w:tcW w:w="4784" w:type="dxa"/>
            <w:shd w:val="clear" w:color="auto" w:fill="auto"/>
          </w:tcPr>
          <w:p w14:paraId="6B6D7104"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sz w:val="24"/>
                <w:szCs w:val="24"/>
                <w:lang w:eastAsia="ru-RU"/>
              </w:rPr>
            </w:pPr>
          </w:p>
          <w:p w14:paraId="6095939F"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b/>
                <w:sz w:val="24"/>
                <w:szCs w:val="24"/>
                <w:lang w:eastAsia="ru-RU"/>
              </w:rPr>
            </w:pPr>
            <w:r w:rsidRPr="00924BE2">
              <w:rPr>
                <w:rFonts w:ascii="Times New Roman" w:eastAsia="Times New Roman" w:hAnsi="Times New Roman" w:cs="Times New Roman"/>
                <w:sz w:val="24"/>
                <w:szCs w:val="24"/>
                <w:lang w:eastAsia="ru-RU"/>
              </w:rPr>
              <w:t>Покупатель:</w:t>
            </w:r>
          </w:p>
        </w:tc>
      </w:tr>
      <w:tr w:rsidR="00924BE2" w:rsidRPr="00924BE2" w14:paraId="4A97AD90" w14:textId="77777777" w:rsidTr="00195155">
        <w:tc>
          <w:tcPr>
            <w:tcW w:w="4678" w:type="dxa"/>
            <w:shd w:val="clear" w:color="auto" w:fill="auto"/>
          </w:tcPr>
          <w:p w14:paraId="5CDC3E6C"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АО «ВСК»</w:t>
            </w:r>
          </w:p>
          <w:p w14:paraId="08539346" w14:textId="66BBDF2C"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ОГРН 1037704005041</w:t>
            </w:r>
          </w:p>
          <w:p w14:paraId="09459656"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ИНН 7704252960 КПП 770401001</w:t>
            </w:r>
          </w:p>
          <w:p w14:paraId="4DA513AB"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Адрес (место нахождения): Российская Федерация, 119034, г. Москва, ул. Пречистенка, д. 40/2, стр. 3</w:t>
            </w:r>
          </w:p>
          <w:p w14:paraId="50F06A53"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р/с 40702810538090007281</w:t>
            </w:r>
          </w:p>
          <w:p w14:paraId="322BDEE0"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в ПАО Сбербанк, г. Москва</w:t>
            </w:r>
          </w:p>
          <w:p w14:paraId="5812005B"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 xml:space="preserve">БИК: 044525225 </w:t>
            </w:r>
          </w:p>
          <w:p w14:paraId="45A479C0" w14:textId="77777777" w:rsidR="00924BE2" w:rsidRPr="00924BE2" w:rsidRDefault="00924BE2" w:rsidP="00924BE2">
            <w:pPr>
              <w:shd w:val="clear" w:color="auto" w:fill="FFFFFF"/>
              <w:overflowPunct w:val="0"/>
              <w:autoSpaceDE w:val="0"/>
              <w:autoSpaceDN w:val="0"/>
              <w:adjustRightInd w:val="0"/>
              <w:spacing w:after="0" w:line="240" w:lineRule="auto"/>
              <w:ind w:firstLine="34"/>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к/с 30101810400000000225</w:t>
            </w:r>
          </w:p>
        </w:tc>
        <w:tc>
          <w:tcPr>
            <w:tcW w:w="4784" w:type="dxa"/>
            <w:shd w:val="clear" w:color="auto" w:fill="auto"/>
          </w:tcPr>
          <w:p w14:paraId="51DF9AA8" w14:textId="77777777" w:rsidR="00924BE2" w:rsidRPr="00924BE2" w:rsidRDefault="00924BE2" w:rsidP="00924BE2">
            <w:pPr>
              <w:overflowPunct w:val="0"/>
              <w:autoSpaceDE w:val="0"/>
              <w:autoSpaceDN w:val="0"/>
              <w:adjustRightInd w:val="0"/>
              <w:spacing w:after="0" w:line="240" w:lineRule="auto"/>
              <w:ind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ОГРН_______________________</w:t>
            </w:r>
          </w:p>
          <w:p w14:paraId="0A3D0C0E" w14:textId="77777777" w:rsidR="00924BE2" w:rsidRPr="00924BE2" w:rsidRDefault="00924BE2" w:rsidP="00924BE2">
            <w:pPr>
              <w:overflowPunct w:val="0"/>
              <w:autoSpaceDE w:val="0"/>
              <w:autoSpaceDN w:val="0"/>
              <w:adjustRightInd w:val="0"/>
              <w:spacing w:after="0" w:line="240" w:lineRule="auto"/>
              <w:ind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ИНН _______________________</w:t>
            </w:r>
          </w:p>
          <w:p w14:paraId="63043393" w14:textId="77777777" w:rsidR="00924BE2" w:rsidRPr="00924BE2" w:rsidRDefault="00924BE2" w:rsidP="00924BE2">
            <w:pPr>
              <w:overflowPunct w:val="0"/>
              <w:autoSpaceDE w:val="0"/>
              <w:autoSpaceDN w:val="0"/>
              <w:adjustRightInd w:val="0"/>
              <w:spacing w:after="0" w:line="240" w:lineRule="auto"/>
              <w:ind w:right="-246"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КПП _______________________</w:t>
            </w:r>
          </w:p>
          <w:p w14:paraId="333B7AF9" w14:textId="77777777" w:rsidR="00924BE2" w:rsidRPr="00924BE2" w:rsidRDefault="00924BE2" w:rsidP="00924BE2">
            <w:pPr>
              <w:overflowPunct w:val="0"/>
              <w:autoSpaceDE w:val="0"/>
              <w:autoSpaceDN w:val="0"/>
              <w:adjustRightInd w:val="0"/>
              <w:spacing w:after="0" w:line="240" w:lineRule="auto"/>
              <w:ind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 xml:space="preserve"> Адрес (место нахождения):_____________________</w:t>
            </w:r>
          </w:p>
          <w:p w14:paraId="0BE983DE" w14:textId="77777777" w:rsidR="00924BE2" w:rsidRPr="00924BE2" w:rsidRDefault="00924BE2" w:rsidP="00924BE2">
            <w:pPr>
              <w:overflowPunct w:val="0"/>
              <w:autoSpaceDE w:val="0"/>
              <w:autoSpaceDN w:val="0"/>
              <w:adjustRightInd w:val="0"/>
              <w:spacing w:after="0" w:line="240" w:lineRule="auto"/>
              <w:ind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р/с__________________________</w:t>
            </w:r>
          </w:p>
          <w:p w14:paraId="18749439" w14:textId="77777777" w:rsidR="00924BE2" w:rsidRPr="00924BE2" w:rsidRDefault="00924BE2" w:rsidP="00924BE2">
            <w:pPr>
              <w:overflowPunct w:val="0"/>
              <w:autoSpaceDE w:val="0"/>
              <w:autoSpaceDN w:val="0"/>
              <w:adjustRightInd w:val="0"/>
              <w:spacing w:after="0" w:line="240" w:lineRule="auto"/>
              <w:ind w:firstLine="98"/>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БИК ______________________</w:t>
            </w:r>
          </w:p>
          <w:p w14:paraId="4B670781"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98"/>
              <w:contextualSpacing/>
              <w:textAlignment w:val="baseline"/>
              <w:rPr>
                <w:rFonts w:ascii="Times New Roman" w:eastAsia="Times New Roman" w:hAnsi="Times New Roman" w:cs="Times New Roman"/>
                <w:b/>
                <w:sz w:val="24"/>
                <w:szCs w:val="24"/>
                <w:lang w:eastAsia="ru-RU"/>
              </w:rPr>
            </w:pPr>
            <w:r w:rsidRPr="00924BE2">
              <w:rPr>
                <w:rFonts w:ascii="Times New Roman" w:eastAsia="Times New Roman" w:hAnsi="Times New Roman" w:cs="Times New Roman"/>
                <w:sz w:val="24"/>
                <w:szCs w:val="24"/>
                <w:lang w:eastAsia="ru-RU"/>
              </w:rPr>
              <w:t>к/с________________________</w:t>
            </w:r>
          </w:p>
        </w:tc>
      </w:tr>
      <w:tr w:rsidR="00924BE2" w:rsidRPr="00924BE2" w14:paraId="50A20CDF" w14:textId="77777777" w:rsidTr="00195155">
        <w:tc>
          <w:tcPr>
            <w:tcW w:w="4678" w:type="dxa"/>
            <w:shd w:val="clear" w:color="auto" w:fill="auto"/>
          </w:tcPr>
          <w:p w14:paraId="37EA5504" w14:textId="77777777" w:rsidR="00924BE2" w:rsidRPr="00924BE2" w:rsidRDefault="00924BE2" w:rsidP="00924BE2">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_____________________</w:t>
            </w:r>
          </w:p>
          <w:p w14:paraId="33CC3CEA" w14:textId="77777777" w:rsidR="00924BE2" w:rsidRPr="00924BE2" w:rsidRDefault="00924BE2" w:rsidP="00924BE2">
            <w:p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center"/>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_____________________</w:t>
            </w:r>
          </w:p>
        </w:tc>
        <w:tc>
          <w:tcPr>
            <w:tcW w:w="4784" w:type="dxa"/>
            <w:shd w:val="clear" w:color="auto" w:fill="auto"/>
          </w:tcPr>
          <w:p w14:paraId="3D49BB45" w14:textId="77777777" w:rsidR="00924BE2" w:rsidRPr="00924BE2" w:rsidRDefault="00924BE2" w:rsidP="00924BE2">
            <w:pPr>
              <w:tabs>
                <w:tab w:val="left" w:pos="0"/>
                <w:tab w:val="left" w:pos="33"/>
                <w:tab w:val="decimal" w:pos="567"/>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4"/>
                <w:szCs w:val="24"/>
                <w:lang w:eastAsia="ru-RU"/>
              </w:rPr>
            </w:pPr>
            <w:r w:rsidRPr="00924BE2">
              <w:rPr>
                <w:rFonts w:ascii="Times New Roman" w:eastAsia="Times New Roman" w:hAnsi="Times New Roman" w:cs="Times New Roman"/>
                <w:sz w:val="24"/>
                <w:szCs w:val="24"/>
                <w:lang w:eastAsia="ru-RU"/>
              </w:rPr>
              <w:t>_____________________</w:t>
            </w:r>
          </w:p>
        </w:tc>
      </w:tr>
    </w:tbl>
    <w:p w14:paraId="73D4B9CD" w14:textId="77777777" w:rsidR="00924BE2" w:rsidRPr="00924BE2" w:rsidRDefault="00924BE2" w:rsidP="00924BE2">
      <w:pPr>
        <w:keepNext/>
        <w:spacing w:after="0" w:line="240" w:lineRule="auto"/>
        <w:jc w:val="center"/>
        <w:outlineLvl w:val="7"/>
        <w:rPr>
          <w:rFonts w:ascii="Times New Roman" w:eastAsia="Times New Roman" w:hAnsi="Times New Roman" w:cs="Times New Roman"/>
          <w:b/>
          <w:caps/>
          <w:lang w:eastAsia="ru-RU"/>
        </w:rPr>
      </w:pPr>
    </w:p>
    <w:p w14:paraId="42E8D1CD" w14:textId="77777777" w:rsidR="00924BE2" w:rsidRPr="00924BE2" w:rsidRDefault="00924BE2" w:rsidP="00924BE2">
      <w:pPr>
        <w:tabs>
          <w:tab w:val="left" w:pos="1620"/>
        </w:tabs>
        <w:spacing w:after="0" w:line="240" w:lineRule="auto"/>
        <w:jc w:val="center"/>
        <w:outlineLvl w:val="0"/>
        <w:rPr>
          <w:rFonts w:ascii="Times New Roman" w:eastAsia="Times New Roman" w:hAnsi="Times New Roman" w:cs="Times New Roman"/>
          <w:b/>
          <w:sz w:val="24"/>
          <w:szCs w:val="24"/>
          <w:lang w:eastAsia="ru-RU"/>
        </w:rPr>
        <w:sectPr w:rsidR="00924BE2" w:rsidRPr="00924BE2" w:rsidSect="00924BE2">
          <w:type w:val="continuous"/>
          <w:pgSz w:w="11906" w:h="16838"/>
          <w:pgMar w:top="709" w:right="851" w:bottom="851" w:left="1276" w:header="709" w:footer="130" w:gutter="0"/>
          <w:cols w:space="708"/>
          <w:titlePg/>
          <w:docGrid w:linePitch="360"/>
        </w:sectPr>
      </w:pPr>
    </w:p>
    <w:p w14:paraId="1A073D23" w14:textId="6E8CBE28" w:rsidR="00AE41A2" w:rsidRDefault="00AE41A2" w:rsidP="00AE41A2">
      <w:pPr>
        <w:rPr>
          <w:rFonts w:ascii="Times New Roman" w:eastAsia="MS Mincho" w:hAnsi="Times New Roman" w:cs="Times New Roman"/>
          <w:sz w:val="24"/>
          <w:szCs w:val="24"/>
          <w:lang w:eastAsia="ru-RU"/>
        </w:rPr>
      </w:pPr>
    </w:p>
    <w:p w14:paraId="22C13412" w14:textId="77777777" w:rsidR="00AE41A2" w:rsidRDefault="00AE41A2" w:rsidP="00AE41A2">
      <w:pPr>
        <w:rPr>
          <w:rFonts w:ascii="Times New Roman" w:eastAsia="MS Mincho" w:hAnsi="Times New Roman" w:cs="Times New Roman"/>
          <w:sz w:val="24"/>
          <w:szCs w:val="24"/>
          <w:lang w:eastAsia="ru-RU"/>
        </w:rPr>
      </w:pPr>
    </w:p>
    <w:p w14:paraId="68F74D89" w14:textId="77777777" w:rsidR="00AE41A2" w:rsidRDefault="00AE41A2" w:rsidP="00AE41A2">
      <w:pPr>
        <w:rPr>
          <w:rFonts w:ascii="Times New Roman" w:eastAsia="MS Mincho" w:hAnsi="Times New Roman" w:cs="Times New Roman"/>
          <w:sz w:val="24"/>
          <w:szCs w:val="24"/>
          <w:lang w:eastAsia="ru-RU"/>
        </w:rPr>
      </w:pPr>
    </w:p>
    <w:p w14:paraId="7266670B" w14:textId="77777777" w:rsidR="00AE41A2" w:rsidRDefault="00AE41A2" w:rsidP="00AE41A2">
      <w:pPr>
        <w:rPr>
          <w:rFonts w:ascii="Times New Roman" w:eastAsia="MS Mincho" w:hAnsi="Times New Roman" w:cs="Times New Roman"/>
          <w:sz w:val="24"/>
          <w:szCs w:val="24"/>
          <w:lang w:eastAsia="ru-RU"/>
        </w:rPr>
      </w:pPr>
    </w:p>
    <w:p w14:paraId="5D8C0EE0" w14:textId="77777777" w:rsidR="00AE41A2" w:rsidRDefault="00AE41A2" w:rsidP="00AE41A2">
      <w:pPr>
        <w:rPr>
          <w:rFonts w:ascii="Times New Roman" w:eastAsia="MS Mincho" w:hAnsi="Times New Roman" w:cs="Times New Roman"/>
          <w:sz w:val="24"/>
          <w:szCs w:val="24"/>
          <w:lang w:eastAsia="ru-RU"/>
        </w:rPr>
      </w:pPr>
    </w:p>
    <w:bookmarkEnd w:id="35"/>
    <w:bookmarkEnd w:id="36"/>
    <w:p w14:paraId="35FC13F6" w14:textId="77777777" w:rsidR="00AE41A2" w:rsidRPr="00404427" w:rsidRDefault="00AE41A2"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sectPr w:rsidR="00AE41A2" w:rsidRPr="00404427" w:rsidSect="00404427">
      <w:type w:val="continuous"/>
      <w:pgSz w:w="11906" w:h="16838"/>
      <w:pgMar w:top="1134"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588FE5" w14:textId="77777777" w:rsidR="00492A0E" w:rsidRDefault="00492A0E" w:rsidP="00404427">
      <w:pPr>
        <w:spacing w:after="0" w:line="240" w:lineRule="auto"/>
      </w:pPr>
      <w:r>
        <w:separator/>
      </w:r>
    </w:p>
  </w:endnote>
  <w:endnote w:type="continuationSeparator" w:id="0">
    <w:p w14:paraId="7E6EAD6B" w14:textId="77777777" w:rsidR="00492A0E" w:rsidRDefault="00492A0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6B6D75" w14:textId="77777777" w:rsidR="00195155" w:rsidRDefault="00195155">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89D041" w14:textId="77777777" w:rsidR="00195155" w:rsidRDefault="00195155">
    <w:pPr>
      <w:pStyle w:val="afc"/>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C60E32" w14:textId="77777777" w:rsidR="00195155" w:rsidRDefault="00195155">
    <w:pPr>
      <w:pStyle w:val="afc"/>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9390691"/>
      <w:docPartObj>
        <w:docPartGallery w:val="Page Numbers (Bottom of Page)"/>
        <w:docPartUnique/>
      </w:docPartObj>
    </w:sdtPr>
    <w:sdtEndPr/>
    <w:sdtContent>
      <w:p w14:paraId="6A1B544D" w14:textId="748EADAE" w:rsidR="00195155" w:rsidRDefault="00195155">
        <w:pPr>
          <w:pStyle w:val="afc"/>
          <w:jc w:val="center"/>
        </w:pPr>
        <w:r>
          <w:fldChar w:fldCharType="begin"/>
        </w:r>
        <w:r>
          <w:instrText>PAGE   \* MERGEFORMAT</w:instrText>
        </w:r>
        <w:r>
          <w:fldChar w:fldCharType="separate"/>
        </w:r>
        <w:r w:rsidR="009C7708">
          <w:rPr>
            <w:noProof/>
          </w:rPr>
          <w:t>21</w:t>
        </w:r>
        <w:r>
          <w:fldChar w:fldCharType="end"/>
        </w:r>
      </w:p>
    </w:sdtContent>
  </w:sdt>
  <w:p w14:paraId="6E372E8E" w14:textId="77777777" w:rsidR="00195155" w:rsidRDefault="00195155">
    <w:pPr>
      <w:pStyle w:val="afc"/>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0EC58" w14:textId="77777777" w:rsidR="00195155" w:rsidRDefault="00195155" w:rsidP="00A84DA5">
    <w:pPr>
      <w:pStyle w:val="afc"/>
    </w:pPr>
  </w:p>
  <w:p w14:paraId="3557A6DD" w14:textId="77777777" w:rsidR="00195155" w:rsidRDefault="00195155">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D9DAEB" w14:textId="77777777" w:rsidR="00492A0E" w:rsidRDefault="00492A0E" w:rsidP="00404427">
      <w:pPr>
        <w:spacing w:after="0" w:line="240" w:lineRule="auto"/>
      </w:pPr>
      <w:r>
        <w:separator/>
      </w:r>
    </w:p>
  </w:footnote>
  <w:footnote w:type="continuationSeparator" w:id="0">
    <w:p w14:paraId="636887CA" w14:textId="77777777" w:rsidR="00492A0E" w:rsidRDefault="00492A0E" w:rsidP="00404427">
      <w:pPr>
        <w:spacing w:after="0" w:line="240" w:lineRule="auto"/>
      </w:pPr>
      <w:r>
        <w:continuationSeparator/>
      </w:r>
    </w:p>
  </w:footnote>
  <w:footnote w:id="1">
    <w:p w14:paraId="78C587B3" w14:textId="77777777" w:rsidR="00195155" w:rsidRDefault="00195155" w:rsidP="00924BE2">
      <w:pPr>
        <w:pStyle w:val="afe"/>
      </w:pPr>
      <w:r>
        <w:rPr>
          <w:rStyle w:val="aff0"/>
        </w:rPr>
        <w:footnoteRef/>
      </w:r>
      <w:r>
        <w:t xml:space="preserve"> Вписывается предмет продажи.</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195155" w:rsidRDefault="0019515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195155" w:rsidRDefault="0019515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ECD166" w14:textId="77777777" w:rsidR="00195155" w:rsidRDefault="00195155">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5D4ED" w14:textId="77777777" w:rsidR="00195155" w:rsidRDefault="00195155">
    <w:pPr>
      <w:pStyle w:val="ad"/>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195155" w:rsidRDefault="0019515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195155" w:rsidRDefault="0019515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DC4757"/>
    <w:multiLevelType w:val="multilevel"/>
    <w:tmpl w:val="47364040"/>
    <w:lvl w:ilvl="0">
      <w:start w:val="1"/>
      <w:numFmt w:val="decimal"/>
      <w:lvlText w:val="%1."/>
      <w:lvlJc w:val="left"/>
      <w:pPr>
        <w:ind w:left="927" w:hanging="360"/>
      </w:pPr>
      <w:rPr>
        <w:rFonts w:hint="default"/>
      </w:rPr>
    </w:lvl>
    <w:lvl w:ilvl="1">
      <w:start w:val="1"/>
      <w:numFmt w:val="decimal"/>
      <w:isLgl/>
      <w:lvlText w:val="%1.%2."/>
      <w:lvlJc w:val="left"/>
      <w:pPr>
        <w:ind w:left="1129" w:hanging="420"/>
      </w:pPr>
      <w:rPr>
        <w:rFonts w:hint="default"/>
        <w:b/>
        <w:color w:val="000000"/>
      </w:rPr>
    </w:lvl>
    <w:lvl w:ilvl="2">
      <w:start w:val="1"/>
      <w:numFmt w:val="decimal"/>
      <w:isLgl/>
      <w:lvlText w:val="%1.%2.%3."/>
      <w:lvlJc w:val="left"/>
      <w:pPr>
        <w:ind w:left="1571" w:hanging="720"/>
      </w:pPr>
      <w:rPr>
        <w:rFonts w:hint="default"/>
        <w:b/>
        <w:color w:val="000000"/>
      </w:rPr>
    </w:lvl>
    <w:lvl w:ilvl="3">
      <w:start w:val="1"/>
      <w:numFmt w:val="decimal"/>
      <w:isLgl/>
      <w:lvlText w:val="%1.%2.%3.%4."/>
      <w:lvlJc w:val="left"/>
      <w:pPr>
        <w:ind w:left="1713" w:hanging="720"/>
      </w:pPr>
      <w:rPr>
        <w:rFonts w:hint="default"/>
        <w:b/>
        <w:color w:val="000000"/>
      </w:rPr>
    </w:lvl>
    <w:lvl w:ilvl="4">
      <w:start w:val="1"/>
      <w:numFmt w:val="decimal"/>
      <w:isLgl/>
      <w:lvlText w:val="%1.%2.%3.%4.%5."/>
      <w:lvlJc w:val="left"/>
      <w:pPr>
        <w:ind w:left="2215" w:hanging="1080"/>
      </w:pPr>
      <w:rPr>
        <w:rFonts w:hint="default"/>
        <w:b/>
        <w:color w:val="000000"/>
      </w:rPr>
    </w:lvl>
    <w:lvl w:ilvl="5">
      <w:start w:val="1"/>
      <w:numFmt w:val="decimal"/>
      <w:isLgl/>
      <w:lvlText w:val="%1.%2.%3.%4.%5.%6."/>
      <w:lvlJc w:val="left"/>
      <w:pPr>
        <w:ind w:left="2357" w:hanging="1080"/>
      </w:pPr>
      <w:rPr>
        <w:rFonts w:hint="default"/>
        <w:b/>
        <w:color w:val="000000"/>
      </w:rPr>
    </w:lvl>
    <w:lvl w:ilvl="6">
      <w:start w:val="1"/>
      <w:numFmt w:val="decimal"/>
      <w:isLgl/>
      <w:lvlText w:val="%1.%2.%3.%4.%5.%6.%7."/>
      <w:lvlJc w:val="left"/>
      <w:pPr>
        <w:ind w:left="2859" w:hanging="1440"/>
      </w:pPr>
      <w:rPr>
        <w:rFonts w:hint="default"/>
        <w:b/>
        <w:color w:val="000000"/>
      </w:rPr>
    </w:lvl>
    <w:lvl w:ilvl="7">
      <w:start w:val="1"/>
      <w:numFmt w:val="decimal"/>
      <w:isLgl/>
      <w:lvlText w:val="%1.%2.%3.%4.%5.%6.%7.%8."/>
      <w:lvlJc w:val="left"/>
      <w:pPr>
        <w:ind w:left="3001" w:hanging="1440"/>
      </w:pPr>
      <w:rPr>
        <w:rFonts w:hint="default"/>
        <w:b/>
        <w:color w:val="000000"/>
      </w:rPr>
    </w:lvl>
    <w:lvl w:ilvl="8">
      <w:start w:val="1"/>
      <w:numFmt w:val="decimal"/>
      <w:isLgl/>
      <w:lvlText w:val="%1.%2.%3.%4.%5.%6.%7.%8.%9."/>
      <w:lvlJc w:val="left"/>
      <w:pPr>
        <w:ind w:left="3503" w:hanging="1800"/>
      </w:pPr>
      <w:rPr>
        <w:rFonts w:hint="default"/>
        <w:b/>
        <w:color w:val="000000"/>
      </w:rPr>
    </w:lvl>
  </w:abstractNum>
  <w:abstractNum w:abstractNumId="1" w15:restartNumberingAfterBreak="0">
    <w:nsid w:val="3FE4469E"/>
    <w:multiLevelType w:val="hybridMultilevel"/>
    <w:tmpl w:val="B19E82E0"/>
    <w:lvl w:ilvl="0" w:tplc="169EF8EA">
      <w:start w:val="10"/>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211DD"/>
    <w:rsid w:val="00027162"/>
    <w:rsid w:val="000607D8"/>
    <w:rsid w:val="000755B2"/>
    <w:rsid w:val="000A651F"/>
    <w:rsid w:val="000B13A3"/>
    <w:rsid w:val="000C5677"/>
    <w:rsid w:val="000E543C"/>
    <w:rsid w:val="001006BA"/>
    <w:rsid w:val="0010549B"/>
    <w:rsid w:val="001154F4"/>
    <w:rsid w:val="00121E9C"/>
    <w:rsid w:val="001318AB"/>
    <w:rsid w:val="00134AC9"/>
    <w:rsid w:val="0014636A"/>
    <w:rsid w:val="00151CD2"/>
    <w:rsid w:val="00154C18"/>
    <w:rsid w:val="0016538D"/>
    <w:rsid w:val="00195155"/>
    <w:rsid w:val="001B2227"/>
    <w:rsid w:val="001D106A"/>
    <w:rsid w:val="001E687C"/>
    <w:rsid w:val="001F3F05"/>
    <w:rsid w:val="002206AE"/>
    <w:rsid w:val="002411E6"/>
    <w:rsid w:val="00275FBB"/>
    <w:rsid w:val="00280552"/>
    <w:rsid w:val="002A2864"/>
    <w:rsid w:val="002A32AA"/>
    <w:rsid w:val="002A42B9"/>
    <w:rsid w:val="002E3C55"/>
    <w:rsid w:val="002F13B4"/>
    <w:rsid w:val="002F3CEB"/>
    <w:rsid w:val="0030210D"/>
    <w:rsid w:val="00315C2E"/>
    <w:rsid w:val="00331D8F"/>
    <w:rsid w:val="00332C49"/>
    <w:rsid w:val="003372F2"/>
    <w:rsid w:val="00361D67"/>
    <w:rsid w:val="00391511"/>
    <w:rsid w:val="00394AE4"/>
    <w:rsid w:val="003A5733"/>
    <w:rsid w:val="003C06C3"/>
    <w:rsid w:val="003C5F73"/>
    <w:rsid w:val="003E19CE"/>
    <w:rsid w:val="00404427"/>
    <w:rsid w:val="00430C36"/>
    <w:rsid w:val="00460536"/>
    <w:rsid w:val="00465D20"/>
    <w:rsid w:val="00467C4F"/>
    <w:rsid w:val="00467ED1"/>
    <w:rsid w:val="0047173C"/>
    <w:rsid w:val="00492A0E"/>
    <w:rsid w:val="00492A95"/>
    <w:rsid w:val="004B11F6"/>
    <w:rsid w:val="004B62EC"/>
    <w:rsid w:val="004C6855"/>
    <w:rsid w:val="004E50B6"/>
    <w:rsid w:val="0052210B"/>
    <w:rsid w:val="00573A3F"/>
    <w:rsid w:val="00582E63"/>
    <w:rsid w:val="00584697"/>
    <w:rsid w:val="00592C6E"/>
    <w:rsid w:val="005A4586"/>
    <w:rsid w:val="005E519C"/>
    <w:rsid w:val="005F1889"/>
    <w:rsid w:val="005F50BF"/>
    <w:rsid w:val="00623D7A"/>
    <w:rsid w:val="006317B8"/>
    <w:rsid w:val="00640C42"/>
    <w:rsid w:val="00656F64"/>
    <w:rsid w:val="00665D7B"/>
    <w:rsid w:val="0069041A"/>
    <w:rsid w:val="006A1834"/>
    <w:rsid w:val="006B0A75"/>
    <w:rsid w:val="006C05A1"/>
    <w:rsid w:val="006C42C4"/>
    <w:rsid w:val="006C4A13"/>
    <w:rsid w:val="006C4C63"/>
    <w:rsid w:val="007014AF"/>
    <w:rsid w:val="007265EF"/>
    <w:rsid w:val="0073625E"/>
    <w:rsid w:val="00743DC2"/>
    <w:rsid w:val="00763FC2"/>
    <w:rsid w:val="0077487A"/>
    <w:rsid w:val="007A14FA"/>
    <w:rsid w:val="007C6BDA"/>
    <w:rsid w:val="007D2070"/>
    <w:rsid w:val="007D6F1D"/>
    <w:rsid w:val="007E3AA6"/>
    <w:rsid w:val="007F3A8E"/>
    <w:rsid w:val="007F4905"/>
    <w:rsid w:val="00801C91"/>
    <w:rsid w:val="0080572A"/>
    <w:rsid w:val="00811AA9"/>
    <w:rsid w:val="0082764D"/>
    <w:rsid w:val="00857FE7"/>
    <w:rsid w:val="008708B0"/>
    <w:rsid w:val="00896CA6"/>
    <w:rsid w:val="008973FC"/>
    <w:rsid w:val="008A3EBF"/>
    <w:rsid w:val="008B3C25"/>
    <w:rsid w:val="008F489D"/>
    <w:rsid w:val="00924BE2"/>
    <w:rsid w:val="00932BC9"/>
    <w:rsid w:val="00946022"/>
    <w:rsid w:val="00954DB1"/>
    <w:rsid w:val="0099623B"/>
    <w:rsid w:val="009C0501"/>
    <w:rsid w:val="009C44F9"/>
    <w:rsid w:val="009C7708"/>
    <w:rsid w:val="00A349DB"/>
    <w:rsid w:val="00A54175"/>
    <w:rsid w:val="00A65480"/>
    <w:rsid w:val="00A8146C"/>
    <w:rsid w:val="00A84DA5"/>
    <w:rsid w:val="00A8679A"/>
    <w:rsid w:val="00A96D7F"/>
    <w:rsid w:val="00AC0A4B"/>
    <w:rsid w:val="00AE41A2"/>
    <w:rsid w:val="00B02E3D"/>
    <w:rsid w:val="00B039D3"/>
    <w:rsid w:val="00B03C4C"/>
    <w:rsid w:val="00B413BB"/>
    <w:rsid w:val="00B61947"/>
    <w:rsid w:val="00B94F93"/>
    <w:rsid w:val="00BA6331"/>
    <w:rsid w:val="00BB56F7"/>
    <w:rsid w:val="00BD3F9D"/>
    <w:rsid w:val="00BD6256"/>
    <w:rsid w:val="00BD7105"/>
    <w:rsid w:val="00BE0DCD"/>
    <w:rsid w:val="00BF259F"/>
    <w:rsid w:val="00C3183F"/>
    <w:rsid w:val="00C55DA8"/>
    <w:rsid w:val="00C70A0F"/>
    <w:rsid w:val="00C9559A"/>
    <w:rsid w:val="00CC7BC3"/>
    <w:rsid w:val="00CC7D4B"/>
    <w:rsid w:val="00CF39FC"/>
    <w:rsid w:val="00CF7D74"/>
    <w:rsid w:val="00D1361E"/>
    <w:rsid w:val="00D46966"/>
    <w:rsid w:val="00D47DC1"/>
    <w:rsid w:val="00D52B70"/>
    <w:rsid w:val="00D86EE9"/>
    <w:rsid w:val="00D916F0"/>
    <w:rsid w:val="00DC47C7"/>
    <w:rsid w:val="00DF3402"/>
    <w:rsid w:val="00E015D2"/>
    <w:rsid w:val="00E03D46"/>
    <w:rsid w:val="00E04382"/>
    <w:rsid w:val="00E47AA8"/>
    <w:rsid w:val="00E77471"/>
    <w:rsid w:val="00E96473"/>
    <w:rsid w:val="00ED61E2"/>
    <w:rsid w:val="00EF2EC8"/>
    <w:rsid w:val="00F35BEA"/>
    <w:rsid w:val="00F67D6D"/>
    <w:rsid w:val="00F95299"/>
    <w:rsid w:val="00FC3339"/>
    <w:rsid w:val="00FC68E1"/>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uiPriority w:val="99"/>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uiPriority w:val="99"/>
    <w:rsid w:val="00404427"/>
    <w:rPr>
      <w:rFonts w:ascii="Times New Roman" w:eastAsia="Times New Roman" w:hAnsi="Times New Roman" w:cs="Times New Roman"/>
      <w:sz w:val="20"/>
      <w:szCs w:val="20"/>
      <w:lang w:eastAsia="ru-RU"/>
    </w:rPr>
  </w:style>
  <w:style w:type="character" w:styleId="aff0">
    <w:name w:val="footnote reference"/>
    <w:uiPriority w:val="99"/>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833248">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1139028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etprf.ru" TargetMode="External"/><Relationship Id="rId26"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hyperlink" Target="http://www.etprf.ru"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yperlink" Target="http://www.etprf.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consultantplus://offline/ref=55ED6F85058F708AD83FA81151F20FF5FE2BBF7E496FFC16264A9740E8F64F654AB992E1A5968869y432L"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rt-capital.ru"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mailto:info@rt-capital.ru" TargetMode="External"/><Relationship Id="rId27" Type="http://schemas.openxmlformats.org/officeDocument/2006/relationships/hyperlink" Target="consultantplus://offline/main?base=PAP;n=18076;fld=134;dst=100017" TargetMode="External"/><Relationship Id="rId30"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629AA2-9FB4-4D98-86E6-AF39F130F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23</Pages>
  <Words>9298</Words>
  <Characters>52999</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62173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66</cp:revision>
  <cp:lastPrinted>2019-12-20T11:25:00Z</cp:lastPrinted>
  <dcterms:created xsi:type="dcterms:W3CDTF">2019-12-10T08:39:00Z</dcterms:created>
  <dcterms:modified xsi:type="dcterms:W3CDTF">2020-01-14T13:59:00Z</dcterms:modified>
</cp:coreProperties>
</file>