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12D8194E" w14:textId="419357B3" w:rsidR="00CE1979" w:rsidRPr="00CE1979" w:rsidRDefault="00AA62AC" w:rsidP="00CE1979">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CE1979" w:rsidRPr="00CE1979">
              <w:rPr>
                <w:rFonts w:ascii="Times New Roman" w:eastAsia="Times New Roman" w:hAnsi="Times New Roman" w:cs="Times New Roman"/>
                <w:b/>
                <w:color w:val="000000"/>
                <w:sz w:val="24"/>
                <w:szCs w:val="24"/>
                <w:lang w:eastAsia="ru-RU"/>
              </w:rPr>
              <w:t xml:space="preserve">Генеральный директор </w:t>
            </w:r>
          </w:p>
          <w:p w14:paraId="750FDF89" w14:textId="074F73B8" w:rsidR="00036E85" w:rsidRDefault="00CE1979" w:rsidP="00CE1979">
            <w:pPr>
              <w:spacing w:after="0" w:line="240" w:lineRule="auto"/>
              <w:ind w:right="-50" w:firstLine="567"/>
              <w:jc w:val="right"/>
              <w:rPr>
                <w:rFonts w:ascii="Times New Roman" w:eastAsia="Times New Roman" w:hAnsi="Times New Roman" w:cs="Times New Roman"/>
                <w:b/>
                <w:color w:val="000000"/>
                <w:sz w:val="24"/>
                <w:szCs w:val="24"/>
                <w:lang w:eastAsia="ru-RU"/>
              </w:rPr>
            </w:pPr>
            <w:r w:rsidRPr="00CE1979">
              <w:rPr>
                <w:rFonts w:ascii="Times New Roman" w:eastAsia="Times New Roman" w:hAnsi="Times New Roman" w:cs="Times New Roman"/>
                <w:b/>
                <w:color w:val="000000"/>
                <w:sz w:val="24"/>
                <w:szCs w:val="24"/>
                <w:lang w:eastAsia="ru-RU"/>
              </w:rPr>
              <w:t>АО «НПП «Алмаз</w:t>
            </w:r>
          </w:p>
          <w:p w14:paraId="3EA0EE75" w14:textId="0AD9C201" w:rsidR="00C16A6C" w:rsidRDefault="00C16A6C" w:rsidP="004948BD">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6570756" w14:textId="77777777" w:rsidR="00C16A6C" w:rsidRDefault="00C16A6C" w:rsidP="00EB66D5">
            <w:pPr>
              <w:spacing w:after="0" w:line="240" w:lineRule="auto"/>
              <w:ind w:right="-50"/>
              <w:rPr>
                <w:rFonts w:ascii="Times New Roman" w:eastAsia="Times New Roman" w:hAnsi="Times New Roman" w:cs="Times New Roman"/>
                <w:b/>
                <w:color w:val="000000"/>
                <w:sz w:val="24"/>
                <w:szCs w:val="24"/>
                <w:lang w:eastAsia="ru-RU"/>
              </w:rPr>
            </w:pPr>
          </w:p>
          <w:p w14:paraId="30C5F4CF" w14:textId="0033AE30"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w:t>
            </w:r>
            <w:r w:rsidR="00CE1979">
              <w:t xml:space="preserve"> </w:t>
            </w:r>
            <w:r w:rsidR="00CE1979" w:rsidRPr="00CE1979">
              <w:rPr>
                <w:rFonts w:ascii="Times New Roman" w:eastAsia="Times New Roman" w:hAnsi="Times New Roman" w:cs="Times New Roman"/>
                <w:b/>
                <w:color w:val="000000"/>
                <w:sz w:val="24"/>
                <w:szCs w:val="24"/>
                <w:lang w:eastAsia="ru-RU"/>
              </w:rPr>
              <w:t>М.П. Апин</w:t>
            </w:r>
            <w:r w:rsidR="00F27296" w:rsidRPr="008D2BB2">
              <w:rPr>
                <w:rFonts w:ascii="Times New Roman" w:eastAsia="Times New Roman" w:hAnsi="Times New Roman" w:cs="Times New Roman"/>
                <w:b/>
                <w:color w:val="000000"/>
                <w:sz w:val="24"/>
                <w:szCs w:val="24"/>
                <w:lang w:eastAsia="ru-RU"/>
              </w:rPr>
              <w:t xml:space="preserve"> </w:t>
            </w:r>
            <w:r w:rsidR="0044666C">
              <w:rPr>
                <w:rFonts w:ascii="Times New Roman" w:eastAsia="Times New Roman" w:hAnsi="Times New Roman" w:cs="Times New Roman"/>
                <w:b/>
                <w:color w:val="000000"/>
                <w:sz w:val="24"/>
                <w:szCs w:val="24"/>
                <w:lang w:eastAsia="ru-RU"/>
              </w:rPr>
              <w:t xml:space="preserve"> </w:t>
            </w:r>
          </w:p>
          <w:p w14:paraId="354D72A1" w14:textId="5E71CFED"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CE1979">
              <w:rPr>
                <w:rFonts w:ascii="Times New Roman" w:eastAsia="Times New Roman" w:hAnsi="Times New Roman" w:cs="Times New Roman"/>
                <w:b/>
                <w:color w:val="000000"/>
                <w:sz w:val="28"/>
                <w:szCs w:val="24"/>
                <w:lang w:eastAsia="ru-RU"/>
              </w:rPr>
              <w:t xml:space="preserve">          </w:t>
            </w:r>
            <w:proofErr w:type="spellStart"/>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proofErr w:type="spellEnd"/>
            <w:r w:rsidR="00F27296" w:rsidRPr="0003141F">
              <w:rPr>
                <w:rFonts w:ascii="Times New Roman" w:eastAsia="Times New Roman" w:hAnsi="Times New Roman" w:cs="Times New Roman"/>
                <w:b/>
                <w:color w:val="000000"/>
                <w:sz w:val="18"/>
                <w:szCs w:val="24"/>
                <w:lang w:eastAsia="ru-RU"/>
              </w:rPr>
              <w:t>.</w:t>
            </w:r>
          </w:p>
          <w:p w14:paraId="09A83BAC" w14:textId="77777777" w:rsidR="00F27296" w:rsidRPr="008D2BB2" w:rsidRDefault="00F27296" w:rsidP="00EB66D5">
            <w:pPr>
              <w:spacing w:after="0" w:line="240" w:lineRule="auto"/>
              <w:ind w:right="-50"/>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Pr="00CE1979"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5A98CC3A" w14:textId="77777777" w:rsidR="00CE1979" w:rsidRPr="00CE1979" w:rsidRDefault="007B6650" w:rsidP="00CE197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4948BD" w:rsidRPr="004948BD">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004948BD" w:rsidRPr="004948BD">
        <w:rPr>
          <w:rFonts w:ascii="Times New Roman" w:hAnsi="Times New Roman" w:cs="Times New Roman"/>
          <w:b/>
          <w:sz w:val="28"/>
          <w:szCs w:val="28"/>
        </w:rPr>
        <w:t xml:space="preserve">недвижимого имущества, </w:t>
      </w:r>
      <w:r w:rsidR="00CE1979" w:rsidRPr="00CE1979">
        <w:rPr>
          <w:rFonts w:ascii="Times New Roman" w:hAnsi="Times New Roman" w:cs="Times New Roman"/>
          <w:b/>
          <w:sz w:val="28"/>
          <w:szCs w:val="28"/>
        </w:rPr>
        <w:t xml:space="preserve">находящегося в собственности </w:t>
      </w:r>
    </w:p>
    <w:p w14:paraId="32DFC57B" w14:textId="77777777" w:rsidR="00CE1979" w:rsidRPr="00CE1979" w:rsidRDefault="00CE1979" w:rsidP="00CE1979">
      <w:pPr>
        <w:spacing w:after="0" w:line="240" w:lineRule="auto"/>
        <w:jc w:val="center"/>
        <w:rPr>
          <w:rFonts w:ascii="Times New Roman" w:hAnsi="Times New Roman" w:cs="Times New Roman"/>
          <w:b/>
          <w:sz w:val="28"/>
          <w:szCs w:val="28"/>
        </w:rPr>
      </w:pPr>
      <w:r w:rsidRPr="00CE1979">
        <w:rPr>
          <w:rFonts w:ascii="Times New Roman" w:hAnsi="Times New Roman" w:cs="Times New Roman"/>
          <w:b/>
          <w:sz w:val="28"/>
          <w:szCs w:val="28"/>
        </w:rPr>
        <w:t xml:space="preserve">акционерного общества «Научно-производственное предприятие «Алмаз» </w:t>
      </w:r>
    </w:p>
    <w:p w14:paraId="185BC768" w14:textId="4DA7D58D" w:rsidR="00404427" w:rsidRDefault="00CE1979" w:rsidP="00CE1979">
      <w:pPr>
        <w:spacing w:after="0" w:line="240" w:lineRule="auto"/>
        <w:jc w:val="center"/>
        <w:rPr>
          <w:rFonts w:ascii="Times New Roman" w:hAnsi="Times New Roman" w:cs="Times New Roman"/>
          <w:sz w:val="24"/>
          <w:szCs w:val="24"/>
        </w:rPr>
      </w:pPr>
      <w:r w:rsidRPr="00CE1979">
        <w:rPr>
          <w:rFonts w:ascii="Times New Roman" w:hAnsi="Times New Roman" w:cs="Times New Roman"/>
          <w:b/>
          <w:sz w:val="28"/>
          <w:szCs w:val="28"/>
        </w:rPr>
        <w:t>(АО «НПП «Алмаз»)</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71B95E35" w:rsidR="00D835FA" w:rsidRDefault="00D835FA" w:rsidP="00404427">
      <w:pPr>
        <w:spacing w:after="0" w:line="240" w:lineRule="auto"/>
        <w:rPr>
          <w:rFonts w:ascii="Times New Roman" w:hAnsi="Times New Roman" w:cs="Times New Roman"/>
          <w:sz w:val="24"/>
          <w:szCs w:val="24"/>
        </w:rPr>
      </w:pPr>
    </w:p>
    <w:p w14:paraId="6F600E16" w14:textId="5309657E" w:rsidR="004948BD" w:rsidRDefault="004948BD"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F3155B3"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957DE9">
        <w:rPr>
          <w:color w:val="000000"/>
          <w:szCs w:val="24"/>
        </w:rPr>
        <w:t>20</w:t>
      </w:r>
      <w:r w:rsidR="002F5D6E">
        <w:rPr>
          <w:color w:val="000000"/>
          <w:szCs w:val="24"/>
        </w:rPr>
        <w:t>.</w:t>
      </w:r>
      <w:r w:rsidR="004948BD">
        <w:rPr>
          <w:color w:val="000000"/>
          <w:szCs w:val="24"/>
        </w:rPr>
        <w:t>1</w:t>
      </w:r>
      <w:r w:rsidR="00957DE9">
        <w:rPr>
          <w:color w:val="000000"/>
          <w:szCs w:val="24"/>
        </w:rPr>
        <w:t>2</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 имущества, находящегося в собственности</w:t>
      </w:r>
      <w:r w:rsidR="004948BD">
        <w:rPr>
          <w:color w:val="000000"/>
          <w:szCs w:val="24"/>
        </w:rPr>
        <w:t xml:space="preserve"> </w:t>
      </w:r>
      <w:r w:rsidR="004948BD" w:rsidRPr="004948BD">
        <w:rPr>
          <w:color w:val="000000"/>
          <w:szCs w:val="24"/>
        </w:rPr>
        <w:t xml:space="preserve">акционерного общества </w:t>
      </w:r>
      <w:r w:rsidR="00CE1979" w:rsidRPr="00CE1979">
        <w:rPr>
          <w:color w:val="000000"/>
          <w:szCs w:val="24"/>
        </w:rPr>
        <w:t>«Научно-производственное предприятие «Алмаз»</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4CDCCC11" w14:textId="2B504403" w:rsidR="002844AB" w:rsidRPr="002844AB" w:rsidRDefault="002844AB" w:rsidP="002844AB">
      <w:pPr>
        <w:widowControl w:val="0"/>
        <w:autoSpaceDE w:val="0"/>
        <w:autoSpaceDN w:val="0"/>
        <w:spacing w:before="120" w:after="0" w:line="240" w:lineRule="auto"/>
        <w:jc w:val="center"/>
        <w:rPr>
          <w:rFonts w:ascii="Times New Roman" w:eastAsia="Calibri" w:hAnsi="Times New Roman" w:cs="Times New Roman"/>
          <w:b/>
          <w:spacing w:val="-6"/>
          <w:sz w:val="24"/>
          <w:szCs w:val="24"/>
        </w:rPr>
      </w:pPr>
      <w:bookmarkStart w:id="1" w:name="_Toc229476264"/>
      <w:bookmarkStart w:id="2" w:name="_Toc230144032"/>
      <w:r w:rsidRPr="002844AB">
        <w:rPr>
          <w:rFonts w:ascii="Times New Roman" w:eastAsia="Proxima Nova ExCn Rg" w:hAnsi="Times New Roman" w:cs="Times New Roman"/>
          <w:b/>
          <w:sz w:val="24"/>
          <w:szCs w:val="24"/>
        </w:rPr>
        <w:t xml:space="preserve"> «РАЗДЕЛ </w:t>
      </w:r>
      <w:r w:rsidRPr="002844AB">
        <w:rPr>
          <w:rFonts w:ascii="Times New Roman" w:eastAsia="Proxima Nova ExCn Rg" w:hAnsi="Times New Roman" w:cs="Times New Roman"/>
          <w:b/>
          <w:sz w:val="24"/>
          <w:szCs w:val="24"/>
          <w:lang w:val="en-US"/>
        </w:rPr>
        <w:t>I</w:t>
      </w:r>
      <w:r w:rsidRPr="002844AB">
        <w:rPr>
          <w:rFonts w:ascii="Times New Roman" w:eastAsia="Proxima Nova ExCn Rg" w:hAnsi="Times New Roman" w:cs="Times New Roman"/>
          <w:b/>
          <w:sz w:val="24"/>
          <w:szCs w:val="24"/>
        </w:rPr>
        <w:t>. ОБЩИЕ СВЕДЕНИЯ О ПРОДАЖЕ</w:t>
      </w:r>
    </w:p>
    <w:p w14:paraId="593F6739" w14:textId="0A6027F4" w:rsidR="005225F8" w:rsidRPr="00292139" w:rsidRDefault="002844AB" w:rsidP="002844AB">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1.   </w:t>
      </w:r>
      <w:r w:rsidR="0060789C" w:rsidRPr="005225F8">
        <w:rPr>
          <w:rFonts w:ascii="Times New Roman" w:eastAsia="Calibri" w:hAnsi="Times New Roman" w:cs="Times New Roman"/>
          <w:b/>
          <w:spacing w:val="-6"/>
          <w:sz w:val="24"/>
          <w:szCs w:val="24"/>
        </w:rPr>
        <w:t xml:space="preserve">Предмет </w:t>
      </w:r>
      <w:bookmarkEnd w:id="1"/>
      <w:bookmarkEnd w:id="2"/>
      <w:r w:rsidR="0060789C" w:rsidRPr="005225F8">
        <w:rPr>
          <w:rFonts w:ascii="Times New Roman" w:eastAsia="Calibri" w:hAnsi="Times New Roman" w:cs="Times New Roman"/>
          <w:b/>
          <w:spacing w:val="-6"/>
          <w:sz w:val="24"/>
          <w:szCs w:val="24"/>
        </w:rPr>
        <w:t>продажи</w:t>
      </w:r>
    </w:p>
    <w:p w14:paraId="4C43CA16" w14:textId="05AC5AC7" w:rsidR="00292139" w:rsidRPr="00292139" w:rsidRDefault="00292139" w:rsidP="00292139">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292139">
        <w:rPr>
          <w:rFonts w:ascii="Times New Roman" w:eastAsia="Calibri" w:hAnsi="Times New Roman" w:cs="Times New Roman"/>
          <w:b/>
          <w:spacing w:val="-6"/>
          <w:sz w:val="24"/>
          <w:szCs w:val="24"/>
        </w:rPr>
        <w:t>Предмет продажи:</w:t>
      </w:r>
      <w:r w:rsidRPr="00292139">
        <w:rPr>
          <w:rFonts w:ascii="Times New Roman" w:eastAsia="Calibri" w:hAnsi="Times New Roman" w:cs="Times New Roman"/>
          <w:spacing w:val="-6"/>
          <w:sz w:val="24"/>
          <w:szCs w:val="24"/>
        </w:rPr>
        <w:t xml:space="preserve"> имущество, находящееся в собственности АО «</w:t>
      </w:r>
      <w:r w:rsidR="00CE1979">
        <w:rPr>
          <w:rFonts w:ascii="Times New Roman" w:eastAsia="Calibri" w:hAnsi="Times New Roman" w:cs="Times New Roman"/>
          <w:spacing w:val="-6"/>
          <w:sz w:val="24"/>
          <w:szCs w:val="24"/>
        </w:rPr>
        <w:t>НПП «Алмаз</w:t>
      </w:r>
      <w:r w:rsidRPr="00292139">
        <w:rPr>
          <w:rFonts w:ascii="Times New Roman" w:eastAsia="Calibri" w:hAnsi="Times New Roman" w:cs="Times New Roman"/>
          <w:spacing w:val="-6"/>
          <w:sz w:val="24"/>
          <w:szCs w:val="24"/>
        </w:rPr>
        <w:t xml:space="preserve">» </w:t>
      </w:r>
      <w:r w:rsidRPr="00292139">
        <w:rPr>
          <w:rFonts w:ascii="Times New Roman" w:eastAsia="Calibri" w:hAnsi="Times New Roman" w:cs="Times New Roman"/>
          <w:color w:val="000000"/>
          <w:spacing w:val="-6"/>
          <w:sz w:val="24"/>
          <w:szCs w:val="24"/>
        </w:rPr>
        <w:t>(далее</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Имущество).</w:t>
      </w:r>
    </w:p>
    <w:p w14:paraId="5FAC8715"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1:</w:t>
      </w:r>
    </w:p>
    <w:p w14:paraId="33297C9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599EA8E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41.6 кв.м.</w:t>
      </w:r>
    </w:p>
    <w:p w14:paraId="36C2177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4F0ABB2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64:03:000000:2217.</w:t>
      </w:r>
    </w:p>
    <w:p w14:paraId="69BB4E6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15329871" w14:textId="5857DC2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КУВИ-001/2023-18496106, прилагаемой к Документации (Раздел X).</w:t>
      </w:r>
    </w:p>
    <w:p w14:paraId="510EE5D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43944B3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56 кв.м.</w:t>
      </w:r>
    </w:p>
    <w:p w14:paraId="2B15415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697946D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64:03:000000:2289.</w:t>
      </w:r>
    </w:p>
    <w:p w14:paraId="6CA010A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D3466D3" w14:textId="3DA4AD56"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КУВИ-001/2023-18496919, прилагаемой к Документации (Раздел X).</w:t>
      </w:r>
    </w:p>
    <w:p w14:paraId="3E59A2B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0FC510B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62.9 кв.м.</w:t>
      </w:r>
    </w:p>
    <w:p w14:paraId="161E1C9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C3B688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64:03:000000:1920.</w:t>
      </w:r>
    </w:p>
    <w:p w14:paraId="2E24F7A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08DC84C9" w14:textId="719AA3CA"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КУВИ-001/2023-18496469, прилагаемой к Документации (Раздел X).</w:t>
      </w:r>
    </w:p>
    <w:p w14:paraId="0EDEBFC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126F137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63.9 кв.м.</w:t>
      </w:r>
    </w:p>
    <w:p w14:paraId="4A49EF6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17321D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64:03:000000:2103.</w:t>
      </w:r>
    </w:p>
    <w:p w14:paraId="08E5BE2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2F8B0CC0" w14:textId="548A7DA2"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КУВИ-001/2023-18494923, прилагаемой к Документации (Раздел X).</w:t>
      </w:r>
    </w:p>
    <w:p w14:paraId="0474DBD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1221D85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67.1 кв.м.</w:t>
      </w:r>
    </w:p>
    <w:p w14:paraId="37762FC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4C14479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64:03:000000:2102.</w:t>
      </w:r>
    </w:p>
    <w:p w14:paraId="410AC18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6BF0880" w14:textId="6002966D"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КУВИ-001/2023-18495032, прилагаемой к Документации (Раздел X).</w:t>
      </w:r>
    </w:p>
    <w:p w14:paraId="79B6026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5686CC1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79.5 кв.м.</w:t>
      </w:r>
    </w:p>
    <w:p w14:paraId="0C512BE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210E460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64:03:000000:2216.</w:t>
      </w:r>
    </w:p>
    <w:p w14:paraId="3BA1B08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83AED55" w14:textId="5E51C6FC"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КУВИ-001/2023-18498427, прилагаемой к Документации (Раздел X).</w:t>
      </w:r>
    </w:p>
    <w:p w14:paraId="07AFCAE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7E0868B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87.2 кв.м.</w:t>
      </w:r>
    </w:p>
    <w:p w14:paraId="23A6426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3C4DF7B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64:03:000000:2218.</w:t>
      </w:r>
    </w:p>
    <w:p w14:paraId="16258F0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332A4F80" w14:textId="024BA743"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КУВИ-001/2023-18494603, прилагаемой к Документации (Раздел X).</w:t>
      </w:r>
    </w:p>
    <w:p w14:paraId="7938C1A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здание администрации.</w:t>
      </w:r>
    </w:p>
    <w:p w14:paraId="11693F6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181 кв.м.</w:t>
      </w:r>
    </w:p>
    <w:p w14:paraId="0DB29E2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869ED1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64:03:000000:2101.</w:t>
      </w:r>
    </w:p>
    <w:p w14:paraId="32B8C08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4BDDD1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КУВИ-001/2023-18499582, прилагаемой к Документации (Раздел X).</w:t>
      </w:r>
    </w:p>
    <w:p w14:paraId="32D7BF7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p>
    <w:p w14:paraId="19D8A7F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летний игровой зал (клуб).</w:t>
      </w:r>
    </w:p>
    <w:p w14:paraId="27B0C55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325.8 кв.м.</w:t>
      </w:r>
    </w:p>
    <w:p w14:paraId="438F51D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6C4306D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64:03:000000:2286.</w:t>
      </w:r>
    </w:p>
    <w:p w14:paraId="626A0AE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014A712B" w14:textId="2B5C768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КУВИ-001/2023-18498616, прилагаемой к Документации (Раздел X).</w:t>
      </w:r>
    </w:p>
    <w:p w14:paraId="1FE425A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кладовая.</w:t>
      </w:r>
    </w:p>
    <w:p w14:paraId="0E85903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172.1 кв.м.</w:t>
      </w:r>
    </w:p>
    <w:p w14:paraId="34FAB92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19DF89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64:03:000000:2284.</w:t>
      </w:r>
    </w:p>
    <w:p w14:paraId="74561B1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4EC9C63A" w14:textId="153BF3F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КУВИ-001/2023-18499842, прилагаемой к Документации (Раздел X).</w:t>
      </w:r>
    </w:p>
    <w:p w14:paraId="2DC66D4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санитарный блок.</w:t>
      </w:r>
    </w:p>
    <w:p w14:paraId="305BC85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187.7 кв.м.</w:t>
      </w:r>
    </w:p>
    <w:p w14:paraId="4C2263C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5E5A10B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64:03:000000:2283.</w:t>
      </w:r>
    </w:p>
    <w:p w14:paraId="40405DB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lastRenderedPageBreak/>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DEECF0F" w14:textId="3809EEF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КУВИ-001/2023-18497788, прилагаемой к Документации (Раздел X).</w:t>
      </w:r>
    </w:p>
    <w:p w14:paraId="2D8A4C7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2DA352A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6DA7CFE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59E0947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64:03:000000:2288.</w:t>
      </w:r>
    </w:p>
    <w:p w14:paraId="17AC32E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362B1D9A" w14:textId="70215D15"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КУВИ-001/2023-18501150, прилагаемой к Документации (Раздел X).</w:t>
      </w:r>
    </w:p>
    <w:p w14:paraId="2F1B5D6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47DA5A8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1ECFFCC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2C2060C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64:03:000000:2287.</w:t>
      </w:r>
    </w:p>
    <w:p w14:paraId="712DF5B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BF77D96" w14:textId="4AFCE949"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КУВИ-001/2023-18500595, прилагаемой к Документации (Раздел X).</w:t>
      </w:r>
    </w:p>
    <w:p w14:paraId="6099D5D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08AD2D6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76B3F79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712E9C5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64:03:000000:2285.</w:t>
      </w:r>
    </w:p>
    <w:p w14:paraId="2430CE3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46BD7A1" w14:textId="638E7CB2"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КУВИ-001/2023-18502547, прилагаемой к Документации (Раздел X).</w:t>
      </w:r>
    </w:p>
    <w:p w14:paraId="483C0CA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42BD983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7E84548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35AAEEB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64:03:000000:1972.</w:t>
      </w:r>
    </w:p>
    <w:p w14:paraId="7994ED7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4A424BAE" w14:textId="6C529712"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КУВИ-001/2023-18500426, прилагаемой к Документации (Раздел X).</w:t>
      </w:r>
    </w:p>
    <w:p w14:paraId="6C5E3DF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столовая.</w:t>
      </w:r>
    </w:p>
    <w:p w14:paraId="767BC17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319.7 кв.м.</w:t>
      </w:r>
    </w:p>
    <w:p w14:paraId="04BA980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0567004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64:03:000000:2215.</w:t>
      </w:r>
    </w:p>
    <w:p w14:paraId="5B81DB4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5DD7200" w14:textId="377A88A6"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КУВИ-001/2023-18498598, прилагаемой к Документации (Раздел X).</w:t>
      </w:r>
    </w:p>
    <w:p w14:paraId="4B6B585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Сооружение. </w:t>
      </w:r>
      <w:r w:rsidRPr="00CE1979">
        <w:rPr>
          <w:rFonts w:ascii="Times New Roman" w:eastAsia="Calibri" w:hAnsi="Times New Roman" w:cs="Times New Roman"/>
          <w:color w:val="000000"/>
          <w:spacing w:val="-6"/>
          <w:sz w:val="24"/>
          <w:szCs w:val="24"/>
        </w:rPr>
        <w:t>Назначение: нежилое. Наименование: скважина 68/82 глубиной 240 м.</w:t>
      </w:r>
    </w:p>
    <w:p w14:paraId="7029FD6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Основная характеристика (для сооружения): глубина 240 м.</w:t>
      </w:r>
    </w:p>
    <w:p w14:paraId="15EBC19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р-н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с. Лисичкино.</w:t>
      </w:r>
    </w:p>
    <w:p w14:paraId="106EC84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64:03:110209:123.</w:t>
      </w:r>
    </w:p>
    <w:p w14:paraId="0505058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lastRenderedPageBreak/>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47BA4578" w14:textId="72D90C9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КУВИ-001/2023-18493346, прилагаемой к Документации (Раздел X).</w:t>
      </w:r>
    </w:p>
    <w:p w14:paraId="5007EC2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b/>
          <w:color w:val="000000"/>
          <w:spacing w:val="-6"/>
          <w:sz w:val="24"/>
          <w:szCs w:val="24"/>
        </w:rPr>
      </w:pPr>
      <w:r w:rsidRPr="00CE1979">
        <w:rPr>
          <w:rFonts w:ascii="Times New Roman" w:eastAsia="Calibri" w:hAnsi="Times New Roman" w:cs="Times New Roman"/>
          <w:b/>
          <w:color w:val="000000"/>
          <w:spacing w:val="-6"/>
          <w:sz w:val="24"/>
          <w:szCs w:val="24"/>
        </w:rPr>
        <w:t>Право временного владения и пользования (право долгосрочной аренды) земельным участком.</w:t>
      </w:r>
    </w:p>
    <w:p w14:paraId="5AFA782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64:03:110209:3.</w:t>
      </w:r>
    </w:p>
    <w:p w14:paraId="55E0DCB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32500 кв.м.</w:t>
      </w:r>
    </w:p>
    <w:p w14:paraId="2E80432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Категория земель: земли особо охраняемых территорий и объектов.</w:t>
      </w:r>
    </w:p>
    <w:p w14:paraId="099E085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Виды разрешенного использования: рекреационного назначения под детским оздоровительным лагерем им. Ю.А. Гагарина.</w:t>
      </w:r>
    </w:p>
    <w:p w14:paraId="0EB3AAA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обл. Саратовская, р-н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50 м юго-восточнее с. Лисичкино.</w:t>
      </w:r>
    </w:p>
    <w:p w14:paraId="1DA6C4D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Ограничение прав и обременение объекта недвижимости:</w:t>
      </w:r>
    </w:p>
    <w:p w14:paraId="21D9ABA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 Аренда.</w:t>
      </w:r>
    </w:p>
    <w:p w14:paraId="369B90D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Дата государственной регистрации: 02.10.2012 00:00:00.</w:t>
      </w:r>
    </w:p>
    <w:p w14:paraId="0911750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Номер государственной регистрации: 64-64-45/032/2012-684.</w:t>
      </w:r>
    </w:p>
    <w:p w14:paraId="7DC297D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Срок, на который установлены ограничение прав и обременение объекта недвижимости: срок действия с 02.10.2012 по 27.12.2053.</w:t>
      </w:r>
    </w:p>
    <w:p w14:paraId="2D47928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Лицо, в пользу которого установлены ограничение прав и обременение объекта недвижимости: Акционерное общество «Научно-производственное предприятие «Алмаз», ИНН: 6453119615.</w:t>
      </w:r>
    </w:p>
    <w:p w14:paraId="2DCC4DA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КУВИ-001/2023-18493283, прилагаемой к Документации (Раздел X).</w:t>
      </w:r>
    </w:p>
    <w:p w14:paraId="0059C798" w14:textId="0BC3DC5D"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Земельный участок </w:t>
      </w:r>
      <w:r w:rsidRPr="00CE1979">
        <w:rPr>
          <w:rFonts w:ascii="Times New Roman" w:eastAsia="Calibri" w:hAnsi="Times New Roman" w:cs="Times New Roman"/>
          <w:color w:val="000000"/>
          <w:spacing w:val="-6"/>
          <w:sz w:val="24"/>
          <w:szCs w:val="24"/>
          <w:lang w:val="en-US"/>
        </w:rPr>
        <w:t>c</w:t>
      </w:r>
      <w:r w:rsidRPr="00CE1979">
        <w:rPr>
          <w:rFonts w:ascii="Times New Roman" w:eastAsia="Calibri" w:hAnsi="Times New Roman" w:cs="Times New Roman"/>
          <w:color w:val="000000"/>
          <w:spacing w:val="-6"/>
          <w:sz w:val="24"/>
          <w:szCs w:val="24"/>
        </w:rPr>
        <w:t xml:space="preserve"> кадастровым номером: 64:03:110209:3 предоставлен арендатору (Собственнику) в соответствии с договором аренды земельного участка № 124 от 20.04.2004г., заключенным между Территориальным управлением Федерального агентства по управлению государственным имуществом в Саратовской области (Арендодатель) и Собственником (Арендатор), срок действия 49 (сорок девять лет).</w:t>
      </w:r>
    </w:p>
    <w:p w14:paraId="0F4AAFE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b/>
          <w:color w:val="000000"/>
          <w:spacing w:val="-6"/>
          <w:sz w:val="24"/>
          <w:szCs w:val="24"/>
        </w:rPr>
      </w:pPr>
      <w:r w:rsidRPr="00CE1979">
        <w:rPr>
          <w:rFonts w:ascii="Times New Roman" w:eastAsia="Calibri" w:hAnsi="Times New Roman" w:cs="Times New Roman"/>
          <w:b/>
          <w:color w:val="000000"/>
          <w:spacing w:val="-6"/>
          <w:sz w:val="24"/>
          <w:szCs w:val="24"/>
        </w:rPr>
        <w:t>Право временного владения и пользования (право долгосрочной аренды) земельным участком.</w:t>
      </w:r>
    </w:p>
    <w:p w14:paraId="3F4A94F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64:03:110209:60.</w:t>
      </w:r>
    </w:p>
    <w:p w14:paraId="2B41DFD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824+/-10 кв.м.</w:t>
      </w:r>
    </w:p>
    <w:p w14:paraId="19342C4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Категория земель: земли населенных пунктов.</w:t>
      </w:r>
    </w:p>
    <w:p w14:paraId="01940B2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Виды разрешенного использования: для хозяйственно-питьевого водоснабжения.</w:t>
      </w:r>
    </w:p>
    <w:p w14:paraId="277C526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скважина №68/82.</w:t>
      </w:r>
    </w:p>
    <w:p w14:paraId="6770EEB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Ограничение прав и обременение объекта недвижимости:</w:t>
      </w:r>
    </w:p>
    <w:p w14:paraId="7283A10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 Аренда.</w:t>
      </w:r>
    </w:p>
    <w:p w14:paraId="3EC5CCA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Дата государственной регистрации: 02.10.2012 00:00:00.</w:t>
      </w:r>
    </w:p>
    <w:p w14:paraId="4549229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Номер государственной регистрации: 64-64-45/032/2012-681.</w:t>
      </w:r>
    </w:p>
    <w:p w14:paraId="21C0173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Срок, на который установлены ограничение прав и обременение объекта недвижимости: срок действия с 02.10.2012 по 10.02.2058.</w:t>
      </w:r>
    </w:p>
    <w:p w14:paraId="6146E96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Лицо, в пользу которого установлены ограничение прав и обременение объекта недвижимости: Акционерное общество «Научно-производственное предприятие «Алмаз», ИНН: 6453119615.</w:t>
      </w:r>
    </w:p>
    <w:p w14:paraId="7874E12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КУВИ-001/2023-18494186, прилагаемой к Документации (Раздел X).</w:t>
      </w:r>
    </w:p>
    <w:p w14:paraId="36EE224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Земельный участок м кадастровым номером: 64:03:110209:60 предоставлен арендатору (Собственнику) в соответствии с договором аренды земельного участка № 09 от 10.02.2009г., заключенным между Территориальным управлением Федерального агентства по управлению </w:t>
      </w:r>
      <w:r w:rsidRPr="00CE1979">
        <w:rPr>
          <w:rFonts w:ascii="Times New Roman" w:eastAsia="Calibri" w:hAnsi="Times New Roman" w:cs="Times New Roman"/>
          <w:color w:val="000000"/>
          <w:spacing w:val="-6"/>
          <w:sz w:val="24"/>
          <w:szCs w:val="24"/>
        </w:rPr>
        <w:lastRenderedPageBreak/>
        <w:t>государственным имуществом в Саратовской области (Арендодатель) и Собственником (Арендатор), срок действия 49 (сорок девять лет).</w:t>
      </w:r>
    </w:p>
    <w:p w14:paraId="41D77F47" w14:textId="73E98C9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CE1979">
        <w:rPr>
          <w:rFonts w:ascii="Times New Roman" w:eastAsia="Proxima Nova ExCn Rg" w:hAnsi="Times New Roman" w:cs="Times New Roman"/>
          <w:b/>
          <w:snapToGrid w:val="0"/>
          <w:color w:val="000000"/>
          <w:spacing w:val="-6"/>
          <w:sz w:val="24"/>
          <w:szCs w:val="24"/>
        </w:rPr>
        <w:t>Цена первоначального предложения (</w:t>
      </w:r>
      <w:r w:rsidRPr="00CE1979">
        <w:rPr>
          <w:rFonts w:ascii="Times New Roman" w:eastAsia="Proxima Nova ExCn Rg" w:hAnsi="Times New Roman" w:cs="Times New Roman"/>
          <w:b/>
          <w:color w:val="000000"/>
          <w:spacing w:val="-6"/>
          <w:sz w:val="24"/>
          <w:szCs w:val="24"/>
        </w:rPr>
        <w:t xml:space="preserve">Начальная (стартовая) цена Имущества): </w:t>
      </w:r>
      <w:r w:rsidRPr="00CE1979">
        <w:rPr>
          <w:rFonts w:ascii="Times New Roman" w:eastAsia="Proxima Nova ExCn Rg" w:hAnsi="Times New Roman" w:cs="Times New Roman"/>
          <w:color w:val="000000"/>
          <w:spacing w:val="-6"/>
          <w:sz w:val="24"/>
          <w:szCs w:val="24"/>
        </w:rPr>
        <w:t>14 706 400 (четырнадцать миллионов семьсот шесть тысяч четыреста) рублей 00 копеек (с учетом НДС для зданий и сооружения).</w:t>
      </w:r>
    </w:p>
    <w:p w14:paraId="78D593AE" w14:textId="61C253AA" w:rsidR="00CE1979" w:rsidRPr="00CE1979" w:rsidRDefault="00CE1979" w:rsidP="00CE1979">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CE1979">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3" w:name="_Hlk104885190"/>
      <w:r w:rsidRPr="00CE1979">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3"/>
      <w:r w:rsidRPr="00CE1979">
        <w:rPr>
          <w:rFonts w:ascii="Times New Roman" w:eastAsia="Times New Roman" w:hAnsi="Times New Roman" w:cs="Times New Roman"/>
          <w:b/>
          <w:bCs/>
          <w:snapToGrid w:val="0"/>
          <w:color w:val="000000"/>
          <w:spacing w:val="-6"/>
          <w:sz w:val="24"/>
          <w:szCs w:val="24"/>
          <w:lang w:eastAsia="ru-RU"/>
        </w:rPr>
        <w:t>(«шаг</w:t>
      </w:r>
      <w:r w:rsidRPr="00CE1979">
        <w:rPr>
          <w:rFonts w:ascii="Times New Roman" w:eastAsia="Times New Roman" w:hAnsi="Times New Roman" w:cs="Times New Roman"/>
          <w:b/>
          <w:bCs/>
          <w:snapToGrid w:val="0"/>
          <w:color w:val="000000"/>
          <w:spacing w:val="-6"/>
          <w:sz w:val="24"/>
          <w:szCs w:val="24"/>
          <w:lang w:val="en-US" w:eastAsia="ru-RU"/>
        </w:rPr>
        <w:t> </w:t>
      </w:r>
      <w:r w:rsidRPr="00CE1979">
        <w:rPr>
          <w:rFonts w:ascii="Times New Roman" w:eastAsia="Times New Roman" w:hAnsi="Times New Roman" w:cs="Times New Roman"/>
          <w:b/>
          <w:bCs/>
          <w:snapToGrid w:val="0"/>
          <w:color w:val="000000"/>
          <w:spacing w:val="-6"/>
          <w:sz w:val="24"/>
          <w:szCs w:val="24"/>
          <w:lang w:eastAsia="ru-RU"/>
        </w:rPr>
        <w:t>понижения»):</w:t>
      </w:r>
      <w:r w:rsidRPr="00CE1979">
        <w:rPr>
          <w:rFonts w:ascii="Times New Roman" w:eastAsia="Times New Roman" w:hAnsi="Times New Roman" w:cs="Times New Roman"/>
          <w:b/>
          <w:color w:val="000000"/>
          <w:spacing w:val="-6"/>
          <w:sz w:val="24"/>
          <w:szCs w:val="24"/>
          <w:lang w:eastAsia="ru-RU"/>
        </w:rPr>
        <w:t xml:space="preserve"> </w:t>
      </w:r>
      <w:bookmarkStart w:id="4" w:name="_Hlk112851561"/>
      <w:r w:rsidRPr="00CE1979">
        <w:rPr>
          <w:rFonts w:ascii="Times New Roman" w:eastAsia="Times New Roman" w:hAnsi="Times New Roman" w:cs="Times New Roman"/>
          <w:color w:val="000000"/>
          <w:spacing w:val="-6"/>
          <w:sz w:val="24"/>
          <w:szCs w:val="24"/>
          <w:lang w:eastAsia="ru-RU"/>
        </w:rPr>
        <w:t>1 470 640 (один миллион четыреста семьдесят тысяч шестьсот сорок) рублей 00 копеек.</w:t>
      </w:r>
      <w:bookmarkEnd w:id="4"/>
    </w:p>
    <w:p w14:paraId="7CBD3B2F" w14:textId="77109B90" w:rsidR="00CE1979" w:rsidRPr="00CE1979" w:rsidRDefault="00CE1979" w:rsidP="00CE1979">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CE1979">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w:t>
      </w:r>
      <w:r w:rsidRPr="00CE1979">
        <w:rPr>
          <w:rFonts w:ascii="Times New Roman" w:eastAsia="Times New Roman" w:hAnsi="Times New Roman" w:cs="Times New Roman"/>
          <w:b/>
          <w:bCs/>
          <w:snapToGrid w:val="0"/>
          <w:color w:val="000000"/>
          <w:spacing w:val="-6"/>
          <w:sz w:val="24"/>
          <w:szCs w:val="24"/>
          <w:lang w:val="en-US" w:eastAsia="ru-RU"/>
        </w:rPr>
        <w:t> </w:t>
      </w:r>
      <w:r w:rsidRPr="00CE1979">
        <w:rPr>
          <w:rFonts w:ascii="Times New Roman" w:eastAsia="Times New Roman" w:hAnsi="Times New Roman" w:cs="Times New Roman"/>
          <w:b/>
          <w:bCs/>
          <w:snapToGrid w:val="0"/>
          <w:color w:val="000000"/>
          <w:spacing w:val="-6"/>
          <w:sz w:val="24"/>
          <w:szCs w:val="24"/>
          <w:lang w:eastAsia="ru-RU"/>
        </w:rPr>
        <w:t>продажи»):</w:t>
      </w:r>
      <w:r w:rsidRPr="00CE1979">
        <w:rPr>
          <w:rFonts w:ascii="Times New Roman" w:eastAsia="Times New Roman" w:hAnsi="Times New Roman" w:cs="Times New Roman"/>
          <w:bCs/>
          <w:snapToGrid w:val="0"/>
          <w:color w:val="000000"/>
          <w:spacing w:val="-6"/>
          <w:sz w:val="24"/>
          <w:szCs w:val="24"/>
          <w:lang w:eastAsia="ru-RU"/>
        </w:rPr>
        <w:t xml:space="preserve"> 735 320 (семьсот тридцать пять тысяч триста двадцать) рублей 00 копеек.</w:t>
      </w:r>
    </w:p>
    <w:p w14:paraId="1343BD11" w14:textId="532CD85A" w:rsidR="00CE1979" w:rsidRPr="00CE1979" w:rsidRDefault="00CE1979" w:rsidP="00CE1979">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E1979">
        <w:rPr>
          <w:rFonts w:ascii="Times New Roman" w:eastAsia="Proxima Nova ExCn Rg" w:hAnsi="Times New Roman" w:cs="Times New Roman"/>
          <w:b/>
          <w:bCs/>
          <w:snapToGrid w:val="0"/>
          <w:color w:val="000000"/>
          <w:spacing w:val="-6"/>
          <w:sz w:val="24"/>
          <w:szCs w:val="24"/>
        </w:rPr>
        <w:t>Цена отсечения:</w:t>
      </w:r>
      <w:r w:rsidRPr="00CE1979">
        <w:rPr>
          <w:rFonts w:ascii="Times New Roman" w:eastAsia="Proxima Nova ExCn Rg" w:hAnsi="Times New Roman" w:cs="Times New Roman"/>
          <w:b/>
          <w:color w:val="000000"/>
          <w:spacing w:val="-6"/>
          <w:sz w:val="24"/>
          <w:szCs w:val="24"/>
        </w:rPr>
        <w:t xml:space="preserve"> </w:t>
      </w:r>
      <w:r w:rsidRPr="00CE1979">
        <w:rPr>
          <w:rFonts w:ascii="Times New Roman" w:eastAsia="Proxima Nova ExCn Rg" w:hAnsi="Times New Roman" w:cs="Times New Roman"/>
          <w:color w:val="000000"/>
          <w:spacing w:val="-6"/>
          <w:sz w:val="24"/>
          <w:szCs w:val="24"/>
        </w:rPr>
        <w:t>7 353 200 (семь миллионов триста пятьдесят три тысячи двести) рублей 00 копеек</w:t>
      </w:r>
      <w:r w:rsidRPr="00CE1979">
        <w:rPr>
          <w:rFonts w:ascii="Times New Roman" w:eastAsia="Proxima Nova ExCn Rg" w:hAnsi="Times New Roman" w:cs="Times New Roman"/>
          <w:b/>
          <w:color w:val="000000"/>
          <w:spacing w:val="-6"/>
          <w:sz w:val="24"/>
          <w:szCs w:val="24"/>
        </w:rPr>
        <w:t xml:space="preserve"> </w:t>
      </w:r>
      <w:r w:rsidRPr="00CE1979">
        <w:rPr>
          <w:rFonts w:ascii="Times New Roman" w:eastAsia="Proxima Nova ExCn Rg" w:hAnsi="Times New Roman" w:cs="Times New Roman"/>
          <w:color w:val="000000"/>
          <w:spacing w:val="-6"/>
          <w:sz w:val="24"/>
          <w:szCs w:val="24"/>
        </w:rPr>
        <w:t>(с учетом НДС для зданий и сооружения).</w:t>
      </w:r>
    </w:p>
    <w:p w14:paraId="337628F6" w14:textId="4303F78A" w:rsidR="00EB66D5" w:rsidRDefault="00CE1979" w:rsidP="00CE1979">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E1979">
        <w:rPr>
          <w:rFonts w:ascii="Times New Roman" w:eastAsia="Proxima Nova ExCn Rg" w:hAnsi="Times New Roman" w:cs="Times New Roman"/>
          <w:b/>
          <w:bCs/>
          <w:color w:val="000000"/>
          <w:spacing w:val="-6"/>
          <w:sz w:val="24"/>
          <w:szCs w:val="24"/>
        </w:rPr>
        <w:t>Сумма задатка по Лоту № 1 составляет:</w:t>
      </w:r>
      <w:r w:rsidRPr="00CE1979">
        <w:rPr>
          <w:rFonts w:ascii="Times New Roman" w:eastAsia="Proxima Nova ExCn Rg" w:hAnsi="Times New Roman" w:cs="Times New Roman"/>
          <w:spacing w:val="-6"/>
          <w:sz w:val="24"/>
          <w:szCs w:val="24"/>
        </w:rPr>
        <w:t xml:space="preserve"> </w:t>
      </w:r>
      <w:bookmarkStart w:id="5" w:name="_Hlk124166223"/>
      <w:r w:rsidRPr="00CE1979">
        <w:rPr>
          <w:rFonts w:ascii="Times New Roman" w:eastAsia="Proxima Nova ExCn Rg" w:hAnsi="Times New Roman" w:cs="Times New Roman"/>
          <w:spacing w:val="-6"/>
          <w:sz w:val="24"/>
          <w:szCs w:val="24"/>
        </w:rPr>
        <w:t>1 470 640 (один миллион четыреста семьдесят тысяч шестьсот сорок) рублей 00 копеек (НДС не облагается).</w:t>
      </w:r>
      <w:bookmarkEnd w:id="5"/>
    </w:p>
    <w:p w14:paraId="0A3C393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0D589D63" w14:textId="2C68D398" w:rsidR="00C16A6C" w:rsidRPr="00B22DDE" w:rsidRDefault="0060789C" w:rsidP="0060789C">
      <w:pPr>
        <w:pStyle w:val="TextBoldCenter"/>
        <w:spacing w:before="0"/>
        <w:jc w:val="both"/>
        <w:rPr>
          <w:spacing w:val="-6"/>
          <w:sz w:val="24"/>
          <w:szCs w:val="24"/>
        </w:rPr>
      </w:pPr>
      <w:r>
        <w:rPr>
          <w:spacing w:val="-6"/>
          <w:sz w:val="24"/>
          <w:szCs w:val="24"/>
        </w:rPr>
        <w:t>1.</w:t>
      </w:r>
      <w:r w:rsidR="004948B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73E7815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957DE9">
        <w:rPr>
          <w:rFonts w:ascii="Times New Roman" w:hAnsi="Times New Roman" w:cs="Times New Roman"/>
          <w:b/>
          <w:spacing w:val="-6"/>
          <w:sz w:val="24"/>
          <w:szCs w:val="24"/>
        </w:rPr>
        <w:t>16</w:t>
      </w:r>
      <w:r>
        <w:rPr>
          <w:rFonts w:ascii="Times New Roman" w:hAnsi="Times New Roman" w:cs="Times New Roman"/>
          <w:b/>
          <w:spacing w:val="-6"/>
          <w:sz w:val="24"/>
          <w:szCs w:val="24"/>
        </w:rPr>
        <w:t>.</w:t>
      </w:r>
      <w:r w:rsidR="00957DE9">
        <w:rPr>
          <w:rFonts w:ascii="Times New Roman" w:hAnsi="Times New Roman" w:cs="Times New Roman"/>
          <w:b/>
          <w:spacing w:val="-6"/>
          <w:sz w:val="24"/>
          <w:szCs w:val="24"/>
        </w:rPr>
        <w:t>02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957DE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F9C5D6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4948B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319C3198"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EB66D5">
        <w:rPr>
          <w:rFonts w:ascii="Times New Roman" w:hAnsi="Times New Roman" w:cs="Times New Roman"/>
          <w:b/>
          <w:spacing w:val="-6"/>
          <w:sz w:val="24"/>
          <w:szCs w:val="24"/>
        </w:rPr>
        <w:t>1</w:t>
      </w:r>
      <w:r w:rsidR="00CE1979">
        <w:rPr>
          <w:rFonts w:ascii="Times New Roman" w:hAnsi="Times New Roman" w:cs="Times New Roman"/>
          <w:b/>
          <w:spacing w:val="-6"/>
          <w:sz w:val="24"/>
          <w:szCs w:val="24"/>
        </w:rPr>
        <w:t>9</w:t>
      </w:r>
      <w:r w:rsidR="00C44977">
        <w:rPr>
          <w:rFonts w:ascii="Times New Roman" w:hAnsi="Times New Roman" w:cs="Times New Roman"/>
          <w:b/>
          <w:spacing w:val="-6"/>
          <w:sz w:val="24"/>
          <w:szCs w:val="24"/>
        </w:rPr>
        <w:t>.0</w:t>
      </w:r>
      <w:r w:rsidR="00EB66D5">
        <w:rPr>
          <w:rFonts w:ascii="Times New Roman" w:hAnsi="Times New Roman" w:cs="Times New Roman"/>
          <w:b/>
          <w:spacing w:val="-6"/>
          <w:sz w:val="24"/>
          <w:szCs w:val="24"/>
        </w:rPr>
        <w:t>9</w:t>
      </w:r>
      <w:r w:rsidR="00C44977">
        <w:rPr>
          <w:rFonts w:ascii="Times New Roman" w:hAnsi="Times New Roman" w:cs="Times New Roman"/>
          <w:b/>
          <w:spacing w:val="-6"/>
          <w:sz w:val="24"/>
          <w:szCs w:val="24"/>
        </w:rPr>
        <w:t>.2023 в 15:00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75C2C166"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957DE9">
        <w:rPr>
          <w:rFonts w:ascii="Times New Roman" w:hAnsi="Times New Roman" w:cs="Times New Roman"/>
          <w:b/>
          <w:spacing w:val="-6"/>
          <w:sz w:val="24"/>
          <w:szCs w:val="24"/>
        </w:rPr>
        <w:t>16</w:t>
      </w:r>
      <w:r>
        <w:rPr>
          <w:rFonts w:ascii="Times New Roman" w:hAnsi="Times New Roman" w:cs="Times New Roman"/>
          <w:b/>
          <w:spacing w:val="-6"/>
          <w:sz w:val="24"/>
          <w:szCs w:val="24"/>
        </w:rPr>
        <w:t>.</w:t>
      </w:r>
      <w:r w:rsidR="00957DE9">
        <w:rPr>
          <w:rFonts w:ascii="Times New Roman" w:hAnsi="Times New Roman" w:cs="Times New Roman"/>
          <w:b/>
          <w:spacing w:val="-6"/>
          <w:sz w:val="24"/>
          <w:szCs w:val="24"/>
        </w:rPr>
        <w:t>02</w:t>
      </w:r>
      <w:r>
        <w:rPr>
          <w:rFonts w:ascii="Times New Roman" w:hAnsi="Times New Roman" w:cs="Times New Roman"/>
          <w:b/>
          <w:spacing w:val="-6"/>
          <w:sz w:val="24"/>
          <w:szCs w:val="24"/>
        </w:rPr>
        <w:t>.202</w:t>
      </w:r>
      <w:r w:rsidR="00957DE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4948B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565EE169"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38784D">
        <w:rPr>
          <w:rFonts w:ascii="Times New Roman" w:hAnsi="Times New Roman" w:cs="Times New Roman"/>
          <w:b/>
          <w:spacing w:val="-6"/>
          <w:sz w:val="24"/>
          <w:szCs w:val="24"/>
        </w:rPr>
        <w:t>20</w:t>
      </w:r>
      <w:r w:rsidRPr="0098549B">
        <w:rPr>
          <w:rFonts w:ascii="Times New Roman" w:hAnsi="Times New Roman" w:cs="Times New Roman"/>
          <w:b/>
          <w:spacing w:val="-6"/>
          <w:sz w:val="24"/>
          <w:szCs w:val="24"/>
        </w:rPr>
        <w:t>.</w:t>
      </w:r>
      <w:r w:rsidR="00957DE9">
        <w:rPr>
          <w:rFonts w:ascii="Times New Roman" w:hAnsi="Times New Roman" w:cs="Times New Roman"/>
          <w:b/>
          <w:spacing w:val="-6"/>
          <w:sz w:val="24"/>
          <w:szCs w:val="24"/>
        </w:rPr>
        <w:t>02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957DE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0B51C3E7"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Дата, время и место проведения Продажи:</w:t>
      </w:r>
      <w:r w:rsidRPr="00B22DDE">
        <w:rPr>
          <w:rFonts w:ascii="Times New Roman" w:hAnsi="Times New Roman" w:cs="Times New Roman"/>
          <w:bCs/>
          <w:spacing w:val="-6"/>
          <w:sz w:val="24"/>
          <w:szCs w:val="24"/>
        </w:rPr>
        <w:t xml:space="preserve"> </w:t>
      </w:r>
      <w:r w:rsidR="0038784D">
        <w:rPr>
          <w:rFonts w:ascii="Times New Roman" w:hAnsi="Times New Roman" w:cs="Times New Roman"/>
          <w:b/>
          <w:spacing w:val="-6"/>
          <w:sz w:val="24"/>
          <w:szCs w:val="24"/>
        </w:rPr>
        <w:t>20</w:t>
      </w:r>
      <w:r>
        <w:rPr>
          <w:rFonts w:ascii="Times New Roman" w:hAnsi="Times New Roman" w:cs="Times New Roman"/>
          <w:b/>
          <w:spacing w:val="-6"/>
          <w:sz w:val="24"/>
          <w:szCs w:val="24"/>
        </w:rPr>
        <w:t>.</w:t>
      </w:r>
      <w:r w:rsidR="00957DE9">
        <w:rPr>
          <w:rFonts w:ascii="Times New Roman" w:hAnsi="Times New Roman" w:cs="Times New Roman"/>
          <w:b/>
          <w:spacing w:val="-6"/>
          <w:sz w:val="24"/>
          <w:szCs w:val="24"/>
        </w:rPr>
        <w:t>02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957DE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0CAB49A0" w:rsidR="00C44977" w:rsidRPr="00B22DDE" w:rsidRDefault="00292139" w:rsidP="00292139">
      <w:pPr>
        <w:spacing w:after="0" w:line="240" w:lineRule="auto"/>
        <w:ind w:left="-567" w:firstLine="567"/>
        <w:jc w:val="both"/>
        <w:rPr>
          <w:rFonts w:ascii="Times New Roman" w:hAnsi="Times New Roman" w:cs="Times New Roman"/>
          <w:spacing w:val="-6"/>
          <w:sz w:val="24"/>
          <w:szCs w:val="24"/>
        </w:rPr>
      </w:pPr>
      <w:r w:rsidRPr="00292139">
        <w:rPr>
          <w:rFonts w:ascii="Times New Roman" w:hAnsi="Times New Roman" w:cs="Times New Roman"/>
          <w:spacing w:val="-6"/>
          <w:sz w:val="24"/>
          <w:szCs w:val="24"/>
        </w:rPr>
        <w:t>1.4.</w:t>
      </w:r>
      <w:r w:rsidRPr="00292139">
        <w:rPr>
          <w:rFonts w:ascii="Times New Roman" w:hAnsi="Times New Roman" w:cs="Times New Roman"/>
          <w:spacing w:val="-6"/>
          <w:sz w:val="24"/>
          <w:szCs w:val="24"/>
        </w:rPr>
        <w:tab/>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w:t>
      </w:r>
      <w:r w:rsidR="007B6650">
        <w:rPr>
          <w:rFonts w:ascii="Times New Roman" w:hAnsi="Times New Roman" w:cs="Times New Roman"/>
          <w:spacing w:val="-6"/>
          <w:sz w:val="24"/>
          <w:szCs w:val="24"/>
        </w:rPr>
        <w:t xml:space="preserve"> </w:t>
      </w:r>
      <w:r w:rsidR="00643436" w:rsidRPr="00643436">
        <w:rPr>
          <w:rFonts w:ascii="Times New Roman" w:hAnsi="Times New Roman" w:cs="Times New Roman"/>
          <w:spacing w:val="-6"/>
          <w:sz w:val="24"/>
          <w:szCs w:val="24"/>
        </w:rPr>
        <w:t>"</w:t>
      </w:r>
      <w:r w:rsidRPr="00292139">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643436" w:rsidRPr="003D6419">
        <w:rPr>
          <w:rFonts w:ascii="Times New Roman" w:hAnsi="Times New Roman" w:cs="Times New Roman"/>
          <w:spacing w:val="-10"/>
          <w:sz w:val="24"/>
          <w:szCs w:val="24"/>
        </w:rPr>
        <w:t>"</w:t>
      </w:r>
      <w:r w:rsidRPr="00292139">
        <w:rPr>
          <w:rFonts w:ascii="Times New Roman" w:hAnsi="Times New Roman" w:cs="Times New Roman"/>
          <w:spacing w:val="-6"/>
          <w:sz w:val="24"/>
          <w:szCs w:val="24"/>
        </w:rPr>
        <w:t>.</w:t>
      </w: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011ACB3B" w:rsidR="004F2984" w:rsidRDefault="002844AB" w:rsidP="002844AB">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8239B66"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4948BD">
        <w:rPr>
          <w:rFonts w:ascii="Times New Roman" w:hAnsi="Times New Roman" w:cs="Times New Roman"/>
          <w:spacing w:val="-6"/>
          <w:sz w:val="24"/>
          <w:szCs w:val="24"/>
        </w:rPr>
        <w:t>недвижимого имущества</w:t>
      </w:r>
      <w:r w:rsidR="003B04FF">
        <w:rPr>
          <w:rFonts w:ascii="Times New Roman" w:hAnsi="Times New Roman" w:cs="Times New Roman"/>
          <w:spacing w:val="-6"/>
          <w:sz w:val="24"/>
          <w:szCs w:val="24"/>
        </w:rPr>
        <w:t xml:space="preserve">, находящегося в собственности </w:t>
      </w:r>
      <w:r w:rsidR="0038784D" w:rsidRPr="0038784D">
        <w:rPr>
          <w:rFonts w:ascii="Times New Roman" w:hAnsi="Times New Roman" w:cs="Times New Roman"/>
          <w:spacing w:val="-6"/>
          <w:sz w:val="24"/>
          <w:szCs w:val="24"/>
        </w:rPr>
        <w:t xml:space="preserve">АО «НПП «Алмаз»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37B3E284"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8784D" w:rsidRPr="0038784D">
        <w:rPr>
          <w:rFonts w:ascii="Times New Roman" w:eastAsia="Proxima Nova ExCn Rg" w:hAnsi="Times New Roman" w:cs="Times New Roman"/>
          <w:spacing w:val="-6"/>
          <w:sz w:val="24"/>
          <w:szCs w:val="24"/>
        </w:rPr>
        <w:t>1 470 640 (один миллион четыреста семьдесят тысяч шестьсот сорок) рублей 00 копеек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1A29BCA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8784D" w:rsidRPr="0038784D">
        <w:rPr>
          <w:rFonts w:ascii="Times New Roman" w:eastAsia="Proxima Nova ExCn Rg" w:hAnsi="Times New Roman" w:cs="Times New Roman"/>
          <w:spacing w:val="-6"/>
          <w:sz w:val="24"/>
          <w:szCs w:val="24"/>
        </w:rPr>
        <w:t>1 470 640 (один миллион четыреста семьдесят тысяч шестьсот сорок) рублей 00 копеек</w:t>
      </w:r>
      <w:r w:rsidR="0038784D">
        <w:rPr>
          <w:rFonts w:ascii="Times New Roman" w:eastAsia="Proxima Nova ExCn Rg"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57DE9">
        <w:rPr>
          <w:rFonts w:ascii="Times New Roman" w:hAnsi="Times New Roman" w:cs="Times New Roman"/>
          <w:b/>
          <w:spacing w:val="-6"/>
          <w:sz w:val="24"/>
          <w:szCs w:val="24"/>
        </w:rPr>
        <w:t>16</w:t>
      </w:r>
      <w:r>
        <w:rPr>
          <w:rFonts w:ascii="Times New Roman" w:hAnsi="Times New Roman" w:cs="Times New Roman"/>
          <w:b/>
          <w:spacing w:val="-6"/>
          <w:sz w:val="24"/>
          <w:szCs w:val="24"/>
        </w:rPr>
        <w:t>.</w:t>
      </w:r>
      <w:r w:rsidR="00957DE9">
        <w:rPr>
          <w:rFonts w:ascii="Times New Roman" w:hAnsi="Times New Roman" w:cs="Times New Roman"/>
          <w:b/>
          <w:spacing w:val="-6"/>
          <w:sz w:val="24"/>
          <w:szCs w:val="24"/>
        </w:rPr>
        <w:t>02</w:t>
      </w:r>
      <w:r>
        <w:rPr>
          <w:rFonts w:ascii="Times New Roman" w:hAnsi="Times New Roman" w:cs="Times New Roman"/>
          <w:b/>
          <w:spacing w:val="-6"/>
          <w:sz w:val="24"/>
          <w:szCs w:val="24"/>
        </w:rPr>
        <w:t>.202</w:t>
      </w:r>
      <w:r w:rsidR="00957DE9">
        <w:rPr>
          <w:rFonts w:ascii="Times New Roman" w:hAnsi="Times New Roman" w:cs="Times New Roman"/>
          <w:b/>
          <w:spacing w:val="-6"/>
          <w:sz w:val="24"/>
          <w:szCs w:val="24"/>
        </w:rPr>
        <w:t>4</w:t>
      </w:r>
      <w:bookmarkStart w:id="6" w:name="_GoBack"/>
      <w:bookmarkEnd w:id="6"/>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w:t>
      </w:r>
      <w:r w:rsidRPr="00111EFD">
        <w:rPr>
          <w:rFonts w:ascii="Times New Roman" w:hAnsi="Times New Roman" w:cs="Times New Roman"/>
          <w:color w:val="000000"/>
          <w:spacing w:val="-10"/>
          <w:sz w:val="24"/>
          <w:szCs w:val="24"/>
        </w:rPr>
        <w:lastRenderedPageBreak/>
        <w:t>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lastRenderedPageBreak/>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75BD4A78" w:rsidR="00C16A6C" w:rsidRPr="006B4D4B" w:rsidRDefault="00C16A6C" w:rsidP="00C16A6C">
            <w:pPr>
              <w:ind w:firstLine="0"/>
              <w:contextualSpacing/>
              <w:rPr>
                <w:sz w:val="24"/>
                <w:szCs w:val="24"/>
              </w:rPr>
            </w:pPr>
            <w:r w:rsidRPr="006B4D4B">
              <w:rPr>
                <w:sz w:val="24"/>
                <w:szCs w:val="24"/>
              </w:rPr>
              <w:t>м.п.</w:t>
            </w:r>
            <w:r w:rsidR="002844AB">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E6B5F0" w14:textId="77777777" w:rsidR="0048333A" w:rsidRDefault="0048333A" w:rsidP="00404427">
      <w:pPr>
        <w:spacing w:after="0" w:line="240" w:lineRule="auto"/>
      </w:pPr>
      <w:r>
        <w:separator/>
      </w:r>
    </w:p>
  </w:endnote>
  <w:endnote w:type="continuationSeparator" w:id="0">
    <w:p w14:paraId="0D0A14E0" w14:textId="77777777" w:rsidR="0048333A" w:rsidRDefault="0048333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39F319" w14:textId="77777777" w:rsidR="0048333A" w:rsidRDefault="0048333A" w:rsidP="00404427">
      <w:pPr>
        <w:spacing w:after="0" w:line="240" w:lineRule="auto"/>
      </w:pPr>
      <w:r>
        <w:separator/>
      </w:r>
    </w:p>
  </w:footnote>
  <w:footnote w:type="continuationSeparator" w:id="0">
    <w:p w14:paraId="65B92F82" w14:textId="77777777" w:rsidR="0048333A" w:rsidRDefault="0048333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4A1F"/>
    <w:rsid w:val="001261C7"/>
    <w:rsid w:val="00134621"/>
    <w:rsid w:val="00137E4F"/>
    <w:rsid w:val="00141330"/>
    <w:rsid w:val="001433C8"/>
    <w:rsid w:val="00143F0C"/>
    <w:rsid w:val="0014791D"/>
    <w:rsid w:val="00151CD2"/>
    <w:rsid w:val="00154C18"/>
    <w:rsid w:val="001553DC"/>
    <w:rsid w:val="0016538D"/>
    <w:rsid w:val="0017500D"/>
    <w:rsid w:val="00177587"/>
    <w:rsid w:val="001801F0"/>
    <w:rsid w:val="00180A6C"/>
    <w:rsid w:val="00186310"/>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8784D"/>
    <w:rsid w:val="003903B6"/>
    <w:rsid w:val="003921DF"/>
    <w:rsid w:val="003932D0"/>
    <w:rsid w:val="00393990"/>
    <w:rsid w:val="00394AE4"/>
    <w:rsid w:val="00394C3F"/>
    <w:rsid w:val="00397F3D"/>
    <w:rsid w:val="003A00B6"/>
    <w:rsid w:val="003A317E"/>
    <w:rsid w:val="003B04FF"/>
    <w:rsid w:val="003B107E"/>
    <w:rsid w:val="003B2EC4"/>
    <w:rsid w:val="003C06C3"/>
    <w:rsid w:val="003C5F73"/>
    <w:rsid w:val="003C73E7"/>
    <w:rsid w:val="003D2416"/>
    <w:rsid w:val="003D3404"/>
    <w:rsid w:val="003E19CE"/>
    <w:rsid w:val="003E1C82"/>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8333A"/>
    <w:rsid w:val="004948B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252"/>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36"/>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87B93"/>
    <w:rsid w:val="0079260C"/>
    <w:rsid w:val="007A181B"/>
    <w:rsid w:val="007B2F35"/>
    <w:rsid w:val="007B6650"/>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675E"/>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7DE9"/>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E1979"/>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4C6E"/>
    <w:rsid w:val="00E8689E"/>
    <w:rsid w:val="00E87DB1"/>
    <w:rsid w:val="00E9770B"/>
    <w:rsid w:val="00EA2CA6"/>
    <w:rsid w:val="00EA7E99"/>
    <w:rsid w:val="00EB0FE5"/>
    <w:rsid w:val="00EB4165"/>
    <w:rsid w:val="00EB5600"/>
    <w:rsid w:val="00EB66D5"/>
    <w:rsid w:val="00ED11C8"/>
    <w:rsid w:val="00ED28CD"/>
    <w:rsid w:val="00ED5222"/>
    <w:rsid w:val="00ED67EC"/>
    <w:rsid w:val="00EE4775"/>
    <w:rsid w:val="00EE4D44"/>
    <w:rsid w:val="00EF1C0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677D3-977C-42D4-B56F-2B9735479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4232</Words>
  <Characters>24125</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2023-12-13T06:36:00Z</dcterms:created>
  <dcterms:modified xsi:type="dcterms:W3CDTF">2023-12-13T06:36:00Z</dcterms:modified>
</cp:coreProperties>
</file>