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34317067" w:rsidR="00036E85" w:rsidRDefault="00751092" w:rsidP="006F2470">
            <w:pPr>
              <w:spacing w:after="0" w:line="240" w:lineRule="auto"/>
              <w:ind w:right="-50" w:firstLine="567"/>
              <w:rPr>
                <w:rFonts w:ascii="Times New Roman" w:eastAsia="Times New Roman" w:hAnsi="Times New Roman" w:cs="Times New Roman"/>
                <w:b/>
                <w:color w:val="000000"/>
                <w:sz w:val="24"/>
                <w:szCs w:val="24"/>
                <w:lang w:eastAsia="ru-RU"/>
              </w:rPr>
            </w:pPr>
            <w:proofErr w:type="spellStart"/>
            <w:r>
              <w:rPr>
                <w:rFonts w:ascii="Times New Roman" w:eastAsia="Times New Roman" w:hAnsi="Times New Roman" w:cs="Times New Roman"/>
                <w:b/>
                <w:color w:val="000000"/>
                <w:sz w:val="24"/>
                <w:szCs w:val="24"/>
                <w:lang w:eastAsia="ru-RU"/>
              </w:rPr>
              <w:t>И.о</w:t>
            </w:r>
            <w:proofErr w:type="spellEnd"/>
            <w:r>
              <w:rPr>
                <w:rFonts w:ascii="Times New Roman" w:eastAsia="Times New Roman" w:hAnsi="Times New Roman" w:cs="Times New Roman"/>
                <w:b/>
                <w:color w:val="000000"/>
                <w:sz w:val="24"/>
                <w:szCs w:val="24"/>
                <w:lang w:eastAsia="ru-RU"/>
              </w:rPr>
              <w:t>. 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ого</w:t>
            </w:r>
            <w:r w:rsidR="00C16A6C">
              <w:rPr>
                <w:rFonts w:ascii="Times New Roman" w:eastAsia="Times New Roman" w:hAnsi="Times New Roman" w:cs="Times New Roman"/>
                <w:b/>
                <w:color w:val="000000"/>
                <w:sz w:val="24"/>
                <w:szCs w:val="24"/>
                <w:lang w:eastAsia="ru-RU"/>
              </w:rPr>
              <w:t xml:space="preserve"> директор</w:t>
            </w:r>
            <w:r>
              <w:rPr>
                <w:rFonts w:ascii="Times New Roman" w:eastAsia="Times New Roman" w:hAnsi="Times New Roman" w:cs="Times New Roman"/>
                <w:b/>
                <w:color w:val="000000"/>
                <w:sz w:val="24"/>
                <w:szCs w:val="24"/>
                <w:lang w:eastAsia="ru-RU"/>
              </w:rPr>
              <w:t>а</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7E84A7CD"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751092">
              <w:rPr>
                <w:rFonts w:ascii="Times New Roman" w:eastAsia="Times New Roman" w:hAnsi="Times New Roman" w:cs="Times New Roman"/>
                <w:b/>
                <w:color w:val="000000"/>
                <w:sz w:val="24"/>
                <w:szCs w:val="24"/>
                <w:lang w:eastAsia="ru-RU"/>
              </w:rPr>
              <w:t>Е.В. Балекин</w:t>
            </w:r>
            <w:bookmarkStart w:id="0" w:name="_GoBack"/>
            <w:bookmarkEnd w:id="0"/>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716D30B5"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934E8E6" w14:textId="4A193E46" w:rsidR="00087A2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1" w:name="_Hlk152579758"/>
      <w:r w:rsidR="00087A25" w:rsidRPr="00AC33A7">
        <w:rPr>
          <w:rFonts w:ascii="Times New Roman" w:eastAsia="Times New Roman" w:hAnsi="Times New Roman" w:cs="Times New Roman"/>
          <w:b/>
          <w:color w:val="000000"/>
          <w:sz w:val="24"/>
          <w:szCs w:val="24"/>
          <w:lang w:eastAsia="ru-RU"/>
        </w:rPr>
        <w:t>аукциона в электронной форме,</w:t>
      </w:r>
    </w:p>
    <w:p w14:paraId="185BC768" w14:textId="1DD76DDD" w:rsidR="00404427" w:rsidRPr="00AC33A7" w:rsidRDefault="00087A25"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акций АО «АРТОС», находящихся в собственности ООО «РТ-Капитал»</w:t>
      </w:r>
    </w:p>
    <w:bookmarkEnd w:id="1"/>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5AC9D3D9"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и задатков на участие в </w:t>
      </w:r>
      <w:r w:rsidR="00087A25" w:rsidRPr="00CD65B2">
        <w:rPr>
          <w:color w:val="000000"/>
          <w:szCs w:val="24"/>
        </w:rPr>
        <w:t>Аукционе</w:t>
      </w:r>
      <w:r w:rsidR="002F5D6E" w:rsidRPr="00CD65B2">
        <w:rPr>
          <w:color w:val="000000"/>
          <w:szCs w:val="24"/>
        </w:rPr>
        <w:t xml:space="preserve"> и переноса даты проведения </w:t>
      </w:r>
      <w:r w:rsidR="00087A25" w:rsidRPr="00CD65B2">
        <w:rPr>
          <w:color w:val="000000"/>
          <w:szCs w:val="24"/>
        </w:rPr>
        <w:t>Аукциона</w:t>
      </w:r>
      <w:r w:rsidR="002F5D6E" w:rsidRPr="00CD65B2">
        <w:rPr>
          <w:color w:val="000000"/>
          <w:szCs w:val="24"/>
        </w:rPr>
        <w:t>, назначенн</w:t>
      </w:r>
      <w:r w:rsidR="00650DF9" w:rsidRPr="00CD65B2">
        <w:rPr>
          <w:color w:val="000000"/>
          <w:szCs w:val="24"/>
        </w:rPr>
        <w:t>ого</w:t>
      </w:r>
      <w:r w:rsidR="00C350A6" w:rsidRPr="00CD65B2">
        <w:rPr>
          <w:color w:val="000000"/>
          <w:szCs w:val="24"/>
        </w:rPr>
        <w:t xml:space="preserve"> </w:t>
      </w:r>
      <w:r w:rsidR="002F5D6E" w:rsidRPr="00C467E2">
        <w:rPr>
          <w:color w:val="000000"/>
          <w:szCs w:val="24"/>
        </w:rPr>
        <w:t xml:space="preserve">на </w:t>
      </w:r>
      <w:r w:rsidR="00A7124E">
        <w:rPr>
          <w:color w:val="000000"/>
          <w:szCs w:val="24"/>
        </w:rPr>
        <w:t>26</w:t>
      </w:r>
      <w:r w:rsidR="002F5D6E" w:rsidRPr="00C467E2">
        <w:rPr>
          <w:color w:val="000000"/>
          <w:szCs w:val="24"/>
        </w:rPr>
        <w:t>.</w:t>
      </w:r>
      <w:r w:rsidR="00986108" w:rsidRPr="00C467E2">
        <w:rPr>
          <w:color w:val="000000"/>
          <w:szCs w:val="24"/>
        </w:rPr>
        <w:t>0</w:t>
      </w:r>
      <w:r w:rsidR="00542907">
        <w:rPr>
          <w:color w:val="000000"/>
          <w:szCs w:val="24"/>
        </w:rPr>
        <w:t>8</w:t>
      </w:r>
      <w:r w:rsidR="002F5D6E" w:rsidRPr="00C467E2">
        <w:rPr>
          <w:color w:val="000000"/>
          <w:szCs w:val="24"/>
        </w:rPr>
        <w:t>.202</w:t>
      </w:r>
      <w:r w:rsidR="00986108" w:rsidRPr="00C467E2">
        <w:rPr>
          <w:color w:val="000000"/>
          <w:szCs w:val="24"/>
        </w:rPr>
        <w:t>4</w:t>
      </w:r>
      <w:r w:rsidR="006B2454" w:rsidRPr="00C467E2">
        <w:rPr>
          <w:color w:val="000000"/>
          <w:szCs w:val="24"/>
        </w:rPr>
        <w:t>,</w:t>
      </w:r>
      <w:r w:rsidR="00935010" w:rsidRPr="00C467E2">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87A25" w:rsidRPr="00087A25">
        <w:rPr>
          <w:color w:val="000000"/>
          <w:szCs w:val="24"/>
        </w:rPr>
        <w:t>аукциона в электронной форме,</w:t>
      </w:r>
      <w:r w:rsidR="00087A25">
        <w:rPr>
          <w:color w:val="000000"/>
          <w:szCs w:val="24"/>
        </w:rPr>
        <w:t xml:space="preserve"> </w:t>
      </w:r>
      <w:r w:rsidR="00087A25" w:rsidRPr="00087A25">
        <w:rPr>
          <w:color w:val="000000"/>
          <w:szCs w:val="24"/>
        </w:rPr>
        <w:t>открытого по составу участников и форме подачи предложений о цене продажи акций АО</w:t>
      </w:r>
      <w:r w:rsidR="008A0EEB">
        <w:rPr>
          <w:color w:val="000000"/>
          <w:szCs w:val="24"/>
        </w:rPr>
        <w:t> </w:t>
      </w:r>
      <w:r w:rsidR="00087A25" w:rsidRPr="00087A25">
        <w:rPr>
          <w:color w:val="000000"/>
          <w:szCs w:val="24"/>
        </w:rPr>
        <w:t>«АРТОС», находящихся в собственности ООО «РТ-Капитал»</w:t>
      </w:r>
      <w:r w:rsidR="00BF3DA4" w:rsidRPr="00BF3DA4">
        <w:rPr>
          <w:color w:val="000000"/>
          <w:szCs w:val="24"/>
        </w:rPr>
        <w:t xml:space="preserve"> </w:t>
      </w:r>
      <w:r w:rsidR="00924B0F" w:rsidRPr="00924B0F">
        <w:rPr>
          <w:color w:val="000000"/>
          <w:szCs w:val="24"/>
        </w:rPr>
        <w:t>(</w:t>
      </w:r>
      <w:r w:rsidR="002259C0" w:rsidRPr="00DD7A20">
        <w:rPr>
          <w:color w:val="000000"/>
          <w:spacing w:val="-10"/>
          <w:szCs w:val="24"/>
        </w:rPr>
        <w:t>284</w:t>
      </w:r>
      <w:r w:rsidR="002259C0">
        <w:rPr>
          <w:color w:val="000000"/>
          <w:spacing w:val="-10"/>
          <w:szCs w:val="24"/>
        </w:rPr>
        <w:t> </w:t>
      </w:r>
      <w:r w:rsidR="002259C0" w:rsidRPr="00DD7A20">
        <w:rPr>
          <w:color w:val="000000"/>
          <w:spacing w:val="-10"/>
          <w:szCs w:val="24"/>
        </w:rPr>
        <w:t>620 обыкновенных именных бездокументарных акций АО «АРТОС» (ОГРН 1177746905632), что составляет 15,011</w:t>
      </w:r>
      <w:r w:rsidR="002259C0">
        <w:rPr>
          <w:color w:val="000000"/>
          <w:spacing w:val="-10"/>
          <w:szCs w:val="24"/>
        </w:rPr>
        <w:t> </w:t>
      </w:r>
      <w:r w:rsidR="002259C0" w:rsidRPr="00DD7A20">
        <w:rPr>
          <w:color w:val="000000"/>
          <w:spacing w:val="-10"/>
          <w:szCs w:val="24"/>
        </w:rPr>
        <w:t xml:space="preserve">% </w:t>
      </w:r>
      <w:r w:rsidR="00BF3DA4" w:rsidRPr="00BF3DA4">
        <w:rPr>
          <w:color w:val="000000"/>
          <w:szCs w:val="24"/>
        </w:rPr>
        <w:t>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2" w:name="_Hlk146108010"/>
      <w:r w:rsidRPr="009A4F45">
        <w:rPr>
          <w:color w:val="000000"/>
          <w:szCs w:val="24"/>
        </w:rPr>
        <w:t xml:space="preserve">Раздела I «Общие </w:t>
      </w:r>
      <w:r w:rsidRPr="00CD65B2">
        <w:rPr>
          <w:color w:val="000000"/>
          <w:szCs w:val="24"/>
        </w:rPr>
        <w:t xml:space="preserve">сведения </w:t>
      </w:r>
      <w:r w:rsidR="00CD65B2" w:rsidRPr="00CD65B2">
        <w:rPr>
          <w:color w:val="000000"/>
          <w:szCs w:val="24"/>
        </w:rPr>
        <w:t>об аукционе</w:t>
      </w:r>
      <w:r w:rsidRPr="00CD65B2">
        <w:rPr>
          <w:color w:val="000000"/>
          <w:szCs w:val="24"/>
        </w:rPr>
        <w:t>»</w:t>
      </w:r>
      <w:bookmarkEnd w:id="2"/>
      <w:r w:rsidR="004F2984" w:rsidRPr="00CD65B2">
        <w:rPr>
          <w:color w:val="000000"/>
          <w:szCs w:val="24"/>
        </w:rPr>
        <w:t>, Раздел</w:t>
      </w:r>
      <w:r w:rsidR="004F2984">
        <w:rPr>
          <w:color w:val="000000"/>
          <w:szCs w:val="24"/>
        </w:rPr>
        <w:t xml:space="preserve">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A08E2C1"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3" w:name="_Toc229476263"/>
      <w:bookmarkStart w:id="4" w:name="_Toc230144031"/>
      <w:r w:rsidRPr="0060789C">
        <w:rPr>
          <w:rFonts w:ascii="Times New Roman" w:eastAsia="Proxima Nova ExCn Rg" w:hAnsi="Times New Roman" w:cs="Times New Roman"/>
          <w:b/>
          <w:sz w:val="24"/>
          <w:szCs w:val="24"/>
          <w:lang w:val="en-US"/>
        </w:rPr>
        <w:t>ОБЩИЕ СВЕДЕНИЯ О</w:t>
      </w:r>
      <w:r w:rsidR="00733A90">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3"/>
      <w:bookmarkEnd w:id="4"/>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5" w:name="_Toc229476264"/>
      <w:bookmarkStart w:id="6" w:name="_Toc230144032"/>
      <w:r w:rsidRPr="0060789C">
        <w:rPr>
          <w:rFonts w:ascii="Times New Roman" w:eastAsia="Calibri" w:hAnsi="Times New Roman" w:cs="Times New Roman"/>
          <w:b/>
          <w:spacing w:val="-6"/>
          <w:sz w:val="24"/>
          <w:szCs w:val="24"/>
        </w:rPr>
        <w:t xml:space="preserve">Предмет </w:t>
      </w:r>
      <w:bookmarkEnd w:id="5"/>
      <w:bookmarkEnd w:id="6"/>
      <w:r w:rsidR="00F51677">
        <w:rPr>
          <w:rFonts w:ascii="Times New Roman" w:eastAsia="Calibri" w:hAnsi="Times New Roman" w:cs="Times New Roman"/>
          <w:b/>
          <w:spacing w:val="-6"/>
          <w:sz w:val="24"/>
          <w:szCs w:val="24"/>
        </w:rPr>
        <w:t>аукциона</w:t>
      </w:r>
    </w:p>
    <w:p w14:paraId="2ECCA5D8" w14:textId="77777777" w:rsidR="002D55AA" w:rsidRPr="002D55AA" w:rsidRDefault="002D55AA" w:rsidP="002D55AA">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bCs/>
          <w:spacing w:val="-6"/>
          <w:sz w:val="24"/>
          <w:szCs w:val="24"/>
          <w:lang w:eastAsia="ru-RU"/>
        </w:rPr>
      </w:pPr>
      <w:r w:rsidRPr="002D55AA">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7C031200" w14:textId="77777777" w:rsidR="002D55AA" w:rsidRPr="002D55AA" w:rsidRDefault="002D55AA" w:rsidP="002D55AA">
      <w:pPr>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2D55AA">
        <w:rPr>
          <w:rFonts w:ascii="Times New Roman" w:eastAsia="Calibri" w:hAnsi="Times New Roman" w:cs="Times New Roman"/>
          <w:bCs/>
          <w:spacing w:val="-6"/>
          <w:sz w:val="24"/>
          <w:szCs w:val="24"/>
          <w:lang w:eastAsia="ru-RU"/>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1CD69598" w14:textId="637766BC"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2D55AA">
        <w:rPr>
          <w:rFonts w:ascii="Times New Roman" w:eastAsia="Proxima Nova ExCn Rg" w:hAnsi="Times New Roman" w:cs="Times New Roman"/>
          <w:bCs/>
          <w:spacing w:val="-6"/>
          <w:sz w:val="24"/>
          <w:szCs w:val="24"/>
        </w:rPr>
        <w:t>Организатора</w:t>
      </w:r>
      <w:r w:rsidRPr="002D55AA">
        <w:rPr>
          <w:rFonts w:ascii="Times New Roman" w:eastAsia="Proxima Nova ExCn Rg" w:hAnsi="Times New Roman" w:cs="Times New Roman"/>
          <w:spacing w:val="-6"/>
          <w:sz w:val="24"/>
          <w:szCs w:val="24"/>
        </w:rPr>
        <w:t>:</w:t>
      </w:r>
    </w:p>
    <w:p w14:paraId="6F35AAFA"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Расчетный</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счет:</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40702810800250009461;</w:t>
      </w:r>
    </w:p>
    <w:p w14:paraId="78ED32F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Банк:</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АО</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АКБ</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«НОВИКОМБАНК»;</w:t>
      </w:r>
    </w:p>
    <w:p w14:paraId="3EC8977A"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БИК:</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044525162;</w:t>
      </w:r>
    </w:p>
    <w:p w14:paraId="3067FF42"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Корр.</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счет: 30101810245250000162;</w:t>
      </w:r>
    </w:p>
    <w:p w14:paraId="20B85BF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ИНН:</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7704770859; КПП:</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770401001;</w:t>
      </w:r>
    </w:p>
    <w:p w14:paraId="5BAC2C01" w14:textId="1E63177C" w:rsidR="002D55AA" w:rsidRPr="002D55AA" w:rsidRDefault="002D55AA" w:rsidP="00E8088B">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6221F3">
        <w:rPr>
          <w:rFonts w:ascii="Times New Roman" w:eastAsia="Proxima Nova ExCn Rg" w:hAnsi="Times New Roman" w:cs="Times New Roman"/>
          <w:b/>
          <w:spacing w:val="-6"/>
          <w:sz w:val="24"/>
          <w:szCs w:val="24"/>
        </w:rPr>
        <w:t>Получатель:</w:t>
      </w:r>
      <w:r w:rsidRPr="006221F3">
        <w:rPr>
          <w:rFonts w:ascii="Times New Roman" w:eastAsia="Proxima Nova ExCn Rg" w:hAnsi="Times New Roman" w:cs="Times New Roman"/>
          <w:spacing w:val="-6"/>
          <w:sz w:val="24"/>
          <w:szCs w:val="24"/>
        </w:rPr>
        <w:t xml:space="preserve"> </w:t>
      </w:r>
      <w:r w:rsidRPr="006221F3">
        <w:rPr>
          <w:rFonts w:ascii="Times New Roman" w:eastAsia="Proxima Nova ExCn Rg" w:hAnsi="Times New Roman" w:cs="Times New Roman"/>
          <w:b/>
          <w:spacing w:val="-6"/>
          <w:sz w:val="24"/>
          <w:szCs w:val="24"/>
        </w:rPr>
        <w:t>ООО</w:t>
      </w:r>
      <w:r w:rsidRPr="006221F3">
        <w:rPr>
          <w:rFonts w:ascii="Times New Roman" w:eastAsia="Proxima Nova ExCn Rg" w:hAnsi="Times New Roman" w:cs="Times New Roman"/>
          <w:b/>
          <w:spacing w:val="-6"/>
          <w:sz w:val="24"/>
          <w:szCs w:val="24"/>
          <w:lang w:val="en-US"/>
        </w:rPr>
        <w:t> </w:t>
      </w:r>
      <w:r w:rsidRPr="006221F3">
        <w:rPr>
          <w:rFonts w:ascii="Times New Roman" w:eastAsia="Proxima Nova ExCn Rg" w:hAnsi="Times New Roman" w:cs="Times New Roman"/>
          <w:b/>
          <w:spacing w:val="-6"/>
          <w:sz w:val="24"/>
          <w:szCs w:val="24"/>
        </w:rPr>
        <w:t>«РТ-Капитал»</w:t>
      </w:r>
      <w:r w:rsidRPr="006221F3">
        <w:rPr>
          <w:rFonts w:ascii="Times New Roman" w:eastAsia="Proxima Nova ExCn Rg" w:hAnsi="Times New Roman" w:cs="Times New Roman"/>
          <w:spacing w:val="-6"/>
          <w:sz w:val="24"/>
          <w:szCs w:val="24"/>
        </w:rPr>
        <w:t xml:space="preserve">, в срок, </w:t>
      </w:r>
      <w:r w:rsidRPr="006221F3">
        <w:rPr>
          <w:rFonts w:ascii="Times New Roman" w:eastAsia="Proxima Nova ExCn Rg" w:hAnsi="Times New Roman" w:cs="Times New Roman"/>
          <w:b/>
          <w:spacing w:val="-6"/>
          <w:sz w:val="24"/>
          <w:szCs w:val="24"/>
        </w:rPr>
        <w:t>не позд</w:t>
      </w:r>
      <w:r w:rsidRPr="00C467E2">
        <w:rPr>
          <w:rFonts w:ascii="Times New Roman" w:eastAsia="Proxima Nova ExCn Rg" w:hAnsi="Times New Roman" w:cs="Times New Roman"/>
          <w:b/>
          <w:spacing w:val="-6"/>
          <w:sz w:val="24"/>
          <w:szCs w:val="24"/>
        </w:rPr>
        <w:t xml:space="preserve">нее </w:t>
      </w:r>
      <w:r w:rsidR="00277ADA">
        <w:rPr>
          <w:rFonts w:ascii="Times New Roman" w:eastAsia="Proxima Nova ExCn Rg" w:hAnsi="Times New Roman" w:cs="Times New Roman"/>
          <w:b/>
          <w:spacing w:val="-6"/>
          <w:sz w:val="24"/>
          <w:szCs w:val="24"/>
        </w:rPr>
        <w:t>09</w:t>
      </w:r>
      <w:r w:rsidR="00F01F6E" w:rsidRPr="00F01F6E">
        <w:rPr>
          <w:rFonts w:ascii="Times New Roman" w:eastAsia="Proxima Nova ExCn Rg" w:hAnsi="Times New Roman" w:cs="Times New Roman"/>
          <w:b/>
          <w:spacing w:val="-6"/>
          <w:sz w:val="24"/>
          <w:szCs w:val="24"/>
        </w:rPr>
        <w:t>.0</w:t>
      </w:r>
      <w:r w:rsidR="00277ADA">
        <w:rPr>
          <w:rFonts w:ascii="Times New Roman" w:eastAsia="Proxima Nova ExCn Rg" w:hAnsi="Times New Roman" w:cs="Times New Roman"/>
          <w:b/>
          <w:spacing w:val="-6"/>
          <w:sz w:val="24"/>
          <w:szCs w:val="24"/>
        </w:rPr>
        <w:t>9</w:t>
      </w:r>
      <w:r w:rsidR="00F01F6E" w:rsidRPr="00F01F6E">
        <w:rPr>
          <w:rFonts w:ascii="Times New Roman" w:eastAsia="Proxima Nova ExCn Rg" w:hAnsi="Times New Roman" w:cs="Times New Roman"/>
          <w:b/>
          <w:spacing w:val="-6"/>
          <w:sz w:val="24"/>
          <w:szCs w:val="24"/>
        </w:rPr>
        <w:t>.2024</w:t>
      </w:r>
      <w:r w:rsidRPr="00C467E2">
        <w:rPr>
          <w:rFonts w:ascii="Times New Roman" w:eastAsia="Proxima Nova ExCn Rg" w:hAnsi="Times New Roman" w:cs="Times New Roman"/>
          <w:spacing w:val="-6"/>
          <w:sz w:val="24"/>
          <w:szCs w:val="24"/>
        </w:rPr>
        <w:t>.</w:t>
      </w:r>
    </w:p>
    <w:p w14:paraId="7720FB13" w14:textId="77777777" w:rsidR="002D55AA" w:rsidRPr="002D55AA" w:rsidRDefault="002D55AA" w:rsidP="002D55AA">
      <w:pPr>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2D55AA">
        <w:rPr>
          <w:rFonts w:ascii="Times New Roman" w:eastAsia="Times New Roman" w:hAnsi="Times New Roman" w:cs="Times New Roman"/>
          <w:snapToGrid w:val="0"/>
          <w:color w:val="000000"/>
          <w:spacing w:val="-6"/>
          <w:sz w:val="24"/>
          <w:szCs w:val="24"/>
          <w:lang w:eastAsia="ru-RU"/>
        </w:rPr>
        <w:t>Платежи осуществляются в рублях, в форме безналичного расчета.</w:t>
      </w:r>
    </w:p>
    <w:p w14:paraId="474D0A81" w14:textId="77777777" w:rsidR="002D55AA" w:rsidRPr="002D55AA" w:rsidRDefault="002D55AA" w:rsidP="002D55AA">
      <w:pPr>
        <w:widowControl w:val="0"/>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2D55AA">
        <w:rPr>
          <w:rFonts w:ascii="Times New Roman" w:eastAsia="Times New Roman" w:hAnsi="Times New Roman" w:cs="Times New Roman"/>
          <w:snapToGrid w:val="0"/>
          <w:color w:val="000000"/>
          <w:spacing w:val="-6"/>
          <w:sz w:val="24"/>
          <w:szCs w:val="24"/>
          <w:lang w:eastAsia="ru-RU"/>
        </w:rPr>
        <w:t>В платежном поручении на перечисление денежных средств необходимо указывать:</w:t>
      </w:r>
    </w:p>
    <w:p w14:paraId="7198C16A"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b/>
          <w:spacing w:val="-6"/>
          <w:sz w:val="24"/>
          <w:szCs w:val="24"/>
        </w:rPr>
        <w:t>«В обеспечение обязательств в соответствии с торгами №</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____________»</w:t>
      </w:r>
      <w:r w:rsidRPr="002D55AA">
        <w:rPr>
          <w:rFonts w:ascii="Times New Roman" w:eastAsia="Proxima Nova ExCn Rg" w:hAnsi="Times New Roman" w:cs="Times New Roman"/>
          <w:spacing w:val="-6"/>
          <w:sz w:val="24"/>
          <w:szCs w:val="24"/>
        </w:rPr>
        <w:t>.</w:t>
      </w:r>
    </w:p>
    <w:p w14:paraId="0C40F57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314ECA8"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2D55AA">
        <w:rPr>
          <w:rFonts w:ascii="Times New Roman" w:eastAsia="Proxima Nova ExCn Rg"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437 Гражданского кодекса Российской</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4C7C57E"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2D55AA">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3EF05228"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2D55AA">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(пятнадцати) рабочих дней.</w:t>
      </w:r>
    </w:p>
    <w:p w14:paraId="248CAB24" w14:textId="7FD69DB4" w:rsid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2D55AA">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2D55AA">
        <w:rPr>
          <w:rFonts w:ascii="Times New Roman" w:eastAsia="Calibri" w:hAnsi="Times New Roman" w:cs="Times New Roman"/>
          <w:bCs/>
          <w:spacing w:val="-6"/>
          <w:sz w:val="24"/>
          <w:szCs w:val="24"/>
        </w:rPr>
        <w:t>п.</w:t>
      </w:r>
      <w:r w:rsidRPr="002D55AA">
        <w:rPr>
          <w:rFonts w:ascii="Times New Roman" w:eastAsia="Proxima Nova ExCn Rg" w:hAnsi="Times New Roman" w:cs="Times New Roman"/>
          <w:spacing w:val="-6"/>
          <w:sz w:val="24"/>
          <w:szCs w:val="24"/>
          <w:lang w:val="en-US"/>
        </w:rPr>
        <w:t> </w:t>
      </w:r>
      <w:r w:rsidRPr="002D55AA">
        <w:rPr>
          <w:rFonts w:ascii="Times New Roman" w:eastAsia="Calibri" w:hAnsi="Times New Roman" w:cs="Times New Roman"/>
          <w:bCs/>
          <w:spacing w:val="-6"/>
          <w:sz w:val="24"/>
          <w:szCs w:val="24"/>
          <w:lang w:eastAsia="ru-RU"/>
        </w:rPr>
        <w:t>2.1.</w:t>
      </w:r>
      <w:r w:rsidRPr="002D55AA">
        <w:rPr>
          <w:rFonts w:ascii="Times New Roman" w:eastAsia="Proxima Nova ExCn Rg" w:hAnsi="Times New Roman" w:cs="Times New Roman"/>
          <w:spacing w:val="-6"/>
          <w:sz w:val="24"/>
          <w:szCs w:val="24"/>
          <w:lang w:val="en-US"/>
        </w:rPr>
        <w:t> </w:t>
      </w:r>
      <w:r w:rsidRPr="002D55AA">
        <w:rPr>
          <w:rFonts w:ascii="Times New Roman" w:eastAsia="Calibri" w:hAnsi="Times New Roman" w:cs="Times New Roman"/>
          <w:bCs/>
          <w:spacing w:val="-6"/>
          <w:sz w:val="24"/>
          <w:szCs w:val="24"/>
          <w:lang w:eastAsia="ru-RU"/>
        </w:rPr>
        <w:t>Документации срок, задаток ему не возвращается.</w:t>
      </w:r>
    </w:p>
    <w:p w14:paraId="676D0A4F"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p>
    <w:p w14:paraId="6BFE4DE7" w14:textId="77777777" w:rsidR="008A0EEB" w:rsidRPr="00AC7E86" w:rsidRDefault="008A0EEB" w:rsidP="00AC7E86">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spacing w:val="-6"/>
          <w:sz w:val="24"/>
          <w:szCs w:val="24"/>
        </w:rPr>
      </w:pPr>
      <w:r w:rsidRPr="00AC7E86">
        <w:rPr>
          <w:rFonts w:ascii="Times New Roman" w:eastAsia="Calibri" w:hAnsi="Times New Roman" w:cs="Times New Roman"/>
          <w:b/>
          <w:bCs/>
          <w:spacing w:val="-6"/>
          <w:sz w:val="24"/>
          <w:szCs w:val="24"/>
        </w:rPr>
        <w:t>Сроки подачи Заявок и проведения Аукциона:</w:t>
      </w:r>
    </w:p>
    <w:p w14:paraId="15FF8D75" w14:textId="0E6358FE" w:rsidR="008A0EEB" w:rsidRPr="007903CE"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AC7E86">
        <w:rPr>
          <w:rFonts w:ascii="Times New Roman" w:eastAsia="Proxima Nova ExCn Rg" w:hAnsi="Times New Roman" w:cs="Times New Roman"/>
          <w:b/>
          <w:spacing w:val="-6"/>
          <w:sz w:val="24"/>
          <w:szCs w:val="24"/>
        </w:rPr>
        <w:t>Дата, время и место начала приема Заявок:</w:t>
      </w:r>
      <w:r w:rsidRPr="00AC7E86">
        <w:rPr>
          <w:rFonts w:ascii="Times New Roman" w:eastAsia="Proxima Nova ExCn Rg" w:hAnsi="Times New Roman" w:cs="Times New Roman"/>
          <w:spacing w:val="-6"/>
          <w:sz w:val="24"/>
          <w:szCs w:val="24"/>
        </w:rPr>
        <w:t xml:space="preserve"> </w:t>
      </w:r>
      <w:r w:rsidRPr="007903CE">
        <w:rPr>
          <w:rFonts w:ascii="Times New Roman" w:eastAsia="Proxima Nova ExCn Rg" w:hAnsi="Times New Roman" w:cs="Times New Roman"/>
          <w:b/>
          <w:spacing w:val="-6"/>
          <w:sz w:val="24"/>
          <w:szCs w:val="24"/>
        </w:rPr>
        <w:t>0</w:t>
      </w:r>
      <w:r w:rsidR="00CE677E">
        <w:rPr>
          <w:rFonts w:ascii="Times New Roman" w:eastAsia="Proxima Nova ExCn Rg" w:hAnsi="Times New Roman" w:cs="Times New Roman"/>
          <w:b/>
          <w:spacing w:val="-6"/>
          <w:sz w:val="24"/>
          <w:szCs w:val="24"/>
        </w:rPr>
        <w:t>3</w:t>
      </w:r>
      <w:r w:rsidRPr="007903CE">
        <w:rPr>
          <w:rFonts w:ascii="Times New Roman" w:eastAsia="Proxima Nova ExCn Rg" w:hAnsi="Times New Roman" w:cs="Times New Roman"/>
          <w:b/>
          <w:spacing w:val="-6"/>
          <w:sz w:val="24"/>
          <w:szCs w:val="24"/>
        </w:rPr>
        <w:t>.</w:t>
      </w:r>
      <w:r w:rsidR="00CE677E">
        <w:rPr>
          <w:rFonts w:ascii="Times New Roman" w:eastAsia="Proxima Nova ExCn Rg" w:hAnsi="Times New Roman" w:cs="Times New Roman"/>
          <w:b/>
          <w:spacing w:val="-6"/>
          <w:sz w:val="24"/>
          <w:szCs w:val="24"/>
        </w:rPr>
        <w:t>04</w:t>
      </w:r>
      <w:r w:rsidRPr="007903CE">
        <w:rPr>
          <w:rFonts w:ascii="Times New Roman" w:eastAsia="Proxima Nova ExCn Rg" w:hAnsi="Times New Roman" w:cs="Times New Roman"/>
          <w:b/>
          <w:spacing w:val="-6"/>
          <w:sz w:val="24"/>
          <w:szCs w:val="24"/>
        </w:rPr>
        <w:t>.202</w:t>
      </w:r>
      <w:r w:rsidR="00E12428">
        <w:rPr>
          <w:rFonts w:ascii="Times New Roman" w:eastAsia="Proxima Nova ExCn Rg" w:hAnsi="Times New Roman" w:cs="Times New Roman"/>
          <w:b/>
          <w:spacing w:val="-6"/>
          <w:sz w:val="24"/>
          <w:szCs w:val="24"/>
        </w:rPr>
        <w:t>4</w:t>
      </w:r>
      <w:r w:rsidRPr="007903CE">
        <w:rPr>
          <w:rFonts w:ascii="Times New Roman" w:eastAsia="Proxima Nova ExCn Rg" w:hAnsi="Times New Roman" w:cs="Times New Roman"/>
          <w:b/>
          <w:spacing w:val="-6"/>
          <w:sz w:val="24"/>
          <w:szCs w:val="24"/>
        </w:rPr>
        <w:t xml:space="preserve"> в 15:00</w:t>
      </w:r>
      <w:r w:rsidRPr="007903CE">
        <w:rPr>
          <w:rFonts w:ascii="Times New Roman" w:eastAsia="Proxima Nova ExCn Rg" w:hAnsi="Times New Roman" w:cs="Times New Roman"/>
          <w:spacing w:val="-6"/>
          <w:sz w:val="24"/>
          <w:szCs w:val="24"/>
        </w:rPr>
        <w:t xml:space="preserve"> (по московскому времени) </w:t>
      </w:r>
      <w:r w:rsidRPr="007903CE">
        <w:rPr>
          <w:rFonts w:ascii="Times New Roman" w:eastAsia="Proxima Nova ExCn Rg" w:hAnsi="Times New Roman" w:cs="Times New Roman"/>
          <w:bCs/>
          <w:spacing w:val="-6"/>
          <w:sz w:val="24"/>
          <w:szCs w:val="24"/>
        </w:rPr>
        <w:t xml:space="preserve">на </w:t>
      </w:r>
      <w:r w:rsidRPr="007903CE">
        <w:rPr>
          <w:rFonts w:ascii="Times New Roman" w:eastAsia="Proxima Nova ExCn Rg" w:hAnsi="Times New Roman" w:cs="Times New Roman"/>
          <w:spacing w:val="-6"/>
          <w:sz w:val="24"/>
          <w:szCs w:val="24"/>
        </w:rPr>
        <w:t>Электронной</w:t>
      </w:r>
      <w:r w:rsidRPr="007903CE">
        <w:rPr>
          <w:rFonts w:ascii="Times New Roman" w:eastAsia="Proxima Nova ExCn Rg" w:hAnsi="Times New Roman" w:cs="Times New Roman"/>
          <w:bCs/>
          <w:spacing w:val="-6"/>
          <w:sz w:val="24"/>
          <w:szCs w:val="24"/>
        </w:rPr>
        <w:t xml:space="preserve"> площадке </w:t>
      </w:r>
      <w:hyperlink r:id="rId9" w:history="1">
        <w:r w:rsidRPr="007903CE">
          <w:rPr>
            <w:rFonts w:ascii="Times New Roman" w:eastAsia="Proxima Nova ExCn Rg" w:hAnsi="Times New Roman" w:cs="Times New Roman"/>
            <w:b/>
            <w:color w:val="0000FF"/>
            <w:spacing w:val="-6"/>
            <w:sz w:val="24"/>
            <w:szCs w:val="24"/>
            <w:u w:val="single"/>
            <w:lang w:val="en-US"/>
          </w:rPr>
          <w:t>www</w:t>
        </w:r>
        <w:r w:rsidRPr="007903CE">
          <w:rPr>
            <w:rFonts w:ascii="Times New Roman" w:eastAsia="Proxima Nova ExCn Rg" w:hAnsi="Times New Roman" w:cs="Times New Roman"/>
            <w:b/>
            <w:color w:val="0000FF"/>
            <w:spacing w:val="-6"/>
            <w:sz w:val="24"/>
            <w:szCs w:val="24"/>
            <w:u w:val="single"/>
          </w:rPr>
          <w:t>.</w:t>
        </w:r>
        <w:r w:rsidRPr="007903CE">
          <w:rPr>
            <w:rFonts w:ascii="Times New Roman" w:eastAsia="Proxima Nova ExCn Rg" w:hAnsi="Times New Roman" w:cs="Times New Roman"/>
            <w:b/>
            <w:color w:val="0000FF"/>
            <w:spacing w:val="-6"/>
            <w:sz w:val="24"/>
            <w:szCs w:val="24"/>
            <w:u w:val="single"/>
            <w:lang w:val="en-US"/>
          </w:rPr>
          <w:t>etprf</w:t>
        </w:r>
        <w:r w:rsidRPr="007903CE">
          <w:rPr>
            <w:rFonts w:ascii="Times New Roman" w:eastAsia="Proxima Nova ExCn Rg" w:hAnsi="Times New Roman" w:cs="Times New Roman"/>
            <w:b/>
            <w:color w:val="0000FF"/>
            <w:spacing w:val="-6"/>
            <w:sz w:val="24"/>
            <w:szCs w:val="24"/>
            <w:u w:val="single"/>
          </w:rPr>
          <w:t>.</w:t>
        </w:r>
        <w:r w:rsidRPr="007903CE">
          <w:rPr>
            <w:rFonts w:ascii="Times New Roman" w:eastAsia="Proxima Nova ExCn Rg" w:hAnsi="Times New Roman" w:cs="Times New Roman"/>
            <w:b/>
            <w:color w:val="0000FF"/>
            <w:spacing w:val="-6"/>
            <w:sz w:val="24"/>
            <w:szCs w:val="24"/>
            <w:u w:val="single"/>
            <w:lang w:val="en-US"/>
          </w:rPr>
          <w:t>ru</w:t>
        </w:r>
      </w:hyperlink>
      <w:r w:rsidRPr="007903CE">
        <w:rPr>
          <w:rFonts w:ascii="Times New Roman" w:eastAsia="Proxima Nova ExCn Rg" w:hAnsi="Times New Roman" w:cs="Times New Roman"/>
          <w:b/>
          <w:spacing w:val="-6"/>
          <w:sz w:val="24"/>
          <w:szCs w:val="24"/>
        </w:rPr>
        <w:t>.</w:t>
      </w:r>
    </w:p>
    <w:p w14:paraId="07E282C5" w14:textId="5BA12423" w:rsidR="008A0EEB" w:rsidRPr="00C467E2"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7903CE">
        <w:rPr>
          <w:rFonts w:ascii="Times New Roman" w:eastAsia="Proxima Nova ExCn Rg" w:hAnsi="Times New Roman" w:cs="Times New Roman"/>
          <w:b/>
          <w:spacing w:val="-6"/>
          <w:sz w:val="24"/>
          <w:szCs w:val="24"/>
        </w:rPr>
        <w:t xml:space="preserve">Дата, </w:t>
      </w:r>
      <w:r w:rsidRPr="006221F3">
        <w:rPr>
          <w:rFonts w:ascii="Times New Roman" w:eastAsia="Proxima Nova ExCn Rg" w:hAnsi="Times New Roman" w:cs="Times New Roman"/>
          <w:b/>
          <w:spacing w:val="-6"/>
          <w:sz w:val="24"/>
          <w:szCs w:val="24"/>
        </w:rPr>
        <w:t xml:space="preserve">время и место </w:t>
      </w:r>
      <w:r w:rsidRPr="00C467E2">
        <w:rPr>
          <w:rFonts w:ascii="Times New Roman" w:eastAsia="Proxima Nova ExCn Rg" w:hAnsi="Times New Roman" w:cs="Times New Roman"/>
          <w:b/>
          <w:spacing w:val="-6"/>
          <w:sz w:val="24"/>
          <w:szCs w:val="24"/>
        </w:rPr>
        <w:t>окончания подачи Заявок:</w:t>
      </w:r>
      <w:r w:rsidRPr="00C467E2">
        <w:rPr>
          <w:rFonts w:ascii="Times New Roman" w:eastAsia="Proxima Nova ExCn Rg" w:hAnsi="Times New Roman" w:cs="Times New Roman"/>
          <w:spacing w:val="-6"/>
          <w:sz w:val="24"/>
          <w:szCs w:val="24"/>
        </w:rPr>
        <w:t xml:space="preserve"> </w:t>
      </w:r>
      <w:r w:rsidR="009C15CB">
        <w:rPr>
          <w:rFonts w:ascii="Times New Roman" w:eastAsia="Proxima Nova ExCn Rg" w:hAnsi="Times New Roman" w:cs="Times New Roman"/>
          <w:b/>
          <w:spacing w:val="-6"/>
          <w:sz w:val="24"/>
          <w:szCs w:val="24"/>
        </w:rPr>
        <w:t>09</w:t>
      </w:r>
      <w:r w:rsidR="00F01F6E" w:rsidRPr="00F01F6E">
        <w:rPr>
          <w:rFonts w:ascii="Times New Roman" w:eastAsia="Proxima Nova ExCn Rg" w:hAnsi="Times New Roman" w:cs="Times New Roman"/>
          <w:b/>
          <w:spacing w:val="-6"/>
          <w:sz w:val="24"/>
          <w:szCs w:val="24"/>
        </w:rPr>
        <w:t>.0</w:t>
      </w:r>
      <w:r w:rsidR="009C15CB">
        <w:rPr>
          <w:rFonts w:ascii="Times New Roman" w:eastAsia="Proxima Nova ExCn Rg" w:hAnsi="Times New Roman" w:cs="Times New Roman"/>
          <w:b/>
          <w:spacing w:val="-6"/>
          <w:sz w:val="24"/>
          <w:szCs w:val="24"/>
        </w:rPr>
        <w:t>9</w:t>
      </w:r>
      <w:r w:rsidR="00F01F6E" w:rsidRPr="00F01F6E">
        <w:rPr>
          <w:rFonts w:ascii="Times New Roman" w:eastAsia="Proxima Nova ExCn Rg" w:hAnsi="Times New Roman" w:cs="Times New Roman"/>
          <w:b/>
          <w:spacing w:val="-6"/>
          <w:sz w:val="24"/>
          <w:szCs w:val="24"/>
        </w:rPr>
        <w:t>.2024</w:t>
      </w:r>
      <w:r w:rsidR="00F01F6E">
        <w:rPr>
          <w:rFonts w:ascii="Times New Roman" w:eastAsia="Proxima Nova ExCn Rg" w:hAnsi="Times New Roman" w:cs="Times New Roman"/>
          <w:b/>
          <w:spacing w:val="-6"/>
          <w:sz w:val="24"/>
          <w:szCs w:val="24"/>
        </w:rPr>
        <w:t xml:space="preserve"> </w:t>
      </w:r>
      <w:r w:rsidRPr="00C467E2">
        <w:rPr>
          <w:rFonts w:ascii="Times New Roman" w:eastAsia="Proxima Nova ExCn Rg" w:hAnsi="Times New Roman" w:cs="Times New Roman"/>
          <w:b/>
          <w:spacing w:val="-6"/>
          <w:sz w:val="24"/>
          <w:szCs w:val="24"/>
        </w:rPr>
        <w:t>в 17:00</w:t>
      </w:r>
      <w:r w:rsidRPr="00C467E2">
        <w:rPr>
          <w:rFonts w:ascii="Times New Roman" w:eastAsia="Proxima Nova ExCn Rg" w:hAnsi="Times New Roman" w:cs="Times New Roman"/>
          <w:spacing w:val="-6"/>
          <w:sz w:val="24"/>
          <w:szCs w:val="24"/>
        </w:rPr>
        <w:t xml:space="preserve"> (по московскому времени)</w:t>
      </w:r>
      <w:r w:rsidRPr="00C467E2">
        <w:rPr>
          <w:rFonts w:ascii="Times New Roman" w:eastAsia="Proxima Nova ExCn Rg" w:hAnsi="Times New Roman" w:cs="Times New Roman"/>
          <w:b/>
          <w:spacing w:val="-6"/>
          <w:sz w:val="24"/>
          <w:szCs w:val="24"/>
        </w:rPr>
        <w:t xml:space="preserve"> </w:t>
      </w:r>
      <w:r w:rsidRPr="00C467E2">
        <w:rPr>
          <w:rFonts w:ascii="Times New Roman" w:eastAsia="Proxima Nova ExCn Rg" w:hAnsi="Times New Roman" w:cs="Times New Roman"/>
          <w:bCs/>
          <w:spacing w:val="-6"/>
          <w:sz w:val="24"/>
          <w:szCs w:val="24"/>
        </w:rPr>
        <w:t xml:space="preserve">на </w:t>
      </w:r>
      <w:r w:rsidRPr="00C467E2">
        <w:rPr>
          <w:rFonts w:ascii="Times New Roman" w:eastAsia="Proxima Nova ExCn Rg" w:hAnsi="Times New Roman" w:cs="Times New Roman"/>
          <w:spacing w:val="-6"/>
          <w:sz w:val="24"/>
          <w:szCs w:val="24"/>
        </w:rPr>
        <w:t>Электронной</w:t>
      </w:r>
      <w:r w:rsidRPr="00C467E2">
        <w:rPr>
          <w:rFonts w:ascii="Times New Roman" w:eastAsia="Proxima Nova ExCn Rg" w:hAnsi="Times New Roman" w:cs="Times New Roman"/>
          <w:bCs/>
          <w:spacing w:val="-6"/>
          <w:sz w:val="24"/>
          <w:szCs w:val="24"/>
        </w:rPr>
        <w:t xml:space="preserve"> площадке </w:t>
      </w:r>
      <w:hyperlink r:id="rId10" w:history="1">
        <w:r w:rsidRPr="00C467E2">
          <w:rPr>
            <w:rFonts w:ascii="Times New Roman" w:eastAsia="Proxima Nova ExCn Rg" w:hAnsi="Times New Roman" w:cs="Times New Roman"/>
            <w:b/>
            <w:color w:val="0000FF"/>
            <w:spacing w:val="-6"/>
            <w:sz w:val="24"/>
            <w:szCs w:val="24"/>
            <w:u w:val="single"/>
            <w:lang w:val="en-US"/>
          </w:rPr>
          <w:t>www</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etprf</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ru</w:t>
        </w:r>
      </w:hyperlink>
      <w:r w:rsidRPr="00C467E2">
        <w:rPr>
          <w:rFonts w:ascii="Times New Roman" w:eastAsia="Proxima Nova ExCn Rg" w:hAnsi="Times New Roman" w:cs="Times New Roman"/>
          <w:b/>
          <w:spacing w:val="-6"/>
          <w:sz w:val="24"/>
          <w:szCs w:val="24"/>
        </w:rPr>
        <w:t>.</w:t>
      </w:r>
    </w:p>
    <w:p w14:paraId="17BF7B10" w14:textId="42348CA0" w:rsidR="008A0EEB" w:rsidRPr="00C467E2"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C467E2">
        <w:rPr>
          <w:rFonts w:ascii="Times New Roman" w:eastAsia="Proxima Nova ExCn Rg" w:hAnsi="Times New Roman" w:cs="Times New Roman"/>
          <w:b/>
          <w:spacing w:val="-6"/>
          <w:sz w:val="24"/>
          <w:szCs w:val="24"/>
        </w:rPr>
        <w:t>Дата, время и место рассмотрения Заявок:</w:t>
      </w:r>
      <w:r w:rsidRPr="00C467E2">
        <w:rPr>
          <w:rFonts w:ascii="Times New Roman" w:eastAsia="Proxima Nova ExCn Rg" w:hAnsi="Times New Roman" w:cs="Times New Roman"/>
          <w:spacing w:val="-6"/>
          <w:sz w:val="24"/>
          <w:szCs w:val="24"/>
        </w:rPr>
        <w:t xml:space="preserve"> </w:t>
      </w:r>
      <w:r w:rsidR="00D368EE">
        <w:rPr>
          <w:rFonts w:ascii="Times New Roman" w:eastAsia="Proxima Nova ExCn Rg" w:hAnsi="Times New Roman" w:cs="Times New Roman"/>
          <w:b/>
          <w:spacing w:val="-6"/>
          <w:sz w:val="24"/>
          <w:szCs w:val="24"/>
        </w:rPr>
        <w:t>1</w:t>
      </w:r>
      <w:r w:rsidR="00F01F6E" w:rsidRPr="00F01F6E">
        <w:rPr>
          <w:rFonts w:ascii="Times New Roman" w:eastAsia="Proxima Nova ExCn Rg" w:hAnsi="Times New Roman" w:cs="Times New Roman"/>
          <w:b/>
          <w:spacing w:val="-6"/>
          <w:sz w:val="24"/>
          <w:szCs w:val="24"/>
        </w:rPr>
        <w:t>1.0</w:t>
      </w:r>
      <w:r w:rsidR="00D368EE">
        <w:rPr>
          <w:rFonts w:ascii="Times New Roman" w:eastAsia="Proxima Nova ExCn Rg" w:hAnsi="Times New Roman" w:cs="Times New Roman"/>
          <w:b/>
          <w:spacing w:val="-6"/>
          <w:sz w:val="24"/>
          <w:szCs w:val="24"/>
        </w:rPr>
        <w:t>9</w:t>
      </w:r>
      <w:r w:rsidR="00F01F6E" w:rsidRPr="00F01F6E">
        <w:rPr>
          <w:rFonts w:ascii="Times New Roman" w:eastAsia="Proxima Nova ExCn Rg" w:hAnsi="Times New Roman" w:cs="Times New Roman"/>
          <w:b/>
          <w:spacing w:val="-6"/>
          <w:sz w:val="24"/>
          <w:szCs w:val="24"/>
        </w:rPr>
        <w:t xml:space="preserve">.2024 </w:t>
      </w:r>
      <w:r w:rsidRPr="00C467E2">
        <w:rPr>
          <w:rFonts w:ascii="Times New Roman" w:eastAsia="Proxima Nova ExCn Rg" w:hAnsi="Times New Roman" w:cs="Times New Roman"/>
          <w:b/>
          <w:spacing w:val="-6"/>
          <w:sz w:val="24"/>
          <w:szCs w:val="24"/>
        </w:rPr>
        <w:t>в 11:00</w:t>
      </w:r>
      <w:r w:rsidRPr="00C467E2">
        <w:rPr>
          <w:rFonts w:ascii="Times New Roman" w:eastAsia="Proxima Nova ExCn Rg" w:hAnsi="Times New Roman" w:cs="Times New Roman"/>
          <w:spacing w:val="-6"/>
          <w:sz w:val="24"/>
          <w:szCs w:val="24"/>
        </w:rPr>
        <w:t xml:space="preserve"> </w:t>
      </w:r>
      <w:r w:rsidRPr="00C467E2">
        <w:rPr>
          <w:rFonts w:ascii="Times New Roman" w:eastAsia="Proxima Nova ExCn Rg" w:hAnsi="Times New Roman" w:cs="Times New Roman"/>
          <w:bCs/>
          <w:spacing w:val="-6"/>
          <w:sz w:val="24"/>
          <w:szCs w:val="24"/>
        </w:rPr>
        <w:t xml:space="preserve">(по московскому времени) на </w:t>
      </w:r>
      <w:r w:rsidRPr="00C467E2">
        <w:rPr>
          <w:rFonts w:ascii="Times New Roman" w:eastAsia="Proxima Nova ExCn Rg" w:hAnsi="Times New Roman" w:cs="Times New Roman"/>
          <w:spacing w:val="-6"/>
          <w:sz w:val="24"/>
          <w:szCs w:val="24"/>
        </w:rPr>
        <w:t>Электронной</w:t>
      </w:r>
      <w:r w:rsidRPr="00C467E2">
        <w:rPr>
          <w:rFonts w:ascii="Times New Roman" w:eastAsia="Proxima Nova ExCn Rg" w:hAnsi="Times New Roman" w:cs="Times New Roman"/>
          <w:bCs/>
          <w:spacing w:val="-6"/>
          <w:sz w:val="24"/>
          <w:szCs w:val="24"/>
        </w:rPr>
        <w:t xml:space="preserve"> площадке </w:t>
      </w:r>
      <w:hyperlink r:id="rId11" w:history="1">
        <w:r w:rsidRPr="00C467E2">
          <w:rPr>
            <w:rFonts w:ascii="Times New Roman" w:eastAsia="Proxima Nova ExCn Rg" w:hAnsi="Times New Roman" w:cs="Times New Roman"/>
            <w:b/>
            <w:color w:val="0000FF"/>
            <w:spacing w:val="-6"/>
            <w:sz w:val="24"/>
            <w:szCs w:val="24"/>
            <w:u w:val="single"/>
            <w:lang w:val="en-US"/>
          </w:rPr>
          <w:t>www</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etprf</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ru</w:t>
        </w:r>
      </w:hyperlink>
      <w:r w:rsidRPr="00C467E2">
        <w:rPr>
          <w:rFonts w:ascii="Times New Roman" w:eastAsia="Proxima Nova ExCn Rg" w:hAnsi="Times New Roman" w:cs="Times New Roman"/>
          <w:b/>
          <w:spacing w:val="-6"/>
          <w:sz w:val="24"/>
          <w:szCs w:val="24"/>
        </w:rPr>
        <w:t>.</w:t>
      </w:r>
    </w:p>
    <w:p w14:paraId="27E0D0D5" w14:textId="0AB3E4E0" w:rsidR="008A0EEB" w:rsidRPr="008A0EEB"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C467E2">
        <w:rPr>
          <w:rFonts w:ascii="Times New Roman" w:eastAsia="Proxima Nova ExCn Rg" w:hAnsi="Times New Roman" w:cs="Times New Roman"/>
          <w:b/>
          <w:bCs/>
          <w:spacing w:val="-6"/>
          <w:sz w:val="24"/>
          <w:szCs w:val="24"/>
        </w:rPr>
        <w:t>Дата, время и место проведения Аукциона:</w:t>
      </w:r>
      <w:r w:rsidRPr="00C467E2">
        <w:rPr>
          <w:rFonts w:ascii="Times New Roman" w:eastAsia="Proxima Nova ExCn Rg" w:hAnsi="Times New Roman" w:cs="Times New Roman"/>
          <w:bCs/>
          <w:spacing w:val="-6"/>
          <w:sz w:val="24"/>
          <w:szCs w:val="24"/>
        </w:rPr>
        <w:t xml:space="preserve"> </w:t>
      </w:r>
      <w:r w:rsidR="00D368EE">
        <w:rPr>
          <w:rFonts w:ascii="Times New Roman" w:eastAsia="Proxima Nova ExCn Rg" w:hAnsi="Times New Roman" w:cs="Times New Roman"/>
          <w:b/>
          <w:spacing w:val="-6"/>
          <w:sz w:val="24"/>
          <w:szCs w:val="24"/>
        </w:rPr>
        <w:t>1</w:t>
      </w:r>
      <w:r w:rsidR="00542907">
        <w:rPr>
          <w:rFonts w:ascii="Times New Roman" w:eastAsia="Proxima Nova ExCn Rg" w:hAnsi="Times New Roman" w:cs="Times New Roman"/>
          <w:b/>
          <w:spacing w:val="-6"/>
          <w:sz w:val="24"/>
          <w:szCs w:val="24"/>
        </w:rPr>
        <w:t>6</w:t>
      </w:r>
      <w:r w:rsidRPr="00C467E2">
        <w:rPr>
          <w:rFonts w:ascii="Times New Roman" w:eastAsia="Proxima Nova ExCn Rg" w:hAnsi="Times New Roman" w:cs="Times New Roman"/>
          <w:b/>
          <w:spacing w:val="-6"/>
          <w:sz w:val="24"/>
          <w:szCs w:val="24"/>
        </w:rPr>
        <w:t>.</w:t>
      </w:r>
      <w:r w:rsidR="0034179A" w:rsidRPr="00C467E2">
        <w:rPr>
          <w:rFonts w:ascii="Times New Roman" w:eastAsia="Proxima Nova ExCn Rg" w:hAnsi="Times New Roman" w:cs="Times New Roman"/>
          <w:b/>
          <w:spacing w:val="-6"/>
          <w:sz w:val="24"/>
          <w:szCs w:val="24"/>
        </w:rPr>
        <w:t>0</w:t>
      </w:r>
      <w:r w:rsidR="00D368EE">
        <w:rPr>
          <w:rFonts w:ascii="Times New Roman" w:eastAsia="Proxima Nova ExCn Rg" w:hAnsi="Times New Roman" w:cs="Times New Roman"/>
          <w:b/>
          <w:spacing w:val="-6"/>
          <w:sz w:val="24"/>
          <w:szCs w:val="24"/>
        </w:rPr>
        <w:t>9</w:t>
      </w:r>
      <w:r w:rsidRPr="00C467E2">
        <w:rPr>
          <w:rFonts w:ascii="Times New Roman" w:eastAsia="Proxima Nova ExCn Rg" w:hAnsi="Times New Roman" w:cs="Times New Roman"/>
          <w:b/>
          <w:spacing w:val="-6"/>
          <w:sz w:val="24"/>
          <w:szCs w:val="24"/>
        </w:rPr>
        <w:t>.202</w:t>
      </w:r>
      <w:r w:rsidR="0034179A" w:rsidRPr="00C467E2">
        <w:rPr>
          <w:rFonts w:ascii="Times New Roman" w:eastAsia="Proxima Nova ExCn Rg" w:hAnsi="Times New Roman" w:cs="Times New Roman"/>
          <w:b/>
          <w:spacing w:val="-6"/>
          <w:sz w:val="24"/>
          <w:szCs w:val="24"/>
        </w:rPr>
        <w:t>4</w:t>
      </w:r>
      <w:r w:rsidRPr="00C467E2">
        <w:rPr>
          <w:rFonts w:ascii="Times New Roman" w:eastAsia="Proxima Nova ExCn Rg" w:hAnsi="Times New Roman" w:cs="Times New Roman"/>
          <w:b/>
          <w:spacing w:val="-6"/>
          <w:sz w:val="24"/>
          <w:szCs w:val="24"/>
        </w:rPr>
        <w:t xml:space="preserve"> в 12:00</w:t>
      </w:r>
      <w:r w:rsidRPr="00C467E2">
        <w:rPr>
          <w:rFonts w:ascii="Times New Roman" w:eastAsia="Proxima Nova ExCn Rg" w:hAnsi="Times New Roman" w:cs="Times New Roman"/>
          <w:bCs/>
          <w:spacing w:val="-6"/>
          <w:sz w:val="24"/>
          <w:szCs w:val="24"/>
        </w:rPr>
        <w:t xml:space="preserve"> (по</w:t>
      </w:r>
      <w:r w:rsidRPr="006221F3">
        <w:rPr>
          <w:rFonts w:ascii="Times New Roman" w:eastAsia="Proxima Nova ExCn Rg" w:hAnsi="Times New Roman" w:cs="Times New Roman"/>
          <w:bCs/>
          <w:spacing w:val="-6"/>
          <w:sz w:val="24"/>
          <w:szCs w:val="24"/>
        </w:rPr>
        <w:t xml:space="preserve"> московскому времени) на </w:t>
      </w:r>
      <w:r w:rsidRPr="006221F3">
        <w:rPr>
          <w:rFonts w:ascii="Times New Roman" w:eastAsia="Proxima Nova ExCn Rg" w:hAnsi="Times New Roman" w:cs="Times New Roman"/>
          <w:spacing w:val="-6"/>
          <w:sz w:val="24"/>
          <w:szCs w:val="24"/>
        </w:rPr>
        <w:lastRenderedPageBreak/>
        <w:t>электронной</w:t>
      </w:r>
      <w:r w:rsidRPr="006221F3">
        <w:rPr>
          <w:rFonts w:ascii="Times New Roman" w:eastAsia="Proxima Nova ExCn Rg" w:hAnsi="Times New Roman" w:cs="Times New Roman"/>
          <w:bCs/>
          <w:spacing w:val="-6"/>
          <w:sz w:val="24"/>
          <w:szCs w:val="24"/>
        </w:rPr>
        <w:t xml:space="preserve"> площадке </w:t>
      </w:r>
      <w:hyperlink r:id="rId12" w:history="1">
        <w:r w:rsidRPr="006221F3">
          <w:rPr>
            <w:rFonts w:ascii="Times New Roman" w:eastAsia="Proxima Nova ExCn Rg" w:hAnsi="Times New Roman" w:cs="Times New Roman"/>
            <w:b/>
            <w:color w:val="0000FF"/>
            <w:spacing w:val="-6"/>
            <w:sz w:val="24"/>
            <w:szCs w:val="24"/>
            <w:u w:val="single"/>
            <w:lang w:val="en-US"/>
          </w:rPr>
          <w:t>www</w:t>
        </w:r>
        <w:r w:rsidRPr="006221F3">
          <w:rPr>
            <w:rFonts w:ascii="Times New Roman" w:eastAsia="Proxima Nova ExCn Rg" w:hAnsi="Times New Roman" w:cs="Times New Roman"/>
            <w:b/>
            <w:color w:val="0000FF"/>
            <w:spacing w:val="-6"/>
            <w:sz w:val="24"/>
            <w:szCs w:val="24"/>
            <w:u w:val="single"/>
          </w:rPr>
          <w:t>.</w:t>
        </w:r>
        <w:r w:rsidRPr="006221F3">
          <w:rPr>
            <w:rFonts w:ascii="Times New Roman" w:eastAsia="Proxima Nova ExCn Rg" w:hAnsi="Times New Roman" w:cs="Times New Roman"/>
            <w:b/>
            <w:color w:val="0000FF"/>
            <w:spacing w:val="-6"/>
            <w:sz w:val="24"/>
            <w:szCs w:val="24"/>
            <w:u w:val="single"/>
            <w:lang w:val="en-US"/>
          </w:rPr>
          <w:t>etprf</w:t>
        </w:r>
        <w:r w:rsidRPr="006221F3">
          <w:rPr>
            <w:rFonts w:ascii="Times New Roman" w:eastAsia="Proxima Nova ExCn Rg" w:hAnsi="Times New Roman" w:cs="Times New Roman"/>
            <w:b/>
            <w:color w:val="0000FF"/>
            <w:spacing w:val="-6"/>
            <w:sz w:val="24"/>
            <w:szCs w:val="24"/>
            <w:u w:val="single"/>
          </w:rPr>
          <w:t>.</w:t>
        </w:r>
        <w:r w:rsidRPr="006221F3">
          <w:rPr>
            <w:rFonts w:ascii="Times New Roman" w:eastAsia="Proxima Nova ExCn Rg" w:hAnsi="Times New Roman" w:cs="Times New Roman"/>
            <w:b/>
            <w:color w:val="0000FF"/>
            <w:spacing w:val="-6"/>
            <w:sz w:val="24"/>
            <w:szCs w:val="24"/>
            <w:u w:val="single"/>
            <w:lang w:val="en-US"/>
          </w:rPr>
          <w:t>ru</w:t>
        </w:r>
      </w:hyperlink>
      <w:r w:rsidRPr="006221F3">
        <w:rPr>
          <w:rFonts w:ascii="Times New Roman" w:eastAsia="Proxima Nova ExCn Rg"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45CD32D1" w14:textId="02AB1E73" w:rsidR="0088594D" w:rsidRPr="0088594D"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88594D">
      <w:pPr>
        <w:widowControl w:val="0"/>
        <w:autoSpaceDE w:val="0"/>
        <w:autoSpaceDN w:val="0"/>
        <w:spacing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3D077DF"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b/>
          <w:color w:val="000000"/>
          <w:spacing w:val="-6"/>
          <w:sz w:val="24"/>
          <w:szCs w:val="24"/>
        </w:rPr>
        <w:t>Общество с ограниченной ответственностью</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«РТ-Капитал»</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(ООО</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«РТ-Капитал»)</w:t>
      </w:r>
      <w:r w:rsidRPr="008A0EEB">
        <w:rPr>
          <w:rFonts w:ascii="Times New Roman" w:eastAsia="Proxima Nova ExCn Rg" w:hAnsi="Times New Roman" w:cs="Times New Roman"/>
          <w:color w:val="000000"/>
          <w:spacing w:val="-6"/>
          <w:sz w:val="24"/>
          <w:szCs w:val="24"/>
        </w:rPr>
        <w:t>, именуемое в дальнейшем «</w:t>
      </w:r>
      <w:r w:rsidRPr="008A0EEB">
        <w:rPr>
          <w:rFonts w:ascii="Times New Roman" w:eastAsia="Proxima Nova ExCn Rg" w:hAnsi="Times New Roman" w:cs="Times New Roman"/>
          <w:spacing w:val="-6"/>
          <w:sz w:val="24"/>
          <w:szCs w:val="24"/>
        </w:rPr>
        <w:t>Организатор</w:t>
      </w:r>
      <w:r w:rsidRPr="008A0EEB">
        <w:rPr>
          <w:rFonts w:ascii="Times New Roman" w:eastAsia="Proxima Nova ExCn Rg" w:hAnsi="Times New Roman" w:cs="Times New Roman"/>
          <w:color w:val="000000"/>
          <w:spacing w:val="-6"/>
          <w:sz w:val="24"/>
          <w:szCs w:val="24"/>
        </w:rPr>
        <w:t xml:space="preserve">», в лице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действующего на основании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с одной стороны, и </w:t>
      </w:r>
    </w:p>
    <w:p w14:paraId="2F936EB2"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8A0EEB">
        <w:rPr>
          <w:rFonts w:ascii="Times New Roman" w:eastAsia="Proxima Nova ExCn Rg" w:hAnsi="Times New Roman" w:cs="Times New Roman"/>
          <w:b/>
          <w:spacing w:val="-6"/>
          <w:sz w:val="24"/>
          <w:szCs w:val="24"/>
        </w:rPr>
        <w:t>__________</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w:t>
      </w:r>
      <w:r w:rsidRPr="008A0EEB">
        <w:rPr>
          <w:rFonts w:ascii="Times New Roman" w:eastAsia="Proxima Nova ExCn Rg" w:hAnsi="Times New Roman" w:cs="Times New Roman"/>
          <w:b/>
          <w:spacing w:val="-6"/>
          <w:sz w:val="24"/>
          <w:szCs w:val="24"/>
        </w:rPr>
        <w:t>__________</w:t>
      </w:r>
      <w:r w:rsidRPr="008A0EEB">
        <w:rPr>
          <w:rFonts w:ascii="Times New Roman" w:eastAsia="Proxima Nova ExCn Rg" w:hAnsi="Times New Roman" w:cs="Times New Roman"/>
          <w:b/>
          <w:color w:val="000000"/>
          <w:spacing w:val="-6"/>
          <w:sz w:val="24"/>
          <w:szCs w:val="24"/>
        </w:rPr>
        <w:t>)</w:t>
      </w:r>
      <w:r w:rsidRPr="008A0EEB">
        <w:rPr>
          <w:rFonts w:ascii="Times New Roman" w:eastAsia="Proxima Nova ExCn Rg" w:hAnsi="Times New Roman" w:cs="Times New Roman"/>
          <w:color w:val="000000"/>
          <w:spacing w:val="-6"/>
          <w:sz w:val="24"/>
          <w:szCs w:val="24"/>
        </w:rPr>
        <w:t xml:space="preserve"> </w:t>
      </w:r>
      <w:r w:rsidRPr="008A0EEB">
        <w:rPr>
          <w:rFonts w:ascii="Times New Roman" w:eastAsia="Proxima Nova ExCn Rg"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8A0EEB">
        <w:rPr>
          <w:rFonts w:ascii="Times New Roman" w:eastAsia="Proxima Nova ExCn Rg" w:hAnsi="Times New Roman" w:cs="Times New Roman"/>
          <w:color w:val="000000"/>
          <w:spacing w:val="-6"/>
          <w:sz w:val="24"/>
          <w:szCs w:val="24"/>
        </w:rPr>
        <w:t>, именуемое в дальнейшем «</w:t>
      </w:r>
      <w:r w:rsidRPr="008A0EEB">
        <w:rPr>
          <w:rFonts w:ascii="Times New Roman" w:eastAsia="Proxima Nova ExCn Rg" w:hAnsi="Times New Roman" w:cs="Times New Roman"/>
          <w:spacing w:val="-6"/>
          <w:sz w:val="24"/>
          <w:szCs w:val="24"/>
        </w:rPr>
        <w:t>Претендент</w:t>
      </w:r>
      <w:r w:rsidRPr="008A0EEB">
        <w:rPr>
          <w:rFonts w:ascii="Times New Roman" w:eastAsia="Proxima Nova ExCn Rg" w:hAnsi="Times New Roman" w:cs="Times New Roman"/>
          <w:color w:val="000000"/>
          <w:spacing w:val="-6"/>
          <w:sz w:val="24"/>
          <w:szCs w:val="24"/>
        </w:rPr>
        <w:t xml:space="preserve">», в лице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действующего на основании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8A0EEB">
        <w:rPr>
          <w:rFonts w:ascii="Times New Roman" w:eastAsia="Proxima Nova ExCn Rg" w:hAnsi="Times New Roman" w:cs="Times New Roman"/>
          <w:spacing w:val="-6"/>
          <w:sz w:val="24"/>
          <w:szCs w:val="24"/>
        </w:rPr>
        <w:t xml:space="preserve">Договор о задатке </w:t>
      </w:r>
      <w:r w:rsidRPr="008A0EEB">
        <w:rPr>
          <w:rFonts w:ascii="Times New Roman" w:eastAsia="Proxima Nova ExCn Rg" w:hAnsi="Times New Roman" w:cs="Times New Roman"/>
          <w:color w:val="000000"/>
          <w:spacing w:val="-6"/>
          <w:sz w:val="24"/>
          <w:szCs w:val="24"/>
        </w:rPr>
        <w:t>(далее</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Договор) о нижеследующем:</w:t>
      </w:r>
    </w:p>
    <w:p w14:paraId="460A5D7C"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8A0EEB">
        <w:rPr>
          <w:rFonts w:ascii="Times New Roman" w:eastAsia="Calibri" w:hAnsi="Times New Roman" w:cs="Times New Roman"/>
          <w:b/>
          <w:sz w:val="24"/>
          <w:szCs w:val="24"/>
        </w:rPr>
        <w:t>Предмет договора</w:t>
      </w:r>
    </w:p>
    <w:p w14:paraId="16B12814"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Для участия </w:t>
      </w:r>
      <w:r w:rsidRPr="008A0EEB">
        <w:rPr>
          <w:rFonts w:ascii="Times New Roman" w:eastAsia="Calibri" w:hAnsi="Times New Roman" w:cs="Times New Roman"/>
          <w:spacing w:val="-6"/>
          <w:sz w:val="24"/>
          <w:szCs w:val="24"/>
        </w:rPr>
        <w:t>в аукционе в электронной форме (далее – Аукцион), открытого по составу участников и форме подачи предложений о цене продажи 284</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620 обыкновенных именных бездокументарных акций АО «АРТОС» (ОГРН 1177746905632), что составляет 15,011</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 уставного капитала АО</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 xml:space="preserve">«АРТОС», находящихся в собственности ООО «РТ-Капитал» (далее – Имущество), </w:t>
      </w:r>
      <w:r w:rsidRPr="008A0EEB">
        <w:rPr>
          <w:rFonts w:ascii="Times New Roman" w:eastAsia="Calibri" w:hAnsi="Times New Roman" w:cs="Times New Roman"/>
          <w:color w:val="000000"/>
          <w:spacing w:val="-6"/>
          <w:sz w:val="24"/>
          <w:szCs w:val="24"/>
        </w:rPr>
        <w:t xml:space="preserve">а также </w:t>
      </w:r>
      <w:r w:rsidRPr="008A0EEB">
        <w:rPr>
          <w:rFonts w:ascii="Times New Roman" w:eastAsia="Calibri" w:hAnsi="Times New Roman" w:cs="Times New Roman"/>
          <w:spacing w:val="-6"/>
          <w:sz w:val="24"/>
          <w:szCs w:val="24"/>
        </w:rPr>
        <w:t xml:space="preserve">в целях исполнения Претендентом </w:t>
      </w:r>
      <w:r w:rsidRPr="008A0EEB">
        <w:rPr>
          <w:rFonts w:ascii="Times New Roman" w:eastAsia="Calibri" w:hAnsi="Times New Roman" w:cs="Times New Roman"/>
          <w:color w:val="000000"/>
          <w:spacing w:val="-6"/>
          <w:sz w:val="24"/>
          <w:szCs w:val="24"/>
        </w:rPr>
        <w:t xml:space="preserve">обязательств по заключению Договора купли-продажи </w:t>
      </w:r>
      <w:r w:rsidRPr="008A0EEB">
        <w:rPr>
          <w:rFonts w:ascii="Times New Roman" w:eastAsia="Calibri"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8A0EEB">
        <w:rPr>
          <w:rFonts w:ascii="Times New Roman" w:eastAsia="Calibri" w:hAnsi="Times New Roman" w:cs="Times New Roman"/>
          <w:color w:val="000000"/>
          <w:spacing w:val="-6"/>
          <w:sz w:val="24"/>
          <w:szCs w:val="24"/>
        </w:rPr>
        <w:t> </w:t>
      </w:r>
      <w:r w:rsidRPr="008A0EEB">
        <w:rPr>
          <w:rFonts w:ascii="Times New Roman" w:eastAsia="Calibri" w:hAnsi="Times New Roman" w:cs="Times New Roman"/>
          <w:spacing w:val="-6"/>
          <w:sz w:val="24"/>
          <w:szCs w:val="24"/>
        </w:rPr>
        <w:t>(Единственным</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участником), и иных обязательств, на условиях и в сроки,</w:t>
      </w:r>
      <w:r w:rsidRPr="008A0EEB">
        <w:rPr>
          <w:rFonts w:ascii="Times New Roman" w:eastAsia="Calibri" w:hAnsi="Times New Roman" w:cs="Times New Roman"/>
          <w:color w:val="000000"/>
          <w:spacing w:val="-6"/>
          <w:sz w:val="24"/>
          <w:szCs w:val="24"/>
        </w:rPr>
        <w:t xml:space="preserve"> предусмотренные Документацией</w:t>
      </w:r>
      <w:r w:rsidRPr="008A0EEB">
        <w:rPr>
          <w:rFonts w:ascii="Times New Roman" w:eastAsia="Calibri"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1.2.</w:t>
      </w:r>
      <w:r w:rsidRPr="008A0EEB">
        <w:rPr>
          <w:rFonts w:ascii="Times New Roman" w:eastAsia="Calibri" w:hAnsi="Times New Roman" w:cs="Times New Roman"/>
          <w:color w:val="000000"/>
          <w:spacing w:val="-6"/>
          <w:sz w:val="24"/>
          <w:szCs w:val="24"/>
        </w:rPr>
        <w:t> </w:t>
      </w:r>
      <w:r w:rsidRPr="008A0EEB">
        <w:rPr>
          <w:rFonts w:ascii="Times New Roman" w:eastAsia="Calibri" w:hAnsi="Times New Roman" w:cs="Times New Roman"/>
          <w:spacing w:val="-6"/>
          <w:sz w:val="24"/>
          <w:szCs w:val="24"/>
        </w:rPr>
        <w:t>Договора</w:t>
      </w:r>
      <w:r w:rsidRPr="008A0EEB">
        <w:rPr>
          <w:rFonts w:ascii="Times New Roman" w:eastAsia="Calibri" w:hAnsi="Times New Roman" w:cs="Times New Roman"/>
          <w:color w:val="000000"/>
          <w:spacing w:val="-6"/>
          <w:sz w:val="24"/>
          <w:szCs w:val="24"/>
        </w:rPr>
        <w:t xml:space="preserve"> (далее – </w:t>
      </w:r>
      <w:r w:rsidRPr="008A0EEB">
        <w:rPr>
          <w:rFonts w:ascii="Times New Roman" w:eastAsia="Calibri" w:hAnsi="Times New Roman" w:cs="Times New Roman"/>
          <w:spacing w:val="-6"/>
          <w:sz w:val="24"/>
          <w:szCs w:val="24"/>
        </w:rPr>
        <w:t>Задато</w:t>
      </w:r>
      <w:r w:rsidRPr="008A0EEB">
        <w:rPr>
          <w:rFonts w:ascii="Times New Roman" w:eastAsia="Calibri" w:hAnsi="Times New Roman" w:cs="Times New Roman"/>
          <w:color w:val="000000"/>
          <w:spacing w:val="-6"/>
          <w:sz w:val="24"/>
          <w:szCs w:val="24"/>
        </w:rPr>
        <w:t>к).</w:t>
      </w:r>
    </w:p>
    <w:p w14:paraId="255B4C6D"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8A0EEB">
        <w:rPr>
          <w:rFonts w:ascii="Times New Roman" w:eastAsia="Calibri" w:hAnsi="Times New Roman" w:cs="Times New Roman"/>
          <w:spacing w:val="-6"/>
          <w:sz w:val="24"/>
          <w:szCs w:val="24"/>
        </w:rPr>
        <w:t xml:space="preserve">Задаток устанавливается в сумме: </w:t>
      </w:r>
      <w:r w:rsidRPr="008A0EEB">
        <w:rPr>
          <w:rFonts w:ascii="Times New Roman" w:eastAsia="Calibri" w:hAnsi="Times New Roman" w:cs="Times New Roman"/>
          <w:b/>
          <w:spacing w:val="-6"/>
          <w:sz w:val="24"/>
          <w:szCs w:val="24"/>
        </w:rPr>
        <w:t>34 440 000 (</w:t>
      </w:r>
      <w:r w:rsidRPr="008A0EEB">
        <w:rPr>
          <w:rFonts w:ascii="Times New Roman" w:eastAsia="Calibri" w:hAnsi="Times New Roman" w:cs="Times New Roman"/>
          <w:spacing w:val="-6"/>
          <w:sz w:val="24"/>
          <w:szCs w:val="24"/>
        </w:rPr>
        <w:t>тридцать четыре миллиона четыреста сорок тысяч) рублей 00 копеек (НДС не облагается).</w:t>
      </w:r>
    </w:p>
    <w:p w14:paraId="3A8FBE2D" w14:textId="77777777" w:rsidR="008A0EEB" w:rsidRPr="000B1720"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0B1720">
        <w:rPr>
          <w:rFonts w:ascii="Times New Roman" w:eastAsia="Calibri" w:hAnsi="Times New Roman" w:cs="Times New Roman"/>
          <w:b/>
          <w:sz w:val="24"/>
          <w:szCs w:val="24"/>
        </w:rPr>
        <w:t>Передача денежных средств</w:t>
      </w:r>
    </w:p>
    <w:p w14:paraId="377F9040" w14:textId="197D2AD2" w:rsidR="008A0EEB" w:rsidRPr="000B1720"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0B1720">
        <w:rPr>
          <w:rFonts w:ascii="Times New Roman" w:eastAsia="Calibri" w:hAnsi="Times New Roman" w:cs="Times New Roman"/>
          <w:spacing w:val="-6"/>
          <w:sz w:val="24"/>
          <w:szCs w:val="24"/>
        </w:rPr>
        <w:t xml:space="preserve">Претендент обеспечивает поступление суммы Задатка </w:t>
      </w:r>
      <w:r w:rsidRPr="000B1720">
        <w:rPr>
          <w:rFonts w:ascii="Times New Roman" w:eastAsia="Calibri" w:hAnsi="Times New Roman" w:cs="Times New Roman"/>
          <w:b/>
          <w:spacing w:val="-6"/>
          <w:sz w:val="24"/>
          <w:szCs w:val="24"/>
        </w:rPr>
        <w:t xml:space="preserve">34 440 000 </w:t>
      </w:r>
      <w:r w:rsidRPr="000B1720">
        <w:rPr>
          <w:rFonts w:ascii="Times New Roman" w:eastAsia="Calibri" w:hAnsi="Times New Roman" w:cs="Times New Roman"/>
          <w:spacing w:val="-6"/>
          <w:sz w:val="24"/>
          <w:szCs w:val="24"/>
        </w:rPr>
        <w:t>(тридцать четыре миллиона четыреста сорок тысяч) рублей 00 копеек</w:t>
      </w:r>
      <w:r w:rsidRPr="000B1720">
        <w:rPr>
          <w:rFonts w:ascii="Times New Roman" w:eastAsia="Calibri" w:hAnsi="Times New Roman" w:cs="Times New Roman"/>
          <w:b/>
          <w:spacing w:val="-6"/>
          <w:sz w:val="24"/>
          <w:szCs w:val="24"/>
        </w:rPr>
        <w:t xml:space="preserve"> </w:t>
      </w:r>
      <w:r w:rsidRPr="000B1720">
        <w:rPr>
          <w:rFonts w:ascii="Times New Roman" w:eastAsia="Calibri" w:hAnsi="Times New Roman" w:cs="Times New Roman"/>
          <w:spacing w:val="-6"/>
          <w:sz w:val="24"/>
          <w:szCs w:val="24"/>
        </w:rPr>
        <w:t>на расчетный счет Организатора по реквизитам, указанным в Разделе</w:t>
      </w:r>
      <w:r w:rsidRPr="000B1720">
        <w:rPr>
          <w:rFonts w:ascii="Times New Roman" w:eastAsia="Calibri" w:hAnsi="Times New Roman" w:cs="Times New Roman"/>
          <w:color w:val="000000"/>
          <w:spacing w:val="-6"/>
          <w:sz w:val="24"/>
          <w:szCs w:val="24"/>
        </w:rPr>
        <w:t> </w:t>
      </w:r>
      <w:r w:rsidRPr="000B1720">
        <w:rPr>
          <w:rFonts w:ascii="Times New Roman" w:eastAsia="Calibri" w:hAnsi="Times New Roman" w:cs="Times New Roman"/>
          <w:spacing w:val="-6"/>
          <w:sz w:val="24"/>
          <w:szCs w:val="24"/>
        </w:rPr>
        <w:t>7</w:t>
      </w:r>
      <w:r w:rsidRPr="000B1720">
        <w:rPr>
          <w:rFonts w:ascii="Times New Roman" w:eastAsia="Calibri" w:hAnsi="Times New Roman" w:cs="Times New Roman"/>
          <w:color w:val="000000"/>
          <w:spacing w:val="-6"/>
          <w:sz w:val="24"/>
          <w:szCs w:val="24"/>
        </w:rPr>
        <w:t> </w:t>
      </w:r>
      <w:r w:rsidRPr="000B1720">
        <w:rPr>
          <w:rFonts w:ascii="Times New Roman" w:eastAsia="Calibri" w:hAnsi="Times New Roman" w:cs="Times New Roman"/>
          <w:spacing w:val="-6"/>
          <w:sz w:val="24"/>
          <w:szCs w:val="24"/>
        </w:rPr>
        <w:t xml:space="preserve">Договора, </w:t>
      </w:r>
      <w:r w:rsidRPr="000B1720">
        <w:rPr>
          <w:rFonts w:ascii="Times New Roman" w:eastAsia="Calibri" w:hAnsi="Times New Roman" w:cs="Times New Roman"/>
          <w:b/>
          <w:spacing w:val="-6"/>
          <w:sz w:val="24"/>
          <w:szCs w:val="24"/>
        </w:rPr>
        <w:t xml:space="preserve">в </w:t>
      </w:r>
      <w:r w:rsidRPr="00C467E2">
        <w:rPr>
          <w:rFonts w:ascii="Times New Roman" w:eastAsia="Calibri" w:hAnsi="Times New Roman" w:cs="Times New Roman"/>
          <w:b/>
          <w:spacing w:val="-6"/>
          <w:sz w:val="24"/>
          <w:szCs w:val="24"/>
        </w:rPr>
        <w:t xml:space="preserve">срок до </w:t>
      </w:r>
      <w:r w:rsidR="009C15CB">
        <w:rPr>
          <w:rFonts w:ascii="Times New Roman" w:eastAsia="Calibri" w:hAnsi="Times New Roman" w:cs="Times New Roman"/>
          <w:b/>
          <w:spacing w:val="-6"/>
          <w:sz w:val="24"/>
          <w:szCs w:val="24"/>
        </w:rPr>
        <w:t>0</w:t>
      </w:r>
      <w:r w:rsidR="00F01F6E" w:rsidRPr="00F01F6E">
        <w:rPr>
          <w:rFonts w:ascii="Times New Roman" w:eastAsia="Calibri" w:hAnsi="Times New Roman" w:cs="Times New Roman"/>
          <w:b/>
          <w:spacing w:val="-6"/>
          <w:sz w:val="24"/>
          <w:szCs w:val="24"/>
        </w:rPr>
        <w:t>9.0</w:t>
      </w:r>
      <w:r w:rsidR="009C15CB">
        <w:rPr>
          <w:rFonts w:ascii="Times New Roman" w:eastAsia="Calibri" w:hAnsi="Times New Roman" w:cs="Times New Roman"/>
          <w:b/>
          <w:spacing w:val="-6"/>
          <w:sz w:val="24"/>
          <w:szCs w:val="24"/>
        </w:rPr>
        <w:t>9</w:t>
      </w:r>
      <w:r w:rsidR="00F01F6E" w:rsidRPr="00F01F6E">
        <w:rPr>
          <w:rFonts w:ascii="Times New Roman" w:eastAsia="Calibri" w:hAnsi="Times New Roman" w:cs="Times New Roman"/>
          <w:b/>
          <w:spacing w:val="-6"/>
          <w:sz w:val="24"/>
          <w:szCs w:val="24"/>
        </w:rPr>
        <w:t>.2024</w:t>
      </w:r>
      <w:r w:rsidRPr="00C467E2">
        <w:rPr>
          <w:rFonts w:ascii="Times New Roman" w:eastAsia="Calibri" w:hAnsi="Times New Roman" w:cs="Times New Roman"/>
          <w:b/>
          <w:spacing w:val="-6"/>
          <w:sz w:val="24"/>
          <w:szCs w:val="24"/>
        </w:rPr>
        <w:t>.</w:t>
      </w:r>
    </w:p>
    <w:p w14:paraId="33CDC12A"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15636F">
        <w:rPr>
          <w:rFonts w:ascii="Times New Roman" w:eastAsia="Proxima Nova ExCn Rg" w:hAnsi="Times New Roman" w:cs="Times New Roman"/>
          <w:spacing w:val="-6"/>
          <w:sz w:val="24"/>
          <w:szCs w:val="24"/>
        </w:rPr>
        <w:t>В платежном поручении на перечисление денежных средств</w:t>
      </w:r>
      <w:r w:rsidRPr="008A0EEB">
        <w:rPr>
          <w:rFonts w:ascii="Times New Roman" w:eastAsia="Proxima Nova ExCn Rg" w:hAnsi="Times New Roman" w:cs="Times New Roman"/>
          <w:spacing w:val="-6"/>
          <w:sz w:val="24"/>
          <w:szCs w:val="24"/>
        </w:rPr>
        <w:t xml:space="preserve"> необходимо указать: «В обеспечение обязательств в соответствии с торгами № ____________».</w:t>
      </w:r>
    </w:p>
    <w:p w14:paraId="777840E5"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B5E8CD2"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Для участия в </w:t>
      </w:r>
      <w:r w:rsidRPr="008A0EEB">
        <w:rPr>
          <w:rFonts w:ascii="Times New Roman" w:eastAsia="Calibri" w:hAnsi="Times New Roman" w:cs="Times New Roman"/>
          <w:spacing w:val="-6"/>
          <w:sz w:val="24"/>
          <w:szCs w:val="24"/>
        </w:rPr>
        <w:t>Аукционе</w:t>
      </w:r>
      <w:r w:rsidRPr="008A0EEB">
        <w:rPr>
          <w:rFonts w:ascii="Times New Roman" w:eastAsia="Calibri" w:hAnsi="Times New Roman" w:cs="Times New Roman"/>
          <w:color w:val="000000"/>
          <w:spacing w:val="-6"/>
          <w:sz w:val="24"/>
          <w:szCs w:val="24"/>
        </w:rPr>
        <w:t xml:space="preserve"> Претендент представляет Организатору</w:t>
      </w:r>
      <w:r w:rsidRPr="008A0EEB">
        <w:rPr>
          <w:rFonts w:ascii="Times New Roman" w:eastAsia="Calibri" w:hAnsi="Times New Roman" w:cs="Times New Roman"/>
          <w:spacing w:val="-6"/>
          <w:sz w:val="24"/>
          <w:szCs w:val="24"/>
        </w:rPr>
        <w:t xml:space="preserve"> </w:t>
      </w:r>
      <w:r w:rsidRPr="008A0EEB">
        <w:rPr>
          <w:rFonts w:ascii="Times New Roman" w:eastAsia="Calibri"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8A0EEB">
        <w:rPr>
          <w:rFonts w:ascii="Times New Roman" w:eastAsia="Calibri" w:hAnsi="Times New Roman" w:cs="Times New Roman"/>
          <w:spacing w:val="-6"/>
          <w:sz w:val="24"/>
          <w:szCs w:val="24"/>
        </w:rPr>
        <w:t xml:space="preserve"> в размере и сроки, предусмотренные </w:t>
      </w:r>
      <w:r w:rsidRPr="008A0EEB">
        <w:rPr>
          <w:rFonts w:ascii="Times New Roman" w:eastAsia="Calibri" w:hAnsi="Times New Roman" w:cs="Times New Roman"/>
          <w:color w:val="000000"/>
          <w:spacing w:val="-6"/>
          <w:sz w:val="24"/>
          <w:szCs w:val="24"/>
        </w:rPr>
        <w:t xml:space="preserve">Договором. </w:t>
      </w:r>
    </w:p>
    <w:p w14:paraId="554D496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Подтверждением внесения Задатка на расчетный счет </w:t>
      </w:r>
      <w:r w:rsidRPr="008A0EEB">
        <w:rPr>
          <w:rFonts w:ascii="Times New Roman" w:eastAsia="Calibri" w:hAnsi="Times New Roman" w:cs="Times New Roman"/>
          <w:spacing w:val="-6"/>
          <w:sz w:val="24"/>
          <w:szCs w:val="24"/>
        </w:rPr>
        <w:t xml:space="preserve">Организатора </w:t>
      </w:r>
      <w:r w:rsidRPr="008A0EEB">
        <w:rPr>
          <w:rFonts w:ascii="Times New Roman" w:eastAsia="Calibri" w:hAnsi="Times New Roman" w:cs="Times New Roman"/>
          <w:color w:val="000000"/>
          <w:spacing w:val="-6"/>
          <w:sz w:val="24"/>
          <w:szCs w:val="24"/>
        </w:rPr>
        <w:t xml:space="preserve">является </w:t>
      </w:r>
      <w:r w:rsidRPr="008A0EEB">
        <w:rPr>
          <w:rFonts w:ascii="Times New Roman" w:eastAsia="Calibri"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sidRPr="008A0EEB">
        <w:rPr>
          <w:rFonts w:ascii="Times New Roman" w:eastAsia="Calibri" w:hAnsi="Times New Roman" w:cs="Times New Roman"/>
          <w:color w:val="000000"/>
          <w:spacing w:val="-6"/>
          <w:sz w:val="24"/>
          <w:szCs w:val="24"/>
        </w:rPr>
        <w:t xml:space="preserve">в Комиссию </w:t>
      </w:r>
      <w:r w:rsidRPr="008A0EEB">
        <w:rPr>
          <w:rFonts w:ascii="Times New Roman" w:eastAsia="Calibri" w:hAnsi="Times New Roman" w:cs="Times New Roman"/>
          <w:spacing w:val="-6"/>
          <w:sz w:val="24"/>
          <w:szCs w:val="24"/>
        </w:rPr>
        <w:t>Организатором</w:t>
      </w:r>
      <w:r w:rsidRPr="008A0EEB">
        <w:rPr>
          <w:rFonts w:ascii="Times New Roman" w:eastAsia="Calibri" w:hAnsi="Times New Roman" w:cs="Times New Roman"/>
          <w:color w:val="000000"/>
          <w:spacing w:val="-6"/>
          <w:sz w:val="24"/>
          <w:szCs w:val="24"/>
        </w:rPr>
        <w:t xml:space="preserve">. </w:t>
      </w:r>
    </w:p>
    <w:p w14:paraId="1105CA97"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В случае непоступления в указанный в п.</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2.1.</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Договора срок суммы Задатка на расчетный счет </w:t>
      </w:r>
      <w:r w:rsidRPr="008A0EEB">
        <w:rPr>
          <w:rFonts w:ascii="Times New Roman" w:eastAsia="Proxima Nova ExCn Rg" w:hAnsi="Times New Roman" w:cs="Times New Roman"/>
          <w:spacing w:val="-6"/>
          <w:sz w:val="24"/>
          <w:szCs w:val="24"/>
        </w:rPr>
        <w:t>Организатора</w:t>
      </w:r>
      <w:r w:rsidRPr="008A0EEB">
        <w:rPr>
          <w:rFonts w:ascii="Times New Roman" w:eastAsia="Proxima Nova ExCn Rg"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8A0EEB">
        <w:rPr>
          <w:rFonts w:ascii="Times New Roman" w:eastAsia="Proxima Nova ExCn Rg" w:hAnsi="Times New Roman" w:cs="Times New Roman"/>
          <w:spacing w:val="-6"/>
          <w:sz w:val="24"/>
          <w:szCs w:val="24"/>
        </w:rPr>
        <w:t xml:space="preserve">Аукционе </w:t>
      </w:r>
      <w:r w:rsidRPr="008A0EEB">
        <w:rPr>
          <w:rFonts w:ascii="Times New Roman" w:eastAsia="Proxima Nova ExCn Rg" w:hAnsi="Times New Roman" w:cs="Times New Roman"/>
          <w:color w:val="000000"/>
          <w:spacing w:val="-6"/>
          <w:sz w:val="24"/>
          <w:szCs w:val="24"/>
        </w:rPr>
        <w:t>не допускается.</w:t>
      </w:r>
    </w:p>
    <w:p w14:paraId="2639B1FD"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победы Претендента в </w:t>
      </w:r>
      <w:r w:rsidRPr="008A0EEB">
        <w:rPr>
          <w:rFonts w:ascii="Times New Roman" w:eastAsia="Calibri" w:hAnsi="Times New Roman" w:cs="Times New Roman"/>
          <w:spacing w:val="-6"/>
          <w:sz w:val="24"/>
          <w:szCs w:val="24"/>
        </w:rPr>
        <w:t xml:space="preserve">Аукционе </w:t>
      </w:r>
      <w:r w:rsidRPr="008A0EEB">
        <w:rPr>
          <w:rFonts w:ascii="Times New Roman" w:eastAsia="Calibri" w:hAnsi="Times New Roman" w:cs="Times New Roman"/>
          <w:color w:val="000000"/>
          <w:spacing w:val="-6"/>
          <w:sz w:val="24"/>
          <w:szCs w:val="24"/>
        </w:rPr>
        <w:t>либо признания Претендента Единственным</w:t>
      </w:r>
      <w:r w:rsidRPr="008A0EEB">
        <w:rPr>
          <w:rFonts w:ascii="Times New Roman" w:eastAsia="Calibri" w:hAnsi="Times New Roman" w:cs="Times New Roman"/>
          <w:spacing w:val="-6"/>
          <w:sz w:val="24"/>
          <w:szCs w:val="24"/>
        </w:rPr>
        <w:t xml:space="preserve"> </w:t>
      </w:r>
      <w:r w:rsidRPr="008A0EEB">
        <w:rPr>
          <w:rFonts w:ascii="Times New Roman" w:eastAsia="Calibri"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E6DF40E"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8A0EEB">
        <w:rPr>
          <w:rFonts w:ascii="Times New Roman" w:eastAsia="Calibri" w:hAnsi="Times New Roman" w:cs="Times New Roman"/>
          <w:spacing w:val="-6"/>
          <w:sz w:val="24"/>
          <w:szCs w:val="24"/>
        </w:rPr>
        <w:lastRenderedPageBreak/>
        <w:t>Победителя (Единственного участника)</w:t>
      </w:r>
      <w:r w:rsidRPr="008A0EEB">
        <w:rPr>
          <w:rFonts w:ascii="Times New Roman" w:eastAsia="Calibri" w:hAnsi="Times New Roman" w:cs="Times New Roman"/>
          <w:color w:val="000000"/>
          <w:spacing w:val="-6"/>
          <w:sz w:val="24"/>
          <w:szCs w:val="24"/>
        </w:rPr>
        <w:t xml:space="preserve"> возврату не подлежит и остается в распоряжении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w:t>
      </w:r>
    </w:p>
    <w:p w14:paraId="2B3878F5"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уклонения или отказа Участника, который сделал предпоследнее предложение</w:t>
      </w:r>
      <w:r w:rsidRPr="008A0EEB">
        <w:rPr>
          <w:rFonts w:ascii="Times New Roman" w:eastAsia="Calibri" w:hAnsi="Times New Roman" w:cs="Times New Roman"/>
          <w:color w:val="000000"/>
          <w:spacing w:val="-6"/>
          <w:sz w:val="24"/>
          <w:szCs w:val="24"/>
        </w:rPr>
        <w:br/>
        <w:t xml:space="preserve">(в случае отказа </w:t>
      </w:r>
      <w:r w:rsidRPr="008A0EEB">
        <w:rPr>
          <w:rFonts w:ascii="Times New Roman" w:eastAsia="Calibri" w:hAnsi="Times New Roman" w:cs="Times New Roman"/>
          <w:spacing w:val="-6"/>
          <w:sz w:val="24"/>
          <w:szCs w:val="24"/>
        </w:rPr>
        <w:t>Победителя от заключения Договора купли-продажи</w:t>
      </w:r>
      <w:r w:rsidRPr="008A0EEB">
        <w:rPr>
          <w:rFonts w:ascii="Times New Roman" w:eastAsia="Calibri" w:hAnsi="Times New Roman" w:cs="Times New Roman"/>
          <w:color w:val="000000"/>
          <w:spacing w:val="-6"/>
          <w:sz w:val="24"/>
          <w:szCs w:val="24"/>
        </w:rPr>
        <w:t xml:space="preserve">) о цене Предмета </w:t>
      </w:r>
      <w:r w:rsidRPr="008A0EEB">
        <w:rPr>
          <w:rFonts w:ascii="Times New Roman" w:eastAsia="Calibri" w:hAnsi="Times New Roman" w:cs="Times New Roman"/>
          <w:spacing w:val="-6"/>
          <w:sz w:val="24"/>
          <w:szCs w:val="24"/>
        </w:rPr>
        <w:t xml:space="preserve">аукциона </w:t>
      </w:r>
      <w:r w:rsidRPr="008A0EEB">
        <w:rPr>
          <w:rFonts w:ascii="Times New Roman" w:eastAsia="Calibri"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w:t>
      </w:r>
    </w:p>
    <w:p w14:paraId="30850780"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Возврат денежных средств</w:t>
      </w:r>
    </w:p>
    <w:p w14:paraId="7A7D91B0"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если Претенденту отказано в приеме Заявки</w:t>
      </w:r>
      <w:r w:rsidRPr="008A0EEB">
        <w:rPr>
          <w:rFonts w:ascii="Times New Roman" w:eastAsia="Calibri" w:hAnsi="Times New Roman" w:cs="Times New Roman"/>
          <w:spacing w:val="-6"/>
          <w:sz w:val="24"/>
          <w:szCs w:val="24"/>
        </w:rPr>
        <w:t>, Организатор</w:t>
      </w:r>
      <w:r w:rsidRPr="008A0EEB">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8A0EEB">
        <w:rPr>
          <w:rFonts w:ascii="Times New Roman" w:eastAsia="Calibri" w:hAnsi="Times New Roman" w:cs="Times New Roman"/>
          <w:spacing w:val="-6"/>
          <w:sz w:val="24"/>
          <w:szCs w:val="24"/>
        </w:rPr>
        <w:t>подведения итогов Аукциона</w:t>
      </w:r>
      <w:r w:rsidRPr="008A0EEB">
        <w:rPr>
          <w:rFonts w:ascii="Times New Roman" w:eastAsia="Calibri" w:hAnsi="Times New Roman" w:cs="Times New Roman"/>
          <w:color w:val="000000"/>
          <w:spacing w:val="-6"/>
          <w:sz w:val="24"/>
          <w:szCs w:val="24"/>
        </w:rPr>
        <w:t>.</w:t>
      </w:r>
    </w:p>
    <w:p w14:paraId="3E4B051F"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если Претендент не признан Участником</w:t>
      </w:r>
      <w:r w:rsidRPr="008A0EEB">
        <w:rPr>
          <w:rFonts w:ascii="Times New Roman" w:eastAsia="Calibri" w:hAnsi="Times New Roman" w:cs="Times New Roman"/>
          <w:spacing w:val="-6"/>
          <w:sz w:val="24"/>
          <w:szCs w:val="24"/>
        </w:rPr>
        <w:t>, Организатор</w:t>
      </w:r>
      <w:r w:rsidRPr="008A0EEB">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8A0EEB">
        <w:rPr>
          <w:rFonts w:ascii="Times New Roman" w:eastAsia="Calibri" w:hAnsi="Times New Roman" w:cs="Times New Roman"/>
          <w:spacing w:val="-6"/>
          <w:sz w:val="24"/>
          <w:szCs w:val="24"/>
        </w:rPr>
        <w:t xml:space="preserve">подведения итогов </w:t>
      </w:r>
      <w:r w:rsidRPr="008A0EEB">
        <w:rPr>
          <w:rFonts w:ascii="Times New Roman" w:eastAsia="Calibri" w:hAnsi="Times New Roman" w:cs="Times New Roman"/>
          <w:color w:val="000000"/>
          <w:spacing w:val="-6"/>
          <w:sz w:val="24"/>
          <w:szCs w:val="24"/>
        </w:rPr>
        <w:t>Аукциона.</w:t>
      </w:r>
    </w:p>
    <w:p w14:paraId="5F105D96"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Претендент до признания его Участником имеет право отозвать Заявку:</w:t>
      </w:r>
    </w:p>
    <w:p w14:paraId="11E32FD7" w14:textId="77777777" w:rsidR="008A0EEB" w:rsidRPr="008A0EEB"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AF179B" w14:textId="77777777" w:rsidR="008A0EEB" w:rsidRPr="008A0EEB"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8A0EEB">
        <w:rPr>
          <w:rFonts w:ascii="Times New Roman" w:eastAsia="Calibri" w:hAnsi="Times New Roman" w:cs="Times New Roman"/>
          <w:spacing w:val="-6"/>
          <w:sz w:val="24"/>
          <w:szCs w:val="24"/>
        </w:rPr>
        <w:t>в адрес Организатора</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 xml:space="preserve">по электронному адресу почтового ящика (E-mail): </w:t>
      </w:r>
      <w:hyperlink r:id="rId13" w:history="1">
        <w:r w:rsidRPr="008A0EEB">
          <w:rPr>
            <w:rFonts w:ascii="Times New Roman" w:eastAsia="Calibri" w:hAnsi="Times New Roman" w:cs="Times New Roman"/>
            <w:spacing w:val="-6"/>
            <w:sz w:val="24"/>
            <w:szCs w:val="24"/>
          </w:rPr>
          <w:t>torgi@rt-capital.ru</w:t>
        </w:r>
      </w:hyperlink>
      <w:r w:rsidRPr="008A0EEB">
        <w:rPr>
          <w:rFonts w:ascii="Times New Roman" w:eastAsia="Calibri" w:hAnsi="Times New Roman" w:cs="Times New Roman"/>
          <w:spacing w:val="-6"/>
          <w:sz w:val="24"/>
          <w:szCs w:val="24"/>
        </w:rPr>
        <w:t xml:space="preserve">. </w:t>
      </w:r>
    </w:p>
    <w:p w14:paraId="7F29809A"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Поступивший от Претендента Задаток подлежит возврату в течение 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(пяти) рабочих дней со дня поступления </w:t>
      </w:r>
      <w:r w:rsidRPr="008A0EEB">
        <w:rPr>
          <w:rFonts w:ascii="Times New Roman" w:eastAsia="Proxima Nova ExCn Rg" w:hAnsi="Times New Roman" w:cs="Times New Roman"/>
          <w:spacing w:val="-6"/>
          <w:sz w:val="24"/>
          <w:szCs w:val="24"/>
        </w:rPr>
        <w:t xml:space="preserve">Организатору </w:t>
      </w:r>
      <w:r w:rsidRPr="008A0EEB">
        <w:rPr>
          <w:rFonts w:ascii="Times New Roman" w:eastAsia="Proxima Nova ExCn Rg" w:hAnsi="Times New Roman" w:cs="Times New Roman"/>
          <w:color w:val="000000"/>
          <w:spacing w:val="-6"/>
          <w:sz w:val="24"/>
          <w:szCs w:val="24"/>
        </w:rPr>
        <w:t xml:space="preserve">уведомления об отзыве Заявки </w:t>
      </w:r>
      <w:r w:rsidRPr="008A0EEB">
        <w:rPr>
          <w:rFonts w:ascii="Times New Roman" w:eastAsia="Proxima Nova ExCn Rg" w:hAnsi="Times New Roman" w:cs="Times New Roman"/>
          <w:spacing w:val="-6"/>
          <w:sz w:val="24"/>
          <w:szCs w:val="24"/>
        </w:rPr>
        <w:t>(в случае отзыва Заявки до окончания срока приема Заявок).</w:t>
      </w:r>
      <w:r w:rsidRPr="008A0EEB">
        <w:rPr>
          <w:rFonts w:ascii="Times New Roman" w:eastAsia="Proxima Nova ExCn Rg"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8A0EEB">
        <w:rPr>
          <w:rFonts w:ascii="Times New Roman" w:eastAsia="Proxima Nova ExCn Rg" w:hAnsi="Times New Roman" w:cs="Times New Roman"/>
          <w:b/>
          <w:color w:val="000000"/>
          <w:spacing w:val="-6"/>
          <w:sz w:val="24"/>
          <w:szCs w:val="24"/>
        </w:rPr>
        <w:t xml:space="preserve"> </w:t>
      </w:r>
      <w:r w:rsidRPr="008A0EEB">
        <w:rPr>
          <w:rFonts w:ascii="Times New Roman" w:eastAsia="Proxima Nova ExCn Rg" w:hAnsi="Times New Roman" w:cs="Times New Roman"/>
          <w:color w:val="000000"/>
          <w:spacing w:val="-6"/>
          <w:sz w:val="24"/>
          <w:szCs w:val="24"/>
        </w:rPr>
        <w:t>Документацией.</w:t>
      </w:r>
    </w:p>
    <w:p w14:paraId="7637985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sidRPr="008A0EEB">
        <w:rPr>
          <w:rFonts w:ascii="Times New Roman" w:eastAsia="Calibri" w:hAnsi="Times New Roman" w:cs="Times New Roman"/>
          <w:spacing w:val="-6"/>
          <w:sz w:val="24"/>
          <w:szCs w:val="24"/>
        </w:rPr>
        <w:t>аукциона</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 xml:space="preserve">Организатор </w:t>
      </w:r>
      <w:r w:rsidRPr="008A0EEB">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8A0EEB">
        <w:rPr>
          <w:rFonts w:ascii="Times New Roman" w:eastAsia="Calibri" w:hAnsi="Times New Roman" w:cs="Times New Roman"/>
          <w:spacing w:val="-6"/>
          <w:sz w:val="24"/>
          <w:szCs w:val="24"/>
        </w:rPr>
        <w:t>подведения итогов Аукциона</w:t>
      </w:r>
      <w:r w:rsidRPr="008A0EEB">
        <w:rPr>
          <w:rFonts w:ascii="Times New Roman" w:eastAsia="Calibri" w:hAnsi="Times New Roman" w:cs="Times New Roman"/>
          <w:color w:val="000000"/>
          <w:spacing w:val="-6"/>
          <w:sz w:val="24"/>
          <w:szCs w:val="24"/>
        </w:rPr>
        <w:t>.</w:t>
      </w:r>
    </w:p>
    <w:p w14:paraId="4DDC404F"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 xml:space="preserve">Претенденту, который сделал предпоследнее предложение о цене Предмета </w:t>
      </w:r>
      <w:r w:rsidRPr="008A0EEB">
        <w:rPr>
          <w:rFonts w:ascii="Times New Roman" w:eastAsia="Proxima Nova ExCn Rg" w:hAnsi="Times New Roman" w:cs="Times New Roman"/>
          <w:spacing w:val="-6"/>
          <w:sz w:val="24"/>
          <w:szCs w:val="24"/>
        </w:rPr>
        <w:t>аукциона</w:t>
      </w:r>
      <w:r w:rsidRPr="008A0EEB">
        <w:rPr>
          <w:rFonts w:ascii="Times New Roman" w:eastAsia="Proxima Nova ExCn Rg" w:hAnsi="Times New Roman" w:cs="Times New Roman"/>
          <w:color w:val="000000"/>
          <w:spacing w:val="-6"/>
          <w:sz w:val="24"/>
          <w:szCs w:val="24"/>
        </w:rPr>
        <w:t>, Задаток возвращается в течение 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(пяти) рабочих дней с даты подписания Договора </w:t>
      </w:r>
      <w:r w:rsidRPr="008A0EEB">
        <w:rPr>
          <w:rFonts w:ascii="Times New Roman" w:eastAsia="Proxima Nova ExCn Rg" w:hAnsi="Times New Roman" w:cs="Times New Roman"/>
          <w:spacing w:val="-6"/>
          <w:sz w:val="24"/>
          <w:szCs w:val="24"/>
        </w:rPr>
        <w:t>купли-продажи</w:t>
      </w:r>
      <w:r w:rsidRPr="008A0EEB">
        <w:rPr>
          <w:rFonts w:ascii="Times New Roman" w:eastAsia="Proxima Nova ExCn Rg" w:hAnsi="Times New Roman" w:cs="Times New Roman"/>
          <w:spacing w:val="-6"/>
          <w:sz w:val="24"/>
          <w:szCs w:val="24"/>
        </w:rPr>
        <w:br/>
      </w:r>
      <w:r w:rsidRPr="008A0EEB">
        <w:rPr>
          <w:rFonts w:ascii="Times New Roman" w:eastAsia="Proxima Nova ExCn Rg" w:hAnsi="Times New Roman" w:cs="Times New Roman"/>
          <w:color w:val="000000"/>
          <w:spacing w:val="-6"/>
          <w:sz w:val="24"/>
          <w:szCs w:val="24"/>
        </w:rPr>
        <w:t>с Победителем в порядке, установленном для Участников Документацией, но не позднее 15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(пятнадцати) рабочих дней с даты подписания протокола об итогах </w:t>
      </w:r>
      <w:r w:rsidRPr="008A0EEB">
        <w:rPr>
          <w:rFonts w:ascii="Times New Roman" w:eastAsia="Proxima Nova ExCn Rg" w:hAnsi="Times New Roman" w:cs="Times New Roman"/>
          <w:spacing w:val="-6"/>
          <w:sz w:val="24"/>
          <w:szCs w:val="24"/>
        </w:rPr>
        <w:t>Аукциона</w:t>
      </w:r>
      <w:r w:rsidRPr="008A0EEB">
        <w:rPr>
          <w:rFonts w:ascii="Times New Roman" w:eastAsia="Proxima Nova ExCn Rg" w:hAnsi="Times New Roman" w:cs="Times New Roman"/>
          <w:color w:val="000000"/>
          <w:spacing w:val="-6"/>
          <w:sz w:val="24"/>
          <w:szCs w:val="24"/>
        </w:rPr>
        <w:t>.</w:t>
      </w:r>
    </w:p>
    <w:p w14:paraId="159BF689"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B4DA576"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D1627B"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8A0EEB">
        <w:rPr>
          <w:rFonts w:ascii="Times New Roman" w:eastAsia="Calibri" w:hAnsi="Times New Roman" w:cs="Times New Roman"/>
          <w:spacing w:val="-6"/>
          <w:sz w:val="24"/>
          <w:szCs w:val="24"/>
        </w:rPr>
        <w:t xml:space="preserve">Организатор </w:t>
      </w:r>
      <w:r w:rsidRPr="008A0EEB">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8A0EEB">
        <w:rPr>
          <w:rFonts w:ascii="Times New Roman" w:eastAsia="Calibri" w:hAnsi="Times New Roman" w:cs="Times New Roman"/>
          <w:spacing w:val="-6"/>
          <w:sz w:val="24"/>
          <w:szCs w:val="24"/>
        </w:rPr>
        <w:t xml:space="preserve">соответствующего </w:t>
      </w:r>
      <w:r w:rsidRPr="008A0EEB">
        <w:rPr>
          <w:rFonts w:ascii="Times New Roman" w:eastAsia="Calibri" w:hAnsi="Times New Roman" w:cs="Times New Roman"/>
          <w:color w:val="000000"/>
          <w:spacing w:val="-6"/>
          <w:sz w:val="24"/>
          <w:szCs w:val="24"/>
        </w:rPr>
        <w:t>дополнительного соглашения</w:t>
      </w:r>
      <w:r w:rsidRPr="008A0EEB">
        <w:rPr>
          <w:rFonts w:ascii="Times New Roman" w:eastAsia="Calibri" w:hAnsi="Times New Roman" w:cs="Times New Roman"/>
          <w:spacing w:val="-6"/>
          <w:sz w:val="24"/>
          <w:szCs w:val="24"/>
        </w:rPr>
        <w:t xml:space="preserve"> к Договору</w:t>
      </w:r>
      <w:r w:rsidRPr="008A0EEB">
        <w:rPr>
          <w:rFonts w:ascii="Times New Roman" w:eastAsia="Calibri" w:hAnsi="Times New Roman" w:cs="Times New Roman"/>
          <w:color w:val="000000"/>
          <w:spacing w:val="-6"/>
          <w:sz w:val="24"/>
          <w:szCs w:val="24"/>
        </w:rPr>
        <w:t>.</w:t>
      </w:r>
    </w:p>
    <w:p w14:paraId="57BBCE84"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Ответственность Сторон</w:t>
      </w:r>
    </w:p>
    <w:p w14:paraId="5AEE82E1"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B1FE548"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1ABB214"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w:t>
      </w:r>
      <w:r w:rsidRPr="008A0EEB">
        <w:rPr>
          <w:rFonts w:ascii="Times New Roman" w:eastAsia="Calibri" w:hAnsi="Times New Roman" w:cs="Times New Roman"/>
          <w:color w:val="000000"/>
          <w:spacing w:val="-10"/>
          <w:sz w:val="24"/>
          <w:szCs w:val="24"/>
        </w:rPr>
        <w:lastRenderedPageBreak/>
        <w:t>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2DB8894"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Антикоррупционная оговорка</w:t>
      </w:r>
    </w:p>
    <w:p w14:paraId="0B134B0B"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7E329E1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6E7C1ED" w14:textId="77777777" w:rsidR="008A0EEB" w:rsidRPr="008A0EEB" w:rsidRDefault="008A0EEB" w:rsidP="008A0EEB">
      <w:pPr>
        <w:spacing w:after="0" w:line="240" w:lineRule="auto"/>
        <w:ind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4079EC1" w14:textId="77777777" w:rsidR="008A0EEB" w:rsidRPr="008A0EEB" w:rsidRDefault="008A0EEB" w:rsidP="008A0EEB">
      <w:pPr>
        <w:spacing w:after="0" w:line="240" w:lineRule="auto"/>
        <w:ind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3621D1E"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603DAEC"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Срок действия договора</w:t>
      </w:r>
    </w:p>
    <w:p w14:paraId="5CF24D19"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вступает в силу с момента подписания его Сторонами.</w:t>
      </w:r>
    </w:p>
    <w:p w14:paraId="5684AF38" w14:textId="41D9D588"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прекращает свое действие с момента надлежащего исполнения Сторонами взятых</w:t>
      </w:r>
      <w:r w:rsidR="005A7AA6">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color w:val="000000"/>
          <w:spacing w:val="-6"/>
          <w:sz w:val="24"/>
          <w:szCs w:val="24"/>
        </w:rPr>
        <w:t>на себя обязательств.</w:t>
      </w:r>
    </w:p>
    <w:p w14:paraId="3B42C9D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8A0EEB">
        <w:rPr>
          <w:rFonts w:ascii="Times New Roman" w:eastAsia="Calibri" w:hAnsi="Times New Roman" w:cs="Times New Roman"/>
          <w:spacing w:val="-6"/>
          <w:sz w:val="24"/>
          <w:szCs w:val="24"/>
        </w:rPr>
        <w:t>, путем подписания Сторонами дополнительного соглашения к Договору.</w:t>
      </w:r>
      <w:r w:rsidRPr="008A0EEB">
        <w:rPr>
          <w:rFonts w:ascii="Times New Roman" w:eastAsia="Calibri" w:hAnsi="Times New Roman" w:cs="Times New Roman"/>
          <w:color w:val="000000"/>
          <w:spacing w:val="-6"/>
          <w:sz w:val="24"/>
          <w:szCs w:val="24"/>
        </w:rPr>
        <w:t xml:space="preserve"> </w:t>
      </w:r>
    </w:p>
    <w:p w14:paraId="0C46166C"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77D6F47D"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Юридические адреса, банковские реквизиты и подписи Сторон</w:t>
      </w:r>
    </w:p>
    <w:tbl>
      <w:tblPr>
        <w:tblStyle w:val="2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A0EEB" w:rsidRPr="008A0EEB" w14:paraId="31A8446D" w14:textId="77777777" w:rsidTr="00512D4D">
        <w:tc>
          <w:tcPr>
            <w:tcW w:w="4961" w:type="dxa"/>
            <w:gridSpan w:val="3"/>
          </w:tcPr>
          <w:p w14:paraId="0C6E55A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Организатор:</w:t>
            </w:r>
          </w:p>
        </w:tc>
        <w:tc>
          <w:tcPr>
            <w:tcW w:w="4956" w:type="dxa"/>
            <w:gridSpan w:val="3"/>
          </w:tcPr>
          <w:p w14:paraId="7FD88D0E"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Претендент:</w:t>
            </w:r>
          </w:p>
        </w:tc>
      </w:tr>
      <w:tr w:rsidR="008A0EEB" w:rsidRPr="008A0EEB" w14:paraId="14258551" w14:textId="77777777" w:rsidTr="00512D4D">
        <w:tc>
          <w:tcPr>
            <w:tcW w:w="4961" w:type="dxa"/>
            <w:gridSpan w:val="3"/>
          </w:tcPr>
          <w:p w14:paraId="1F55EAA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ООО «РТ-Капитал»</w:t>
            </w:r>
          </w:p>
        </w:tc>
        <w:tc>
          <w:tcPr>
            <w:tcW w:w="4956" w:type="dxa"/>
            <w:gridSpan w:val="3"/>
          </w:tcPr>
          <w:p w14:paraId="3E1704F2"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b/>
                <w:sz w:val="24"/>
                <w:szCs w:val="24"/>
                <w:lang w:val="ru-RU"/>
              </w:rPr>
              <w:t>_______________</w:t>
            </w:r>
            <w:r w:rsidRPr="008A0EEB">
              <w:rPr>
                <w:rFonts w:ascii="Times New Roman" w:eastAsia="Proxima Nova ExCn Rg" w:hAnsi="Times New Roman" w:cs="Times New Roman"/>
                <w:sz w:val="24"/>
                <w:szCs w:val="24"/>
                <w:lang w:val="ru-RU"/>
              </w:rPr>
              <w:t xml:space="preserve">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8A0EEB" w:rsidRPr="008A0EEB" w14:paraId="2952A81B" w14:textId="77777777" w:rsidTr="00512D4D">
        <w:tc>
          <w:tcPr>
            <w:tcW w:w="993" w:type="dxa"/>
          </w:tcPr>
          <w:p w14:paraId="7E78404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Адрес:</w:t>
            </w:r>
          </w:p>
        </w:tc>
        <w:tc>
          <w:tcPr>
            <w:tcW w:w="3968" w:type="dxa"/>
            <w:gridSpan w:val="2"/>
          </w:tcPr>
          <w:p w14:paraId="6645D08F"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119048, г.</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Москва, ул.</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Усачева, д.</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24</w:t>
            </w:r>
          </w:p>
        </w:tc>
        <w:tc>
          <w:tcPr>
            <w:tcW w:w="993" w:type="dxa"/>
          </w:tcPr>
          <w:p w14:paraId="1F5EDACA"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Адрес:</w:t>
            </w:r>
          </w:p>
        </w:tc>
        <w:tc>
          <w:tcPr>
            <w:tcW w:w="3963" w:type="dxa"/>
            <w:gridSpan w:val="2"/>
          </w:tcPr>
          <w:p w14:paraId="14FC2CE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2AC23BE7" w14:textId="77777777" w:rsidTr="00512D4D">
        <w:tc>
          <w:tcPr>
            <w:tcW w:w="993" w:type="dxa"/>
          </w:tcPr>
          <w:p w14:paraId="6307CAA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ОГРН:</w:t>
            </w:r>
          </w:p>
        </w:tc>
        <w:tc>
          <w:tcPr>
            <w:tcW w:w="3968" w:type="dxa"/>
            <w:gridSpan w:val="2"/>
          </w:tcPr>
          <w:p w14:paraId="3CF6675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1107746989954</w:t>
            </w:r>
          </w:p>
        </w:tc>
        <w:tc>
          <w:tcPr>
            <w:tcW w:w="993" w:type="dxa"/>
          </w:tcPr>
          <w:p w14:paraId="53E88745"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ОГРН:</w:t>
            </w:r>
          </w:p>
        </w:tc>
        <w:tc>
          <w:tcPr>
            <w:tcW w:w="3963" w:type="dxa"/>
            <w:gridSpan w:val="2"/>
          </w:tcPr>
          <w:p w14:paraId="1A9A412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1950CBF6" w14:textId="77777777" w:rsidTr="00512D4D">
        <w:tc>
          <w:tcPr>
            <w:tcW w:w="993" w:type="dxa"/>
          </w:tcPr>
          <w:p w14:paraId="7880D26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ИНН:</w:t>
            </w:r>
          </w:p>
        </w:tc>
        <w:tc>
          <w:tcPr>
            <w:tcW w:w="3968" w:type="dxa"/>
            <w:gridSpan w:val="2"/>
          </w:tcPr>
          <w:p w14:paraId="01139554"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7704770859</w:t>
            </w:r>
          </w:p>
        </w:tc>
        <w:tc>
          <w:tcPr>
            <w:tcW w:w="993" w:type="dxa"/>
          </w:tcPr>
          <w:p w14:paraId="67547315"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ИНН:</w:t>
            </w:r>
          </w:p>
        </w:tc>
        <w:tc>
          <w:tcPr>
            <w:tcW w:w="3963" w:type="dxa"/>
            <w:gridSpan w:val="2"/>
          </w:tcPr>
          <w:p w14:paraId="2DCFD5F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D9C469E" w14:textId="77777777" w:rsidTr="00512D4D">
        <w:tc>
          <w:tcPr>
            <w:tcW w:w="993" w:type="dxa"/>
          </w:tcPr>
          <w:p w14:paraId="4BAD64AC"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КПП:</w:t>
            </w:r>
          </w:p>
        </w:tc>
        <w:tc>
          <w:tcPr>
            <w:tcW w:w="3968" w:type="dxa"/>
            <w:gridSpan w:val="2"/>
          </w:tcPr>
          <w:p w14:paraId="55FBFF3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770401001</w:t>
            </w:r>
          </w:p>
        </w:tc>
        <w:tc>
          <w:tcPr>
            <w:tcW w:w="993" w:type="dxa"/>
          </w:tcPr>
          <w:p w14:paraId="3F79B313"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КПП:</w:t>
            </w:r>
          </w:p>
        </w:tc>
        <w:tc>
          <w:tcPr>
            <w:tcW w:w="3963" w:type="dxa"/>
            <w:gridSpan w:val="2"/>
          </w:tcPr>
          <w:p w14:paraId="3AD7A33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50650733" w14:textId="77777777" w:rsidTr="00512D4D">
        <w:tc>
          <w:tcPr>
            <w:tcW w:w="993" w:type="dxa"/>
          </w:tcPr>
          <w:p w14:paraId="6F4E27F6"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р/с:</w:t>
            </w:r>
          </w:p>
        </w:tc>
        <w:tc>
          <w:tcPr>
            <w:tcW w:w="3968" w:type="dxa"/>
            <w:gridSpan w:val="2"/>
          </w:tcPr>
          <w:p w14:paraId="245FFF48"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40702810800250009461</w:t>
            </w:r>
          </w:p>
        </w:tc>
        <w:tc>
          <w:tcPr>
            <w:tcW w:w="993" w:type="dxa"/>
          </w:tcPr>
          <w:p w14:paraId="11D12AD3"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р/с:</w:t>
            </w:r>
          </w:p>
        </w:tc>
        <w:tc>
          <w:tcPr>
            <w:tcW w:w="3963" w:type="dxa"/>
            <w:gridSpan w:val="2"/>
          </w:tcPr>
          <w:p w14:paraId="2064A6F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C8375FA" w14:textId="77777777" w:rsidTr="00512D4D">
        <w:tc>
          <w:tcPr>
            <w:tcW w:w="993" w:type="dxa"/>
          </w:tcPr>
          <w:p w14:paraId="4ED20A5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в</w:t>
            </w:r>
          </w:p>
        </w:tc>
        <w:tc>
          <w:tcPr>
            <w:tcW w:w="3968" w:type="dxa"/>
            <w:gridSpan w:val="2"/>
          </w:tcPr>
          <w:p w14:paraId="6AE38B23"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АО</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АКБ</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«НОВИКОМБАНК» г.</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Москва</w:t>
            </w:r>
          </w:p>
        </w:tc>
        <w:tc>
          <w:tcPr>
            <w:tcW w:w="993" w:type="dxa"/>
          </w:tcPr>
          <w:p w14:paraId="365DAE4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в</w:t>
            </w:r>
          </w:p>
        </w:tc>
        <w:tc>
          <w:tcPr>
            <w:tcW w:w="3963" w:type="dxa"/>
            <w:gridSpan w:val="2"/>
          </w:tcPr>
          <w:p w14:paraId="42F2ED39"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0765EA45" w14:textId="77777777" w:rsidTr="00512D4D">
        <w:tc>
          <w:tcPr>
            <w:tcW w:w="993" w:type="dxa"/>
          </w:tcPr>
          <w:p w14:paraId="5A51E298"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к/с:</w:t>
            </w:r>
          </w:p>
        </w:tc>
        <w:tc>
          <w:tcPr>
            <w:tcW w:w="3968" w:type="dxa"/>
            <w:gridSpan w:val="2"/>
          </w:tcPr>
          <w:p w14:paraId="126EB4E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30101810245250000162</w:t>
            </w:r>
          </w:p>
        </w:tc>
        <w:tc>
          <w:tcPr>
            <w:tcW w:w="993" w:type="dxa"/>
          </w:tcPr>
          <w:p w14:paraId="3C1F4ABA"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к/с:</w:t>
            </w:r>
          </w:p>
        </w:tc>
        <w:tc>
          <w:tcPr>
            <w:tcW w:w="3963" w:type="dxa"/>
            <w:gridSpan w:val="2"/>
          </w:tcPr>
          <w:p w14:paraId="1782939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EF88C6F" w14:textId="77777777" w:rsidTr="00512D4D">
        <w:tc>
          <w:tcPr>
            <w:tcW w:w="993" w:type="dxa"/>
          </w:tcPr>
          <w:p w14:paraId="6BD912A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БИК:</w:t>
            </w:r>
          </w:p>
        </w:tc>
        <w:tc>
          <w:tcPr>
            <w:tcW w:w="3968" w:type="dxa"/>
            <w:gridSpan w:val="2"/>
          </w:tcPr>
          <w:p w14:paraId="01AEB791"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26C4F00C"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БИК:</w:t>
            </w:r>
          </w:p>
        </w:tc>
        <w:tc>
          <w:tcPr>
            <w:tcW w:w="3963" w:type="dxa"/>
            <w:gridSpan w:val="2"/>
          </w:tcPr>
          <w:p w14:paraId="6C39C2F1"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6E1B1379" w14:textId="77777777" w:rsidTr="00512D4D">
        <w:tc>
          <w:tcPr>
            <w:tcW w:w="993" w:type="dxa"/>
          </w:tcPr>
          <w:p w14:paraId="20308C51"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sz w:val="24"/>
                <w:szCs w:val="24"/>
              </w:rPr>
              <w:t>Тел</w:t>
            </w:r>
            <w:proofErr w:type="spellEnd"/>
            <w:r w:rsidRPr="008A0EEB">
              <w:rPr>
                <w:rFonts w:ascii="Times New Roman" w:eastAsia="Proxima Nova ExCn Rg" w:hAnsi="Times New Roman" w:cs="Times New Roman"/>
                <w:sz w:val="24"/>
                <w:szCs w:val="24"/>
              </w:rPr>
              <w:t>.:</w:t>
            </w:r>
          </w:p>
        </w:tc>
        <w:tc>
          <w:tcPr>
            <w:tcW w:w="3968" w:type="dxa"/>
            <w:gridSpan w:val="2"/>
          </w:tcPr>
          <w:p w14:paraId="0183BAF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35A98BA0"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sz w:val="24"/>
                <w:szCs w:val="24"/>
              </w:rPr>
              <w:t>Тел</w:t>
            </w:r>
            <w:proofErr w:type="spellEnd"/>
            <w:r w:rsidRPr="008A0EEB">
              <w:rPr>
                <w:rFonts w:ascii="Times New Roman" w:eastAsia="Proxima Nova ExCn Rg" w:hAnsi="Times New Roman" w:cs="Times New Roman"/>
                <w:sz w:val="24"/>
                <w:szCs w:val="24"/>
              </w:rPr>
              <w:t>.:</w:t>
            </w:r>
          </w:p>
        </w:tc>
        <w:tc>
          <w:tcPr>
            <w:tcW w:w="3963" w:type="dxa"/>
            <w:gridSpan w:val="2"/>
          </w:tcPr>
          <w:p w14:paraId="445E3B7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386F1E8E" w14:textId="77777777" w:rsidTr="00512D4D">
        <w:tc>
          <w:tcPr>
            <w:tcW w:w="993" w:type="dxa"/>
          </w:tcPr>
          <w:p w14:paraId="1FC6F65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E-mail:</w:t>
            </w:r>
          </w:p>
        </w:tc>
        <w:tc>
          <w:tcPr>
            <w:tcW w:w="3968" w:type="dxa"/>
            <w:gridSpan w:val="2"/>
          </w:tcPr>
          <w:p w14:paraId="2EE5BC0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3E6B308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E-mail:</w:t>
            </w:r>
          </w:p>
        </w:tc>
        <w:tc>
          <w:tcPr>
            <w:tcW w:w="3963" w:type="dxa"/>
            <w:gridSpan w:val="2"/>
          </w:tcPr>
          <w:p w14:paraId="3130CE8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3EA8D67B" w14:textId="77777777" w:rsidTr="00512D4D">
        <w:tc>
          <w:tcPr>
            <w:tcW w:w="9917" w:type="dxa"/>
            <w:gridSpan w:val="6"/>
          </w:tcPr>
          <w:p w14:paraId="19F3F273" w14:textId="77777777" w:rsidR="008A0EEB" w:rsidRPr="008A0EEB" w:rsidRDefault="008A0EEB" w:rsidP="008A0EEB">
            <w:pPr>
              <w:contextualSpacing/>
              <w:rPr>
                <w:rFonts w:ascii="Times New Roman" w:eastAsia="Proxima Nova ExCn Rg" w:hAnsi="Times New Roman" w:cs="Times New Roman"/>
                <w:bCs/>
                <w:sz w:val="24"/>
                <w:szCs w:val="24"/>
              </w:rPr>
            </w:pPr>
          </w:p>
        </w:tc>
      </w:tr>
      <w:tr w:rsidR="008A0EEB" w:rsidRPr="008A0EEB" w14:paraId="1D1DCFF5" w14:textId="77777777" w:rsidTr="00512D4D">
        <w:tc>
          <w:tcPr>
            <w:tcW w:w="9917" w:type="dxa"/>
            <w:gridSpan w:val="6"/>
          </w:tcPr>
          <w:p w14:paraId="6E390911" w14:textId="77777777" w:rsidR="008A0EEB" w:rsidRPr="008A0EEB" w:rsidRDefault="008A0EEB" w:rsidP="008A0EEB">
            <w:pPr>
              <w:contextualSpacing/>
              <w:jc w:val="center"/>
              <w:rPr>
                <w:rFonts w:ascii="Times New Roman" w:eastAsia="Proxima Nova ExCn Rg" w:hAnsi="Times New Roman" w:cs="Times New Roman"/>
                <w:b/>
                <w:bCs/>
                <w:sz w:val="24"/>
                <w:szCs w:val="24"/>
              </w:rPr>
            </w:pPr>
            <w:r w:rsidRPr="008A0EEB">
              <w:rPr>
                <w:rFonts w:ascii="Times New Roman" w:eastAsia="Proxima Nova ExCn Rg" w:hAnsi="Times New Roman" w:cs="Times New Roman"/>
                <w:b/>
                <w:bCs/>
                <w:sz w:val="24"/>
                <w:szCs w:val="24"/>
              </w:rPr>
              <w:lastRenderedPageBreak/>
              <w:t>ПОДПИСИ СТОРОН:</w:t>
            </w:r>
          </w:p>
        </w:tc>
      </w:tr>
      <w:tr w:rsidR="008A0EEB" w:rsidRPr="008A0EEB" w14:paraId="22F7B31D" w14:textId="77777777" w:rsidTr="00512D4D">
        <w:tc>
          <w:tcPr>
            <w:tcW w:w="9917" w:type="dxa"/>
            <w:gridSpan w:val="6"/>
          </w:tcPr>
          <w:p w14:paraId="1BBFAA5F" w14:textId="77777777" w:rsidR="008A0EEB" w:rsidRPr="008A0EEB" w:rsidRDefault="008A0EEB" w:rsidP="008A0EEB">
            <w:pPr>
              <w:contextualSpacing/>
              <w:rPr>
                <w:rFonts w:ascii="Times New Roman" w:eastAsia="Proxima Nova ExCn Rg" w:hAnsi="Times New Roman" w:cs="Times New Roman"/>
                <w:bCs/>
                <w:sz w:val="24"/>
                <w:szCs w:val="24"/>
              </w:rPr>
            </w:pPr>
          </w:p>
        </w:tc>
      </w:tr>
      <w:tr w:rsidR="008A0EEB" w:rsidRPr="008A0EEB" w14:paraId="49111095" w14:textId="77777777" w:rsidTr="00512D4D">
        <w:tc>
          <w:tcPr>
            <w:tcW w:w="4961" w:type="dxa"/>
            <w:gridSpan w:val="3"/>
          </w:tcPr>
          <w:p w14:paraId="139F26A5"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b/>
                <w:bCs/>
                <w:sz w:val="24"/>
                <w:szCs w:val="24"/>
              </w:rPr>
              <w:t>От</w:t>
            </w:r>
            <w:proofErr w:type="spellEnd"/>
            <w:r w:rsidRPr="008A0EEB">
              <w:rPr>
                <w:rFonts w:ascii="Times New Roman" w:eastAsia="Proxima Nova ExCn Rg" w:hAnsi="Times New Roman" w:cs="Times New Roman"/>
                <w:b/>
                <w:bCs/>
                <w:sz w:val="24"/>
                <w:szCs w:val="24"/>
              </w:rPr>
              <w:t xml:space="preserve"> </w:t>
            </w:r>
            <w:proofErr w:type="spellStart"/>
            <w:r w:rsidRPr="008A0EEB">
              <w:rPr>
                <w:rFonts w:ascii="Times New Roman" w:eastAsia="Proxima Nova ExCn Rg" w:hAnsi="Times New Roman" w:cs="Times New Roman"/>
                <w:b/>
                <w:sz w:val="24"/>
                <w:szCs w:val="24"/>
              </w:rPr>
              <w:t>Организатора</w:t>
            </w:r>
            <w:proofErr w:type="spellEnd"/>
            <w:r w:rsidRPr="008A0EEB">
              <w:rPr>
                <w:rFonts w:ascii="Times New Roman" w:eastAsia="Proxima Nova ExCn Rg" w:hAnsi="Times New Roman" w:cs="Times New Roman"/>
                <w:b/>
                <w:sz w:val="24"/>
                <w:szCs w:val="24"/>
              </w:rPr>
              <w:t>:</w:t>
            </w:r>
          </w:p>
        </w:tc>
        <w:tc>
          <w:tcPr>
            <w:tcW w:w="4956" w:type="dxa"/>
            <w:gridSpan w:val="3"/>
          </w:tcPr>
          <w:p w14:paraId="5B9A49E0"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b/>
                <w:bCs/>
                <w:sz w:val="24"/>
                <w:szCs w:val="24"/>
              </w:rPr>
              <w:t>От</w:t>
            </w:r>
            <w:proofErr w:type="spellEnd"/>
            <w:r w:rsidRPr="008A0EEB">
              <w:rPr>
                <w:rFonts w:ascii="Times New Roman" w:eastAsia="Proxima Nova ExCn Rg" w:hAnsi="Times New Roman" w:cs="Times New Roman"/>
                <w:b/>
                <w:bCs/>
                <w:sz w:val="24"/>
                <w:szCs w:val="24"/>
              </w:rPr>
              <w:t xml:space="preserve"> </w:t>
            </w:r>
            <w:proofErr w:type="spellStart"/>
            <w:r w:rsidRPr="008A0EEB">
              <w:rPr>
                <w:rFonts w:ascii="Times New Roman" w:eastAsia="Proxima Nova ExCn Rg" w:hAnsi="Times New Roman" w:cs="Times New Roman"/>
                <w:b/>
                <w:sz w:val="24"/>
                <w:szCs w:val="24"/>
              </w:rPr>
              <w:t>Претендента</w:t>
            </w:r>
            <w:proofErr w:type="spellEnd"/>
            <w:r w:rsidRPr="008A0EEB">
              <w:rPr>
                <w:rFonts w:ascii="Times New Roman" w:eastAsia="Proxima Nova ExCn Rg" w:hAnsi="Times New Roman" w:cs="Times New Roman"/>
                <w:b/>
                <w:sz w:val="24"/>
                <w:szCs w:val="24"/>
              </w:rPr>
              <w:t>:</w:t>
            </w:r>
          </w:p>
        </w:tc>
      </w:tr>
      <w:tr w:rsidR="008A0EEB" w:rsidRPr="008A0EEB" w14:paraId="21493C46" w14:textId="77777777" w:rsidTr="00512D4D">
        <w:tc>
          <w:tcPr>
            <w:tcW w:w="4961" w:type="dxa"/>
            <w:gridSpan w:val="3"/>
          </w:tcPr>
          <w:p w14:paraId="2EB607C9" w14:textId="77777777" w:rsidR="008A0EEB" w:rsidRPr="008A0EEB" w:rsidRDefault="008A0EEB" w:rsidP="008A0EEB">
            <w:pPr>
              <w:contextualSpacing/>
              <w:rPr>
                <w:rFonts w:ascii="Times New Roman" w:eastAsia="Proxima Nova ExCn Rg" w:hAnsi="Times New Roman" w:cs="Times New Roman"/>
                <w:b/>
                <w:bCs/>
                <w:sz w:val="24"/>
                <w:szCs w:val="24"/>
              </w:rPr>
            </w:pPr>
          </w:p>
        </w:tc>
        <w:tc>
          <w:tcPr>
            <w:tcW w:w="4956" w:type="dxa"/>
            <w:gridSpan w:val="3"/>
          </w:tcPr>
          <w:p w14:paraId="185573D4" w14:textId="77777777" w:rsidR="008A0EEB" w:rsidRPr="008A0EEB" w:rsidRDefault="008A0EEB" w:rsidP="008A0EEB">
            <w:pPr>
              <w:contextualSpacing/>
              <w:rPr>
                <w:rFonts w:ascii="Times New Roman" w:eastAsia="Proxima Nova ExCn Rg" w:hAnsi="Times New Roman" w:cs="Times New Roman"/>
                <w:b/>
                <w:bCs/>
                <w:sz w:val="24"/>
                <w:szCs w:val="24"/>
              </w:rPr>
            </w:pPr>
          </w:p>
        </w:tc>
      </w:tr>
      <w:tr w:rsidR="008A0EEB" w:rsidRPr="008A0EEB" w14:paraId="653E7057" w14:textId="77777777" w:rsidTr="00512D4D">
        <w:tc>
          <w:tcPr>
            <w:tcW w:w="4961" w:type="dxa"/>
            <w:gridSpan w:val="3"/>
          </w:tcPr>
          <w:p w14:paraId="1199FC02"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должность лица, подписывающего Договор)</w:t>
            </w:r>
          </w:p>
        </w:tc>
        <w:tc>
          <w:tcPr>
            <w:tcW w:w="4956" w:type="dxa"/>
            <w:gridSpan w:val="3"/>
          </w:tcPr>
          <w:p w14:paraId="5B65A381"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должность лица, подписывающего Договор)</w:t>
            </w:r>
          </w:p>
        </w:tc>
      </w:tr>
      <w:tr w:rsidR="008A0EEB" w:rsidRPr="008A0EEB" w14:paraId="278A54E9" w14:textId="77777777" w:rsidTr="00512D4D">
        <w:tc>
          <w:tcPr>
            <w:tcW w:w="4961" w:type="dxa"/>
            <w:gridSpan w:val="3"/>
          </w:tcPr>
          <w:p w14:paraId="2768A9B3"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754307AC"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8A0EEB" w:rsidRPr="008A0EEB" w14:paraId="2A20A08A" w14:textId="77777777" w:rsidTr="00512D4D">
        <w:tc>
          <w:tcPr>
            <w:tcW w:w="4961" w:type="dxa"/>
            <w:gridSpan w:val="3"/>
          </w:tcPr>
          <w:p w14:paraId="00E83934" w14:textId="77777777" w:rsidR="008A0EEB" w:rsidRPr="008A0EEB" w:rsidRDefault="008A0EEB" w:rsidP="008A0EEB">
            <w:pPr>
              <w:contextualSpacing/>
              <w:rPr>
                <w:rFonts w:ascii="Times New Roman" w:eastAsia="Proxima Nova ExCn Rg" w:hAnsi="Times New Roman" w:cs="Times New Roman"/>
                <w:b/>
                <w:bCs/>
                <w:sz w:val="24"/>
                <w:szCs w:val="24"/>
                <w:lang w:val="ru-RU"/>
              </w:rPr>
            </w:pPr>
          </w:p>
        </w:tc>
        <w:tc>
          <w:tcPr>
            <w:tcW w:w="4956" w:type="dxa"/>
            <w:gridSpan w:val="3"/>
          </w:tcPr>
          <w:p w14:paraId="67E72919" w14:textId="77777777" w:rsidR="008A0EEB" w:rsidRPr="008A0EEB" w:rsidRDefault="008A0EEB" w:rsidP="008A0EEB">
            <w:pPr>
              <w:contextualSpacing/>
              <w:rPr>
                <w:rFonts w:ascii="Times New Roman" w:eastAsia="Proxima Nova ExCn Rg" w:hAnsi="Times New Roman" w:cs="Times New Roman"/>
                <w:b/>
                <w:bCs/>
                <w:sz w:val="24"/>
                <w:szCs w:val="24"/>
                <w:lang w:val="ru-RU"/>
              </w:rPr>
            </w:pPr>
          </w:p>
        </w:tc>
      </w:tr>
      <w:tr w:rsidR="008A0EEB" w:rsidRPr="008A0EEB" w14:paraId="5B022E97" w14:textId="77777777" w:rsidTr="00512D4D">
        <w:tc>
          <w:tcPr>
            <w:tcW w:w="2473" w:type="dxa"/>
            <w:gridSpan w:val="2"/>
          </w:tcPr>
          <w:p w14:paraId="40BBA81F" w14:textId="77777777" w:rsidR="008A0EEB" w:rsidRPr="008A0EEB" w:rsidRDefault="008A0EEB" w:rsidP="008A0EEB">
            <w:pPr>
              <w:contextualSpacing/>
              <w:rPr>
                <w:rFonts w:ascii="Times New Roman" w:eastAsia="Proxima Nova ExCn Rg" w:hAnsi="Times New Roman" w:cs="Times New Roman"/>
                <w:sz w:val="24"/>
                <w:szCs w:val="24"/>
                <w:lang w:val="ru-RU"/>
              </w:rPr>
            </w:pPr>
          </w:p>
        </w:tc>
        <w:tc>
          <w:tcPr>
            <w:tcW w:w="2488" w:type="dxa"/>
          </w:tcPr>
          <w:p w14:paraId="7A2D8CDE"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ФИО лица, подписывающего Договор)</w:t>
            </w:r>
          </w:p>
        </w:tc>
        <w:tc>
          <w:tcPr>
            <w:tcW w:w="2387" w:type="dxa"/>
            <w:gridSpan w:val="2"/>
          </w:tcPr>
          <w:p w14:paraId="40821829" w14:textId="77777777" w:rsidR="008A0EEB" w:rsidRPr="008A0EEB" w:rsidRDefault="008A0EEB" w:rsidP="008A0EEB">
            <w:pPr>
              <w:contextualSpacing/>
              <w:rPr>
                <w:rFonts w:ascii="Times New Roman" w:eastAsia="Proxima Nova ExCn Rg" w:hAnsi="Times New Roman" w:cs="Times New Roman"/>
                <w:sz w:val="24"/>
                <w:szCs w:val="24"/>
                <w:lang w:val="ru-RU"/>
              </w:rPr>
            </w:pPr>
          </w:p>
        </w:tc>
        <w:tc>
          <w:tcPr>
            <w:tcW w:w="2569" w:type="dxa"/>
          </w:tcPr>
          <w:p w14:paraId="59E5ABF1"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ФИО лица, подписывающего Договор)</w:t>
            </w:r>
          </w:p>
        </w:tc>
      </w:tr>
      <w:tr w:rsidR="008A0EEB" w:rsidRPr="008A0EEB" w14:paraId="1BBA8A5E" w14:textId="77777777" w:rsidTr="00512D4D">
        <w:tc>
          <w:tcPr>
            <w:tcW w:w="2473" w:type="dxa"/>
            <w:gridSpan w:val="2"/>
          </w:tcPr>
          <w:p w14:paraId="7DC24239" w14:textId="77777777" w:rsidR="008A0EEB" w:rsidRPr="008A0EEB" w:rsidRDefault="008A0EEB" w:rsidP="008A0EEB">
            <w:pPr>
              <w:contextualSpacing/>
              <w:rPr>
                <w:rFonts w:ascii="Times New Roman" w:eastAsia="Proxima Nova ExCn Rg" w:hAnsi="Times New Roman" w:cs="Times New Roman"/>
                <w:sz w:val="24"/>
                <w:szCs w:val="24"/>
              </w:rPr>
            </w:pPr>
            <w:r w:rsidRPr="008A0EEB">
              <w:rPr>
                <w:rFonts w:ascii="Times New Roman" w:eastAsia="Proxima Nova ExCn Rg" w:hAnsi="Times New Roman" w:cs="Times New Roman"/>
                <w:sz w:val="24"/>
                <w:szCs w:val="24"/>
              </w:rPr>
              <w:t>м.п.</w:t>
            </w:r>
          </w:p>
        </w:tc>
        <w:tc>
          <w:tcPr>
            <w:tcW w:w="2488" w:type="dxa"/>
          </w:tcPr>
          <w:p w14:paraId="20739013" w14:textId="77777777" w:rsidR="008A0EEB" w:rsidRPr="008A0EEB" w:rsidRDefault="008A0EEB" w:rsidP="008A0EEB">
            <w:pPr>
              <w:contextualSpacing/>
              <w:rPr>
                <w:rFonts w:ascii="Times New Roman" w:eastAsia="Proxima Nova ExCn Rg" w:hAnsi="Times New Roman" w:cs="Times New Roman"/>
                <w:b/>
                <w:bCs/>
                <w:sz w:val="24"/>
                <w:szCs w:val="24"/>
              </w:rPr>
            </w:pPr>
          </w:p>
        </w:tc>
        <w:tc>
          <w:tcPr>
            <w:tcW w:w="2387" w:type="dxa"/>
            <w:gridSpan w:val="2"/>
          </w:tcPr>
          <w:p w14:paraId="0C6AFD0D" w14:textId="61036852" w:rsidR="008A0EEB" w:rsidRPr="00030212" w:rsidRDefault="008A0EEB" w:rsidP="008A0EEB">
            <w:pPr>
              <w:contextualSpacing/>
              <w:rPr>
                <w:rFonts w:ascii="Times New Roman" w:eastAsia="Proxima Nova ExCn Rg" w:hAnsi="Times New Roman" w:cs="Times New Roman"/>
                <w:sz w:val="24"/>
                <w:szCs w:val="24"/>
                <w:lang w:val="ru-RU"/>
              </w:rPr>
            </w:pPr>
            <w:r w:rsidRPr="008A0EEB">
              <w:rPr>
                <w:rFonts w:ascii="Times New Roman" w:eastAsia="Proxima Nova ExCn Rg" w:hAnsi="Times New Roman" w:cs="Times New Roman"/>
                <w:sz w:val="24"/>
                <w:szCs w:val="24"/>
              </w:rPr>
              <w:t>м.п.</w:t>
            </w:r>
            <w:r w:rsidR="00CE677E">
              <w:rPr>
                <w:rFonts w:ascii="Times New Roman" w:eastAsia="Proxima Nova ExCn Rg" w:hAnsi="Times New Roman" w:cs="Times New Roman"/>
                <w:sz w:val="24"/>
                <w:szCs w:val="24"/>
                <w:lang w:val="ru-RU"/>
              </w:rPr>
              <w:t>»</w:t>
            </w:r>
          </w:p>
        </w:tc>
        <w:tc>
          <w:tcPr>
            <w:tcW w:w="2569" w:type="dxa"/>
          </w:tcPr>
          <w:p w14:paraId="7F7A8E85" w14:textId="77777777" w:rsidR="008A0EEB" w:rsidRPr="008A0EEB" w:rsidRDefault="008A0EEB" w:rsidP="008A0EEB">
            <w:pPr>
              <w:contextualSpacing/>
              <w:rPr>
                <w:rFonts w:ascii="Times New Roman" w:eastAsia="Proxima Nova ExCn Rg" w:hAnsi="Times New Roman" w:cs="Times New Roman"/>
                <w:b/>
                <w:bCs/>
                <w:sz w:val="24"/>
                <w:szCs w:val="24"/>
              </w:rPr>
            </w:pPr>
          </w:p>
        </w:tc>
      </w:tr>
    </w:tbl>
    <w:p w14:paraId="05F29AE0" w14:textId="315FFA9D" w:rsidR="00B77059" w:rsidRPr="00141330" w:rsidRDefault="00B77059" w:rsidP="00275E84">
      <w:pPr>
        <w:rPr>
          <w:rFonts w:ascii="Times New Roman" w:hAnsi="Times New Roman" w:cs="Times New Roman"/>
          <w:b/>
          <w:sz w:val="24"/>
          <w:szCs w:val="24"/>
        </w:rPr>
      </w:pPr>
    </w:p>
    <w:sectPr w:rsidR="00B77059" w:rsidRPr="00141330" w:rsidSect="002D55AA">
      <w:headerReference w:type="even" r:id="rId14"/>
      <w:footerReference w:type="default" r:id="rId15"/>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CBB47D" w14:textId="77777777" w:rsidR="00D02DB1" w:rsidRDefault="00D02DB1" w:rsidP="00404427">
      <w:pPr>
        <w:spacing w:after="0" w:line="240" w:lineRule="auto"/>
      </w:pPr>
      <w:r>
        <w:separator/>
      </w:r>
    </w:p>
  </w:endnote>
  <w:endnote w:type="continuationSeparator" w:id="0">
    <w:p w14:paraId="1F283F7A" w14:textId="77777777" w:rsidR="00D02DB1" w:rsidRDefault="00D02DB1"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C19C9C" w14:textId="77777777" w:rsidR="00D02DB1" w:rsidRDefault="00D02DB1" w:rsidP="00404427">
      <w:pPr>
        <w:spacing w:after="0" w:line="240" w:lineRule="auto"/>
      </w:pPr>
      <w:r>
        <w:separator/>
      </w:r>
    </w:p>
  </w:footnote>
  <w:footnote w:type="continuationSeparator" w:id="0">
    <w:p w14:paraId="3E8E69DF" w14:textId="77777777" w:rsidR="00D02DB1" w:rsidRDefault="00D02DB1"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6"/>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 w:numId="8">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0212"/>
    <w:rsid w:val="0003119E"/>
    <w:rsid w:val="0003141F"/>
    <w:rsid w:val="00036E85"/>
    <w:rsid w:val="00040630"/>
    <w:rsid w:val="000501C5"/>
    <w:rsid w:val="00061110"/>
    <w:rsid w:val="00061630"/>
    <w:rsid w:val="0006421C"/>
    <w:rsid w:val="000755B2"/>
    <w:rsid w:val="00083137"/>
    <w:rsid w:val="000867F6"/>
    <w:rsid w:val="00087A25"/>
    <w:rsid w:val="00093574"/>
    <w:rsid w:val="000947AB"/>
    <w:rsid w:val="000A4B4D"/>
    <w:rsid w:val="000A651F"/>
    <w:rsid w:val="000B1720"/>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2C1"/>
    <w:rsid w:val="001433C8"/>
    <w:rsid w:val="0014791D"/>
    <w:rsid w:val="00151CD2"/>
    <w:rsid w:val="00154C18"/>
    <w:rsid w:val="001553DC"/>
    <w:rsid w:val="0015636F"/>
    <w:rsid w:val="001604C5"/>
    <w:rsid w:val="0016538D"/>
    <w:rsid w:val="0017500D"/>
    <w:rsid w:val="001801F0"/>
    <w:rsid w:val="00180A6C"/>
    <w:rsid w:val="00194714"/>
    <w:rsid w:val="001A1637"/>
    <w:rsid w:val="001A5A36"/>
    <w:rsid w:val="001B2227"/>
    <w:rsid w:val="001B4FC3"/>
    <w:rsid w:val="001B516D"/>
    <w:rsid w:val="001C24A8"/>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40438"/>
    <w:rsid w:val="00241CFC"/>
    <w:rsid w:val="0024340E"/>
    <w:rsid w:val="00247A7A"/>
    <w:rsid w:val="00251160"/>
    <w:rsid w:val="00253E45"/>
    <w:rsid w:val="002566E8"/>
    <w:rsid w:val="002646B4"/>
    <w:rsid w:val="00272720"/>
    <w:rsid w:val="002741CA"/>
    <w:rsid w:val="002744DD"/>
    <w:rsid w:val="00274B59"/>
    <w:rsid w:val="00275E84"/>
    <w:rsid w:val="00275FBB"/>
    <w:rsid w:val="00277943"/>
    <w:rsid w:val="00277ADA"/>
    <w:rsid w:val="00285565"/>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3B7D"/>
    <w:rsid w:val="003C5F73"/>
    <w:rsid w:val="003C73E7"/>
    <w:rsid w:val="003D096F"/>
    <w:rsid w:val="003D2416"/>
    <w:rsid w:val="003D3404"/>
    <w:rsid w:val="003E19CE"/>
    <w:rsid w:val="003E1FB1"/>
    <w:rsid w:val="003E6C9E"/>
    <w:rsid w:val="003F29FD"/>
    <w:rsid w:val="003F5EC4"/>
    <w:rsid w:val="004032E2"/>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2907"/>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A7AA6"/>
    <w:rsid w:val="005B056D"/>
    <w:rsid w:val="005B2C3E"/>
    <w:rsid w:val="005B4FE3"/>
    <w:rsid w:val="005B7ADB"/>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1F3"/>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3A90"/>
    <w:rsid w:val="0073625E"/>
    <w:rsid w:val="007407A4"/>
    <w:rsid w:val="00740BFE"/>
    <w:rsid w:val="00741950"/>
    <w:rsid w:val="007467D2"/>
    <w:rsid w:val="0075109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D6484"/>
    <w:rsid w:val="008E6BF1"/>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5B7B"/>
    <w:rsid w:val="00946022"/>
    <w:rsid w:val="0094634D"/>
    <w:rsid w:val="00946CCC"/>
    <w:rsid w:val="00946DB2"/>
    <w:rsid w:val="00950ADE"/>
    <w:rsid w:val="00952028"/>
    <w:rsid w:val="00962E8D"/>
    <w:rsid w:val="00963CDA"/>
    <w:rsid w:val="0096583A"/>
    <w:rsid w:val="00970A88"/>
    <w:rsid w:val="00970B08"/>
    <w:rsid w:val="00975FC5"/>
    <w:rsid w:val="009804F2"/>
    <w:rsid w:val="00981D93"/>
    <w:rsid w:val="00984551"/>
    <w:rsid w:val="0098549B"/>
    <w:rsid w:val="00986108"/>
    <w:rsid w:val="009875E0"/>
    <w:rsid w:val="0098782E"/>
    <w:rsid w:val="009979F5"/>
    <w:rsid w:val="009A1FB1"/>
    <w:rsid w:val="009A4E4F"/>
    <w:rsid w:val="009A4F45"/>
    <w:rsid w:val="009A785B"/>
    <w:rsid w:val="009B6327"/>
    <w:rsid w:val="009C0501"/>
    <w:rsid w:val="009C1327"/>
    <w:rsid w:val="009C15CB"/>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124E"/>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62AC"/>
    <w:rsid w:val="00AA737D"/>
    <w:rsid w:val="00AB3F52"/>
    <w:rsid w:val="00AB7660"/>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13B8"/>
    <w:rsid w:val="00C320D3"/>
    <w:rsid w:val="00C350A6"/>
    <w:rsid w:val="00C4149D"/>
    <w:rsid w:val="00C4173E"/>
    <w:rsid w:val="00C44977"/>
    <w:rsid w:val="00C44DC6"/>
    <w:rsid w:val="00C467E2"/>
    <w:rsid w:val="00C503B5"/>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65B2"/>
    <w:rsid w:val="00CE18C7"/>
    <w:rsid w:val="00CE677E"/>
    <w:rsid w:val="00CF22FF"/>
    <w:rsid w:val="00CF5B9A"/>
    <w:rsid w:val="00D00157"/>
    <w:rsid w:val="00D0197C"/>
    <w:rsid w:val="00D02DB1"/>
    <w:rsid w:val="00D12437"/>
    <w:rsid w:val="00D12FE5"/>
    <w:rsid w:val="00D1361E"/>
    <w:rsid w:val="00D1545D"/>
    <w:rsid w:val="00D172EB"/>
    <w:rsid w:val="00D22238"/>
    <w:rsid w:val="00D3112B"/>
    <w:rsid w:val="00D35463"/>
    <w:rsid w:val="00D35977"/>
    <w:rsid w:val="00D368EE"/>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16F0"/>
    <w:rsid w:val="00D94C13"/>
    <w:rsid w:val="00D957CC"/>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2428"/>
    <w:rsid w:val="00E12AD3"/>
    <w:rsid w:val="00E1520B"/>
    <w:rsid w:val="00E25756"/>
    <w:rsid w:val="00E430D0"/>
    <w:rsid w:val="00E47AA8"/>
    <w:rsid w:val="00E552DA"/>
    <w:rsid w:val="00E607EF"/>
    <w:rsid w:val="00E6286E"/>
    <w:rsid w:val="00E652A5"/>
    <w:rsid w:val="00E667DC"/>
    <w:rsid w:val="00E77471"/>
    <w:rsid w:val="00E8088B"/>
    <w:rsid w:val="00E8689E"/>
    <w:rsid w:val="00E86FC8"/>
    <w:rsid w:val="00E87DB1"/>
    <w:rsid w:val="00E9263C"/>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7FDB1A-05DB-4439-9595-46C761EE67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2256</Words>
  <Characters>12860</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8</cp:revision>
  <cp:lastPrinted>2020-09-01T09:23:00Z</cp:lastPrinted>
  <dcterms:created xsi:type="dcterms:W3CDTF">2024-08-02T10:30:00Z</dcterms:created>
  <dcterms:modified xsi:type="dcterms:W3CDTF">2024-08-19T11:30:00Z</dcterms:modified>
</cp:coreProperties>
</file>