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674D13" w:rsidRPr="00674D13" w14:paraId="7AC9A19C" w14:textId="77777777" w:rsidTr="00CE18C7">
        <w:trPr>
          <w:jc w:val="right"/>
        </w:trPr>
        <w:tc>
          <w:tcPr>
            <w:tcW w:w="5060" w:type="dxa"/>
            <w:gridSpan w:val="2"/>
            <w:shd w:val="clear" w:color="auto" w:fill="auto"/>
          </w:tcPr>
          <w:p w14:paraId="5267FFB5" w14:textId="705A070D" w:rsidR="00F27296" w:rsidRPr="00674D13" w:rsidRDefault="00F27296" w:rsidP="00145849">
            <w:pPr>
              <w:spacing w:after="0" w:line="240" w:lineRule="auto"/>
              <w:ind w:right="175" w:firstLine="567"/>
              <w:rPr>
                <w:rFonts w:ascii="Times New Roman" w:eastAsia="Times New Roman" w:hAnsi="Times New Roman" w:cs="Times New Roman"/>
                <w:b/>
                <w:sz w:val="24"/>
                <w:szCs w:val="24"/>
                <w:lang w:eastAsia="ru-RU"/>
              </w:rPr>
            </w:pPr>
            <w:r w:rsidRPr="00674D13">
              <w:rPr>
                <w:rFonts w:ascii="Times New Roman" w:eastAsia="Times New Roman" w:hAnsi="Times New Roman" w:cs="Times New Roman"/>
                <w:b/>
                <w:sz w:val="24"/>
                <w:szCs w:val="24"/>
                <w:lang w:eastAsia="ru-RU"/>
              </w:rPr>
              <w:t>«УТВЕРЖДАЮ»</w:t>
            </w:r>
          </w:p>
        </w:tc>
      </w:tr>
      <w:tr w:rsidR="00B24428" w:rsidRPr="00674D13" w14:paraId="22E732E1" w14:textId="77777777" w:rsidTr="00CE18C7">
        <w:trPr>
          <w:gridAfter w:val="1"/>
          <w:wAfter w:w="185" w:type="dxa"/>
          <w:jc w:val="right"/>
        </w:trPr>
        <w:tc>
          <w:tcPr>
            <w:tcW w:w="4875" w:type="dxa"/>
            <w:shd w:val="clear" w:color="auto" w:fill="auto"/>
          </w:tcPr>
          <w:p w14:paraId="750FDF89" w14:textId="64A34229" w:rsidR="00036E85" w:rsidRPr="00674D13" w:rsidRDefault="00A10906" w:rsidP="00B24428">
            <w:pPr>
              <w:spacing w:after="0" w:line="240" w:lineRule="auto"/>
              <w:ind w:left="568" w:right="-50" w:hanging="1"/>
              <w:rPr>
                <w:rFonts w:ascii="Times New Roman" w:eastAsia="Times New Roman" w:hAnsi="Times New Roman" w:cs="Times New Roman"/>
                <w:b/>
                <w:sz w:val="24"/>
                <w:szCs w:val="24"/>
                <w:lang w:eastAsia="ru-RU"/>
              </w:rPr>
            </w:pPr>
            <w:r w:rsidRPr="00674D13">
              <w:rPr>
                <w:rFonts w:ascii="Times New Roman" w:eastAsia="Times New Roman" w:hAnsi="Times New Roman" w:cs="Times New Roman"/>
                <w:b/>
                <w:sz w:val="24"/>
                <w:szCs w:val="24"/>
                <w:lang w:eastAsia="ru-RU"/>
              </w:rPr>
              <w:t>__________________</w:t>
            </w:r>
          </w:p>
          <w:p w14:paraId="724AB49A" w14:textId="7C4C3581" w:rsidR="00145849" w:rsidRPr="00674D13" w:rsidRDefault="00145849" w:rsidP="00B24428">
            <w:pPr>
              <w:spacing w:after="0" w:line="240" w:lineRule="auto"/>
              <w:ind w:left="568" w:right="-50" w:hanging="1"/>
              <w:rPr>
                <w:rFonts w:ascii="Times New Roman" w:eastAsia="Times New Roman" w:hAnsi="Times New Roman" w:cs="Times New Roman"/>
                <w:b/>
                <w:sz w:val="24"/>
                <w:szCs w:val="24"/>
                <w:lang w:eastAsia="ru-RU"/>
              </w:rPr>
            </w:pPr>
            <w:r w:rsidRPr="00674D13">
              <w:rPr>
                <w:rFonts w:ascii="Times New Roman" w:eastAsia="Times New Roman" w:hAnsi="Times New Roman" w:cs="Times New Roman"/>
                <w:b/>
                <w:sz w:val="24"/>
                <w:szCs w:val="24"/>
                <w:lang w:eastAsia="ru-RU"/>
              </w:rPr>
              <w:t>АО «</w:t>
            </w:r>
            <w:proofErr w:type="spellStart"/>
            <w:r w:rsidR="00CF4A4D" w:rsidRPr="00674D13">
              <w:rPr>
                <w:rFonts w:ascii="Times New Roman" w:eastAsia="Times New Roman" w:hAnsi="Times New Roman" w:cs="Times New Roman"/>
                <w:b/>
                <w:sz w:val="24"/>
                <w:szCs w:val="24"/>
                <w:lang w:eastAsia="ru-RU"/>
              </w:rPr>
              <w:t>Электросигнал</w:t>
            </w:r>
            <w:proofErr w:type="spellEnd"/>
            <w:r w:rsidRPr="00674D13">
              <w:rPr>
                <w:rFonts w:ascii="Times New Roman" w:eastAsia="Times New Roman" w:hAnsi="Times New Roman" w:cs="Times New Roman"/>
                <w:b/>
                <w:sz w:val="24"/>
                <w:szCs w:val="24"/>
                <w:lang w:eastAsia="ru-RU"/>
              </w:rPr>
              <w:t>»</w:t>
            </w:r>
          </w:p>
          <w:p w14:paraId="30C5F4CF" w14:textId="36FF674A" w:rsidR="00F27296" w:rsidRPr="00674D13" w:rsidRDefault="00B24428" w:rsidP="00B24428">
            <w:pPr>
              <w:spacing w:after="0" w:line="240" w:lineRule="auto"/>
              <w:ind w:left="568" w:right="-50" w:hanging="1"/>
              <w:rPr>
                <w:rFonts w:ascii="Times New Roman" w:eastAsia="Times New Roman" w:hAnsi="Times New Roman" w:cs="Times New Roman"/>
                <w:b/>
                <w:sz w:val="24"/>
                <w:szCs w:val="24"/>
                <w:lang w:eastAsia="ru-RU"/>
              </w:rPr>
            </w:pPr>
            <w:r w:rsidRPr="00674D13">
              <w:rPr>
                <w:rFonts w:ascii="Times New Roman" w:eastAsia="Times New Roman" w:hAnsi="Times New Roman" w:cs="Times New Roman"/>
                <w:b/>
                <w:sz w:val="24"/>
                <w:szCs w:val="24"/>
                <w:lang w:eastAsia="ru-RU"/>
              </w:rPr>
              <w:tab/>
            </w:r>
            <w:r w:rsidR="009F07EA" w:rsidRPr="00674D13">
              <w:rPr>
                <w:rFonts w:ascii="Times New Roman" w:eastAsia="Times New Roman" w:hAnsi="Times New Roman" w:cs="Times New Roman"/>
                <w:b/>
                <w:sz w:val="24"/>
                <w:szCs w:val="24"/>
                <w:lang w:eastAsia="ru-RU"/>
              </w:rPr>
              <w:t>__</w:t>
            </w:r>
            <w:r w:rsidR="00F27296" w:rsidRPr="00674D13">
              <w:rPr>
                <w:rFonts w:ascii="Times New Roman" w:eastAsia="Times New Roman" w:hAnsi="Times New Roman" w:cs="Times New Roman"/>
                <w:b/>
                <w:sz w:val="24"/>
                <w:szCs w:val="24"/>
                <w:lang w:eastAsia="ru-RU"/>
              </w:rPr>
              <w:t>_________</w:t>
            </w:r>
            <w:r w:rsidR="004D0889" w:rsidRPr="00674D13">
              <w:rPr>
                <w:rFonts w:ascii="Times New Roman" w:eastAsia="Times New Roman" w:hAnsi="Times New Roman" w:cs="Times New Roman"/>
                <w:b/>
                <w:sz w:val="24"/>
                <w:szCs w:val="24"/>
                <w:lang w:eastAsia="ru-RU"/>
              </w:rPr>
              <w:t>_</w:t>
            </w:r>
            <w:r w:rsidR="00F27296" w:rsidRPr="00674D13">
              <w:rPr>
                <w:rFonts w:ascii="Times New Roman" w:eastAsia="Times New Roman" w:hAnsi="Times New Roman" w:cs="Times New Roman"/>
                <w:b/>
                <w:sz w:val="24"/>
                <w:szCs w:val="24"/>
                <w:lang w:eastAsia="ru-RU"/>
              </w:rPr>
              <w:t>_____</w:t>
            </w:r>
            <w:r w:rsidR="00A10906" w:rsidRPr="00674D13">
              <w:rPr>
                <w:rFonts w:ascii="Times New Roman" w:eastAsia="Times New Roman" w:hAnsi="Times New Roman" w:cs="Times New Roman"/>
                <w:b/>
                <w:sz w:val="24"/>
                <w:szCs w:val="24"/>
                <w:lang w:eastAsia="ru-RU"/>
              </w:rPr>
              <w:t>_</w:t>
            </w:r>
          </w:p>
          <w:p w14:paraId="354D72A1" w14:textId="0F1F965E" w:rsidR="00F27296" w:rsidRPr="00674D13" w:rsidRDefault="0003141F" w:rsidP="00B24428">
            <w:pPr>
              <w:spacing w:after="0" w:line="240" w:lineRule="auto"/>
              <w:ind w:left="568" w:right="-50" w:hanging="1"/>
              <w:rPr>
                <w:rFonts w:ascii="Times New Roman" w:eastAsia="Times New Roman" w:hAnsi="Times New Roman" w:cs="Times New Roman"/>
                <w:b/>
                <w:sz w:val="28"/>
                <w:szCs w:val="24"/>
                <w:lang w:eastAsia="ru-RU"/>
              </w:rPr>
            </w:pPr>
            <w:r w:rsidRPr="00674D13">
              <w:rPr>
                <w:rFonts w:ascii="Times New Roman" w:eastAsia="Times New Roman" w:hAnsi="Times New Roman" w:cs="Times New Roman"/>
                <w:b/>
                <w:sz w:val="24"/>
                <w:szCs w:val="24"/>
                <w:lang w:eastAsia="ru-RU"/>
              </w:rPr>
              <w:t>м</w:t>
            </w:r>
            <w:r w:rsidR="00F27296" w:rsidRPr="00674D13">
              <w:rPr>
                <w:rFonts w:ascii="Times New Roman" w:eastAsia="Times New Roman" w:hAnsi="Times New Roman" w:cs="Times New Roman"/>
                <w:b/>
                <w:sz w:val="18"/>
                <w:szCs w:val="24"/>
                <w:lang w:eastAsia="ru-RU"/>
              </w:rPr>
              <w:t>.</w:t>
            </w:r>
            <w:r w:rsidRPr="00674D13">
              <w:rPr>
                <w:rFonts w:ascii="Times New Roman" w:eastAsia="Times New Roman" w:hAnsi="Times New Roman" w:cs="Times New Roman"/>
                <w:b/>
                <w:sz w:val="24"/>
                <w:szCs w:val="24"/>
                <w:lang w:eastAsia="ru-RU"/>
              </w:rPr>
              <w:t>п</w:t>
            </w:r>
            <w:r w:rsidR="00F27296" w:rsidRPr="00674D13">
              <w:rPr>
                <w:rFonts w:ascii="Times New Roman" w:eastAsia="Times New Roman" w:hAnsi="Times New Roman" w:cs="Times New Roman"/>
                <w:b/>
                <w:sz w:val="18"/>
                <w:szCs w:val="24"/>
                <w:lang w:eastAsia="ru-RU"/>
              </w:rPr>
              <w:t>.</w:t>
            </w:r>
          </w:p>
          <w:p w14:paraId="773364A0" w14:textId="77777777" w:rsidR="00F27296" w:rsidRPr="00674D13" w:rsidRDefault="00F27296" w:rsidP="00B24428">
            <w:pPr>
              <w:spacing w:after="0" w:line="240" w:lineRule="auto"/>
              <w:ind w:left="568" w:right="-50" w:hanging="1"/>
              <w:jc w:val="center"/>
              <w:rPr>
                <w:rFonts w:ascii="Times New Roman" w:eastAsia="Times New Roman" w:hAnsi="Times New Roman" w:cs="Times New Roman"/>
                <w:b/>
                <w:sz w:val="24"/>
                <w:szCs w:val="24"/>
                <w:lang w:eastAsia="ru-RU"/>
              </w:rPr>
            </w:pPr>
          </w:p>
          <w:p w14:paraId="1605FE8B" w14:textId="0C92BB3C" w:rsidR="00F27296" w:rsidRPr="00674D13" w:rsidRDefault="00F27296" w:rsidP="00B24428">
            <w:pPr>
              <w:spacing w:after="0" w:line="240" w:lineRule="auto"/>
              <w:ind w:left="568" w:right="-50" w:hanging="1"/>
              <w:rPr>
                <w:rFonts w:ascii="Times New Roman" w:eastAsia="Times New Roman" w:hAnsi="Times New Roman" w:cs="Times New Roman"/>
                <w:b/>
                <w:sz w:val="24"/>
                <w:szCs w:val="24"/>
                <w:lang w:eastAsia="ru-RU"/>
              </w:rPr>
            </w:pPr>
            <w:r w:rsidRPr="00674D13">
              <w:rPr>
                <w:rFonts w:ascii="Times New Roman" w:eastAsia="Times New Roman" w:hAnsi="Times New Roman" w:cs="Times New Roman"/>
                <w:b/>
                <w:sz w:val="24"/>
                <w:szCs w:val="24"/>
                <w:lang w:eastAsia="ru-RU"/>
              </w:rPr>
              <w:t>«_____» ____________ 202</w:t>
            </w:r>
            <w:r w:rsidR="00D878FD" w:rsidRPr="00674D13">
              <w:rPr>
                <w:rFonts w:ascii="Times New Roman" w:eastAsia="Times New Roman" w:hAnsi="Times New Roman" w:cs="Times New Roman"/>
                <w:b/>
                <w:sz w:val="24"/>
                <w:szCs w:val="24"/>
                <w:lang w:eastAsia="ru-RU"/>
              </w:rPr>
              <w:t>5</w:t>
            </w:r>
            <w:r w:rsidRPr="00674D13">
              <w:rPr>
                <w:rFonts w:ascii="Times New Roman" w:eastAsia="Times New Roman" w:hAnsi="Times New Roman" w:cs="Times New Roman"/>
                <w:b/>
                <w:sz w:val="24"/>
                <w:szCs w:val="24"/>
                <w:lang w:eastAsia="ru-RU"/>
              </w:rPr>
              <w:t xml:space="preserve"> г.</w:t>
            </w:r>
          </w:p>
          <w:p w14:paraId="7F02D1CA" w14:textId="77777777" w:rsidR="00F27296" w:rsidRPr="00674D13" w:rsidRDefault="00F27296" w:rsidP="00B24428">
            <w:pPr>
              <w:spacing w:after="0" w:line="240" w:lineRule="auto"/>
              <w:ind w:left="568" w:right="-50" w:hanging="1"/>
              <w:jc w:val="center"/>
              <w:rPr>
                <w:rFonts w:ascii="Times New Roman" w:eastAsia="Times New Roman" w:hAnsi="Times New Roman" w:cs="Times New Roman"/>
                <w:b/>
                <w:sz w:val="24"/>
                <w:szCs w:val="24"/>
                <w:lang w:eastAsia="ru-RU"/>
              </w:rPr>
            </w:pPr>
          </w:p>
          <w:p w14:paraId="2A373489" w14:textId="77777777" w:rsidR="00F27296" w:rsidRPr="00674D13" w:rsidRDefault="00F27296" w:rsidP="00A10906">
            <w:pPr>
              <w:spacing w:after="0" w:line="240" w:lineRule="auto"/>
              <w:ind w:right="-50" w:firstLine="567"/>
              <w:jc w:val="center"/>
              <w:rPr>
                <w:rFonts w:ascii="Times New Roman" w:eastAsia="Times New Roman" w:hAnsi="Times New Roman" w:cs="Times New Roman"/>
                <w:b/>
                <w:sz w:val="24"/>
                <w:szCs w:val="24"/>
                <w:lang w:eastAsia="ru-RU"/>
              </w:rPr>
            </w:pPr>
          </w:p>
        </w:tc>
      </w:tr>
    </w:tbl>
    <w:p w14:paraId="1A97A3AE" w14:textId="77777777" w:rsidR="00404427" w:rsidRPr="00674D13" w:rsidRDefault="00404427" w:rsidP="00404427">
      <w:pPr>
        <w:spacing w:after="0" w:line="240" w:lineRule="auto"/>
        <w:rPr>
          <w:rFonts w:ascii="Times New Roman" w:hAnsi="Times New Roman" w:cs="Times New Roman"/>
          <w:sz w:val="24"/>
          <w:szCs w:val="24"/>
        </w:rPr>
      </w:pPr>
    </w:p>
    <w:p w14:paraId="466EF7B1" w14:textId="77777777" w:rsidR="00404427" w:rsidRPr="00674D13" w:rsidRDefault="00404427" w:rsidP="00404427">
      <w:pPr>
        <w:spacing w:after="0" w:line="240" w:lineRule="auto"/>
        <w:rPr>
          <w:rFonts w:ascii="Times New Roman" w:hAnsi="Times New Roman" w:cs="Times New Roman"/>
          <w:sz w:val="24"/>
          <w:szCs w:val="24"/>
        </w:rPr>
      </w:pPr>
    </w:p>
    <w:p w14:paraId="2A2124F5" w14:textId="14158304" w:rsidR="00404427" w:rsidRPr="00674D13" w:rsidRDefault="00404427" w:rsidP="00404427">
      <w:pPr>
        <w:spacing w:after="0" w:line="240" w:lineRule="auto"/>
        <w:rPr>
          <w:rFonts w:ascii="Times New Roman" w:hAnsi="Times New Roman" w:cs="Times New Roman"/>
          <w:sz w:val="24"/>
          <w:szCs w:val="24"/>
        </w:rPr>
      </w:pPr>
    </w:p>
    <w:p w14:paraId="184FE009" w14:textId="4B5279DB" w:rsidR="00C16A6C" w:rsidRPr="00674D13" w:rsidRDefault="00C16A6C" w:rsidP="00404427">
      <w:pPr>
        <w:spacing w:after="0" w:line="240" w:lineRule="auto"/>
        <w:rPr>
          <w:rFonts w:ascii="Times New Roman" w:hAnsi="Times New Roman" w:cs="Times New Roman"/>
          <w:sz w:val="24"/>
          <w:szCs w:val="24"/>
        </w:rPr>
      </w:pPr>
    </w:p>
    <w:p w14:paraId="3619B66D" w14:textId="137854B5" w:rsidR="00C16A6C" w:rsidRPr="00674D13" w:rsidRDefault="00C16A6C" w:rsidP="00404427">
      <w:pPr>
        <w:spacing w:after="0" w:line="240" w:lineRule="auto"/>
        <w:rPr>
          <w:rFonts w:ascii="Times New Roman" w:hAnsi="Times New Roman" w:cs="Times New Roman"/>
          <w:sz w:val="24"/>
          <w:szCs w:val="24"/>
        </w:rPr>
      </w:pPr>
    </w:p>
    <w:p w14:paraId="0A5666D1" w14:textId="2FB32935" w:rsidR="00C16A6C" w:rsidRPr="00674D13" w:rsidRDefault="00C16A6C" w:rsidP="00404427">
      <w:pPr>
        <w:spacing w:after="0" w:line="240" w:lineRule="auto"/>
        <w:rPr>
          <w:rFonts w:ascii="Times New Roman" w:hAnsi="Times New Roman" w:cs="Times New Roman"/>
          <w:sz w:val="24"/>
          <w:szCs w:val="24"/>
        </w:rPr>
      </w:pPr>
    </w:p>
    <w:p w14:paraId="0740A276" w14:textId="77777777" w:rsidR="00C16A6C" w:rsidRPr="00674D13" w:rsidRDefault="00C16A6C" w:rsidP="00404427">
      <w:pPr>
        <w:spacing w:after="0" w:line="240" w:lineRule="auto"/>
        <w:rPr>
          <w:rFonts w:ascii="Times New Roman" w:hAnsi="Times New Roman" w:cs="Times New Roman"/>
          <w:sz w:val="24"/>
          <w:szCs w:val="24"/>
        </w:rPr>
      </w:pPr>
    </w:p>
    <w:p w14:paraId="549394CF" w14:textId="77777777" w:rsidR="00404427" w:rsidRPr="00674D13" w:rsidRDefault="00404427" w:rsidP="00404427">
      <w:pPr>
        <w:spacing w:after="0" w:line="240" w:lineRule="auto"/>
        <w:rPr>
          <w:rFonts w:ascii="Times New Roman" w:hAnsi="Times New Roman" w:cs="Times New Roman"/>
          <w:sz w:val="24"/>
          <w:szCs w:val="24"/>
        </w:rPr>
      </w:pPr>
    </w:p>
    <w:p w14:paraId="3CC09FD1" w14:textId="77777777" w:rsidR="00404427" w:rsidRPr="00674D13" w:rsidRDefault="00404427" w:rsidP="00404427">
      <w:pPr>
        <w:spacing w:after="0" w:line="240" w:lineRule="auto"/>
        <w:rPr>
          <w:rFonts w:ascii="Times New Roman" w:hAnsi="Times New Roman" w:cs="Times New Roman"/>
          <w:sz w:val="24"/>
          <w:szCs w:val="24"/>
        </w:rPr>
      </w:pPr>
    </w:p>
    <w:p w14:paraId="44BFEDDE" w14:textId="77777777" w:rsidR="00404427" w:rsidRPr="00674D13" w:rsidRDefault="00404427" w:rsidP="00404427">
      <w:pPr>
        <w:spacing w:after="0" w:line="240" w:lineRule="auto"/>
        <w:rPr>
          <w:rFonts w:ascii="Times New Roman" w:hAnsi="Times New Roman" w:cs="Times New Roman"/>
          <w:sz w:val="24"/>
          <w:szCs w:val="24"/>
        </w:rPr>
      </w:pPr>
    </w:p>
    <w:p w14:paraId="1215286E" w14:textId="77777777" w:rsidR="003B2EC4" w:rsidRPr="00674D13" w:rsidRDefault="003B2EC4" w:rsidP="00404427">
      <w:pPr>
        <w:spacing w:after="0" w:line="240" w:lineRule="auto"/>
        <w:rPr>
          <w:rFonts w:ascii="Times New Roman" w:hAnsi="Times New Roman" w:cs="Times New Roman"/>
          <w:sz w:val="24"/>
          <w:szCs w:val="24"/>
        </w:rPr>
      </w:pPr>
    </w:p>
    <w:p w14:paraId="746E42FE" w14:textId="77777777" w:rsidR="003B2EC4" w:rsidRPr="00674D13" w:rsidRDefault="003B2EC4" w:rsidP="00404427">
      <w:pPr>
        <w:spacing w:after="0" w:line="240" w:lineRule="auto"/>
        <w:rPr>
          <w:rFonts w:ascii="Times New Roman" w:hAnsi="Times New Roman" w:cs="Times New Roman"/>
          <w:sz w:val="24"/>
          <w:szCs w:val="24"/>
        </w:rPr>
      </w:pPr>
    </w:p>
    <w:p w14:paraId="450D0049" w14:textId="77777777" w:rsidR="003B2EC4" w:rsidRPr="00674D13" w:rsidRDefault="003B2EC4" w:rsidP="00404427">
      <w:pPr>
        <w:spacing w:after="0" w:line="240" w:lineRule="auto"/>
        <w:rPr>
          <w:rFonts w:ascii="Times New Roman" w:hAnsi="Times New Roman" w:cs="Times New Roman"/>
          <w:sz w:val="24"/>
          <w:szCs w:val="24"/>
        </w:rPr>
      </w:pPr>
    </w:p>
    <w:p w14:paraId="2AF77C97" w14:textId="7C53D757" w:rsidR="00FA11F5" w:rsidRPr="00674D13" w:rsidRDefault="00C4149D" w:rsidP="0000106A">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sidRPr="00674D13">
        <w:rPr>
          <w:rFonts w:ascii="Times New Roman" w:hAnsi="Times New Roman" w:cs="Times New Roman"/>
          <w:b/>
          <w:sz w:val="28"/>
          <w:szCs w:val="28"/>
        </w:rPr>
        <w:t>Изменения</w:t>
      </w:r>
    </w:p>
    <w:p w14:paraId="185BC768" w14:textId="4B1AE6AE" w:rsidR="00404427" w:rsidRPr="00674D13" w:rsidRDefault="00C4149D" w:rsidP="00CF4A4D">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sidRPr="00674D13">
        <w:rPr>
          <w:rFonts w:ascii="Times New Roman" w:hAnsi="Times New Roman" w:cs="Times New Roman"/>
          <w:b/>
          <w:sz w:val="28"/>
          <w:szCs w:val="28"/>
        </w:rPr>
        <w:t xml:space="preserve">в </w:t>
      </w:r>
      <w:r w:rsidR="00D835FA" w:rsidRPr="00674D13">
        <w:rPr>
          <w:rFonts w:ascii="Times New Roman" w:hAnsi="Times New Roman" w:cs="Times New Roman"/>
          <w:b/>
          <w:sz w:val="28"/>
          <w:szCs w:val="28"/>
        </w:rPr>
        <w:t>д</w:t>
      </w:r>
      <w:r w:rsidRPr="00674D13">
        <w:rPr>
          <w:rFonts w:ascii="Times New Roman" w:hAnsi="Times New Roman" w:cs="Times New Roman"/>
          <w:b/>
          <w:sz w:val="28"/>
          <w:szCs w:val="28"/>
        </w:rPr>
        <w:t>окументацию</w:t>
      </w:r>
      <w:r w:rsidR="004D0889" w:rsidRPr="00674D13">
        <w:rPr>
          <w:rFonts w:ascii="Times New Roman" w:hAnsi="Times New Roman" w:cs="Times New Roman"/>
          <w:b/>
          <w:sz w:val="28"/>
          <w:szCs w:val="28"/>
        </w:rPr>
        <w:t xml:space="preserve"> </w:t>
      </w:r>
      <w:r w:rsidR="00A10906" w:rsidRPr="00674D13">
        <w:rPr>
          <w:rFonts w:ascii="Times New Roman" w:hAnsi="Times New Roman" w:cs="Times New Roman"/>
          <w:b/>
          <w:sz w:val="28"/>
          <w:szCs w:val="28"/>
        </w:rPr>
        <w:t>по продаже посредством публичного предложения в электронной форме недвижимого имущества, находящегося в собственности</w:t>
      </w:r>
      <w:r w:rsidR="00CF4A4D" w:rsidRPr="00674D13">
        <w:rPr>
          <w:rFonts w:ascii="Times New Roman" w:hAnsi="Times New Roman" w:cs="Times New Roman"/>
          <w:b/>
          <w:sz w:val="28"/>
          <w:szCs w:val="28"/>
        </w:rPr>
        <w:t xml:space="preserve"> акционерного общества «</w:t>
      </w:r>
      <w:proofErr w:type="spellStart"/>
      <w:r w:rsidR="00CF4A4D" w:rsidRPr="00674D13">
        <w:rPr>
          <w:rFonts w:ascii="Times New Roman" w:hAnsi="Times New Roman" w:cs="Times New Roman"/>
          <w:b/>
          <w:sz w:val="28"/>
          <w:szCs w:val="28"/>
        </w:rPr>
        <w:t>Электросигнал</w:t>
      </w:r>
      <w:proofErr w:type="spellEnd"/>
      <w:r w:rsidR="00CF4A4D" w:rsidRPr="00674D13">
        <w:rPr>
          <w:rFonts w:ascii="Times New Roman" w:hAnsi="Times New Roman" w:cs="Times New Roman"/>
          <w:b/>
          <w:sz w:val="28"/>
          <w:szCs w:val="28"/>
        </w:rPr>
        <w:t>» (АО «</w:t>
      </w:r>
      <w:proofErr w:type="spellStart"/>
      <w:r w:rsidR="00CF4A4D" w:rsidRPr="00674D13">
        <w:rPr>
          <w:rFonts w:ascii="Times New Roman" w:hAnsi="Times New Roman" w:cs="Times New Roman"/>
          <w:b/>
          <w:sz w:val="28"/>
          <w:szCs w:val="28"/>
        </w:rPr>
        <w:t>Электросигнал</w:t>
      </w:r>
      <w:proofErr w:type="spellEnd"/>
      <w:r w:rsidR="00CF4A4D" w:rsidRPr="00674D13">
        <w:rPr>
          <w:rFonts w:ascii="Times New Roman" w:hAnsi="Times New Roman" w:cs="Times New Roman"/>
          <w:b/>
          <w:sz w:val="28"/>
          <w:szCs w:val="28"/>
        </w:rPr>
        <w:t xml:space="preserve">»)  </w:t>
      </w:r>
    </w:p>
    <w:p w14:paraId="13FDA1BF" w14:textId="77777777" w:rsidR="00404427" w:rsidRPr="00674D13" w:rsidRDefault="00404427" w:rsidP="00404427">
      <w:pPr>
        <w:spacing w:after="0" w:line="240" w:lineRule="auto"/>
        <w:rPr>
          <w:rFonts w:ascii="Times New Roman" w:hAnsi="Times New Roman" w:cs="Times New Roman"/>
          <w:sz w:val="24"/>
          <w:szCs w:val="24"/>
        </w:rPr>
      </w:pPr>
    </w:p>
    <w:p w14:paraId="0432E260" w14:textId="77777777" w:rsidR="00404427" w:rsidRPr="00674D13" w:rsidRDefault="00404427" w:rsidP="00404427">
      <w:pPr>
        <w:spacing w:after="0" w:line="240" w:lineRule="auto"/>
        <w:rPr>
          <w:rFonts w:ascii="Times New Roman" w:hAnsi="Times New Roman" w:cs="Times New Roman"/>
          <w:sz w:val="24"/>
          <w:szCs w:val="24"/>
        </w:rPr>
      </w:pPr>
    </w:p>
    <w:p w14:paraId="2F232304" w14:textId="77777777" w:rsidR="00404427" w:rsidRPr="00674D13" w:rsidRDefault="00404427" w:rsidP="00404427">
      <w:pPr>
        <w:spacing w:after="0" w:line="240" w:lineRule="auto"/>
        <w:rPr>
          <w:rFonts w:ascii="Times New Roman" w:hAnsi="Times New Roman" w:cs="Times New Roman"/>
          <w:sz w:val="24"/>
          <w:szCs w:val="24"/>
        </w:rPr>
      </w:pPr>
    </w:p>
    <w:p w14:paraId="72031562" w14:textId="77777777" w:rsidR="00404427" w:rsidRPr="00674D13" w:rsidRDefault="00404427" w:rsidP="00404427">
      <w:pPr>
        <w:spacing w:after="0" w:line="240" w:lineRule="auto"/>
        <w:rPr>
          <w:rFonts w:ascii="Times New Roman" w:hAnsi="Times New Roman" w:cs="Times New Roman"/>
          <w:sz w:val="24"/>
          <w:szCs w:val="24"/>
        </w:rPr>
      </w:pPr>
    </w:p>
    <w:p w14:paraId="7B5854FF" w14:textId="395EBD99" w:rsidR="003B2EC4" w:rsidRPr="00674D13" w:rsidRDefault="003B2EC4" w:rsidP="00404427">
      <w:pPr>
        <w:spacing w:after="0" w:line="240" w:lineRule="auto"/>
        <w:rPr>
          <w:rFonts w:ascii="Times New Roman" w:hAnsi="Times New Roman" w:cs="Times New Roman"/>
          <w:sz w:val="24"/>
          <w:szCs w:val="24"/>
        </w:rPr>
      </w:pPr>
    </w:p>
    <w:p w14:paraId="029C73DF" w14:textId="4715EAF5" w:rsidR="004D0889" w:rsidRPr="00674D13" w:rsidRDefault="004D0889" w:rsidP="00404427">
      <w:pPr>
        <w:spacing w:after="0" w:line="240" w:lineRule="auto"/>
        <w:rPr>
          <w:rFonts w:ascii="Times New Roman" w:hAnsi="Times New Roman" w:cs="Times New Roman"/>
          <w:sz w:val="24"/>
          <w:szCs w:val="24"/>
        </w:rPr>
      </w:pPr>
    </w:p>
    <w:p w14:paraId="2EE394A5" w14:textId="004783E6" w:rsidR="004D0889" w:rsidRPr="00674D13" w:rsidRDefault="004D0889" w:rsidP="00404427">
      <w:pPr>
        <w:spacing w:after="0" w:line="240" w:lineRule="auto"/>
        <w:rPr>
          <w:rFonts w:ascii="Times New Roman" w:hAnsi="Times New Roman" w:cs="Times New Roman"/>
          <w:sz w:val="24"/>
          <w:szCs w:val="24"/>
        </w:rPr>
      </w:pPr>
    </w:p>
    <w:p w14:paraId="529BAE53" w14:textId="397B8098" w:rsidR="00036E85" w:rsidRPr="00674D13" w:rsidRDefault="00036E85" w:rsidP="00404427">
      <w:pPr>
        <w:spacing w:after="0" w:line="240" w:lineRule="auto"/>
        <w:rPr>
          <w:rFonts w:ascii="Times New Roman" w:hAnsi="Times New Roman" w:cs="Times New Roman"/>
          <w:sz w:val="24"/>
          <w:szCs w:val="24"/>
        </w:rPr>
      </w:pPr>
    </w:p>
    <w:p w14:paraId="45BD8CD4" w14:textId="13D07F34" w:rsidR="00036E85" w:rsidRPr="00674D13" w:rsidRDefault="00036E85" w:rsidP="00404427">
      <w:pPr>
        <w:spacing w:after="0" w:line="240" w:lineRule="auto"/>
        <w:rPr>
          <w:rFonts w:ascii="Times New Roman" w:hAnsi="Times New Roman" w:cs="Times New Roman"/>
          <w:sz w:val="24"/>
          <w:szCs w:val="24"/>
        </w:rPr>
      </w:pPr>
    </w:p>
    <w:p w14:paraId="40ACADBB" w14:textId="3B91AF7B" w:rsidR="00036E85" w:rsidRPr="00674D13" w:rsidRDefault="00036E85" w:rsidP="00404427">
      <w:pPr>
        <w:spacing w:after="0" w:line="240" w:lineRule="auto"/>
        <w:rPr>
          <w:rFonts w:ascii="Times New Roman" w:hAnsi="Times New Roman" w:cs="Times New Roman"/>
          <w:sz w:val="24"/>
          <w:szCs w:val="24"/>
        </w:rPr>
      </w:pPr>
    </w:p>
    <w:p w14:paraId="06C1B958" w14:textId="68543912" w:rsidR="003B2EC4" w:rsidRPr="00674D13" w:rsidRDefault="003B2EC4" w:rsidP="00404427">
      <w:pPr>
        <w:spacing w:after="0" w:line="240" w:lineRule="auto"/>
        <w:rPr>
          <w:rFonts w:ascii="Times New Roman" w:hAnsi="Times New Roman" w:cs="Times New Roman"/>
          <w:sz w:val="24"/>
          <w:szCs w:val="24"/>
        </w:rPr>
      </w:pPr>
    </w:p>
    <w:p w14:paraId="021E4594" w14:textId="5E5FF0AB" w:rsidR="004D0889" w:rsidRPr="00674D13" w:rsidRDefault="004D0889" w:rsidP="00404427">
      <w:pPr>
        <w:spacing w:after="0" w:line="240" w:lineRule="auto"/>
        <w:rPr>
          <w:rFonts w:ascii="Times New Roman" w:hAnsi="Times New Roman" w:cs="Times New Roman"/>
          <w:sz w:val="24"/>
          <w:szCs w:val="24"/>
        </w:rPr>
      </w:pPr>
    </w:p>
    <w:p w14:paraId="50F01E70" w14:textId="153BAFE8" w:rsidR="00404427" w:rsidRPr="00674D13" w:rsidRDefault="00404427" w:rsidP="00404427">
      <w:pPr>
        <w:spacing w:after="0" w:line="240" w:lineRule="auto"/>
        <w:rPr>
          <w:rFonts w:ascii="Times New Roman" w:hAnsi="Times New Roman" w:cs="Times New Roman"/>
          <w:sz w:val="24"/>
          <w:szCs w:val="24"/>
        </w:rPr>
      </w:pPr>
    </w:p>
    <w:p w14:paraId="26CC94BE" w14:textId="55A531ED" w:rsidR="00D835FA" w:rsidRPr="00674D13" w:rsidRDefault="00D835FA" w:rsidP="00404427">
      <w:pPr>
        <w:spacing w:after="0" w:line="240" w:lineRule="auto"/>
        <w:rPr>
          <w:rFonts w:ascii="Times New Roman" w:hAnsi="Times New Roman" w:cs="Times New Roman"/>
          <w:sz w:val="24"/>
          <w:szCs w:val="24"/>
        </w:rPr>
      </w:pPr>
    </w:p>
    <w:p w14:paraId="3D793F9E" w14:textId="6F8A672A" w:rsidR="00C16A6C" w:rsidRPr="00674D13" w:rsidRDefault="00C16A6C" w:rsidP="00404427">
      <w:pPr>
        <w:spacing w:after="0" w:line="240" w:lineRule="auto"/>
        <w:rPr>
          <w:rFonts w:ascii="Times New Roman" w:hAnsi="Times New Roman" w:cs="Times New Roman"/>
          <w:sz w:val="24"/>
          <w:szCs w:val="24"/>
        </w:rPr>
      </w:pPr>
    </w:p>
    <w:p w14:paraId="2BA49D23" w14:textId="652D0A53" w:rsidR="00C16A6C" w:rsidRPr="00674D13" w:rsidRDefault="00C16A6C" w:rsidP="00404427">
      <w:pPr>
        <w:spacing w:after="0" w:line="240" w:lineRule="auto"/>
        <w:rPr>
          <w:rFonts w:ascii="Times New Roman" w:hAnsi="Times New Roman" w:cs="Times New Roman"/>
          <w:sz w:val="24"/>
          <w:szCs w:val="24"/>
        </w:rPr>
      </w:pPr>
    </w:p>
    <w:p w14:paraId="1172FFA3" w14:textId="0C50ED32" w:rsidR="00D835FA" w:rsidRPr="00674D13" w:rsidRDefault="00D835FA" w:rsidP="00404427">
      <w:pPr>
        <w:spacing w:after="0" w:line="240" w:lineRule="auto"/>
        <w:rPr>
          <w:rFonts w:ascii="Times New Roman" w:hAnsi="Times New Roman" w:cs="Times New Roman"/>
          <w:sz w:val="24"/>
          <w:szCs w:val="24"/>
        </w:rPr>
      </w:pPr>
    </w:p>
    <w:p w14:paraId="17A85C1A" w14:textId="30E2091E" w:rsidR="00145849" w:rsidRPr="00674D13" w:rsidRDefault="00145849" w:rsidP="00404427">
      <w:pPr>
        <w:spacing w:after="0" w:line="240" w:lineRule="auto"/>
        <w:rPr>
          <w:rFonts w:ascii="Times New Roman" w:hAnsi="Times New Roman" w:cs="Times New Roman"/>
          <w:sz w:val="24"/>
          <w:szCs w:val="24"/>
        </w:rPr>
      </w:pPr>
    </w:p>
    <w:p w14:paraId="6A849C29" w14:textId="7C67D00B" w:rsidR="00145849" w:rsidRPr="00674D13" w:rsidRDefault="00145849" w:rsidP="00404427">
      <w:pPr>
        <w:spacing w:after="0" w:line="240" w:lineRule="auto"/>
        <w:rPr>
          <w:rFonts w:ascii="Times New Roman" w:hAnsi="Times New Roman" w:cs="Times New Roman"/>
          <w:sz w:val="24"/>
          <w:szCs w:val="24"/>
        </w:rPr>
      </w:pPr>
    </w:p>
    <w:p w14:paraId="35A53F91" w14:textId="1F846409" w:rsidR="00145849" w:rsidRPr="00674D13" w:rsidRDefault="00145849" w:rsidP="00404427">
      <w:pPr>
        <w:spacing w:after="0" w:line="240" w:lineRule="auto"/>
        <w:rPr>
          <w:rFonts w:ascii="Times New Roman" w:hAnsi="Times New Roman" w:cs="Times New Roman"/>
          <w:sz w:val="24"/>
          <w:szCs w:val="24"/>
        </w:rPr>
      </w:pPr>
    </w:p>
    <w:p w14:paraId="34FE7640" w14:textId="77777777" w:rsidR="00145849" w:rsidRPr="00674D13" w:rsidRDefault="00145849" w:rsidP="00404427">
      <w:pPr>
        <w:spacing w:after="0" w:line="240" w:lineRule="auto"/>
        <w:rPr>
          <w:rFonts w:ascii="Times New Roman" w:hAnsi="Times New Roman" w:cs="Times New Roman"/>
          <w:sz w:val="24"/>
          <w:szCs w:val="24"/>
        </w:rPr>
      </w:pPr>
    </w:p>
    <w:p w14:paraId="03C5D60D" w14:textId="77777777" w:rsidR="00404427" w:rsidRPr="00674D13" w:rsidRDefault="00404427" w:rsidP="00404427">
      <w:pPr>
        <w:spacing w:after="0" w:line="240" w:lineRule="auto"/>
        <w:rPr>
          <w:rFonts w:ascii="Times New Roman" w:hAnsi="Times New Roman" w:cs="Times New Roman"/>
          <w:sz w:val="24"/>
          <w:szCs w:val="24"/>
        </w:rPr>
      </w:pPr>
    </w:p>
    <w:p w14:paraId="4D07370F" w14:textId="6625D7DD" w:rsidR="00404427" w:rsidRPr="00376207" w:rsidRDefault="00DC0ED2" w:rsidP="00145849">
      <w:pPr>
        <w:spacing w:after="0" w:line="240" w:lineRule="auto"/>
        <w:jc w:val="center"/>
        <w:rPr>
          <w:rFonts w:ascii="Times New Roman" w:hAnsi="Times New Roman" w:cs="Times New Roman"/>
          <w:b/>
          <w:color w:val="FF0000"/>
          <w:sz w:val="24"/>
          <w:szCs w:val="24"/>
        </w:rPr>
        <w:sectPr w:rsidR="00404427" w:rsidRPr="00376207" w:rsidSect="00F43BA1">
          <w:headerReference w:type="even" r:id="rId8"/>
          <w:type w:val="continuous"/>
          <w:pgSz w:w="11906" w:h="16838" w:code="9"/>
          <w:pgMar w:top="1134" w:right="567" w:bottom="1134" w:left="1134" w:header="709" w:footer="709" w:gutter="0"/>
          <w:cols w:space="708"/>
          <w:titlePg/>
          <w:docGrid w:linePitch="360"/>
        </w:sectPr>
      </w:pPr>
      <w:r w:rsidRPr="00674D13">
        <w:rPr>
          <w:rFonts w:ascii="Times New Roman" w:hAnsi="Times New Roman" w:cs="Times New Roman"/>
          <w:b/>
          <w:sz w:val="24"/>
          <w:szCs w:val="24"/>
        </w:rPr>
        <w:t>Москва 20</w:t>
      </w:r>
      <w:r w:rsidR="003B2EC4" w:rsidRPr="00674D13">
        <w:rPr>
          <w:rFonts w:ascii="Times New Roman" w:hAnsi="Times New Roman" w:cs="Times New Roman"/>
          <w:b/>
          <w:sz w:val="24"/>
          <w:szCs w:val="24"/>
        </w:rPr>
        <w:t>2</w:t>
      </w:r>
      <w:r w:rsidR="00D878FD" w:rsidRPr="00674D13">
        <w:rPr>
          <w:rFonts w:ascii="Times New Roman" w:hAnsi="Times New Roman" w:cs="Times New Roman"/>
          <w:b/>
          <w:sz w:val="24"/>
          <w:szCs w:val="24"/>
        </w:rPr>
        <w:t>5</w:t>
      </w:r>
    </w:p>
    <w:p w14:paraId="010BF163" w14:textId="5CBE3175" w:rsidR="009A4F45" w:rsidRPr="00674D13" w:rsidRDefault="009A4F45" w:rsidP="00674D13">
      <w:pPr>
        <w:pStyle w:val="12"/>
        <w:ind w:left="-567" w:firstLine="567"/>
        <w:rPr>
          <w:szCs w:val="24"/>
        </w:rPr>
      </w:pPr>
      <w:r w:rsidRPr="00674D13">
        <w:rPr>
          <w:szCs w:val="24"/>
        </w:rPr>
        <w:lastRenderedPageBreak/>
        <w:t xml:space="preserve">В соответствии с решением </w:t>
      </w:r>
      <w:r w:rsidR="00A20B43" w:rsidRPr="00674D13">
        <w:rPr>
          <w:szCs w:val="24"/>
        </w:rPr>
        <w:t xml:space="preserve">Собственника </w:t>
      </w:r>
      <w:r w:rsidR="002F5D6E" w:rsidRPr="00674D13">
        <w:rPr>
          <w:szCs w:val="24"/>
        </w:rPr>
        <w:t xml:space="preserve">о </w:t>
      </w:r>
      <w:r w:rsidR="0000106A" w:rsidRPr="00674D13">
        <w:rPr>
          <w:szCs w:val="24"/>
        </w:rPr>
        <w:t>продлении</w:t>
      </w:r>
      <w:r w:rsidR="002F5D6E" w:rsidRPr="00674D13">
        <w:rPr>
          <w:szCs w:val="24"/>
        </w:rPr>
        <w:t xml:space="preserve"> срока подачи Заявок и задатков на участие в </w:t>
      </w:r>
      <w:r w:rsidR="00C16A6C" w:rsidRPr="00674D13">
        <w:rPr>
          <w:szCs w:val="24"/>
        </w:rPr>
        <w:t>Продаже</w:t>
      </w:r>
      <w:r w:rsidR="002F5D6E" w:rsidRPr="00674D13">
        <w:rPr>
          <w:szCs w:val="24"/>
        </w:rPr>
        <w:t xml:space="preserve"> и переноса даты проведения </w:t>
      </w:r>
      <w:r w:rsidR="00C16A6C" w:rsidRPr="00674D13">
        <w:rPr>
          <w:szCs w:val="24"/>
        </w:rPr>
        <w:t>Продажи</w:t>
      </w:r>
      <w:r w:rsidR="002F5D6E" w:rsidRPr="00674D13">
        <w:rPr>
          <w:szCs w:val="24"/>
        </w:rPr>
        <w:t>, назначенно</w:t>
      </w:r>
      <w:r w:rsidR="00C16A6C" w:rsidRPr="00674D13">
        <w:rPr>
          <w:szCs w:val="24"/>
        </w:rPr>
        <w:t>й</w:t>
      </w:r>
      <w:r w:rsidR="002F5D6E" w:rsidRPr="00674D13">
        <w:rPr>
          <w:szCs w:val="24"/>
        </w:rPr>
        <w:t xml:space="preserve"> на </w:t>
      </w:r>
      <w:r w:rsidR="00674D13" w:rsidRPr="00674D13">
        <w:rPr>
          <w:szCs w:val="24"/>
        </w:rPr>
        <w:t>09</w:t>
      </w:r>
      <w:r w:rsidR="002F5D6E" w:rsidRPr="00674D13">
        <w:rPr>
          <w:szCs w:val="24"/>
        </w:rPr>
        <w:t>.</w:t>
      </w:r>
      <w:r w:rsidR="00674D13" w:rsidRPr="00674D13">
        <w:rPr>
          <w:szCs w:val="24"/>
        </w:rPr>
        <w:t>10</w:t>
      </w:r>
      <w:r w:rsidR="002F5D6E" w:rsidRPr="00674D13">
        <w:rPr>
          <w:szCs w:val="24"/>
        </w:rPr>
        <w:t>.202</w:t>
      </w:r>
      <w:r w:rsidR="00D878FD" w:rsidRPr="00674D13">
        <w:rPr>
          <w:szCs w:val="24"/>
        </w:rPr>
        <w:t>5</w:t>
      </w:r>
      <w:r w:rsidR="00CC2108" w:rsidRPr="00674D13">
        <w:rPr>
          <w:szCs w:val="24"/>
        </w:rPr>
        <w:t xml:space="preserve">, </w:t>
      </w:r>
      <w:r w:rsidR="00935010" w:rsidRPr="00674D13">
        <w:rPr>
          <w:szCs w:val="24"/>
        </w:rPr>
        <w:t xml:space="preserve">а также о </w:t>
      </w:r>
      <w:r w:rsidR="004D0889" w:rsidRPr="00674D13">
        <w:rPr>
          <w:szCs w:val="24"/>
        </w:rPr>
        <w:t>вне</w:t>
      </w:r>
      <w:r w:rsidR="00935010" w:rsidRPr="00674D13">
        <w:rPr>
          <w:szCs w:val="24"/>
        </w:rPr>
        <w:t xml:space="preserve">сении соответствующих </w:t>
      </w:r>
      <w:r w:rsidR="004D0889" w:rsidRPr="00674D13">
        <w:rPr>
          <w:szCs w:val="24"/>
        </w:rPr>
        <w:t>изменени</w:t>
      </w:r>
      <w:r w:rsidR="00935010" w:rsidRPr="00674D13">
        <w:rPr>
          <w:szCs w:val="24"/>
        </w:rPr>
        <w:t>й</w:t>
      </w:r>
      <w:r w:rsidR="004D0889" w:rsidRPr="00674D13">
        <w:rPr>
          <w:szCs w:val="24"/>
        </w:rPr>
        <w:t xml:space="preserve"> в д</w:t>
      </w:r>
      <w:r w:rsidRPr="00674D13">
        <w:rPr>
          <w:szCs w:val="24"/>
        </w:rPr>
        <w:t xml:space="preserve">окументацию </w:t>
      </w:r>
      <w:r w:rsidR="00C16A6C" w:rsidRPr="00674D13">
        <w:rPr>
          <w:szCs w:val="24"/>
        </w:rPr>
        <w:t xml:space="preserve">по продаже посредством публичного предложения в электронной форме недвижимого имущества, находящегося в собственности </w:t>
      </w:r>
      <w:r w:rsidR="0000106A" w:rsidRPr="00674D13">
        <w:rPr>
          <w:szCs w:val="24"/>
        </w:rPr>
        <w:br/>
      </w:r>
      <w:r w:rsidR="00055A8F" w:rsidRPr="00674D13">
        <w:rPr>
          <w:szCs w:val="24"/>
        </w:rPr>
        <w:t>АО «</w:t>
      </w:r>
      <w:proofErr w:type="spellStart"/>
      <w:r w:rsidR="00CF4A4D" w:rsidRPr="00674D13">
        <w:rPr>
          <w:szCs w:val="24"/>
        </w:rPr>
        <w:t>Электросигнал</w:t>
      </w:r>
      <w:proofErr w:type="spellEnd"/>
      <w:r w:rsidR="00055A8F" w:rsidRPr="00674D13">
        <w:rPr>
          <w:szCs w:val="24"/>
        </w:rPr>
        <w:t>»</w:t>
      </w:r>
      <w:r w:rsidRPr="00674D13">
        <w:rPr>
          <w:szCs w:val="24"/>
        </w:rPr>
        <w:t xml:space="preserve">, изложить </w:t>
      </w:r>
      <w:proofErr w:type="spellStart"/>
      <w:r w:rsidRPr="00674D13">
        <w:rPr>
          <w:szCs w:val="24"/>
        </w:rPr>
        <w:t>п.п</w:t>
      </w:r>
      <w:proofErr w:type="spellEnd"/>
      <w:r w:rsidRPr="00674D13">
        <w:rPr>
          <w:szCs w:val="24"/>
        </w:rPr>
        <w:t>. 1.1</w:t>
      </w:r>
      <w:r w:rsidR="00F9168A" w:rsidRPr="00674D13">
        <w:rPr>
          <w:szCs w:val="24"/>
        </w:rPr>
        <w:t>.</w:t>
      </w:r>
      <w:r w:rsidRPr="00674D13">
        <w:rPr>
          <w:szCs w:val="24"/>
        </w:rPr>
        <w:t>-1.</w:t>
      </w:r>
      <w:r w:rsidR="007C0C4D" w:rsidRPr="00674D13">
        <w:rPr>
          <w:szCs w:val="24"/>
        </w:rPr>
        <w:t>4</w:t>
      </w:r>
      <w:r w:rsidRPr="00674D13">
        <w:rPr>
          <w:szCs w:val="24"/>
        </w:rPr>
        <w:t xml:space="preserve">. ст. 1 «Предмет </w:t>
      </w:r>
      <w:r w:rsidR="00C16A6C" w:rsidRPr="00674D13">
        <w:rPr>
          <w:szCs w:val="24"/>
        </w:rPr>
        <w:t>продажи</w:t>
      </w:r>
      <w:r w:rsidRPr="00674D13">
        <w:rPr>
          <w:szCs w:val="24"/>
        </w:rPr>
        <w:t xml:space="preserve">» Раздела I «Общие сведения о </w:t>
      </w:r>
      <w:r w:rsidR="00C16A6C" w:rsidRPr="00674D13">
        <w:rPr>
          <w:szCs w:val="24"/>
        </w:rPr>
        <w:t>продаже</w:t>
      </w:r>
      <w:r w:rsidRPr="00674D13">
        <w:rPr>
          <w:szCs w:val="24"/>
        </w:rPr>
        <w:t>»</w:t>
      </w:r>
      <w:r w:rsidR="004F2984" w:rsidRPr="00674D13">
        <w:rPr>
          <w:szCs w:val="24"/>
        </w:rPr>
        <w:t xml:space="preserve">, Раздел </w:t>
      </w:r>
      <w:r w:rsidR="004F2984" w:rsidRPr="00674D13">
        <w:rPr>
          <w:szCs w:val="24"/>
          <w:lang w:val="en-US"/>
        </w:rPr>
        <w:t>VIII</w:t>
      </w:r>
      <w:r w:rsidR="004F2984" w:rsidRPr="00674D13">
        <w:rPr>
          <w:szCs w:val="24"/>
        </w:rPr>
        <w:t xml:space="preserve"> «ФОРМА ДОГОВОРА О ЗАДАТКЕ»</w:t>
      </w:r>
      <w:r w:rsidR="00D85A8A" w:rsidRPr="00674D13">
        <w:rPr>
          <w:szCs w:val="24"/>
        </w:rPr>
        <w:t xml:space="preserve"> </w:t>
      </w:r>
      <w:r w:rsidRPr="00674D13">
        <w:rPr>
          <w:szCs w:val="24"/>
        </w:rPr>
        <w:t>в следующей редакции:</w:t>
      </w:r>
    </w:p>
    <w:p w14:paraId="3D0FC209" w14:textId="77777777" w:rsidR="004F2984" w:rsidRPr="00674D13" w:rsidRDefault="004F2984" w:rsidP="00674D13">
      <w:pPr>
        <w:pStyle w:val="12"/>
        <w:ind w:left="-567" w:firstLine="567"/>
        <w:rPr>
          <w:szCs w:val="24"/>
        </w:rPr>
      </w:pPr>
    </w:p>
    <w:p w14:paraId="3AF3DA60" w14:textId="281A7DF7" w:rsidR="00A23764" w:rsidRPr="00674D13" w:rsidRDefault="00A23764" w:rsidP="00674D13">
      <w:pPr>
        <w:spacing w:after="0" w:line="240" w:lineRule="auto"/>
        <w:ind w:left="-567" w:firstLine="567"/>
        <w:jc w:val="center"/>
        <w:rPr>
          <w:rFonts w:ascii="Times New Roman" w:hAnsi="Times New Roman" w:cs="Times New Roman"/>
          <w:b/>
          <w:sz w:val="24"/>
          <w:szCs w:val="24"/>
        </w:rPr>
      </w:pPr>
      <w:bookmarkStart w:id="0" w:name="_Toc229476263"/>
      <w:bookmarkStart w:id="1" w:name="_Toc230144031"/>
      <w:r w:rsidRPr="00674D13">
        <w:rPr>
          <w:rFonts w:ascii="Times New Roman" w:hAnsi="Times New Roman" w:cs="Times New Roman"/>
          <w:b/>
          <w:sz w:val="24"/>
          <w:szCs w:val="24"/>
        </w:rPr>
        <w:t>РАЗДЕЛ</w:t>
      </w:r>
      <w:r w:rsidRPr="00674D13">
        <w:rPr>
          <w:rFonts w:ascii="Times New Roman" w:hAnsi="Times New Roman" w:cs="Times New Roman"/>
          <w:b/>
          <w:spacing w:val="2"/>
          <w:sz w:val="24"/>
          <w:szCs w:val="24"/>
        </w:rPr>
        <w:t> </w:t>
      </w:r>
      <w:r w:rsidRPr="00674D13">
        <w:rPr>
          <w:rFonts w:ascii="Times New Roman" w:hAnsi="Times New Roman" w:cs="Times New Roman"/>
          <w:b/>
          <w:sz w:val="24"/>
          <w:szCs w:val="24"/>
          <w:lang w:val="en-US"/>
        </w:rPr>
        <w:t>I</w:t>
      </w:r>
      <w:r w:rsidRPr="00674D13">
        <w:rPr>
          <w:rFonts w:ascii="Times New Roman" w:hAnsi="Times New Roman" w:cs="Times New Roman"/>
          <w:b/>
          <w:sz w:val="24"/>
          <w:szCs w:val="24"/>
        </w:rPr>
        <w:t>.</w:t>
      </w:r>
      <w:r w:rsidRPr="00674D13">
        <w:rPr>
          <w:rFonts w:ascii="Times New Roman" w:hAnsi="Times New Roman" w:cs="Times New Roman"/>
          <w:b/>
          <w:spacing w:val="2"/>
          <w:sz w:val="24"/>
          <w:szCs w:val="24"/>
        </w:rPr>
        <w:t> </w:t>
      </w:r>
      <w:r w:rsidRPr="00674D13">
        <w:rPr>
          <w:rFonts w:ascii="Times New Roman" w:hAnsi="Times New Roman" w:cs="Times New Roman"/>
          <w:b/>
          <w:sz w:val="24"/>
          <w:szCs w:val="24"/>
        </w:rPr>
        <w:t xml:space="preserve">ОБЩИЕ СВЕДЕНИЯ </w:t>
      </w:r>
      <w:bookmarkEnd w:id="0"/>
      <w:bookmarkEnd w:id="1"/>
      <w:r w:rsidRPr="00674D13">
        <w:rPr>
          <w:rFonts w:ascii="Times New Roman" w:hAnsi="Times New Roman" w:cs="Times New Roman"/>
          <w:b/>
          <w:sz w:val="24"/>
          <w:szCs w:val="24"/>
        </w:rPr>
        <w:t xml:space="preserve">О </w:t>
      </w:r>
      <w:r w:rsidR="00C16A6C" w:rsidRPr="00674D13">
        <w:rPr>
          <w:rFonts w:ascii="Times New Roman" w:hAnsi="Times New Roman" w:cs="Times New Roman"/>
          <w:b/>
          <w:sz w:val="24"/>
          <w:szCs w:val="24"/>
        </w:rPr>
        <w:t>ПРОДАЖЕ</w:t>
      </w:r>
    </w:p>
    <w:p w14:paraId="380D5816" w14:textId="7141C41C" w:rsidR="00A23764" w:rsidRPr="00674D13" w:rsidRDefault="00A23764" w:rsidP="00674D13">
      <w:pPr>
        <w:pStyle w:val="a6"/>
        <w:numPr>
          <w:ilvl w:val="0"/>
          <w:numId w:val="1"/>
        </w:numPr>
        <w:spacing w:after="0" w:line="240" w:lineRule="auto"/>
        <w:ind w:left="-567" w:firstLine="567"/>
        <w:contextualSpacing w:val="0"/>
        <w:jc w:val="center"/>
        <w:rPr>
          <w:rFonts w:ascii="Times New Roman" w:hAnsi="Times New Roman" w:cs="Times New Roman"/>
          <w:b/>
          <w:sz w:val="24"/>
          <w:szCs w:val="24"/>
        </w:rPr>
      </w:pPr>
      <w:bookmarkStart w:id="2" w:name="_Toc229476264"/>
      <w:bookmarkStart w:id="3" w:name="_Toc230144032"/>
      <w:r w:rsidRPr="00674D13">
        <w:rPr>
          <w:rFonts w:ascii="Times New Roman" w:hAnsi="Times New Roman" w:cs="Times New Roman"/>
          <w:b/>
          <w:sz w:val="24"/>
          <w:szCs w:val="24"/>
        </w:rPr>
        <w:t>Предмет</w:t>
      </w:r>
      <w:r w:rsidRPr="00674D13">
        <w:rPr>
          <w:rFonts w:ascii="Times New Roman" w:hAnsi="Times New Roman" w:cs="Times New Roman"/>
          <w:sz w:val="24"/>
          <w:szCs w:val="24"/>
        </w:rPr>
        <w:t> </w:t>
      </w:r>
      <w:bookmarkStart w:id="4" w:name="Адрес_помещ"/>
      <w:bookmarkEnd w:id="4"/>
      <w:r w:rsidR="00C16A6C" w:rsidRPr="00674D13">
        <w:rPr>
          <w:rFonts w:ascii="Times New Roman" w:hAnsi="Times New Roman" w:cs="Times New Roman"/>
          <w:b/>
          <w:sz w:val="24"/>
          <w:szCs w:val="24"/>
        </w:rPr>
        <w:t>продажи</w:t>
      </w:r>
    </w:p>
    <w:bookmarkEnd w:id="2"/>
    <w:bookmarkEnd w:id="3"/>
    <w:p w14:paraId="297081BD" w14:textId="544BEF94" w:rsidR="0084680F" w:rsidRPr="00674D13" w:rsidRDefault="0084680F" w:rsidP="00674D13">
      <w:pPr>
        <w:pStyle w:val="a6"/>
        <w:tabs>
          <w:tab w:val="left" w:pos="851"/>
        </w:tabs>
        <w:autoSpaceDE w:val="0"/>
        <w:autoSpaceDN w:val="0"/>
        <w:adjustRightInd w:val="0"/>
        <w:spacing w:after="0" w:line="240" w:lineRule="auto"/>
        <w:ind w:left="-567" w:firstLine="567"/>
        <w:jc w:val="both"/>
        <w:rPr>
          <w:rFonts w:ascii="Times New Roman" w:hAnsi="Times New Roman" w:cs="Times New Roman"/>
          <w:sz w:val="24"/>
          <w:szCs w:val="24"/>
        </w:rPr>
      </w:pPr>
    </w:p>
    <w:p w14:paraId="523C5DFB" w14:textId="797218F9" w:rsidR="00285261" w:rsidRPr="00674D13" w:rsidRDefault="00285261" w:rsidP="00674D13">
      <w:pPr>
        <w:pStyle w:val="a6"/>
        <w:numPr>
          <w:ilvl w:val="1"/>
          <w:numId w:val="2"/>
        </w:numPr>
        <w:adjustRightInd w:val="0"/>
        <w:spacing w:after="0" w:line="240" w:lineRule="auto"/>
        <w:ind w:left="-567" w:firstLine="567"/>
        <w:jc w:val="both"/>
        <w:rPr>
          <w:rFonts w:ascii="Times New Roman" w:hAnsi="Times New Roman" w:cs="Times New Roman"/>
          <w:spacing w:val="-6"/>
          <w:sz w:val="24"/>
          <w:szCs w:val="24"/>
        </w:rPr>
      </w:pPr>
      <w:r w:rsidRPr="00674D13">
        <w:rPr>
          <w:rFonts w:ascii="Times New Roman" w:hAnsi="Times New Roman" w:cs="Times New Roman"/>
          <w:b/>
          <w:spacing w:val="-6"/>
          <w:sz w:val="24"/>
          <w:szCs w:val="24"/>
        </w:rPr>
        <w:t>Предмет продажи:</w:t>
      </w:r>
      <w:r w:rsidRPr="00674D13">
        <w:rPr>
          <w:rFonts w:ascii="Times New Roman" w:hAnsi="Times New Roman" w:cs="Times New Roman"/>
          <w:spacing w:val="-6"/>
          <w:sz w:val="24"/>
          <w:szCs w:val="24"/>
        </w:rPr>
        <w:t xml:space="preserve"> имущество, находящееся в собственности </w:t>
      </w:r>
      <w:r w:rsidR="0000106A" w:rsidRPr="00674D13">
        <w:rPr>
          <w:rFonts w:ascii="Times New Roman" w:hAnsi="Times New Roman" w:cs="Times New Roman"/>
          <w:spacing w:val="-6"/>
          <w:sz w:val="24"/>
          <w:szCs w:val="24"/>
        </w:rPr>
        <w:br/>
      </w:r>
      <w:r w:rsidR="00055A8F" w:rsidRPr="00674D13">
        <w:rPr>
          <w:rFonts w:ascii="Times New Roman" w:hAnsi="Times New Roman" w:cs="Times New Roman"/>
          <w:spacing w:val="-6"/>
          <w:sz w:val="24"/>
          <w:szCs w:val="24"/>
        </w:rPr>
        <w:t>АО «</w:t>
      </w:r>
      <w:proofErr w:type="spellStart"/>
      <w:r w:rsidR="00CF4A4D" w:rsidRPr="00674D13">
        <w:rPr>
          <w:rFonts w:ascii="Times New Roman" w:hAnsi="Times New Roman" w:cs="Times New Roman"/>
          <w:spacing w:val="-6"/>
          <w:sz w:val="24"/>
          <w:szCs w:val="24"/>
        </w:rPr>
        <w:t>Электросигнал</w:t>
      </w:r>
      <w:proofErr w:type="spellEnd"/>
      <w:r w:rsidR="00055A8F" w:rsidRPr="00674D13">
        <w:rPr>
          <w:rFonts w:ascii="Times New Roman" w:hAnsi="Times New Roman" w:cs="Times New Roman"/>
          <w:spacing w:val="-6"/>
          <w:sz w:val="24"/>
          <w:szCs w:val="24"/>
        </w:rPr>
        <w:t xml:space="preserve">» </w:t>
      </w:r>
      <w:r w:rsidRPr="00674D13">
        <w:rPr>
          <w:rFonts w:ascii="Times New Roman" w:hAnsi="Times New Roman" w:cs="Times New Roman"/>
          <w:spacing w:val="-6"/>
          <w:sz w:val="24"/>
          <w:szCs w:val="24"/>
        </w:rPr>
        <w:t>(далее – Имущество).</w:t>
      </w:r>
    </w:p>
    <w:p w14:paraId="70EE39E0" w14:textId="77777777" w:rsidR="00285261" w:rsidRPr="00674D13" w:rsidRDefault="00285261" w:rsidP="00674D13">
      <w:pPr>
        <w:pStyle w:val="a6"/>
        <w:adjustRightInd w:val="0"/>
        <w:spacing w:after="0" w:line="240" w:lineRule="auto"/>
        <w:ind w:left="-567" w:firstLine="567"/>
        <w:jc w:val="both"/>
        <w:rPr>
          <w:rFonts w:ascii="Times New Roman" w:hAnsi="Times New Roman" w:cs="Times New Roman"/>
          <w:spacing w:val="-6"/>
          <w:sz w:val="10"/>
          <w:szCs w:val="10"/>
        </w:rPr>
      </w:pPr>
    </w:p>
    <w:p w14:paraId="0F1637D0" w14:textId="77777777" w:rsidR="00055A8F" w:rsidRPr="00674D13" w:rsidRDefault="00055A8F" w:rsidP="00674D13">
      <w:pPr>
        <w:widowControl w:val="0"/>
        <w:shd w:val="clear" w:color="auto" w:fill="FFFFFF"/>
        <w:autoSpaceDE w:val="0"/>
        <w:autoSpaceDN w:val="0"/>
        <w:spacing w:after="0" w:line="240" w:lineRule="auto"/>
        <w:ind w:left="-567" w:firstLine="567"/>
        <w:contextualSpacing/>
        <w:jc w:val="both"/>
        <w:rPr>
          <w:rFonts w:ascii="Times New Roman" w:eastAsia="Proxima Nova ExCn Rg" w:hAnsi="Times New Roman" w:cs="Times New Roman"/>
          <w:b/>
          <w:spacing w:val="-6"/>
          <w:sz w:val="24"/>
          <w:szCs w:val="24"/>
          <w:u w:val="single"/>
        </w:rPr>
      </w:pPr>
      <w:r w:rsidRPr="00674D13">
        <w:rPr>
          <w:rFonts w:ascii="Times New Roman" w:eastAsia="Proxima Nova ExCn Rg" w:hAnsi="Times New Roman" w:cs="Times New Roman"/>
          <w:b/>
          <w:spacing w:val="-6"/>
          <w:sz w:val="24"/>
          <w:szCs w:val="24"/>
          <w:u w:val="single"/>
        </w:rPr>
        <w:t>Лот № 1:</w:t>
      </w:r>
    </w:p>
    <w:p w14:paraId="03664E80" w14:textId="77777777" w:rsidR="00674D13" w:rsidRPr="00674D13" w:rsidRDefault="00674D13" w:rsidP="00674D13">
      <w:pPr>
        <w:widowControl w:val="0"/>
        <w:shd w:val="clear" w:color="auto" w:fill="FFFFFF"/>
        <w:autoSpaceDE w:val="0"/>
        <w:autoSpaceDN w:val="0"/>
        <w:spacing w:after="0" w:line="240" w:lineRule="auto"/>
        <w:ind w:left="-567" w:firstLine="567"/>
        <w:jc w:val="both"/>
        <w:rPr>
          <w:rFonts w:ascii="Times New Roman" w:eastAsia="Calibri" w:hAnsi="Times New Roman" w:cs="Times New Roman"/>
          <w:spacing w:val="-6"/>
          <w:sz w:val="24"/>
          <w:szCs w:val="24"/>
        </w:rPr>
      </w:pPr>
      <w:bookmarkStart w:id="5" w:name="_Hlk124166223"/>
      <w:r w:rsidRPr="00674D13">
        <w:rPr>
          <w:rFonts w:ascii="Times New Roman" w:eastAsia="Calibri" w:hAnsi="Times New Roman" w:cs="Times New Roman"/>
          <w:b/>
          <w:spacing w:val="-6"/>
          <w:sz w:val="24"/>
          <w:szCs w:val="24"/>
        </w:rPr>
        <w:t xml:space="preserve">Земельный участок. </w:t>
      </w:r>
      <w:r w:rsidRPr="00674D13">
        <w:rPr>
          <w:rFonts w:ascii="Times New Roman" w:eastAsia="Calibri" w:hAnsi="Times New Roman" w:cs="Times New Roman"/>
          <w:spacing w:val="-6"/>
          <w:sz w:val="24"/>
          <w:szCs w:val="24"/>
        </w:rPr>
        <w:t xml:space="preserve">Категория земель: Земли населенных пунктов. </w:t>
      </w:r>
    </w:p>
    <w:p w14:paraId="06DE4970" w14:textId="77777777" w:rsidR="00674D13" w:rsidRPr="00674D13" w:rsidRDefault="00674D13" w:rsidP="00674D13">
      <w:pPr>
        <w:widowControl w:val="0"/>
        <w:shd w:val="clear" w:color="auto" w:fill="FFFFFF"/>
        <w:autoSpaceDE w:val="0"/>
        <w:autoSpaceDN w:val="0"/>
        <w:spacing w:after="0" w:line="240" w:lineRule="auto"/>
        <w:ind w:left="-567" w:firstLine="567"/>
        <w:jc w:val="both"/>
        <w:rPr>
          <w:rFonts w:ascii="Times New Roman" w:eastAsia="Calibri" w:hAnsi="Times New Roman" w:cs="Times New Roman"/>
          <w:spacing w:val="-6"/>
          <w:sz w:val="24"/>
          <w:szCs w:val="24"/>
        </w:rPr>
      </w:pPr>
      <w:r w:rsidRPr="00674D13">
        <w:rPr>
          <w:rFonts w:ascii="Times New Roman" w:eastAsia="Calibri" w:hAnsi="Times New Roman" w:cs="Times New Roman"/>
          <w:spacing w:val="-6"/>
          <w:sz w:val="24"/>
          <w:szCs w:val="24"/>
        </w:rPr>
        <w:t>Виды разрешенного использования</w:t>
      </w:r>
      <w:proofErr w:type="gramStart"/>
      <w:r w:rsidRPr="00674D13">
        <w:rPr>
          <w:rFonts w:ascii="Times New Roman" w:eastAsia="Calibri" w:hAnsi="Times New Roman" w:cs="Times New Roman"/>
          <w:spacing w:val="-6"/>
          <w:sz w:val="24"/>
          <w:szCs w:val="24"/>
        </w:rPr>
        <w:t>: Для</w:t>
      </w:r>
      <w:proofErr w:type="gramEnd"/>
      <w:r w:rsidRPr="00674D13">
        <w:rPr>
          <w:rFonts w:ascii="Times New Roman" w:eastAsia="Calibri" w:hAnsi="Times New Roman" w:cs="Times New Roman"/>
          <w:spacing w:val="-6"/>
          <w:sz w:val="24"/>
          <w:szCs w:val="24"/>
        </w:rPr>
        <w:t xml:space="preserve"> ведения сельскохозяйственного производства.</w:t>
      </w:r>
    </w:p>
    <w:p w14:paraId="18B4055D" w14:textId="77777777" w:rsidR="00674D13" w:rsidRPr="00674D13" w:rsidRDefault="00674D13" w:rsidP="00674D13">
      <w:pPr>
        <w:widowControl w:val="0"/>
        <w:shd w:val="clear" w:color="auto" w:fill="FFFFFF"/>
        <w:autoSpaceDE w:val="0"/>
        <w:autoSpaceDN w:val="0"/>
        <w:spacing w:after="0" w:line="240" w:lineRule="auto"/>
        <w:ind w:left="-567" w:firstLine="567"/>
        <w:jc w:val="both"/>
        <w:rPr>
          <w:rFonts w:ascii="Times New Roman" w:eastAsia="Calibri" w:hAnsi="Times New Roman" w:cs="Times New Roman"/>
          <w:spacing w:val="-6"/>
          <w:sz w:val="24"/>
          <w:szCs w:val="24"/>
        </w:rPr>
      </w:pPr>
      <w:r w:rsidRPr="00674D13">
        <w:rPr>
          <w:rFonts w:ascii="Times New Roman" w:eastAsia="Calibri" w:hAnsi="Times New Roman" w:cs="Times New Roman"/>
          <w:spacing w:val="-6"/>
          <w:sz w:val="24"/>
          <w:szCs w:val="24"/>
        </w:rPr>
        <w:t xml:space="preserve">Площадь: 126 945 +/- 3118 </w:t>
      </w:r>
      <w:proofErr w:type="spellStart"/>
      <w:r w:rsidRPr="00674D13">
        <w:rPr>
          <w:rFonts w:ascii="Times New Roman" w:eastAsia="Calibri" w:hAnsi="Times New Roman" w:cs="Times New Roman"/>
          <w:spacing w:val="-6"/>
          <w:sz w:val="24"/>
          <w:szCs w:val="24"/>
        </w:rPr>
        <w:t>кв.м</w:t>
      </w:r>
      <w:proofErr w:type="spellEnd"/>
      <w:r w:rsidRPr="00674D13">
        <w:rPr>
          <w:rFonts w:ascii="Times New Roman" w:eastAsia="Calibri" w:hAnsi="Times New Roman" w:cs="Times New Roman"/>
          <w:spacing w:val="-6"/>
          <w:sz w:val="24"/>
          <w:szCs w:val="24"/>
        </w:rPr>
        <w:t>.</w:t>
      </w:r>
    </w:p>
    <w:p w14:paraId="4D3E72B0" w14:textId="77777777" w:rsidR="00674D13" w:rsidRPr="00674D13" w:rsidRDefault="00674D13" w:rsidP="00674D13">
      <w:pPr>
        <w:widowControl w:val="0"/>
        <w:shd w:val="clear" w:color="auto" w:fill="FFFFFF"/>
        <w:autoSpaceDE w:val="0"/>
        <w:autoSpaceDN w:val="0"/>
        <w:spacing w:after="0" w:line="240" w:lineRule="auto"/>
        <w:ind w:left="-567" w:firstLine="567"/>
        <w:jc w:val="both"/>
        <w:rPr>
          <w:rFonts w:ascii="Times New Roman" w:eastAsia="Calibri" w:hAnsi="Times New Roman" w:cs="Times New Roman"/>
          <w:spacing w:val="-6"/>
          <w:sz w:val="24"/>
          <w:szCs w:val="24"/>
        </w:rPr>
      </w:pPr>
      <w:r w:rsidRPr="00674D13">
        <w:rPr>
          <w:rFonts w:ascii="Times New Roman" w:eastAsia="Calibri" w:hAnsi="Times New Roman" w:cs="Times New Roman"/>
          <w:spacing w:val="-6"/>
          <w:sz w:val="24"/>
          <w:szCs w:val="24"/>
        </w:rPr>
        <w:t xml:space="preserve">Местоположение: Местоположение установлено относительно ориентира, расположенного за пределами участка. Ориентир дом №25.Участок находится примерно в 250 м, по направлению на запад от ориентира. Почтовый адрес ориентира: Воронежская область, р-н. </w:t>
      </w:r>
      <w:proofErr w:type="spellStart"/>
      <w:r w:rsidRPr="00674D13">
        <w:rPr>
          <w:rFonts w:ascii="Times New Roman" w:eastAsia="Calibri" w:hAnsi="Times New Roman" w:cs="Times New Roman"/>
          <w:spacing w:val="-6"/>
          <w:sz w:val="24"/>
          <w:szCs w:val="24"/>
        </w:rPr>
        <w:t>Рамонский</w:t>
      </w:r>
      <w:proofErr w:type="spellEnd"/>
      <w:r w:rsidRPr="00674D13">
        <w:rPr>
          <w:rFonts w:ascii="Times New Roman" w:eastAsia="Calibri" w:hAnsi="Times New Roman" w:cs="Times New Roman"/>
          <w:spacing w:val="-6"/>
          <w:sz w:val="24"/>
          <w:szCs w:val="24"/>
        </w:rPr>
        <w:t>, с. Лопатки, ул. Нагорная.</w:t>
      </w:r>
    </w:p>
    <w:p w14:paraId="6FC2A2BA" w14:textId="77777777" w:rsidR="00674D13" w:rsidRPr="00674D13" w:rsidRDefault="00674D13" w:rsidP="00674D13">
      <w:pPr>
        <w:widowControl w:val="0"/>
        <w:shd w:val="clear" w:color="auto" w:fill="FFFFFF"/>
        <w:autoSpaceDE w:val="0"/>
        <w:autoSpaceDN w:val="0"/>
        <w:spacing w:after="0" w:line="240" w:lineRule="auto"/>
        <w:ind w:left="-567" w:firstLine="567"/>
        <w:jc w:val="both"/>
        <w:rPr>
          <w:rFonts w:ascii="Times New Roman" w:eastAsia="Calibri" w:hAnsi="Times New Roman" w:cs="Times New Roman"/>
          <w:spacing w:val="-6"/>
          <w:sz w:val="24"/>
          <w:szCs w:val="24"/>
        </w:rPr>
      </w:pPr>
      <w:r w:rsidRPr="00674D13">
        <w:rPr>
          <w:rFonts w:ascii="Times New Roman" w:eastAsia="Calibri" w:hAnsi="Times New Roman" w:cs="Times New Roman"/>
          <w:spacing w:val="-6"/>
          <w:sz w:val="24"/>
          <w:szCs w:val="24"/>
        </w:rPr>
        <w:t>Кадастровый номер: 36:25:1100005:56.</w:t>
      </w:r>
    </w:p>
    <w:p w14:paraId="18E99CC7" w14:textId="77777777" w:rsidR="00674D13" w:rsidRPr="00674D13" w:rsidRDefault="00674D13" w:rsidP="00674D13">
      <w:pPr>
        <w:widowControl w:val="0"/>
        <w:shd w:val="clear" w:color="auto" w:fill="FFFFFF"/>
        <w:autoSpaceDE w:val="0"/>
        <w:autoSpaceDN w:val="0"/>
        <w:spacing w:after="0" w:line="240" w:lineRule="auto"/>
        <w:ind w:left="-567" w:firstLine="567"/>
        <w:jc w:val="both"/>
        <w:rPr>
          <w:rFonts w:ascii="Times New Roman" w:eastAsia="Calibri" w:hAnsi="Times New Roman" w:cs="Times New Roman"/>
          <w:spacing w:val="-6"/>
          <w:sz w:val="24"/>
          <w:szCs w:val="24"/>
        </w:rPr>
      </w:pPr>
      <w:r w:rsidRPr="00674D13">
        <w:rPr>
          <w:rFonts w:ascii="Times New Roman" w:eastAsia="Calibri" w:hAnsi="Times New Roman" w:cs="Times New Roman"/>
          <w:spacing w:val="-6"/>
          <w:sz w:val="24"/>
          <w:szCs w:val="24"/>
        </w:rPr>
        <w:t>Ограничение прав и обременение объекта недвижимости: не зарегистрировано. *</w:t>
      </w:r>
    </w:p>
    <w:p w14:paraId="553044A6" w14:textId="77777777" w:rsidR="00674D13" w:rsidRPr="00674D13" w:rsidRDefault="00674D13" w:rsidP="00674D13">
      <w:pPr>
        <w:widowControl w:val="0"/>
        <w:shd w:val="clear" w:color="auto" w:fill="FFFFFF"/>
        <w:autoSpaceDE w:val="0"/>
        <w:autoSpaceDN w:val="0"/>
        <w:spacing w:after="0" w:line="240" w:lineRule="auto"/>
        <w:ind w:left="-567" w:firstLine="567"/>
        <w:jc w:val="both"/>
        <w:rPr>
          <w:rFonts w:ascii="Times New Roman" w:eastAsia="Calibri" w:hAnsi="Times New Roman" w:cs="Times New Roman"/>
          <w:spacing w:val="-6"/>
          <w:sz w:val="12"/>
          <w:szCs w:val="24"/>
        </w:rPr>
      </w:pPr>
    </w:p>
    <w:p w14:paraId="37C683A6" w14:textId="77777777" w:rsidR="00674D13" w:rsidRPr="00674D13" w:rsidRDefault="00674D13" w:rsidP="00674D13">
      <w:pPr>
        <w:widowControl w:val="0"/>
        <w:shd w:val="clear" w:color="auto" w:fill="FFFFFF"/>
        <w:autoSpaceDE w:val="0"/>
        <w:autoSpaceDN w:val="0"/>
        <w:spacing w:after="0" w:line="240" w:lineRule="auto"/>
        <w:ind w:left="-567" w:firstLine="567"/>
        <w:jc w:val="both"/>
        <w:rPr>
          <w:rFonts w:ascii="Times New Roman" w:eastAsia="Calibri" w:hAnsi="Times New Roman" w:cs="Times New Roman"/>
          <w:spacing w:val="-6"/>
          <w:sz w:val="24"/>
          <w:szCs w:val="24"/>
        </w:rPr>
      </w:pPr>
      <w:r w:rsidRPr="00674D13">
        <w:rPr>
          <w:rFonts w:ascii="Times New Roman" w:eastAsia="Calibri" w:hAnsi="Times New Roman" w:cs="Times New Roman"/>
          <w:spacing w:val="-6"/>
          <w:sz w:val="24"/>
          <w:szCs w:val="24"/>
        </w:rPr>
        <w:t>*Сведения, в том числе об ограничениях (обременениях), установленных в отношении частей земельного участка, указаны в выписке из Единого государственного реестра недвижимости об объекте недвижимости от 07.10.2024г. № КУВИ-001/2024-246431849, прилагаемой к Документации (Раздел X).</w:t>
      </w:r>
    </w:p>
    <w:p w14:paraId="55B54DFF" w14:textId="77777777" w:rsidR="00674D13" w:rsidRPr="00674D13" w:rsidRDefault="00674D13" w:rsidP="00674D13">
      <w:pPr>
        <w:widowControl w:val="0"/>
        <w:autoSpaceDE w:val="0"/>
        <w:autoSpaceDN w:val="0"/>
        <w:spacing w:after="0" w:line="240" w:lineRule="auto"/>
        <w:ind w:left="-567" w:firstLine="567"/>
        <w:jc w:val="both"/>
        <w:rPr>
          <w:rFonts w:ascii="Times New Roman" w:eastAsia="Calibri" w:hAnsi="Times New Roman" w:cs="Times New Roman"/>
          <w:b/>
          <w:spacing w:val="-6"/>
          <w:sz w:val="24"/>
          <w:szCs w:val="24"/>
          <w:u w:val="single"/>
        </w:rPr>
      </w:pPr>
    </w:p>
    <w:p w14:paraId="277E0F8C" w14:textId="77777777" w:rsidR="00674D13" w:rsidRPr="00674D13" w:rsidRDefault="00674D13" w:rsidP="00674D13">
      <w:pPr>
        <w:widowControl w:val="0"/>
        <w:shd w:val="clear" w:color="auto" w:fill="FFFFFF"/>
        <w:autoSpaceDE w:val="0"/>
        <w:autoSpaceDN w:val="0"/>
        <w:spacing w:after="0" w:line="240" w:lineRule="auto"/>
        <w:ind w:left="-567" w:firstLine="567"/>
        <w:contextualSpacing/>
        <w:jc w:val="both"/>
        <w:rPr>
          <w:rFonts w:ascii="Times New Roman" w:eastAsia="Calibri" w:hAnsi="Times New Roman" w:cs="Times New Roman"/>
          <w:spacing w:val="-6"/>
          <w:sz w:val="24"/>
          <w:szCs w:val="24"/>
        </w:rPr>
      </w:pPr>
      <w:r w:rsidRPr="00674D13">
        <w:rPr>
          <w:rFonts w:ascii="Times New Roman" w:eastAsia="Calibri" w:hAnsi="Times New Roman" w:cs="Times New Roman"/>
          <w:b/>
          <w:snapToGrid w:val="0"/>
          <w:spacing w:val="-10"/>
          <w:sz w:val="24"/>
          <w:szCs w:val="24"/>
        </w:rPr>
        <w:t>Цена первоначального предложения</w:t>
      </w:r>
      <w:r w:rsidRPr="00674D13">
        <w:rPr>
          <w:rFonts w:ascii="Times New Roman" w:eastAsia="Calibri" w:hAnsi="Times New Roman" w:cs="Times New Roman"/>
          <w:b/>
          <w:spacing w:val="-10"/>
          <w:sz w:val="24"/>
          <w:szCs w:val="24"/>
          <w:lang w:val="en-US"/>
        </w:rPr>
        <w:t> </w:t>
      </w:r>
      <w:r w:rsidRPr="00674D13">
        <w:rPr>
          <w:rFonts w:ascii="Times New Roman" w:eastAsia="Calibri" w:hAnsi="Times New Roman" w:cs="Times New Roman"/>
          <w:b/>
          <w:snapToGrid w:val="0"/>
          <w:spacing w:val="-10"/>
          <w:sz w:val="24"/>
          <w:szCs w:val="24"/>
        </w:rPr>
        <w:t>(</w:t>
      </w:r>
      <w:r w:rsidRPr="00674D13">
        <w:rPr>
          <w:rFonts w:ascii="Times New Roman" w:eastAsia="Calibri" w:hAnsi="Times New Roman" w:cs="Times New Roman"/>
          <w:b/>
          <w:spacing w:val="-10"/>
          <w:sz w:val="24"/>
          <w:szCs w:val="24"/>
        </w:rPr>
        <w:t>Начальная</w:t>
      </w:r>
      <w:r w:rsidRPr="00674D13">
        <w:rPr>
          <w:rFonts w:ascii="Times New Roman" w:eastAsia="Calibri" w:hAnsi="Times New Roman" w:cs="Times New Roman"/>
          <w:b/>
          <w:spacing w:val="-10"/>
          <w:sz w:val="24"/>
          <w:szCs w:val="24"/>
          <w:lang w:val="en-US"/>
        </w:rPr>
        <w:t> </w:t>
      </w:r>
      <w:r w:rsidRPr="00674D13">
        <w:rPr>
          <w:rFonts w:ascii="Times New Roman" w:eastAsia="Calibri" w:hAnsi="Times New Roman" w:cs="Times New Roman"/>
          <w:b/>
          <w:spacing w:val="-10"/>
          <w:sz w:val="24"/>
          <w:szCs w:val="24"/>
        </w:rPr>
        <w:t>(стартовая) цена Имущества):</w:t>
      </w:r>
      <w:r w:rsidRPr="00674D13">
        <w:rPr>
          <w:rFonts w:ascii="Times New Roman" w:eastAsia="Calibri" w:hAnsi="Times New Roman" w:cs="Times New Roman"/>
          <w:spacing w:val="-10"/>
          <w:sz w:val="24"/>
          <w:szCs w:val="24"/>
        </w:rPr>
        <w:t xml:space="preserve"> </w:t>
      </w:r>
      <w:r w:rsidRPr="00674D13">
        <w:rPr>
          <w:rFonts w:ascii="Times New Roman" w:eastAsia="Calibri" w:hAnsi="Times New Roman" w:cs="Times New Roman"/>
          <w:b/>
          <w:spacing w:val="-6"/>
          <w:sz w:val="24"/>
          <w:szCs w:val="24"/>
        </w:rPr>
        <w:t>19 296 000 (Девятнадцать миллионов двести девяносто шесть тысяч) рублей 00 копеек (НДС не облагается).</w:t>
      </w:r>
    </w:p>
    <w:p w14:paraId="2A273485" w14:textId="77777777" w:rsidR="00674D13" w:rsidRPr="00674D13" w:rsidRDefault="00674D13" w:rsidP="00674D13">
      <w:pPr>
        <w:widowControl w:val="0"/>
        <w:shd w:val="clear" w:color="auto" w:fill="FFFFFF"/>
        <w:autoSpaceDE w:val="0"/>
        <w:autoSpaceDN w:val="0"/>
        <w:spacing w:after="0" w:line="240" w:lineRule="auto"/>
        <w:ind w:left="-567" w:firstLine="567"/>
        <w:contextualSpacing/>
        <w:jc w:val="both"/>
        <w:rPr>
          <w:rFonts w:ascii="Times New Roman" w:eastAsia="Calibri" w:hAnsi="Times New Roman" w:cs="Times New Roman"/>
          <w:spacing w:val="-10"/>
          <w:sz w:val="24"/>
          <w:szCs w:val="24"/>
        </w:rPr>
      </w:pPr>
      <w:r w:rsidRPr="00674D13">
        <w:rPr>
          <w:rFonts w:ascii="Times New Roman" w:eastAsia="Calibri" w:hAnsi="Times New Roman" w:cs="Times New Roman"/>
          <w:b/>
          <w:bCs/>
          <w:snapToGrid w:val="0"/>
          <w:spacing w:val="-10"/>
          <w:sz w:val="24"/>
          <w:szCs w:val="24"/>
        </w:rPr>
        <w:t>Величина снижения Цены первоначального предложения («шаг понижения»):</w:t>
      </w:r>
      <w:r w:rsidRPr="00674D13">
        <w:rPr>
          <w:rFonts w:ascii="Times New Roman" w:eastAsia="Calibri" w:hAnsi="Times New Roman" w:cs="Times New Roman"/>
          <w:spacing w:val="-10"/>
          <w:sz w:val="24"/>
          <w:szCs w:val="24"/>
        </w:rPr>
        <w:t xml:space="preserve"> 1 929 600</w:t>
      </w:r>
      <w:r w:rsidRPr="00674D13">
        <w:rPr>
          <w:rFonts w:ascii="Times New Roman" w:eastAsia="Calibri" w:hAnsi="Times New Roman" w:cs="Times New Roman"/>
          <w:b/>
          <w:spacing w:val="-10"/>
          <w:sz w:val="24"/>
          <w:szCs w:val="24"/>
        </w:rPr>
        <w:t xml:space="preserve"> </w:t>
      </w:r>
      <w:r w:rsidRPr="00674D13">
        <w:rPr>
          <w:rFonts w:ascii="Times New Roman" w:eastAsia="Calibri" w:hAnsi="Times New Roman" w:cs="Times New Roman"/>
          <w:spacing w:val="-10"/>
          <w:sz w:val="24"/>
          <w:szCs w:val="24"/>
        </w:rPr>
        <w:t>(Один миллион девятьсот двадцать девять тысяч шестьсот) рублей 00 копеек.</w:t>
      </w:r>
    </w:p>
    <w:p w14:paraId="3D1690CF" w14:textId="77777777" w:rsidR="00674D13" w:rsidRPr="00674D13" w:rsidRDefault="00674D13" w:rsidP="00674D13">
      <w:pPr>
        <w:widowControl w:val="0"/>
        <w:autoSpaceDE w:val="0"/>
        <w:autoSpaceDN w:val="0"/>
        <w:spacing w:after="0" w:line="240" w:lineRule="auto"/>
        <w:ind w:left="-567" w:firstLine="567"/>
        <w:jc w:val="both"/>
        <w:rPr>
          <w:rFonts w:ascii="Times New Roman" w:eastAsia="Calibri" w:hAnsi="Times New Roman" w:cs="Times New Roman"/>
          <w:bCs/>
          <w:spacing w:val="-10"/>
          <w:sz w:val="24"/>
          <w:szCs w:val="24"/>
        </w:rPr>
      </w:pPr>
      <w:r w:rsidRPr="00674D13">
        <w:rPr>
          <w:rFonts w:ascii="Times New Roman" w:eastAsia="Calibri" w:hAnsi="Times New Roman" w:cs="Times New Roman"/>
          <w:b/>
          <w:bCs/>
          <w:snapToGrid w:val="0"/>
          <w:spacing w:val="-10"/>
          <w:sz w:val="24"/>
          <w:szCs w:val="24"/>
        </w:rPr>
        <w:t>Величина повышения цены, в случае перехода к проведению продажи с повышением цены («шаг продажи»):</w:t>
      </w:r>
      <w:r w:rsidRPr="00674D13">
        <w:rPr>
          <w:rFonts w:ascii="Times New Roman" w:eastAsia="Calibri" w:hAnsi="Times New Roman" w:cs="Times New Roman"/>
          <w:bCs/>
          <w:snapToGrid w:val="0"/>
          <w:spacing w:val="-10"/>
          <w:sz w:val="24"/>
          <w:szCs w:val="24"/>
        </w:rPr>
        <w:t xml:space="preserve"> </w:t>
      </w:r>
      <w:r w:rsidRPr="00674D13">
        <w:rPr>
          <w:rFonts w:ascii="Times New Roman" w:eastAsia="Calibri" w:hAnsi="Times New Roman" w:cs="Times New Roman"/>
          <w:spacing w:val="-10"/>
          <w:sz w:val="24"/>
          <w:szCs w:val="24"/>
        </w:rPr>
        <w:t>900 000</w:t>
      </w:r>
      <w:r w:rsidRPr="00674D13">
        <w:rPr>
          <w:rFonts w:ascii="Times New Roman" w:eastAsia="Calibri" w:hAnsi="Times New Roman" w:cs="Times New Roman"/>
          <w:b/>
          <w:spacing w:val="-10"/>
          <w:sz w:val="24"/>
          <w:szCs w:val="24"/>
        </w:rPr>
        <w:t xml:space="preserve"> </w:t>
      </w:r>
      <w:r w:rsidRPr="00674D13">
        <w:rPr>
          <w:rFonts w:ascii="Times New Roman" w:eastAsia="Calibri" w:hAnsi="Times New Roman" w:cs="Times New Roman"/>
          <w:spacing w:val="-10"/>
          <w:sz w:val="24"/>
          <w:szCs w:val="24"/>
        </w:rPr>
        <w:t>(Девятьсот тысяч) рублей 00</w:t>
      </w:r>
      <w:r w:rsidRPr="00674D13">
        <w:rPr>
          <w:rFonts w:ascii="Times New Roman" w:eastAsia="Calibri" w:hAnsi="Times New Roman" w:cs="Times New Roman"/>
          <w:b/>
          <w:spacing w:val="-10"/>
          <w:sz w:val="24"/>
          <w:szCs w:val="24"/>
        </w:rPr>
        <w:t xml:space="preserve"> </w:t>
      </w:r>
      <w:r w:rsidRPr="00674D13">
        <w:rPr>
          <w:rFonts w:ascii="Times New Roman" w:eastAsia="Calibri" w:hAnsi="Times New Roman" w:cs="Times New Roman"/>
          <w:spacing w:val="-10"/>
          <w:sz w:val="24"/>
          <w:szCs w:val="24"/>
        </w:rPr>
        <w:t>копеек.</w:t>
      </w:r>
    </w:p>
    <w:p w14:paraId="25BE1B69" w14:textId="77777777" w:rsidR="00674D13" w:rsidRPr="00674D13" w:rsidRDefault="00674D13" w:rsidP="00674D13">
      <w:pPr>
        <w:widowControl w:val="0"/>
        <w:autoSpaceDE w:val="0"/>
        <w:autoSpaceDN w:val="0"/>
        <w:adjustRightInd w:val="0"/>
        <w:spacing w:after="0" w:line="240" w:lineRule="auto"/>
        <w:ind w:left="-567" w:firstLine="567"/>
        <w:jc w:val="both"/>
        <w:rPr>
          <w:rFonts w:ascii="Times New Roman" w:eastAsia="Calibri" w:hAnsi="Times New Roman" w:cs="Times New Roman"/>
          <w:b/>
          <w:spacing w:val="-6"/>
          <w:sz w:val="24"/>
          <w:szCs w:val="24"/>
          <w:lang w:eastAsia="ru-RU"/>
        </w:rPr>
      </w:pPr>
      <w:r w:rsidRPr="00674D13">
        <w:rPr>
          <w:rFonts w:ascii="Times New Roman" w:eastAsia="Calibri" w:hAnsi="Times New Roman" w:cs="Times New Roman"/>
          <w:b/>
          <w:bCs/>
          <w:snapToGrid w:val="0"/>
          <w:spacing w:val="-10"/>
          <w:sz w:val="24"/>
          <w:szCs w:val="24"/>
        </w:rPr>
        <w:t>Цена отсечения:</w:t>
      </w:r>
      <w:r w:rsidRPr="00674D13">
        <w:rPr>
          <w:rFonts w:ascii="Times New Roman" w:eastAsia="Calibri" w:hAnsi="Times New Roman" w:cs="Times New Roman"/>
          <w:b/>
          <w:spacing w:val="-10"/>
          <w:sz w:val="24"/>
          <w:szCs w:val="24"/>
        </w:rPr>
        <w:t xml:space="preserve"> </w:t>
      </w:r>
      <w:r w:rsidRPr="00674D13">
        <w:rPr>
          <w:rFonts w:ascii="Times New Roman" w:eastAsia="Calibri" w:hAnsi="Times New Roman" w:cs="Times New Roman"/>
          <w:b/>
          <w:spacing w:val="-6"/>
          <w:sz w:val="24"/>
          <w:szCs w:val="24"/>
          <w:lang w:eastAsia="ru-RU"/>
        </w:rPr>
        <w:t>9 648 000 (Девять миллионов шестьсот сорок восемь тысяч) рублей 00 копеек (НДС не облагается).</w:t>
      </w:r>
    </w:p>
    <w:p w14:paraId="092E4631" w14:textId="77777777" w:rsidR="00674D13" w:rsidRPr="00674D13" w:rsidRDefault="00674D13" w:rsidP="00674D13">
      <w:pPr>
        <w:widowControl w:val="0"/>
        <w:shd w:val="clear" w:color="auto" w:fill="FFFFFF"/>
        <w:autoSpaceDE w:val="0"/>
        <w:autoSpaceDN w:val="0"/>
        <w:spacing w:after="0" w:line="240" w:lineRule="auto"/>
        <w:ind w:left="-567" w:firstLine="567"/>
        <w:contextualSpacing/>
        <w:jc w:val="both"/>
        <w:rPr>
          <w:rFonts w:ascii="Times New Roman" w:eastAsia="Calibri" w:hAnsi="Times New Roman" w:cs="Times New Roman"/>
          <w:b/>
          <w:spacing w:val="-10"/>
          <w:sz w:val="24"/>
          <w:szCs w:val="12"/>
        </w:rPr>
      </w:pPr>
    </w:p>
    <w:p w14:paraId="4F477E5F" w14:textId="77777777" w:rsidR="00674D13" w:rsidRPr="00674D13" w:rsidRDefault="00674D13" w:rsidP="00674D13">
      <w:pPr>
        <w:widowControl w:val="0"/>
        <w:autoSpaceDE w:val="0"/>
        <w:autoSpaceDN w:val="0"/>
        <w:spacing w:after="0" w:line="240" w:lineRule="auto"/>
        <w:ind w:left="-567" w:firstLine="567"/>
        <w:jc w:val="both"/>
        <w:rPr>
          <w:rFonts w:ascii="Times New Roman" w:eastAsia="Calibri" w:hAnsi="Times New Roman" w:cs="Times New Roman"/>
          <w:spacing w:val="-6"/>
          <w:sz w:val="24"/>
          <w:szCs w:val="24"/>
        </w:rPr>
      </w:pPr>
      <w:r w:rsidRPr="00674D13">
        <w:rPr>
          <w:rFonts w:ascii="Times New Roman" w:eastAsia="Calibri" w:hAnsi="Times New Roman" w:cs="Times New Roman"/>
          <w:b/>
          <w:spacing w:val="-10"/>
          <w:sz w:val="24"/>
          <w:szCs w:val="24"/>
        </w:rPr>
        <w:t>Сумма задатка для участия в Продаже по Лоту № 1:</w:t>
      </w:r>
      <w:r w:rsidRPr="00674D13">
        <w:rPr>
          <w:rFonts w:ascii="Times New Roman" w:eastAsia="Calibri" w:hAnsi="Times New Roman" w:cs="Times New Roman"/>
          <w:spacing w:val="-10"/>
          <w:sz w:val="24"/>
          <w:szCs w:val="24"/>
        </w:rPr>
        <w:t xml:space="preserve"> </w:t>
      </w:r>
      <w:r w:rsidRPr="00674D13">
        <w:rPr>
          <w:rFonts w:ascii="Times New Roman" w:eastAsia="Calibri" w:hAnsi="Times New Roman" w:cs="Times New Roman"/>
          <w:b/>
          <w:spacing w:val="-6"/>
          <w:sz w:val="24"/>
          <w:szCs w:val="24"/>
        </w:rPr>
        <w:t>1 929 600 (Один миллион девятьсот двадцать девять тысяч шестьсот) рублей 00 копеек (НДС не облагается).</w:t>
      </w:r>
    </w:p>
    <w:p w14:paraId="04C7E1AD" w14:textId="77777777" w:rsidR="00674D13" w:rsidRPr="00674D13" w:rsidRDefault="00674D13" w:rsidP="00674D13">
      <w:pPr>
        <w:widowControl w:val="0"/>
        <w:shd w:val="clear" w:color="auto" w:fill="FFFFFF"/>
        <w:autoSpaceDE w:val="0"/>
        <w:autoSpaceDN w:val="0"/>
        <w:spacing w:after="0" w:line="240" w:lineRule="auto"/>
        <w:ind w:firstLine="709"/>
        <w:jc w:val="both"/>
        <w:rPr>
          <w:rFonts w:ascii="Times New Roman" w:eastAsia="Calibri" w:hAnsi="Times New Roman" w:cs="Times New Roman"/>
          <w:spacing w:val="-6"/>
          <w:sz w:val="20"/>
          <w:szCs w:val="24"/>
        </w:rPr>
      </w:pPr>
    </w:p>
    <w:p w14:paraId="29470CEC" w14:textId="613A1756" w:rsidR="00055A8F" w:rsidRPr="00674D13" w:rsidRDefault="00055A8F" w:rsidP="00C83F5A">
      <w:pPr>
        <w:pStyle w:val="a6"/>
        <w:widowControl w:val="0"/>
        <w:numPr>
          <w:ilvl w:val="1"/>
          <w:numId w:val="2"/>
        </w:numPr>
        <w:autoSpaceDE w:val="0"/>
        <w:autoSpaceDN w:val="0"/>
        <w:adjustRightInd w:val="0"/>
        <w:spacing w:after="0" w:line="240" w:lineRule="auto"/>
        <w:ind w:left="-567" w:firstLine="567"/>
        <w:jc w:val="both"/>
        <w:rPr>
          <w:rFonts w:ascii="Times New Roman" w:eastAsia="Calibri" w:hAnsi="Times New Roman" w:cs="Times New Roman"/>
          <w:b/>
          <w:bCs/>
          <w:spacing w:val="-6"/>
          <w:sz w:val="24"/>
          <w:szCs w:val="24"/>
          <w:lang w:eastAsia="ru-RU"/>
        </w:rPr>
      </w:pPr>
      <w:bookmarkStart w:id="6" w:name="_Hlk113547985"/>
      <w:bookmarkEnd w:id="5"/>
      <w:r w:rsidRPr="00674D13">
        <w:rPr>
          <w:rFonts w:ascii="Times New Roman" w:eastAsia="Calibri" w:hAnsi="Times New Roman" w:cs="Times New Roman"/>
          <w:b/>
          <w:bCs/>
          <w:spacing w:val="-6"/>
          <w:sz w:val="24"/>
          <w:szCs w:val="24"/>
          <w:lang w:eastAsia="ru-RU"/>
        </w:rPr>
        <w:t>Задаток перечисляется на условиях договора о задатке (Раздел VIII Документации)</w:t>
      </w:r>
    </w:p>
    <w:p w14:paraId="25C7856A" w14:textId="77777777" w:rsidR="00055A8F" w:rsidRPr="00674D13" w:rsidRDefault="00055A8F" w:rsidP="00C83F5A">
      <w:pPr>
        <w:autoSpaceDE w:val="0"/>
        <w:autoSpaceDN w:val="0"/>
        <w:adjustRightInd w:val="0"/>
        <w:spacing w:after="0" w:line="240" w:lineRule="auto"/>
        <w:ind w:left="-567" w:firstLine="567"/>
        <w:jc w:val="both"/>
        <w:rPr>
          <w:rFonts w:ascii="Times New Roman" w:eastAsia="Calibri" w:hAnsi="Times New Roman" w:cs="Times New Roman"/>
          <w:bCs/>
          <w:spacing w:val="-6"/>
          <w:sz w:val="24"/>
          <w:szCs w:val="24"/>
          <w:lang w:eastAsia="ru-RU"/>
        </w:rPr>
      </w:pPr>
      <w:r w:rsidRPr="00674D13">
        <w:rPr>
          <w:rFonts w:ascii="Times New Roman" w:eastAsia="Calibri" w:hAnsi="Times New Roman" w:cs="Times New Roman"/>
          <w:bCs/>
          <w:spacing w:val="-6"/>
          <w:sz w:val="24"/>
          <w:szCs w:val="24"/>
          <w:lang w:eastAsia="ru-RU"/>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255F884" w14:textId="77777777" w:rsidR="00055A8F" w:rsidRPr="00674D13" w:rsidRDefault="00055A8F" w:rsidP="00C83F5A">
      <w:pPr>
        <w:widowControl w:val="0"/>
        <w:autoSpaceDE w:val="0"/>
        <w:autoSpaceDN w:val="0"/>
        <w:spacing w:after="0" w:line="240" w:lineRule="auto"/>
        <w:ind w:left="-567" w:firstLine="567"/>
        <w:jc w:val="both"/>
        <w:rPr>
          <w:rFonts w:ascii="Times New Roman" w:eastAsia="Proxima Nova ExCn Rg" w:hAnsi="Times New Roman" w:cs="Times New Roman"/>
          <w:spacing w:val="-6"/>
          <w:sz w:val="24"/>
          <w:szCs w:val="24"/>
        </w:rPr>
      </w:pPr>
      <w:r w:rsidRPr="00674D13">
        <w:rPr>
          <w:rFonts w:ascii="Times New Roman" w:eastAsia="Proxima Nova ExCn Rg" w:hAnsi="Times New Roman" w:cs="Times New Roman"/>
          <w:spacing w:val="-6"/>
          <w:sz w:val="24"/>
          <w:szCs w:val="24"/>
        </w:rPr>
        <w:t xml:space="preserve">Задаток вносится единым платежом на расчетный счет </w:t>
      </w:r>
      <w:r w:rsidRPr="00674D13">
        <w:rPr>
          <w:rFonts w:ascii="Times New Roman" w:eastAsia="Proxima Nova ExCn Rg" w:hAnsi="Times New Roman" w:cs="Times New Roman"/>
          <w:bCs/>
          <w:spacing w:val="-6"/>
          <w:sz w:val="24"/>
          <w:szCs w:val="24"/>
        </w:rPr>
        <w:t>Организатора</w:t>
      </w:r>
      <w:r w:rsidRPr="00674D13">
        <w:rPr>
          <w:rFonts w:ascii="Times New Roman" w:eastAsia="Proxima Nova ExCn Rg" w:hAnsi="Times New Roman" w:cs="Times New Roman"/>
          <w:spacing w:val="-6"/>
          <w:sz w:val="24"/>
          <w:szCs w:val="24"/>
        </w:rPr>
        <w:t xml:space="preserve">: </w:t>
      </w:r>
    </w:p>
    <w:p w14:paraId="672BC4F4" w14:textId="00610F56" w:rsidR="00055A8F" w:rsidRPr="00674D13" w:rsidRDefault="00055A8F" w:rsidP="00C83F5A">
      <w:pPr>
        <w:widowControl w:val="0"/>
        <w:autoSpaceDE w:val="0"/>
        <w:autoSpaceDN w:val="0"/>
        <w:spacing w:after="0" w:line="240" w:lineRule="auto"/>
        <w:ind w:left="-567" w:firstLine="567"/>
        <w:jc w:val="both"/>
        <w:rPr>
          <w:rFonts w:ascii="Times New Roman" w:eastAsia="Proxima Nova ExCn Rg" w:hAnsi="Times New Roman" w:cs="Times New Roman"/>
          <w:spacing w:val="-6"/>
          <w:sz w:val="24"/>
          <w:szCs w:val="24"/>
        </w:rPr>
      </w:pPr>
      <w:r w:rsidRPr="00674D13">
        <w:rPr>
          <w:rFonts w:ascii="Times New Roman" w:eastAsia="Proxima Nova ExCn Rg" w:hAnsi="Times New Roman" w:cs="Times New Roman"/>
          <w:spacing w:val="-6"/>
          <w:sz w:val="24"/>
          <w:szCs w:val="24"/>
        </w:rPr>
        <w:t>Расчетный</w:t>
      </w:r>
      <w:r w:rsidRPr="00674D13">
        <w:rPr>
          <w:rFonts w:ascii="Times New Roman" w:eastAsia="Proxima Nova ExCn Rg" w:hAnsi="Times New Roman" w:cs="Times New Roman"/>
          <w:spacing w:val="-6"/>
          <w:sz w:val="24"/>
          <w:szCs w:val="24"/>
          <w:lang w:val="en-US"/>
        </w:rPr>
        <w:t> </w:t>
      </w:r>
      <w:r w:rsidRPr="00674D13">
        <w:rPr>
          <w:rFonts w:ascii="Times New Roman" w:eastAsia="Proxima Nova ExCn Rg" w:hAnsi="Times New Roman" w:cs="Times New Roman"/>
          <w:spacing w:val="-6"/>
          <w:sz w:val="24"/>
          <w:szCs w:val="24"/>
        </w:rPr>
        <w:t>счет:</w:t>
      </w:r>
      <w:r w:rsidRPr="00674D13">
        <w:rPr>
          <w:rFonts w:ascii="Times New Roman" w:eastAsia="Proxima Nova ExCn Rg" w:hAnsi="Times New Roman" w:cs="Times New Roman"/>
          <w:spacing w:val="-6"/>
          <w:sz w:val="24"/>
          <w:szCs w:val="24"/>
          <w:lang w:val="en-US"/>
        </w:rPr>
        <w:t> </w:t>
      </w:r>
      <w:r w:rsidR="00B15628" w:rsidRPr="00674D13">
        <w:rPr>
          <w:rFonts w:ascii="Times New Roman" w:eastAsia="Proxima Nova ExCn Rg" w:hAnsi="Times New Roman" w:cs="Times New Roman"/>
          <w:spacing w:val="-6"/>
          <w:sz w:val="24"/>
          <w:szCs w:val="24"/>
        </w:rPr>
        <w:t>40702810700000127208</w:t>
      </w:r>
      <w:r w:rsidRPr="00674D13">
        <w:rPr>
          <w:rFonts w:ascii="Times New Roman" w:eastAsia="Proxima Nova ExCn Rg" w:hAnsi="Times New Roman" w:cs="Times New Roman"/>
          <w:spacing w:val="-6"/>
          <w:sz w:val="24"/>
          <w:szCs w:val="24"/>
        </w:rPr>
        <w:t>;</w:t>
      </w:r>
    </w:p>
    <w:p w14:paraId="152FBF27" w14:textId="77777777" w:rsidR="00055A8F" w:rsidRPr="00674D13" w:rsidRDefault="00055A8F" w:rsidP="00C83F5A">
      <w:pPr>
        <w:widowControl w:val="0"/>
        <w:autoSpaceDE w:val="0"/>
        <w:autoSpaceDN w:val="0"/>
        <w:spacing w:after="0" w:line="240" w:lineRule="auto"/>
        <w:ind w:left="-567" w:firstLine="567"/>
        <w:jc w:val="both"/>
        <w:rPr>
          <w:rFonts w:ascii="Times New Roman" w:eastAsia="Proxima Nova ExCn Rg" w:hAnsi="Times New Roman" w:cs="Times New Roman"/>
          <w:spacing w:val="-6"/>
          <w:sz w:val="24"/>
          <w:szCs w:val="24"/>
        </w:rPr>
      </w:pPr>
      <w:r w:rsidRPr="00674D13">
        <w:rPr>
          <w:rFonts w:ascii="Times New Roman" w:eastAsia="Proxima Nova ExCn Rg" w:hAnsi="Times New Roman" w:cs="Times New Roman"/>
          <w:spacing w:val="-6"/>
          <w:sz w:val="24"/>
          <w:szCs w:val="24"/>
        </w:rPr>
        <w:t>Банк:</w:t>
      </w:r>
      <w:r w:rsidRPr="00674D13">
        <w:rPr>
          <w:rFonts w:ascii="Times New Roman" w:eastAsia="Proxima Nova ExCn Rg" w:hAnsi="Times New Roman" w:cs="Times New Roman"/>
          <w:spacing w:val="-6"/>
          <w:sz w:val="24"/>
          <w:szCs w:val="24"/>
          <w:lang w:val="en-US"/>
        </w:rPr>
        <w:t> </w:t>
      </w:r>
      <w:r w:rsidRPr="00674D13">
        <w:rPr>
          <w:rFonts w:ascii="Times New Roman" w:eastAsia="Proxima Nova ExCn Rg" w:hAnsi="Times New Roman" w:cs="Times New Roman"/>
          <w:spacing w:val="-6"/>
          <w:sz w:val="24"/>
          <w:szCs w:val="24"/>
        </w:rPr>
        <w:t>АО</w:t>
      </w:r>
      <w:r w:rsidRPr="00674D13">
        <w:rPr>
          <w:rFonts w:ascii="Times New Roman" w:eastAsia="Proxima Nova ExCn Rg" w:hAnsi="Times New Roman" w:cs="Times New Roman"/>
          <w:spacing w:val="-6"/>
          <w:sz w:val="24"/>
          <w:szCs w:val="24"/>
          <w:lang w:val="en-US"/>
        </w:rPr>
        <w:t> </w:t>
      </w:r>
      <w:r w:rsidRPr="00674D13">
        <w:rPr>
          <w:rFonts w:ascii="Times New Roman" w:eastAsia="Proxima Nova ExCn Rg" w:hAnsi="Times New Roman" w:cs="Times New Roman"/>
          <w:spacing w:val="-6"/>
          <w:sz w:val="24"/>
          <w:szCs w:val="24"/>
        </w:rPr>
        <w:t>АКБ</w:t>
      </w:r>
      <w:r w:rsidRPr="00674D13">
        <w:rPr>
          <w:rFonts w:ascii="Times New Roman" w:eastAsia="Proxima Nova ExCn Rg" w:hAnsi="Times New Roman" w:cs="Times New Roman"/>
          <w:spacing w:val="-6"/>
          <w:sz w:val="24"/>
          <w:szCs w:val="24"/>
          <w:lang w:val="en-US"/>
        </w:rPr>
        <w:t> </w:t>
      </w:r>
      <w:r w:rsidRPr="00674D13">
        <w:rPr>
          <w:rFonts w:ascii="Times New Roman" w:eastAsia="Proxima Nova ExCn Rg" w:hAnsi="Times New Roman" w:cs="Times New Roman"/>
          <w:spacing w:val="-6"/>
          <w:sz w:val="24"/>
          <w:szCs w:val="24"/>
        </w:rPr>
        <w:t>«НОВИКОМБАНК»;</w:t>
      </w:r>
    </w:p>
    <w:p w14:paraId="63C4EDF8" w14:textId="77777777" w:rsidR="00055A8F" w:rsidRPr="00674D13" w:rsidRDefault="00055A8F" w:rsidP="00C83F5A">
      <w:pPr>
        <w:widowControl w:val="0"/>
        <w:autoSpaceDE w:val="0"/>
        <w:autoSpaceDN w:val="0"/>
        <w:spacing w:after="0" w:line="240" w:lineRule="auto"/>
        <w:ind w:left="-567" w:firstLine="567"/>
        <w:jc w:val="both"/>
        <w:rPr>
          <w:rFonts w:ascii="Times New Roman" w:eastAsia="Proxima Nova ExCn Rg" w:hAnsi="Times New Roman" w:cs="Times New Roman"/>
          <w:spacing w:val="-6"/>
          <w:sz w:val="24"/>
          <w:szCs w:val="24"/>
        </w:rPr>
      </w:pPr>
      <w:r w:rsidRPr="00674D13">
        <w:rPr>
          <w:rFonts w:ascii="Times New Roman" w:eastAsia="Proxima Nova ExCn Rg" w:hAnsi="Times New Roman" w:cs="Times New Roman"/>
          <w:spacing w:val="-6"/>
          <w:sz w:val="24"/>
          <w:szCs w:val="24"/>
        </w:rPr>
        <w:t>БИК:</w:t>
      </w:r>
      <w:r w:rsidRPr="00674D13">
        <w:rPr>
          <w:rFonts w:ascii="Times New Roman" w:eastAsia="Proxima Nova ExCn Rg" w:hAnsi="Times New Roman" w:cs="Times New Roman"/>
          <w:spacing w:val="-6"/>
          <w:sz w:val="24"/>
          <w:szCs w:val="24"/>
          <w:lang w:val="en-US"/>
        </w:rPr>
        <w:t> </w:t>
      </w:r>
      <w:r w:rsidRPr="00674D13">
        <w:rPr>
          <w:rFonts w:ascii="Times New Roman" w:eastAsia="Proxima Nova ExCn Rg" w:hAnsi="Times New Roman" w:cs="Times New Roman"/>
          <w:spacing w:val="-6"/>
          <w:sz w:val="24"/>
          <w:szCs w:val="24"/>
        </w:rPr>
        <w:t>044525162;</w:t>
      </w:r>
    </w:p>
    <w:p w14:paraId="14EA22C8" w14:textId="77777777" w:rsidR="00055A8F" w:rsidRPr="00674D13" w:rsidRDefault="00055A8F" w:rsidP="00C83F5A">
      <w:pPr>
        <w:widowControl w:val="0"/>
        <w:autoSpaceDE w:val="0"/>
        <w:autoSpaceDN w:val="0"/>
        <w:spacing w:after="0" w:line="240" w:lineRule="auto"/>
        <w:ind w:left="-567" w:firstLine="567"/>
        <w:jc w:val="both"/>
        <w:rPr>
          <w:rFonts w:ascii="Times New Roman" w:eastAsia="Proxima Nova ExCn Rg" w:hAnsi="Times New Roman" w:cs="Times New Roman"/>
          <w:spacing w:val="-6"/>
          <w:sz w:val="24"/>
          <w:szCs w:val="24"/>
        </w:rPr>
      </w:pPr>
      <w:r w:rsidRPr="00674D13">
        <w:rPr>
          <w:rFonts w:ascii="Times New Roman" w:eastAsia="Proxima Nova ExCn Rg" w:hAnsi="Times New Roman" w:cs="Times New Roman"/>
          <w:spacing w:val="-6"/>
          <w:sz w:val="24"/>
          <w:szCs w:val="24"/>
        </w:rPr>
        <w:t>Корр.</w:t>
      </w:r>
      <w:r w:rsidRPr="00674D13">
        <w:rPr>
          <w:rFonts w:ascii="Times New Roman" w:eastAsia="Proxima Nova ExCn Rg" w:hAnsi="Times New Roman" w:cs="Times New Roman"/>
          <w:spacing w:val="-6"/>
          <w:sz w:val="24"/>
          <w:szCs w:val="24"/>
          <w:lang w:val="en-US"/>
        </w:rPr>
        <w:t> </w:t>
      </w:r>
      <w:r w:rsidRPr="00674D13">
        <w:rPr>
          <w:rFonts w:ascii="Times New Roman" w:eastAsia="Proxima Nova ExCn Rg" w:hAnsi="Times New Roman" w:cs="Times New Roman"/>
          <w:spacing w:val="-6"/>
          <w:sz w:val="24"/>
          <w:szCs w:val="24"/>
        </w:rPr>
        <w:t>счет: 30101810245250000162;</w:t>
      </w:r>
    </w:p>
    <w:p w14:paraId="75450468" w14:textId="77777777" w:rsidR="00055A8F" w:rsidRPr="00674D13" w:rsidRDefault="00055A8F" w:rsidP="00C83F5A">
      <w:pPr>
        <w:widowControl w:val="0"/>
        <w:autoSpaceDE w:val="0"/>
        <w:autoSpaceDN w:val="0"/>
        <w:spacing w:after="0" w:line="240" w:lineRule="auto"/>
        <w:ind w:left="-567" w:firstLine="567"/>
        <w:jc w:val="both"/>
        <w:rPr>
          <w:rFonts w:ascii="Times New Roman" w:eastAsia="Proxima Nova ExCn Rg" w:hAnsi="Times New Roman" w:cs="Times New Roman"/>
          <w:spacing w:val="-6"/>
          <w:sz w:val="24"/>
          <w:szCs w:val="24"/>
        </w:rPr>
      </w:pPr>
      <w:r w:rsidRPr="00674D13">
        <w:rPr>
          <w:rFonts w:ascii="Times New Roman" w:eastAsia="Proxima Nova ExCn Rg" w:hAnsi="Times New Roman" w:cs="Times New Roman"/>
          <w:spacing w:val="-6"/>
          <w:sz w:val="24"/>
          <w:szCs w:val="24"/>
        </w:rPr>
        <w:t>ИНН:</w:t>
      </w:r>
      <w:r w:rsidRPr="00674D13">
        <w:rPr>
          <w:rFonts w:ascii="Times New Roman" w:eastAsia="Proxima Nova ExCn Rg" w:hAnsi="Times New Roman" w:cs="Times New Roman"/>
          <w:spacing w:val="-6"/>
          <w:sz w:val="24"/>
          <w:szCs w:val="24"/>
          <w:lang w:val="en-US"/>
        </w:rPr>
        <w:t> </w:t>
      </w:r>
      <w:r w:rsidRPr="00674D13">
        <w:rPr>
          <w:rFonts w:ascii="Times New Roman" w:eastAsia="Proxima Nova ExCn Rg" w:hAnsi="Times New Roman" w:cs="Times New Roman"/>
          <w:spacing w:val="-6"/>
          <w:sz w:val="24"/>
          <w:szCs w:val="24"/>
        </w:rPr>
        <w:t>7704770859; КПП:</w:t>
      </w:r>
      <w:r w:rsidRPr="00674D13">
        <w:rPr>
          <w:rFonts w:ascii="Times New Roman" w:eastAsia="Proxima Nova ExCn Rg" w:hAnsi="Times New Roman" w:cs="Times New Roman"/>
          <w:spacing w:val="-6"/>
          <w:sz w:val="24"/>
          <w:szCs w:val="24"/>
          <w:lang w:val="en-US"/>
        </w:rPr>
        <w:t> </w:t>
      </w:r>
      <w:r w:rsidRPr="00674D13">
        <w:rPr>
          <w:rFonts w:ascii="Times New Roman" w:eastAsia="Proxima Nova ExCn Rg" w:hAnsi="Times New Roman" w:cs="Times New Roman"/>
          <w:spacing w:val="-6"/>
          <w:sz w:val="24"/>
          <w:szCs w:val="24"/>
        </w:rPr>
        <w:t>770401001;</w:t>
      </w:r>
    </w:p>
    <w:p w14:paraId="73C6FAFF" w14:textId="30483459" w:rsidR="00055A8F" w:rsidRPr="00674D13" w:rsidRDefault="00055A8F" w:rsidP="00C83F5A">
      <w:pPr>
        <w:widowControl w:val="0"/>
        <w:autoSpaceDE w:val="0"/>
        <w:autoSpaceDN w:val="0"/>
        <w:spacing w:after="0" w:line="240" w:lineRule="auto"/>
        <w:ind w:left="-567" w:firstLine="567"/>
        <w:jc w:val="both"/>
        <w:rPr>
          <w:rFonts w:ascii="Times New Roman" w:eastAsia="Proxima Nova ExCn Rg" w:hAnsi="Times New Roman" w:cs="Times New Roman"/>
          <w:b/>
          <w:spacing w:val="-6"/>
          <w:sz w:val="24"/>
          <w:szCs w:val="24"/>
        </w:rPr>
      </w:pPr>
      <w:r w:rsidRPr="00674D13">
        <w:rPr>
          <w:rFonts w:ascii="Times New Roman" w:eastAsia="Proxima Nova ExCn Rg" w:hAnsi="Times New Roman" w:cs="Times New Roman"/>
          <w:b/>
          <w:spacing w:val="-6"/>
          <w:sz w:val="24"/>
          <w:szCs w:val="24"/>
        </w:rPr>
        <w:t>Получатель:</w:t>
      </w:r>
      <w:r w:rsidRPr="00674D13">
        <w:rPr>
          <w:rFonts w:ascii="Times New Roman" w:eastAsia="Proxima Nova ExCn Rg" w:hAnsi="Times New Roman" w:cs="Times New Roman"/>
          <w:spacing w:val="-6"/>
          <w:sz w:val="24"/>
          <w:szCs w:val="24"/>
        </w:rPr>
        <w:t xml:space="preserve"> </w:t>
      </w:r>
      <w:r w:rsidRPr="00674D13">
        <w:rPr>
          <w:rFonts w:ascii="Times New Roman" w:eastAsia="Proxima Nova ExCn Rg" w:hAnsi="Times New Roman" w:cs="Times New Roman"/>
          <w:b/>
          <w:spacing w:val="-6"/>
          <w:sz w:val="24"/>
          <w:szCs w:val="24"/>
        </w:rPr>
        <w:t>ООО</w:t>
      </w:r>
      <w:r w:rsidRPr="00674D13">
        <w:rPr>
          <w:rFonts w:ascii="Times New Roman" w:eastAsia="Proxima Nova ExCn Rg" w:hAnsi="Times New Roman" w:cs="Times New Roman"/>
          <w:b/>
          <w:spacing w:val="-6"/>
          <w:sz w:val="24"/>
          <w:szCs w:val="24"/>
          <w:lang w:val="en-US"/>
        </w:rPr>
        <w:t> </w:t>
      </w:r>
      <w:r w:rsidRPr="00674D13">
        <w:rPr>
          <w:rFonts w:ascii="Times New Roman" w:eastAsia="Proxima Nova ExCn Rg" w:hAnsi="Times New Roman" w:cs="Times New Roman"/>
          <w:b/>
          <w:spacing w:val="-6"/>
          <w:sz w:val="24"/>
          <w:szCs w:val="24"/>
        </w:rPr>
        <w:t>«РТ-Капитал»</w:t>
      </w:r>
      <w:r w:rsidRPr="00674D13">
        <w:rPr>
          <w:rFonts w:ascii="Times New Roman" w:eastAsia="Proxima Nova ExCn Rg" w:hAnsi="Times New Roman" w:cs="Times New Roman"/>
          <w:spacing w:val="-6"/>
          <w:sz w:val="24"/>
          <w:szCs w:val="24"/>
        </w:rPr>
        <w:t xml:space="preserve">, в срок, </w:t>
      </w:r>
      <w:r w:rsidRPr="00674D13">
        <w:rPr>
          <w:rFonts w:ascii="Times New Roman" w:eastAsia="Proxima Nova ExCn Rg" w:hAnsi="Times New Roman" w:cs="Times New Roman"/>
          <w:b/>
          <w:spacing w:val="-6"/>
          <w:sz w:val="24"/>
          <w:szCs w:val="24"/>
        </w:rPr>
        <w:t xml:space="preserve">не позднее </w:t>
      </w:r>
      <w:r w:rsidR="00BE0B26" w:rsidRPr="00674D13">
        <w:rPr>
          <w:rFonts w:ascii="Times New Roman" w:eastAsia="Proxima Nova ExCn Rg" w:hAnsi="Times New Roman" w:cs="Times New Roman"/>
          <w:b/>
          <w:spacing w:val="-6"/>
          <w:sz w:val="24"/>
          <w:szCs w:val="24"/>
        </w:rPr>
        <w:t>1</w:t>
      </w:r>
      <w:r w:rsidR="00674D13" w:rsidRPr="00674D13">
        <w:rPr>
          <w:rFonts w:ascii="Times New Roman" w:eastAsia="Proxima Nova ExCn Rg" w:hAnsi="Times New Roman" w:cs="Times New Roman"/>
          <w:b/>
          <w:spacing w:val="-6"/>
          <w:sz w:val="24"/>
          <w:szCs w:val="24"/>
        </w:rPr>
        <w:t>7</w:t>
      </w:r>
      <w:r w:rsidRPr="00674D13">
        <w:rPr>
          <w:rFonts w:ascii="Times New Roman" w:eastAsia="Proxima Nova ExCn Rg" w:hAnsi="Times New Roman" w:cs="Times New Roman"/>
          <w:b/>
          <w:spacing w:val="-6"/>
          <w:sz w:val="24"/>
          <w:szCs w:val="24"/>
        </w:rPr>
        <w:t>.</w:t>
      </w:r>
      <w:r w:rsidR="002715E7" w:rsidRPr="00674D13">
        <w:rPr>
          <w:rFonts w:ascii="Times New Roman" w:eastAsia="Proxima Nova ExCn Rg" w:hAnsi="Times New Roman" w:cs="Times New Roman"/>
          <w:b/>
          <w:spacing w:val="-6"/>
          <w:sz w:val="24"/>
          <w:szCs w:val="24"/>
        </w:rPr>
        <w:t>1</w:t>
      </w:r>
      <w:r w:rsidR="00674D13" w:rsidRPr="00674D13">
        <w:rPr>
          <w:rFonts w:ascii="Times New Roman" w:eastAsia="Proxima Nova ExCn Rg" w:hAnsi="Times New Roman" w:cs="Times New Roman"/>
          <w:b/>
          <w:spacing w:val="-6"/>
          <w:sz w:val="24"/>
          <w:szCs w:val="24"/>
        </w:rPr>
        <w:t>2</w:t>
      </w:r>
      <w:r w:rsidRPr="00674D13">
        <w:rPr>
          <w:rFonts w:ascii="Times New Roman" w:eastAsia="Proxima Nova ExCn Rg" w:hAnsi="Times New Roman" w:cs="Times New Roman"/>
          <w:b/>
          <w:spacing w:val="-6"/>
          <w:sz w:val="24"/>
          <w:szCs w:val="24"/>
        </w:rPr>
        <w:t>.202</w:t>
      </w:r>
      <w:r w:rsidR="00E003F2" w:rsidRPr="00674D13">
        <w:rPr>
          <w:rFonts w:ascii="Times New Roman" w:eastAsia="Proxima Nova ExCn Rg" w:hAnsi="Times New Roman" w:cs="Times New Roman"/>
          <w:b/>
          <w:spacing w:val="-6"/>
          <w:sz w:val="24"/>
          <w:szCs w:val="24"/>
        </w:rPr>
        <w:t>5</w:t>
      </w:r>
      <w:r w:rsidRPr="00674D13">
        <w:rPr>
          <w:rFonts w:ascii="Times New Roman" w:eastAsia="Proxima Nova ExCn Rg" w:hAnsi="Times New Roman" w:cs="Times New Roman"/>
          <w:b/>
          <w:spacing w:val="-6"/>
          <w:sz w:val="24"/>
          <w:szCs w:val="24"/>
        </w:rPr>
        <w:t>.</w:t>
      </w:r>
    </w:p>
    <w:p w14:paraId="3397F429" w14:textId="77777777" w:rsidR="00055A8F" w:rsidRPr="00674D13" w:rsidRDefault="00055A8F" w:rsidP="00C83F5A">
      <w:pPr>
        <w:spacing w:after="0" w:line="240" w:lineRule="auto"/>
        <w:ind w:left="-567" w:firstLine="567"/>
        <w:jc w:val="both"/>
        <w:rPr>
          <w:rFonts w:ascii="Times New Roman" w:eastAsia="Times New Roman" w:hAnsi="Times New Roman" w:cs="Times New Roman"/>
          <w:snapToGrid w:val="0"/>
          <w:spacing w:val="-6"/>
          <w:sz w:val="24"/>
          <w:szCs w:val="24"/>
          <w:lang w:eastAsia="ru-RU"/>
        </w:rPr>
      </w:pPr>
      <w:r w:rsidRPr="00674D13">
        <w:rPr>
          <w:rFonts w:ascii="Times New Roman" w:eastAsia="Times New Roman" w:hAnsi="Times New Roman" w:cs="Times New Roman"/>
          <w:snapToGrid w:val="0"/>
          <w:spacing w:val="-6"/>
          <w:sz w:val="24"/>
          <w:szCs w:val="24"/>
          <w:lang w:eastAsia="ru-RU"/>
        </w:rPr>
        <w:t>Платежи осуществляются в рублях, в форме безналичного расчета.</w:t>
      </w:r>
    </w:p>
    <w:p w14:paraId="677E958B" w14:textId="77777777" w:rsidR="00055A8F" w:rsidRPr="00674D13" w:rsidRDefault="00055A8F" w:rsidP="00C83F5A">
      <w:pPr>
        <w:widowControl w:val="0"/>
        <w:spacing w:after="0" w:line="240" w:lineRule="auto"/>
        <w:ind w:left="-567" w:firstLine="567"/>
        <w:jc w:val="both"/>
        <w:rPr>
          <w:rFonts w:ascii="Times New Roman" w:eastAsia="Times New Roman" w:hAnsi="Times New Roman" w:cs="Times New Roman"/>
          <w:snapToGrid w:val="0"/>
          <w:spacing w:val="-6"/>
          <w:sz w:val="24"/>
          <w:szCs w:val="24"/>
          <w:lang w:eastAsia="ru-RU"/>
        </w:rPr>
      </w:pPr>
      <w:r w:rsidRPr="00674D13">
        <w:rPr>
          <w:rFonts w:ascii="Times New Roman" w:eastAsia="Times New Roman" w:hAnsi="Times New Roman" w:cs="Times New Roman"/>
          <w:snapToGrid w:val="0"/>
          <w:spacing w:val="-6"/>
          <w:sz w:val="24"/>
          <w:szCs w:val="24"/>
          <w:lang w:eastAsia="ru-RU"/>
        </w:rPr>
        <w:t>В платежном поручении на перечисление денежных средств необходимо указывать:</w:t>
      </w:r>
    </w:p>
    <w:p w14:paraId="7E3BEEBA" w14:textId="77777777" w:rsidR="00055A8F" w:rsidRPr="00674D13" w:rsidRDefault="00055A8F" w:rsidP="00C83F5A">
      <w:pPr>
        <w:widowControl w:val="0"/>
        <w:autoSpaceDE w:val="0"/>
        <w:autoSpaceDN w:val="0"/>
        <w:adjustRightInd w:val="0"/>
        <w:spacing w:after="0" w:line="240" w:lineRule="auto"/>
        <w:ind w:left="-567" w:firstLine="567"/>
        <w:jc w:val="both"/>
        <w:rPr>
          <w:rFonts w:ascii="Times New Roman" w:eastAsia="Proxima Nova ExCn Rg" w:hAnsi="Times New Roman" w:cs="Times New Roman"/>
          <w:spacing w:val="-6"/>
          <w:sz w:val="24"/>
          <w:szCs w:val="24"/>
        </w:rPr>
      </w:pPr>
      <w:r w:rsidRPr="00674D13">
        <w:rPr>
          <w:rFonts w:ascii="Times New Roman" w:eastAsia="Proxima Nova ExCn Rg" w:hAnsi="Times New Roman" w:cs="Times New Roman"/>
          <w:b/>
          <w:spacing w:val="-6"/>
          <w:sz w:val="24"/>
          <w:szCs w:val="24"/>
        </w:rPr>
        <w:t>«В обеспечение обязательств в соответствии с торгами №</w:t>
      </w:r>
      <w:r w:rsidRPr="00674D13">
        <w:rPr>
          <w:rFonts w:ascii="Times New Roman" w:eastAsia="Proxima Nova ExCn Rg" w:hAnsi="Times New Roman" w:cs="Times New Roman"/>
          <w:b/>
          <w:spacing w:val="-6"/>
          <w:sz w:val="24"/>
          <w:szCs w:val="24"/>
          <w:lang w:val="en-US"/>
        </w:rPr>
        <w:t> </w:t>
      </w:r>
      <w:r w:rsidRPr="00674D13">
        <w:rPr>
          <w:rFonts w:ascii="Times New Roman" w:eastAsia="Proxima Nova ExCn Rg" w:hAnsi="Times New Roman" w:cs="Times New Roman"/>
          <w:b/>
          <w:spacing w:val="-6"/>
          <w:sz w:val="24"/>
          <w:szCs w:val="24"/>
        </w:rPr>
        <w:t>____________»</w:t>
      </w:r>
      <w:r w:rsidRPr="00674D13">
        <w:rPr>
          <w:rFonts w:ascii="Times New Roman" w:eastAsia="Proxima Nova ExCn Rg" w:hAnsi="Times New Roman" w:cs="Times New Roman"/>
          <w:spacing w:val="-6"/>
          <w:sz w:val="24"/>
          <w:szCs w:val="24"/>
        </w:rPr>
        <w:t>.</w:t>
      </w:r>
    </w:p>
    <w:p w14:paraId="5C4251BA" w14:textId="77777777" w:rsidR="00055A8F" w:rsidRPr="00674D13" w:rsidRDefault="00055A8F" w:rsidP="00C83F5A">
      <w:pPr>
        <w:widowControl w:val="0"/>
        <w:autoSpaceDE w:val="0"/>
        <w:autoSpaceDN w:val="0"/>
        <w:spacing w:after="0" w:line="240" w:lineRule="auto"/>
        <w:ind w:left="-567" w:firstLine="567"/>
        <w:jc w:val="both"/>
        <w:rPr>
          <w:rFonts w:ascii="Times New Roman" w:eastAsia="Proxima Nova ExCn Rg" w:hAnsi="Times New Roman" w:cs="Times New Roman"/>
          <w:spacing w:val="-6"/>
          <w:sz w:val="24"/>
          <w:szCs w:val="24"/>
        </w:rPr>
      </w:pPr>
      <w:r w:rsidRPr="00674D13">
        <w:rPr>
          <w:rFonts w:ascii="Times New Roman" w:eastAsia="Proxima Nova ExCn Rg" w:hAnsi="Times New Roman" w:cs="Times New Roman"/>
          <w:spacing w:val="-6"/>
          <w:sz w:val="24"/>
          <w:szCs w:val="24"/>
        </w:rPr>
        <w:t xml:space="preserve">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w:t>
      </w:r>
      <w:r w:rsidRPr="00674D13">
        <w:rPr>
          <w:rFonts w:ascii="Times New Roman" w:eastAsia="Proxima Nova ExCn Rg" w:hAnsi="Times New Roman" w:cs="Times New Roman"/>
          <w:spacing w:val="-6"/>
          <w:sz w:val="24"/>
          <w:szCs w:val="24"/>
        </w:rPr>
        <w:lastRenderedPageBreak/>
        <w:t>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74625A8" w14:textId="77777777" w:rsidR="00055A8F" w:rsidRPr="00674D13" w:rsidRDefault="00055A8F" w:rsidP="00C83F5A">
      <w:pPr>
        <w:widowControl w:val="0"/>
        <w:autoSpaceDE w:val="0"/>
        <w:autoSpaceDN w:val="0"/>
        <w:spacing w:after="0" w:line="240" w:lineRule="auto"/>
        <w:ind w:left="-567" w:firstLine="567"/>
        <w:jc w:val="both"/>
        <w:rPr>
          <w:rFonts w:ascii="Times New Roman" w:eastAsia="Proxima Nova ExCn Rg" w:hAnsi="Times New Roman" w:cs="Times New Roman"/>
          <w:b/>
          <w:spacing w:val="-6"/>
          <w:sz w:val="24"/>
          <w:szCs w:val="24"/>
        </w:rPr>
      </w:pPr>
      <w:r w:rsidRPr="00674D13">
        <w:rPr>
          <w:rFonts w:ascii="Times New Roman" w:eastAsia="Proxima Nova ExCn Rg"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w:t>
      </w:r>
      <w:r w:rsidRPr="00674D13">
        <w:rPr>
          <w:rFonts w:ascii="Times New Roman" w:eastAsia="Proxima Nova ExCn Rg" w:hAnsi="Times New Roman" w:cs="Times New Roman"/>
          <w:b/>
          <w:spacing w:val="-6"/>
          <w:sz w:val="24"/>
          <w:szCs w:val="24"/>
          <w:lang w:val="en-US"/>
        </w:rPr>
        <w:t> </w:t>
      </w:r>
      <w:r w:rsidRPr="00674D13">
        <w:rPr>
          <w:rFonts w:ascii="Times New Roman" w:eastAsia="Proxima Nova ExCn Rg" w:hAnsi="Times New Roman" w:cs="Times New Roman"/>
          <w:b/>
          <w:spacing w:val="-6"/>
          <w:sz w:val="24"/>
          <w:szCs w:val="24"/>
        </w:rPr>
        <w:t>437 Гражданского кодекса Российской</w:t>
      </w:r>
      <w:r w:rsidRPr="00674D13">
        <w:rPr>
          <w:rFonts w:ascii="Times New Roman" w:eastAsia="Proxima Nova ExCn Rg" w:hAnsi="Times New Roman" w:cs="Times New Roman"/>
          <w:b/>
          <w:spacing w:val="-6"/>
          <w:sz w:val="24"/>
          <w:szCs w:val="24"/>
          <w:lang w:val="en-US"/>
        </w:rPr>
        <w:t> </w:t>
      </w:r>
      <w:r w:rsidRPr="00674D13">
        <w:rPr>
          <w:rFonts w:ascii="Times New Roman" w:eastAsia="Proxima Nova ExCn Rg" w:hAnsi="Times New Roman" w:cs="Times New Roman"/>
          <w:b/>
          <w:spacing w:val="-6"/>
          <w:sz w:val="24"/>
          <w:szCs w:val="24"/>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591F9D1C" w14:textId="77777777" w:rsidR="00055A8F" w:rsidRPr="00674D13" w:rsidRDefault="00055A8F" w:rsidP="00C83F5A">
      <w:pPr>
        <w:widowControl w:val="0"/>
        <w:autoSpaceDE w:val="0"/>
        <w:autoSpaceDN w:val="0"/>
        <w:adjustRightInd w:val="0"/>
        <w:spacing w:after="0" w:line="240" w:lineRule="auto"/>
        <w:ind w:left="-567" w:firstLine="567"/>
        <w:jc w:val="both"/>
        <w:rPr>
          <w:rFonts w:ascii="Times New Roman" w:eastAsia="Calibri" w:hAnsi="Times New Roman" w:cs="Times New Roman"/>
          <w:bCs/>
          <w:spacing w:val="-6"/>
          <w:sz w:val="24"/>
          <w:szCs w:val="24"/>
        </w:rPr>
      </w:pPr>
      <w:r w:rsidRPr="00674D13">
        <w:rPr>
          <w:rFonts w:ascii="Times New Roman" w:eastAsia="Proxima Nova ExCn Rg"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w:t>
      </w:r>
      <w:r w:rsidRPr="00674D13">
        <w:rPr>
          <w:rFonts w:ascii="Times New Roman" w:eastAsia="Proxima Nova ExCn Rg" w:hAnsi="Times New Roman" w:cs="Times New Roman"/>
          <w:spacing w:val="-6"/>
          <w:sz w:val="24"/>
          <w:szCs w:val="24"/>
          <w:lang w:val="en-US"/>
        </w:rPr>
        <w:t> </w:t>
      </w:r>
      <w:r w:rsidRPr="00674D13">
        <w:rPr>
          <w:rFonts w:ascii="Times New Roman" w:eastAsia="Proxima Nova ExCn Rg" w:hAnsi="Times New Roman" w:cs="Times New Roman"/>
          <w:spacing w:val="-6"/>
          <w:sz w:val="24"/>
          <w:szCs w:val="24"/>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2CDB1769" w14:textId="77777777" w:rsidR="00055A8F" w:rsidRPr="00674D13" w:rsidRDefault="00055A8F" w:rsidP="00C83F5A">
      <w:pPr>
        <w:widowControl w:val="0"/>
        <w:autoSpaceDE w:val="0"/>
        <w:autoSpaceDN w:val="0"/>
        <w:adjustRightInd w:val="0"/>
        <w:spacing w:after="0" w:line="240" w:lineRule="auto"/>
        <w:ind w:left="-567" w:firstLine="567"/>
        <w:jc w:val="both"/>
        <w:rPr>
          <w:rFonts w:ascii="Times New Roman" w:eastAsia="Calibri" w:hAnsi="Times New Roman" w:cs="Times New Roman"/>
          <w:bCs/>
          <w:spacing w:val="-6"/>
          <w:sz w:val="24"/>
          <w:szCs w:val="24"/>
        </w:rPr>
      </w:pPr>
      <w:r w:rsidRPr="00674D13">
        <w:rPr>
          <w:rFonts w:ascii="Times New Roman" w:eastAsia="Proxima Nova ExCn Rg"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674D13">
        <w:rPr>
          <w:rFonts w:ascii="Times New Roman" w:eastAsia="Proxima Nova ExCn Rg" w:hAnsi="Times New Roman" w:cs="Times New Roman"/>
          <w:spacing w:val="-6"/>
          <w:sz w:val="24"/>
          <w:szCs w:val="24"/>
          <w:lang w:val="en-US"/>
        </w:rPr>
        <w:t> </w:t>
      </w:r>
      <w:r w:rsidRPr="00674D13">
        <w:rPr>
          <w:rFonts w:ascii="Times New Roman" w:eastAsia="Proxima Nova ExCn Rg" w:hAnsi="Times New Roman" w:cs="Times New Roman"/>
          <w:spacing w:val="-6"/>
          <w:sz w:val="24"/>
          <w:szCs w:val="24"/>
        </w:rPr>
        <w:t>(пятнадцати) рабочих дней.</w:t>
      </w:r>
    </w:p>
    <w:p w14:paraId="6C1DE19F" w14:textId="77777777" w:rsidR="00055A8F" w:rsidRPr="00674D13" w:rsidRDefault="00055A8F" w:rsidP="00C83F5A">
      <w:pPr>
        <w:widowControl w:val="0"/>
        <w:autoSpaceDE w:val="0"/>
        <w:autoSpaceDN w:val="0"/>
        <w:adjustRightInd w:val="0"/>
        <w:spacing w:after="0" w:line="240" w:lineRule="auto"/>
        <w:ind w:left="-567" w:firstLine="567"/>
        <w:jc w:val="both"/>
        <w:rPr>
          <w:rFonts w:ascii="Times New Roman" w:eastAsia="Calibri" w:hAnsi="Times New Roman" w:cs="Times New Roman"/>
          <w:bCs/>
          <w:spacing w:val="-6"/>
          <w:sz w:val="24"/>
          <w:szCs w:val="24"/>
          <w:lang w:eastAsia="ru-RU"/>
        </w:rPr>
      </w:pPr>
      <w:r w:rsidRPr="00674D13">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674D13">
        <w:rPr>
          <w:rFonts w:ascii="Times New Roman" w:eastAsia="Calibri" w:hAnsi="Times New Roman" w:cs="Times New Roman"/>
          <w:bCs/>
          <w:spacing w:val="-6"/>
          <w:sz w:val="24"/>
          <w:szCs w:val="24"/>
        </w:rPr>
        <w:t>п.</w:t>
      </w:r>
      <w:r w:rsidRPr="00674D13">
        <w:rPr>
          <w:rFonts w:ascii="Times New Roman" w:eastAsia="Proxima Nova ExCn Rg" w:hAnsi="Times New Roman" w:cs="Times New Roman"/>
          <w:spacing w:val="-6"/>
          <w:sz w:val="24"/>
          <w:szCs w:val="24"/>
          <w:lang w:val="en-US"/>
        </w:rPr>
        <w:t> </w:t>
      </w:r>
      <w:r w:rsidRPr="00674D13">
        <w:rPr>
          <w:rFonts w:ascii="Times New Roman" w:eastAsia="Calibri" w:hAnsi="Times New Roman" w:cs="Times New Roman"/>
          <w:bCs/>
          <w:spacing w:val="-6"/>
          <w:sz w:val="24"/>
          <w:szCs w:val="24"/>
          <w:lang w:eastAsia="ru-RU"/>
        </w:rPr>
        <w:t>2.1.</w:t>
      </w:r>
      <w:r w:rsidRPr="00674D13">
        <w:rPr>
          <w:rFonts w:ascii="Times New Roman" w:eastAsia="Proxima Nova ExCn Rg" w:hAnsi="Times New Roman" w:cs="Times New Roman"/>
          <w:spacing w:val="-6"/>
          <w:sz w:val="24"/>
          <w:szCs w:val="24"/>
          <w:lang w:val="en-US"/>
        </w:rPr>
        <w:t> </w:t>
      </w:r>
      <w:r w:rsidRPr="00674D13">
        <w:rPr>
          <w:rFonts w:ascii="Times New Roman" w:eastAsia="Calibri" w:hAnsi="Times New Roman" w:cs="Times New Roman"/>
          <w:bCs/>
          <w:spacing w:val="-6"/>
          <w:sz w:val="24"/>
          <w:szCs w:val="24"/>
          <w:lang w:eastAsia="ru-RU"/>
        </w:rPr>
        <w:t>Документации срок, задаток ему не возвращается.</w:t>
      </w:r>
    </w:p>
    <w:p w14:paraId="51657FBB" w14:textId="77777777" w:rsidR="00055A8F" w:rsidRPr="00674D13" w:rsidRDefault="00055A8F" w:rsidP="00C83F5A">
      <w:pPr>
        <w:widowControl w:val="0"/>
        <w:numPr>
          <w:ilvl w:val="1"/>
          <w:numId w:val="2"/>
        </w:numPr>
        <w:autoSpaceDE w:val="0"/>
        <w:autoSpaceDN w:val="0"/>
        <w:adjustRightInd w:val="0"/>
        <w:spacing w:before="120" w:after="0" w:line="240" w:lineRule="auto"/>
        <w:ind w:left="-567" w:firstLine="567"/>
        <w:jc w:val="both"/>
        <w:rPr>
          <w:rFonts w:ascii="Times New Roman" w:eastAsia="Calibri" w:hAnsi="Times New Roman" w:cs="Times New Roman"/>
          <w:b/>
          <w:spacing w:val="-6"/>
          <w:sz w:val="24"/>
          <w:szCs w:val="24"/>
        </w:rPr>
      </w:pPr>
      <w:r w:rsidRPr="00674D13">
        <w:rPr>
          <w:rFonts w:ascii="Times New Roman" w:eastAsia="Calibri" w:hAnsi="Times New Roman" w:cs="Times New Roman"/>
          <w:b/>
          <w:bCs/>
          <w:spacing w:val="-6"/>
          <w:sz w:val="24"/>
          <w:szCs w:val="24"/>
        </w:rPr>
        <w:t>Сроки подачи Заявок и проведения Продажи:</w:t>
      </w:r>
    </w:p>
    <w:p w14:paraId="3DE20339" w14:textId="5974E7E2" w:rsidR="00055A8F" w:rsidRPr="00674D13" w:rsidRDefault="00055A8F" w:rsidP="00C83F5A">
      <w:pPr>
        <w:widowControl w:val="0"/>
        <w:autoSpaceDE w:val="0"/>
        <w:autoSpaceDN w:val="0"/>
        <w:adjustRightInd w:val="0"/>
        <w:spacing w:after="0" w:line="240" w:lineRule="auto"/>
        <w:ind w:left="-567" w:firstLine="567"/>
        <w:jc w:val="both"/>
        <w:rPr>
          <w:rFonts w:ascii="Times New Roman" w:eastAsia="Proxima Nova ExCn Rg" w:hAnsi="Times New Roman" w:cs="Times New Roman"/>
          <w:b/>
          <w:spacing w:val="-6"/>
          <w:sz w:val="24"/>
          <w:szCs w:val="24"/>
        </w:rPr>
      </w:pPr>
      <w:r w:rsidRPr="00674D13">
        <w:rPr>
          <w:rFonts w:ascii="Times New Roman" w:eastAsia="Proxima Nova ExCn Rg" w:hAnsi="Times New Roman" w:cs="Times New Roman"/>
          <w:b/>
          <w:spacing w:val="-6"/>
          <w:sz w:val="24"/>
          <w:szCs w:val="24"/>
        </w:rPr>
        <w:t xml:space="preserve">Дата, время и место начала приема Заявок: </w:t>
      </w:r>
      <w:r w:rsidR="00674D13" w:rsidRPr="00674D13">
        <w:rPr>
          <w:rFonts w:ascii="Times New Roman" w:eastAsia="Proxima Nova ExCn Rg" w:hAnsi="Times New Roman" w:cs="Times New Roman"/>
          <w:b/>
          <w:spacing w:val="-6"/>
          <w:sz w:val="24"/>
          <w:szCs w:val="24"/>
        </w:rPr>
        <w:t>28</w:t>
      </w:r>
      <w:r w:rsidRPr="00674D13">
        <w:rPr>
          <w:rFonts w:ascii="Times New Roman" w:eastAsia="Proxima Nova ExCn Rg" w:hAnsi="Times New Roman" w:cs="Times New Roman"/>
          <w:b/>
          <w:spacing w:val="-6"/>
          <w:sz w:val="24"/>
          <w:szCs w:val="24"/>
        </w:rPr>
        <w:t>.0</w:t>
      </w:r>
      <w:r w:rsidR="00674D13" w:rsidRPr="00674D13">
        <w:rPr>
          <w:rFonts w:ascii="Times New Roman" w:eastAsia="Proxima Nova ExCn Rg" w:hAnsi="Times New Roman" w:cs="Times New Roman"/>
          <w:b/>
          <w:spacing w:val="-6"/>
          <w:sz w:val="24"/>
          <w:szCs w:val="24"/>
        </w:rPr>
        <w:t>8</w:t>
      </w:r>
      <w:r w:rsidRPr="00674D13">
        <w:rPr>
          <w:rFonts w:ascii="Times New Roman" w:eastAsia="Proxima Nova ExCn Rg" w:hAnsi="Times New Roman" w:cs="Times New Roman"/>
          <w:b/>
          <w:spacing w:val="-6"/>
          <w:sz w:val="24"/>
          <w:szCs w:val="24"/>
        </w:rPr>
        <w:t>.202</w:t>
      </w:r>
      <w:r w:rsidR="00CB0FAA" w:rsidRPr="00674D13">
        <w:rPr>
          <w:rFonts w:ascii="Times New Roman" w:eastAsia="Proxima Nova ExCn Rg" w:hAnsi="Times New Roman" w:cs="Times New Roman"/>
          <w:b/>
          <w:spacing w:val="-6"/>
          <w:sz w:val="24"/>
          <w:szCs w:val="24"/>
        </w:rPr>
        <w:t>5</w:t>
      </w:r>
      <w:r w:rsidRPr="00674D13">
        <w:rPr>
          <w:rFonts w:ascii="Times New Roman" w:eastAsia="Proxima Nova ExCn Rg" w:hAnsi="Times New Roman" w:cs="Times New Roman"/>
          <w:b/>
          <w:spacing w:val="-6"/>
          <w:sz w:val="24"/>
          <w:szCs w:val="24"/>
        </w:rPr>
        <w:t xml:space="preserve"> в 1</w:t>
      </w:r>
      <w:r w:rsidR="00F70F5A" w:rsidRPr="00674D13">
        <w:rPr>
          <w:rFonts w:ascii="Times New Roman" w:eastAsia="Proxima Nova ExCn Rg" w:hAnsi="Times New Roman" w:cs="Times New Roman"/>
          <w:b/>
          <w:spacing w:val="-6"/>
          <w:sz w:val="24"/>
          <w:szCs w:val="24"/>
        </w:rPr>
        <w:t>5</w:t>
      </w:r>
      <w:r w:rsidRPr="00674D13">
        <w:rPr>
          <w:rFonts w:ascii="Times New Roman" w:eastAsia="Proxima Nova ExCn Rg" w:hAnsi="Times New Roman" w:cs="Times New Roman"/>
          <w:b/>
          <w:spacing w:val="-6"/>
          <w:sz w:val="24"/>
          <w:szCs w:val="24"/>
        </w:rPr>
        <w:t>:00</w:t>
      </w:r>
      <w:r w:rsidRPr="00674D13">
        <w:rPr>
          <w:rFonts w:ascii="Times New Roman" w:eastAsia="Proxima Nova ExCn Rg" w:hAnsi="Times New Roman" w:cs="Times New Roman"/>
          <w:spacing w:val="-6"/>
          <w:sz w:val="24"/>
          <w:szCs w:val="24"/>
        </w:rPr>
        <w:t xml:space="preserve"> (по московскому времени) </w:t>
      </w:r>
      <w:r w:rsidRPr="00674D13">
        <w:rPr>
          <w:rFonts w:ascii="Times New Roman" w:eastAsia="Proxima Nova ExCn Rg" w:hAnsi="Times New Roman" w:cs="Times New Roman"/>
          <w:bCs/>
          <w:spacing w:val="-6"/>
          <w:sz w:val="24"/>
          <w:szCs w:val="24"/>
        </w:rPr>
        <w:t xml:space="preserve">на </w:t>
      </w:r>
      <w:r w:rsidRPr="00674D13">
        <w:rPr>
          <w:rFonts w:ascii="Times New Roman" w:eastAsia="Proxima Nova ExCn Rg" w:hAnsi="Times New Roman" w:cs="Times New Roman"/>
          <w:spacing w:val="-6"/>
          <w:sz w:val="24"/>
          <w:szCs w:val="24"/>
        </w:rPr>
        <w:t>Электронной</w:t>
      </w:r>
      <w:r w:rsidRPr="00674D13">
        <w:rPr>
          <w:rFonts w:ascii="Times New Roman" w:eastAsia="Proxima Nova ExCn Rg" w:hAnsi="Times New Roman" w:cs="Times New Roman"/>
          <w:bCs/>
          <w:spacing w:val="-6"/>
          <w:sz w:val="24"/>
          <w:szCs w:val="24"/>
        </w:rPr>
        <w:t xml:space="preserve"> площадке </w:t>
      </w:r>
      <w:hyperlink r:id="rId9" w:history="1">
        <w:r w:rsidRPr="00674D13">
          <w:rPr>
            <w:rFonts w:ascii="Times New Roman" w:eastAsia="Proxima Nova ExCn Rg" w:hAnsi="Times New Roman" w:cs="Times New Roman"/>
            <w:b/>
            <w:spacing w:val="-6"/>
            <w:sz w:val="24"/>
            <w:szCs w:val="24"/>
            <w:u w:val="single"/>
            <w:lang w:val="en-US"/>
          </w:rPr>
          <w:t>www</w:t>
        </w:r>
        <w:r w:rsidRPr="00674D13">
          <w:rPr>
            <w:rFonts w:ascii="Times New Roman" w:eastAsia="Proxima Nova ExCn Rg" w:hAnsi="Times New Roman" w:cs="Times New Roman"/>
            <w:b/>
            <w:spacing w:val="-6"/>
            <w:sz w:val="24"/>
            <w:szCs w:val="24"/>
            <w:u w:val="single"/>
          </w:rPr>
          <w:t>.</w:t>
        </w:r>
        <w:proofErr w:type="spellStart"/>
        <w:r w:rsidRPr="00674D13">
          <w:rPr>
            <w:rFonts w:ascii="Times New Roman" w:eastAsia="Proxima Nova ExCn Rg" w:hAnsi="Times New Roman" w:cs="Times New Roman"/>
            <w:b/>
            <w:spacing w:val="-6"/>
            <w:sz w:val="24"/>
            <w:szCs w:val="24"/>
            <w:u w:val="single"/>
            <w:lang w:val="en-US"/>
          </w:rPr>
          <w:t>etprf</w:t>
        </w:r>
        <w:proofErr w:type="spellEnd"/>
        <w:r w:rsidRPr="00674D13">
          <w:rPr>
            <w:rFonts w:ascii="Times New Roman" w:eastAsia="Proxima Nova ExCn Rg" w:hAnsi="Times New Roman" w:cs="Times New Roman"/>
            <w:b/>
            <w:spacing w:val="-6"/>
            <w:sz w:val="24"/>
            <w:szCs w:val="24"/>
            <w:u w:val="single"/>
          </w:rPr>
          <w:t>.</w:t>
        </w:r>
        <w:proofErr w:type="spellStart"/>
        <w:r w:rsidRPr="00674D13">
          <w:rPr>
            <w:rFonts w:ascii="Times New Roman" w:eastAsia="Proxima Nova ExCn Rg" w:hAnsi="Times New Roman" w:cs="Times New Roman"/>
            <w:b/>
            <w:spacing w:val="-6"/>
            <w:sz w:val="24"/>
            <w:szCs w:val="24"/>
            <w:u w:val="single"/>
            <w:lang w:val="en-US"/>
          </w:rPr>
          <w:t>ru</w:t>
        </w:r>
        <w:proofErr w:type="spellEnd"/>
      </w:hyperlink>
      <w:r w:rsidRPr="00674D13">
        <w:rPr>
          <w:rFonts w:ascii="Times New Roman" w:eastAsia="Proxima Nova ExCn Rg" w:hAnsi="Times New Roman" w:cs="Times New Roman"/>
          <w:b/>
          <w:spacing w:val="-6"/>
          <w:sz w:val="24"/>
          <w:szCs w:val="24"/>
        </w:rPr>
        <w:t>.</w:t>
      </w:r>
    </w:p>
    <w:p w14:paraId="22A276D4" w14:textId="61A8EA85" w:rsidR="00055A8F" w:rsidRPr="00674D13" w:rsidRDefault="00055A8F" w:rsidP="00C83F5A">
      <w:pPr>
        <w:widowControl w:val="0"/>
        <w:autoSpaceDE w:val="0"/>
        <w:autoSpaceDN w:val="0"/>
        <w:adjustRightInd w:val="0"/>
        <w:spacing w:after="0" w:line="240" w:lineRule="auto"/>
        <w:ind w:left="-567" w:firstLine="567"/>
        <w:jc w:val="both"/>
        <w:rPr>
          <w:rFonts w:ascii="Times New Roman" w:eastAsia="Proxima Nova ExCn Rg" w:hAnsi="Times New Roman" w:cs="Times New Roman"/>
          <w:b/>
          <w:spacing w:val="-6"/>
          <w:sz w:val="24"/>
          <w:szCs w:val="24"/>
        </w:rPr>
      </w:pPr>
      <w:r w:rsidRPr="00674D13">
        <w:rPr>
          <w:rFonts w:ascii="Times New Roman" w:eastAsia="Proxima Nova ExCn Rg" w:hAnsi="Times New Roman" w:cs="Times New Roman"/>
          <w:b/>
          <w:spacing w:val="-6"/>
          <w:sz w:val="24"/>
          <w:szCs w:val="24"/>
        </w:rPr>
        <w:t>Дата, время и место окончания подачи Заявок:</w:t>
      </w:r>
      <w:r w:rsidRPr="00674D13">
        <w:rPr>
          <w:rFonts w:ascii="Times New Roman" w:eastAsia="Proxima Nova ExCn Rg" w:hAnsi="Times New Roman" w:cs="Times New Roman"/>
          <w:spacing w:val="-6"/>
          <w:sz w:val="24"/>
          <w:szCs w:val="24"/>
        </w:rPr>
        <w:t xml:space="preserve"> </w:t>
      </w:r>
      <w:bookmarkStart w:id="7" w:name="_Hlk143522512"/>
      <w:r w:rsidR="00BE0B26" w:rsidRPr="00674D13">
        <w:rPr>
          <w:rFonts w:ascii="Times New Roman" w:eastAsia="Proxima Nova ExCn Rg" w:hAnsi="Times New Roman" w:cs="Times New Roman"/>
          <w:b/>
          <w:spacing w:val="-6"/>
          <w:sz w:val="24"/>
          <w:szCs w:val="24"/>
        </w:rPr>
        <w:t>1</w:t>
      </w:r>
      <w:r w:rsidR="00674D13" w:rsidRPr="00674D13">
        <w:rPr>
          <w:rFonts w:ascii="Times New Roman" w:eastAsia="Proxima Nova ExCn Rg" w:hAnsi="Times New Roman" w:cs="Times New Roman"/>
          <w:b/>
          <w:spacing w:val="-6"/>
          <w:sz w:val="24"/>
          <w:szCs w:val="24"/>
        </w:rPr>
        <w:t>7</w:t>
      </w:r>
      <w:r w:rsidRPr="00674D13">
        <w:rPr>
          <w:rFonts w:ascii="Times New Roman" w:eastAsia="Proxima Nova ExCn Rg" w:hAnsi="Times New Roman" w:cs="Times New Roman"/>
          <w:b/>
          <w:spacing w:val="-6"/>
          <w:sz w:val="24"/>
          <w:szCs w:val="24"/>
        </w:rPr>
        <w:t>.</w:t>
      </w:r>
      <w:r w:rsidR="002715E7" w:rsidRPr="00674D13">
        <w:rPr>
          <w:rFonts w:ascii="Times New Roman" w:eastAsia="Proxima Nova ExCn Rg" w:hAnsi="Times New Roman" w:cs="Times New Roman"/>
          <w:b/>
          <w:spacing w:val="-6"/>
          <w:sz w:val="24"/>
          <w:szCs w:val="24"/>
        </w:rPr>
        <w:t>1</w:t>
      </w:r>
      <w:r w:rsidR="00674D13" w:rsidRPr="00674D13">
        <w:rPr>
          <w:rFonts w:ascii="Times New Roman" w:eastAsia="Proxima Nova ExCn Rg" w:hAnsi="Times New Roman" w:cs="Times New Roman"/>
          <w:b/>
          <w:spacing w:val="-6"/>
          <w:sz w:val="24"/>
          <w:szCs w:val="24"/>
        </w:rPr>
        <w:t>2</w:t>
      </w:r>
      <w:r w:rsidRPr="00674D13">
        <w:rPr>
          <w:rFonts w:ascii="Times New Roman" w:eastAsia="Proxima Nova ExCn Rg" w:hAnsi="Times New Roman" w:cs="Times New Roman"/>
          <w:b/>
          <w:spacing w:val="-6"/>
          <w:sz w:val="24"/>
          <w:szCs w:val="24"/>
        </w:rPr>
        <w:t>.202</w:t>
      </w:r>
      <w:bookmarkEnd w:id="7"/>
      <w:r w:rsidR="00E003F2" w:rsidRPr="00674D13">
        <w:rPr>
          <w:rFonts w:ascii="Times New Roman" w:eastAsia="Proxima Nova ExCn Rg" w:hAnsi="Times New Roman" w:cs="Times New Roman"/>
          <w:b/>
          <w:spacing w:val="-6"/>
          <w:sz w:val="24"/>
          <w:szCs w:val="24"/>
        </w:rPr>
        <w:t>5</w:t>
      </w:r>
      <w:r w:rsidRPr="00674D13">
        <w:rPr>
          <w:rFonts w:ascii="Times New Roman" w:eastAsia="Proxima Nova ExCn Rg" w:hAnsi="Times New Roman" w:cs="Times New Roman"/>
          <w:b/>
          <w:spacing w:val="-6"/>
          <w:sz w:val="24"/>
          <w:szCs w:val="24"/>
        </w:rPr>
        <w:t xml:space="preserve"> в 1</w:t>
      </w:r>
      <w:r w:rsidR="00076D62" w:rsidRPr="00674D13">
        <w:rPr>
          <w:rFonts w:ascii="Times New Roman" w:eastAsia="Proxima Nova ExCn Rg" w:hAnsi="Times New Roman" w:cs="Times New Roman"/>
          <w:b/>
          <w:spacing w:val="-6"/>
          <w:sz w:val="24"/>
          <w:szCs w:val="24"/>
        </w:rPr>
        <w:t>7</w:t>
      </w:r>
      <w:r w:rsidRPr="00674D13">
        <w:rPr>
          <w:rFonts w:ascii="Times New Roman" w:eastAsia="Proxima Nova ExCn Rg" w:hAnsi="Times New Roman" w:cs="Times New Roman"/>
          <w:b/>
          <w:spacing w:val="-6"/>
          <w:sz w:val="24"/>
          <w:szCs w:val="24"/>
        </w:rPr>
        <w:t>:00</w:t>
      </w:r>
      <w:r w:rsidRPr="00674D13">
        <w:rPr>
          <w:rFonts w:ascii="Times New Roman" w:eastAsia="Proxima Nova ExCn Rg" w:hAnsi="Times New Roman" w:cs="Times New Roman"/>
          <w:spacing w:val="-6"/>
          <w:sz w:val="24"/>
          <w:szCs w:val="24"/>
        </w:rPr>
        <w:t xml:space="preserve"> (по московскому времени)</w:t>
      </w:r>
      <w:r w:rsidRPr="00674D13">
        <w:rPr>
          <w:rFonts w:ascii="Times New Roman" w:eastAsia="Proxima Nova ExCn Rg" w:hAnsi="Times New Roman" w:cs="Times New Roman"/>
          <w:b/>
          <w:spacing w:val="-6"/>
          <w:sz w:val="24"/>
          <w:szCs w:val="24"/>
        </w:rPr>
        <w:t xml:space="preserve"> </w:t>
      </w:r>
      <w:r w:rsidRPr="00674D13">
        <w:rPr>
          <w:rFonts w:ascii="Times New Roman" w:eastAsia="Proxima Nova ExCn Rg" w:hAnsi="Times New Roman" w:cs="Times New Roman"/>
          <w:bCs/>
          <w:spacing w:val="-6"/>
          <w:sz w:val="24"/>
          <w:szCs w:val="24"/>
        </w:rPr>
        <w:t xml:space="preserve">на </w:t>
      </w:r>
      <w:r w:rsidRPr="00674D13">
        <w:rPr>
          <w:rFonts w:ascii="Times New Roman" w:eastAsia="Proxima Nova ExCn Rg" w:hAnsi="Times New Roman" w:cs="Times New Roman"/>
          <w:spacing w:val="-6"/>
          <w:sz w:val="24"/>
          <w:szCs w:val="24"/>
        </w:rPr>
        <w:t>Электронной</w:t>
      </w:r>
      <w:r w:rsidRPr="00674D13">
        <w:rPr>
          <w:rFonts w:ascii="Times New Roman" w:eastAsia="Proxima Nova ExCn Rg" w:hAnsi="Times New Roman" w:cs="Times New Roman"/>
          <w:bCs/>
          <w:spacing w:val="-6"/>
          <w:sz w:val="24"/>
          <w:szCs w:val="24"/>
        </w:rPr>
        <w:t xml:space="preserve"> площадке </w:t>
      </w:r>
      <w:hyperlink r:id="rId10" w:history="1">
        <w:r w:rsidRPr="00674D13">
          <w:rPr>
            <w:rFonts w:ascii="Times New Roman" w:eastAsia="Proxima Nova ExCn Rg" w:hAnsi="Times New Roman" w:cs="Times New Roman"/>
            <w:b/>
            <w:spacing w:val="-6"/>
            <w:sz w:val="24"/>
            <w:szCs w:val="24"/>
            <w:u w:val="single"/>
            <w:lang w:val="en-US"/>
          </w:rPr>
          <w:t>www</w:t>
        </w:r>
        <w:r w:rsidRPr="00674D13">
          <w:rPr>
            <w:rFonts w:ascii="Times New Roman" w:eastAsia="Proxima Nova ExCn Rg" w:hAnsi="Times New Roman" w:cs="Times New Roman"/>
            <w:b/>
            <w:spacing w:val="-6"/>
            <w:sz w:val="24"/>
            <w:szCs w:val="24"/>
            <w:u w:val="single"/>
          </w:rPr>
          <w:t>.</w:t>
        </w:r>
        <w:proofErr w:type="spellStart"/>
        <w:r w:rsidRPr="00674D13">
          <w:rPr>
            <w:rFonts w:ascii="Times New Roman" w:eastAsia="Proxima Nova ExCn Rg" w:hAnsi="Times New Roman" w:cs="Times New Roman"/>
            <w:b/>
            <w:spacing w:val="-6"/>
            <w:sz w:val="24"/>
            <w:szCs w:val="24"/>
            <w:u w:val="single"/>
            <w:lang w:val="en-US"/>
          </w:rPr>
          <w:t>etprf</w:t>
        </w:r>
        <w:proofErr w:type="spellEnd"/>
        <w:r w:rsidRPr="00674D13">
          <w:rPr>
            <w:rFonts w:ascii="Times New Roman" w:eastAsia="Proxima Nova ExCn Rg" w:hAnsi="Times New Roman" w:cs="Times New Roman"/>
            <w:b/>
            <w:spacing w:val="-6"/>
            <w:sz w:val="24"/>
            <w:szCs w:val="24"/>
            <w:u w:val="single"/>
          </w:rPr>
          <w:t>.</w:t>
        </w:r>
        <w:proofErr w:type="spellStart"/>
        <w:r w:rsidRPr="00674D13">
          <w:rPr>
            <w:rFonts w:ascii="Times New Roman" w:eastAsia="Proxima Nova ExCn Rg" w:hAnsi="Times New Roman" w:cs="Times New Roman"/>
            <w:b/>
            <w:spacing w:val="-6"/>
            <w:sz w:val="24"/>
            <w:szCs w:val="24"/>
            <w:u w:val="single"/>
            <w:lang w:val="en-US"/>
          </w:rPr>
          <w:t>ru</w:t>
        </w:r>
        <w:proofErr w:type="spellEnd"/>
      </w:hyperlink>
      <w:r w:rsidRPr="00674D13">
        <w:rPr>
          <w:rFonts w:ascii="Times New Roman" w:eastAsia="Proxima Nova ExCn Rg" w:hAnsi="Times New Roman" w:cs="Times New Roman"/>
          <w:b/>
          <w:spacing w:val="-6"/>
          <w:sz w:val="24"/>
          <w:szCs w:val="24"/>
        </w:rPr>
        <w:t>.</w:t>
      </w:r>
    </w:p>
    <w:p w14:paraId="4DB563AE" w14:textId="35DC8F3C" w:rsidR="00055A8F" w:rsidRPr="00674D13" w:rsidRDefault="00055A8F" w:rsidP="00C83F5A">
      <w:pPr>
        <w:widowControl w:val="0"/>
        <w:autoSpaceDE w:val="0"/>
        <w:autoSpaceDN w:val="0"/>
        <w:spacing w:after="0" w:line="240" w:lineRule="auto"/>
        <w:ind w:left="-567" w:firstLine="567"/>
        <w:jc w:val="both"/>
        <w:rPr>
          <w:rFonts w:ascii="Times New Roman" w:eastAsia="Proxima Nova ExCn Rg" w:hAnsi="Times New Roman" w:cs="Times New Roman"/>
          <w:spacing w:val="-6"/>
          <w:sz w:val="24"/>
          <w:szCs w:val="24"/>
        </w:rPr>
      </w:pPr>
      <w:r w:rsidRPr="00674D13">
        <w:rPr>
          <w:rFonts w:ascii="Times New Roman" w:eastAsia="Proxima Nova ExCn Rg" w:hAnsi="Times New Roman" w:cs="Times New Roman"/>
          <w:b/>
          <w:spacing w:val="-6"/>
          <w:sz w:val="24"/>
          <w:szCs w:val="24"/>
        </w:rPr>
        <w:t>Дата, время и место рассмотрения Заявок:</w:t>
      </w:r>
      <w:r w:rsidRPr="00674D13">
        <w:rPr>
          <w:rFonts w:ascii="Times New Roman" w:eastAsia="Proxima Nova ExCn Rg" w:hAnsi="Times New Roman" w:cs="Times New Roman"/>
          <w:spacing w:val="-6"/>
          <w:sz w:val="24"/>
          <w:szCs w:val="24"/>
        </w:rPr>
        <w:t xml:space="preserve"> </w:t>
      </w:r>
      <w:r w:rsidR="00BE0B26" w:rsidRPr="00674D13">
        <w:rPr>
          <w:rFonts w:ascii="Times New Roman" w:eastAsia="Proxima Nova ExCn Rg" w:hAnsi="Times New Roman" w:cs="Times New Roman"/>
          <w:b/>
          <w:spacing w:val="-6"/>
          <w:sz w:val="24"/>
          <w:szCs w:val="24"/>
        </w:rPr>
        <w:t>1</w:t>
      </w:r>
      <w:r w:rsidR="00674D13" w:rsidRPr="00674D13">
        <w:rPr>
          <w:rFonts w:ascii="Times New Roman" w:eastAsia="Proxima Nova ExCn Rg" w:hAnsi="Times New Roman" w:cs="Times New Roman"/>
          <w:b/>
          <w:spacing w:val="-6"/>
          <w:sz w:val="24"/>
          <w:szCs w:val="24"/>
        </w:rPr>
        <w:t>9</w:t>
      </w:r>
      <w:r w:rsidRPr="00674D13">
        <w:rPr>
          <w:rFonts w:ascii="Times New Roman" w:eastAsia="Proxima Nova ExCn Rg" w:hAnsi="Times New Roman" w:cs="Times New Roman"/>
          <w:b/>
          <w:spacing w:val="-6"/>
          <w:sz w:val="24"/>
          <w:szCs w:val="24"/>
        </w:rPr>
        <w:t>.</w:t>
      </w:r>
      <w:r w:rsidR="002715E7" w:rsidRPr="00674D13">
        <w:rPr>
          <w:rFonts w:ascii="Times New Roman" w:eastAsia="Proxima Nova ExCn Rg" w:hAnsi="Times New Roman" w:cs="Times New Roman"/>
          <w:b/>
          <w:spacing w:val="-6"/>
          <w:sz w:val="24"/>
          <w:szCs w:val="24"/>
        </w:rPr>
        <w:t>1</w:t>
      </w:r>
      <w:r w:rsidR="00674D13" w:rsidRPr="00674D13">
        <w:rPr>
          <w:rFonts w:ascii="Times New Roman" w:eastAsia="Proxima Nova ExCn Rg" w:hAnsi="Times New Roman" w:cs="Times New Roman"/>
          <w:b/>
          <w:spacing w:val="-6"/>
          <w:sz w:val="24"/>
          <w:szCs w:val="24"/>
        </w:rPr>
        <w:t>2</w:t>
      </w:r>
      <w:r w:rsidRPr="00674D13">
        <w:rPr>
          <w:rFonts w:ascii="Times New Roman" w:eastAsia="Proxima Nova ExCn Rg" w:hAnsi="Times New Roman" w:cs="Times New Roman"/>
          <w:b/>
          <w:spacing w:val="-6"/>
          <w:sz w:val="24"/>
          <w:szCs w:val="24"/>
        </w:rPr>
        <w:t>.202</w:t>
      </w:r>
      <w:r w:rsidR="00D13F8B" w:rsidRPr="00674D13">
        <w:rPr>
          <w:rFonts w:ascii="Times New Roman" w:eastAsia="Proxima Nova ExCn Rg" w:hAnsi="Times New Roman" w:cs="Times New Roman"/>
          <w:b/>
          <w:spacing w:val="-6"/>
          <w:sz w:val="24"/>
          <w:szCs w:val="24"/>
        </w:rPr>
        <w:t>5</w:t>
      </w:r>
      <w:r w:rsidRPr="00674D13">
        <w:rPr>
          <w:rFonts w:ascii="Times New Roman" w:eastAsia="Proxima Nova ExCn Rg" w:hAnsi="Times New Roman" w:cs="Times New Roman"/>
          <w:b/>
          <w:spacing w:val="-6"/>
          <w:sz w:val="24"/>
          <w:szCs w:val="24"/>
        </w:rPr>
        <w:t xml:space="preserve"> в 11:00</w:t>
      </w:r>
      <w:r w:rsidRPr="00674D13">
        <w:rPr>
          <w:rFonts w:ascii="Times New Roman" w:eastAsia="Proxima Nova ExCn Rg" w:hAnsi="Times New Roman" w:cs="Times New Roman"/>
          <w:spacing w:val="-6"/>
          <w:sz w:val="24"/>
          <w:szCs w:val="24"/>
        </w:rPr>
        <w:t xml:space="preserve"> </w:t>
      </w:r>
      <w:r w:rsidRPr="00674D13">
        <w:rPr>
          <w:rFonts w:ascii="Times New Roman" w:eastAsia="Proxima Nova ExCn Rg" w:hAnsi="Times New Roman" w:cs="Times New Roman"/>
          <w:bCs/>
          <w:spacing w:val="-6"/>
          <w:sz w:val="24"/>
          <w:szCs w:val="24"/>
        </w:rPr>
        <w:t xml:space="preserve">(по московскому времени) на </w:t>
      </w:r>
      <w:r w:rsidRPr="00674D13">
        <w:rPr>
          <w:rFonts w:ascii="Times New Roman" w:eastAsia="Proxima Nova ExCn Rg" w:hAnsi="Times New Roman" w:cs="Times New Roman"/>
          <w:spacing w:val="-6"/>
          <w:sz w:val="24"/>
          <w:szCs w:val="24"/>
        </w:rPr>
        <w:t>Электронной</w:t>
      </w:r>
      <w:r w:rsidRPr="00674D13">
        <w:rPr>
          <w:rFonts w:ascii="Times New Roman" w:eastAsia="Proxima Nova ExCn Rg" w:hAnsi="Times New Roman" w:cs="Times New Roman"/>
          <w:bCs/>
          <w:spacing w:val="-6"/>
          <w:sz w:val="24"/>
          <w:szCs w:val="24"/>
        </w:rPr>
        <w:t xml:space="preserve"> площадке </w:t>
      </w:r>
      <w:hyperlink r:id="rId11" w:history="1">
        <w:r w:rsidRPr="00674D13">
          <w:rPr>
            <w:rFonts w:ascii="Times New Roman" w:eastAsia="Proxima Nova ExCn Rg" w:hAnsi="Times New Roman" w:cs="Times New Roman"/>
            <w:b/>
            <w:spacing w:val="-6"/>
            <w:sz w:val="24"/>
            <w:szCs w:val="24"/>
            <w:u w:val="single"/>
            <w:lang w:val="en-US"/>
          </w:rPr>
          <w:t>www</w:t>
        </w:r>
        <w:r w:rsidRPr="00674D13">
          <w:rPr>
            <w:rFonts w:ascii="Times New Roman" w:eastAsia="Proxima Nova ExCn Rg" w:hAnsi="Times New Roman" w:cs="Times New Roman"/>
            <w:b/>
            <w:spacing w:val="-6"/>
            <w:sz w:val="24"/>
            <w:szCs w:val="24"/>
            <w:u w:val="single"/>
          </w:rPr>
          <w:t>.</w:t>
        </w:r>
        <w:proofErr w:type="spellStart"/>
        <w:r w:rsidRPr="00674D13">
          <w:rPr>
            <w:rFonts w:ascii="Times New Roman" w:eastAsia="Proxima Nova ExCn Rg" w:hAnsi="Times New Roman" w:cs="Times New Roman"/>
            <w:b/>
            <w:spacing w:val="-6"/>
            <w:sz w:val="24"/>
            <w:szCs w:val="24"/>
            <w:u w:val="single"/>
            <w:lang w:val="en-US"/>
          </w:rPr>
          <w:t>etprf</w:t>
        </w:r>
        <w:proofErr w:type="spellEnd"/>
        <w:r w:rsidRPr="00674D13">
          <w:rPr>
            <w:rFonts w:ascii="Times New Roman" w:eastAsia="Proxima Nova ExCn Rg" w:hAnsi="Times New Roman" w:cs="Times New Roman"/>
            <w:b/>
            <w:spacing w:val="-6"/>
            <w:sz w:val="24"/>
            <w:szCs w:val="24"/>
            <w:u w:val="single"/>
          </w:rPr>
          <w:t>.</w:t>
        </w:r>
        <w:proofErr w:type="spellStart"/>
        <w:r w:rsidRPr="00674D13">
          <w:rPr>
            <w:rFonts w:ascii="Times New Roman" w:eastAsia="Proxima Nova ExCn Rg" w:hAnsi="Times New Roman" w:cs="Times New Roman"/>
            <w:b/>
            <w:spacing w:val="-6"/>
            <w:sz w:val="24"/>
            <w:szCs w:val="24"/>
            <w:u w:val="single"/>
            <w:lang w:val="en-US"/>
          </w:rPr>
          <w:t>ru</w:t>
        </w:r>
        <w:proofErr w:type="spellEnd"/>
      </w:hyperlink>
      <w:r w:rsidRPr="00674D13">
        <w:rPr>
          <w:rFonts w:ascii="Times New Roman" w:eastAsia="Proxima Nova ExCn Rg" w:hAnsi="Times New Roman" w:cs="Times New Roman"/>
          <w:b/>
          <w:spacing w:val="-6"/>
          <w:sz w:val="24"/>
          <w:szCs w:val="24"/>
        </w:rPr>
        <w:t>.</w:t>
      </w:r>
    </w:p>
    <w:p w14:paraId="42BDDAAF" w14:textId="1AD56C6B" w:rsidR="00055A8F" w:rsidRPr="00674D13" w:rsidRDefault="00055A8F" w:rsidP="00C83F5A">
      <w:pPr>
        <w:widowControl w:val="0"/>
        <w:autoSpaceDE w:val="0"/>
        <w:autoSpaceDN w:val="0"/>
        <w:spacing w:after="0" w:line="240" w:lineRule="auto"/>
        <w:ind w:left="-567" w:firstLine="567"/>
        <w:jc w:val="both"/>
        <w:rPr>
          <w:rFonts w:ascii="Times New Roman" w:eastAsia="Proxima Nova ExCn Rg" w:hAnsi="Times New Roman" w:cs="Times New Roman"/>
          <w:spacing w:val="-6"/>
          <w:sz w:val="24"/>
          <w:szCs w:val="24"/>
        </w:rPr>
      </w:pPr>
      <w:r w:rsidRPr="00674D13">
        <w:rPr>
          <w:rFonts w:ascii="Times New Roman" w:eastAsia="Proxima Nova ExCn Rg" w:hAnsi="Times New Roman" w:cs="Times New Roman"/>
          <w:b/>
          <w:bCs/>
          <w:spacing w:val="-6"/>
          <w:sz w:val="24"/>
          <w:szCs w:val="24"/>
        </w:rPr>
        <w:t>Дата, время и место проведения Продажи:</w:t>
      </w:r>
      <w:r w:rsidRPr="00674D13">
        <w:rPr>
          <w:rFonts w:ascii="Times New Roman" w:eastAsia="Proxima Nova ExCn Rg" w:hAnsi="Times New Roman" w:cs="Times New Roman"/>
          <w:bCs/>
          <w:spacing w:val="-6"/>
          <w:sz w:val="24"/>
          <w:szCs w:val="24"/>
        </w:rPr>
        <w:t xml:space="preserve"> </w:t>
      </w:r>
      <w:r w:rsidR="00BE0B26" w:rsidRPr="00674D13">
        <w:rPr>
          <w:rFonts w:ascii="Times New Roman" w:eastAsia="Proxima Nova ExCn Rg" w:hAnsi="Times New Roman" w:cs="Times New Roman"/>
          <w:b/>
          <w:bCs/>
          <w:spacing w:val="-6"/>
          <w:sz w:val="24"/>
          <w:szCs w:val="24"/>
        </w:rPr>
        <w:t>1</w:t>
      </w:r>
      <w:r w:rsidR="00674D13" w:rsidRPr="00674D13">
        <w:rPr>
          <w:rFonts w:ascii="Times New Roman" w:eastAsia="Proxima Nova ExCn Rg" w:hAnsi="Times New Roman" w:cs="Times New Roman"/>
          <w:b/>
          <w:bCs/>
          <w:spacing w:val="-6"/>
          <w:sz w:val="24"/>
          <w:szCs w:val="24"/>
        </w:rPr>
        <w:t>9</w:t>
      </w:r>
      <w:r w:rsidRPr="00674D13">
        <w:rPr>
          <w:rFonts w:ascii="Times New Roman" w:eastAsia="Proxima Nova ExCn Rg" w:hAnsi="Times New Roman" w:cs="Times New Roman"/>
          <w:b/>
          <w:bCs/>
          <w:spacing w:val="-6"/>
          <w:sz w:val="24"/>
          <w:szCs w:val="24"/>
        </w:rPr>
        <w:t>.</w:t>
      </w:r>
      <w:r w:rsidR="002715E7" w:rsidRPr="00674D13">
        <w:rPr>
          <w:rFonts w:ascii="Times New Roman" w:eastAsia="Proxima Nova ExCn Rg" w:hAnsi="Times New Roman" w:cs="Times New Roman"/>
          <w:b/>
          <w:bCs/>
          <w:spacing w:val="-6"/>
          <w:sz w:val="24"/>
          <w:szCs w:val="24"/>
        </w:rPr>
        <w:t>1</w:t>
      </w:r>
      <w:r w:rsidR="00674D13" w:rsidRPr="00674D13">
        <w:rPr>
          <w:rFonts w:ascii="Times New Roman" w:eastAsia="Proxima Nova ExCn Rg" w:hAnsi="Times New Roman" w:cs="Times New Roman"/>
          <w:b/>
          <w:bCs/>
          <w:spacing w:val="-6"/>
          <w:sz w:val="24"/>
          <w:szCs w:val="24"/>
        </w:rPr>
        <w:t>2</w:t>
      </w:r>
      <w:r w:rsidRPr="00674D13">
        <w:rPr>
          <w:rFonts w:ascii="Times New Roman" w:eastAsia="Proxima Nova ExCn Rg" w:hAnsi="Times New Roman" w:cs="Times New Roman"/>
          <w:b/>
          <w:spacing w:val="-6"/>
          <w:sz w:val="24"/>
          <w:szCs w:val="24"/>
        </w:rPr>
        <w:t>.202</w:t>
      </w:r>
      <w:r w:rsidR="00D13F8B" w:rsidRPr="00674D13">
        <w:rPr>
          <w:rFonts w:ascii="Times New Roman" w:eastAsia="Proxima Nova ExCn Rg" w:hAnsi="Times New Roman" w:cs="Times New Roman"/>
          <w:b/>
          <w:spacing w:val="-6"/>
          <w:sz w:val="24"/>
          <w:szCs w:val="24"/>
        </w:rPr>
        <w:t>5</w:t>
      </w:r>
      <w:r w:rsidRPr="00674D13">
        <w:rPr>
          <w:rFonts w:ascii="Times New Roman" w:eastAsia="Proxima Nova ExCn Rg" w:hAnsi="Times New Roman" w:cs="Times New Roman"/>
          <w:b/>
          <w:spacing w:val="-6"/>
          <w:sz w:val="24"/>
          <w:szCs w:val="24"/>
        </w:rPr>
        <w:t xml:space="preserve"> в 12:00</w:t>
      </w:r>
      <w:r w:rsidRPr="00674D13">
        <w:rPr>
          <w:rFonts w:ascii="Times New Roman" w:eastAsia="Proxima Nova ExCn Rg" w:hAnsi="Times New Roman" w:cs="Times New Roman"/>
          <w:bCs/>
          <w:spacing w:val="-6"/>
          <w:sz w:val="24"/>
          <w:szCs w:val="24"/>
        </w:rPr>
        <w:t xml:space="preserve"> (по московскому времени) на </w:t>
      </w:r>
      <w:r w:rsidRPr="00674D13">
        <w:rPr>
          <w:rFonts w:ascii="Times New Roman" w:eastAsia="Proxima Nova ExCn Rg" w:hAnsi="Times New Roman" w:cs="Times New Roman"/>
          <w:spacing w:val="-6"/>
          <w:sz w:val="24"/>
          <w:szCs w:val="24"/>
        </w:rPr>
        <w:t>электронной</w:t>
      </w:r>
      <w:r w:rsidRPr="00674D13">
        <w:rPr>
          <w:rFonts w:ascii="Times New Roman" w:eastAsia="Proxima Nova ExCn Rg" w:hAnsi="Times New Roman" w:cs="Times New Roman"/>
          <w:bCs/>
          <w:spacing w:val="-6"/>
          <w:sz w:val="24"/>
          <w:szCs w:val="24"/>
        </w:rPr>
        <w:t xml:space="preserve"> площадке </w:t>
      </w:r>
      <w:hyperlink r:id="rId12" w:history="1">
        <w:r w:rsidRPr="00674D13">
          <w:rPr>
            <w:rFonts w:ascii="Times New Roman" w:eastAsia="Proxima Nova ExCn Rg" w:hAnsi="Times New Roman" w:cs="Times New Roman"/>
            <w:b/>
            <w:spacing w:val="-6"/>
            <w:sz w:val="24"/>
            <w:szCs w:val="24"/>
            <w:u w:val="single"/>
            <w:lang w:val="en-US"/>
          </w:rPr>
          <w:t>www</w:t>
        </w:r>
        <w:r w:rsidRPr="00674D13">
          <w:rPr>
            <w:rFonts w:ascii="Times New Roman" w:eastAsia="Proxima Nova ExCn Rg" w:hAnsi="Times New Roman" w:cs="Times New Roman"/>
            <w:b/>
            <w:spacing w:val="-6"/>
            <w:sz w:val="24"/>
            <w:szCs w:val="24"/>
            <w:u w:val="single"/>
          </w:rPr>
          <w:t>.</w:t>
        </w:r>
        <w:proofErr w:type="spellStart"/>
        <w:r w:rsidRPr="00674D13">
          <w:rPr>
            <w:rFonts w:ascii="Times New Roman" w:eastAsia="Proxima Nova ExCn Rg" w:hAnsi="Times New Roman" w:cs="Times New Roman"/>
            <w:b/>
            <w:spacing w:val="-6"/>
            <w:sz w:val="24"/>
            <w:szCs w:val="24"/>
            <w:u w:val="single"/>
            <w:lang w:val="en-US"/>
          </w:rPr>
          <w:t>etprf</w:t>
        </w:r>
        <w:proofErr w:type="spellEnd"/>
        <w:r w:rsidRPr="00674D13">
          <w:rPr>
            <w:rFonts w:ascii="Times New Roman" w:eastAsia="Proxima Nova ExCn Rg" w:hAnsi="Times New Roman" w:cs="Times New Roman"/>
            <w:b/>
            <w:spacing w:val="-6"/>
            <w:sz w:val="24"/>
            <w:szCs w:val="24"/>
            <w:u w:val="single"/>
          </w:rPr>
          <w:t>.</w:t>
        </w:r>
        <w:proofErr w:type="spellStart"/>
        <w:r w:rsidRPr="00674D13">
          <w:rPr>
            <w:rFonts w:ascii="Times New Roman" w:eastAsia="Proxima Nova ExCn Rg" w:hAnsi="Times New Roman" w:cs="Times New Roman"/>
            <w:b/>
            <w:spacing w:val="-6"/>
            <w:sz w:val="24"/>
            <w:szCs w:val="24"/>
            <w:u w:val="single"/>
            <w:lang w:val="en-US"/>
          </w:rPr>
          <w:t>ru</w:t>
        </w:r>
        <w:proofErr w:type="spellEnd"/>
      </w:hyperlink>
      <w:r w:rsidRPr="00674D13">
        <w:rPr>
          <w:rFonts w:ascii="Times New Roman" w:eastAsia="Proxima Nova ExCn Rg" w:hAnsi="Times New Roman" w:cs="Times New Roman"/>
          <w:b/>
          <w:spacing w:val="-6"/>
          <w:sz w:val="24"/>
          <w:szCs w:val="24"/>
        </w:rPr>
        <w:t>.</w:t>
      </w:r>
    </w:p>
    <w:bookmarkEnd w:id="6"/>
    <w:p w14:paraId="01C16F10" w14:textId="0B449601" w:rsidR="006F03F0" w:rsidRPr="00674D13" w:rsidRDefault="00C83F5A" w:rsidP="00C83F5A">
      <w:pPr>
        <w:widowControl w:val="0"/>
        <w:autoSpaceDE w:val="0"/>
        <w:autoSpaceDN w:val="0"/>
        <w:adjustRightInd w:val="0"/>
        <w:spacing w:before="120" w:after="0" w:line="240" w:lineRule="auto"/>
        <w:ind w:left="-567" w:firstLine="567"/>
        <w:jc w:val="both"/>
        <w:rPr>
          <w:rFonts w:ascii="Times New Roman" w:eastAsia="Calibri" w:hAnsi="Times New Roman" w:cs="Times New Roman"/>
          <w:spacing w:val="-6"/>
          <w:sz w:val="24"/>
          <w:szCs w:val="24"/>
        </w:rPr>
      </w:pPr>
      <w:r w:rsidRPr="00674D13">
        <w:rPr>
          <w:rFonts w:ascii="Times New Roman" w:eastAsia="Calibri" w:hAnsi="Times New Roman" w:cs="Times New Roman"/>
          <w:spacing w:val="-6"/>
          <w:sz w:val="24"/>
          <w:szCs w:val="24"/>
        </w:rPr>
        <w:t>1.4.</w:t>
      </w:r>
      <w:r w:rsidR="00674D13" w:rsidRPr="00674D13">
        <w:rPr>
          <w:rFonts w:ascii="Times New Roman" w:eastAsia="Calibri" w:hAnsi="Times New Roman" w:cs="Times New Roman"/>
          <w:spacing w:val="-6"/>
          <w:sz w:val="24"/>
          <w:szCs w:val="24"/>
        </w:rPr>
        <w:t xml:space="preserve"> Имеются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w:t>
      </w:r>
    </w:p>
    <w:p w14:paraId="29797141" w14:textId="7D0BCA57" w:rsidR="00366670" w:rsidRPr="00674D13" w:rsidRDefault="00366670" w:rsidP="006F03F0">
      <w:pPr>
        <w:widowControl w:val="0"/>
        <w:autoSpaceDE w:val="0"/>
        <w:autoSpaceDN w:val="0"/>
        <w:adjustRightInd w:val="0"/>
        <w:spacing w:before="120" w:after="0" w:line="240" w:lineRule="auto"/>
        <w:jc w:val="both"/>
        <w:rPr>
          <w:rFonts w:ascii="Times New Roman" w:eastAsia="Calibri" w:hAnsi="Times New Roman" w:cs="Times New Roman"/>
          <w:spacing w:val="-6"/>
          <w:sz w:val="24"/>
          <w:szCs w:val="24"/>
        </w:rPr>
      </w:pPr>
    </w:p>
    <w:p w14:paraId="3217FF8B" w14:textId="1B5F381C" w:rsidR="004F2984" w:rsidRPr="00674D13" w:rsidRDefault="004F2984" w:rsidP="006F03F0">
      <w:pPr>
        <w:pStyle w:val="a6"/>
        <w:tabs>
          <w:tab w:val="left" w:pos="567"/>
        </w:tabs>
        <w:autoSpaceDE w:val="0"/>
        <w:autoSpaceDN w:val="0"/>
        <w:adjustRightInd w:val="0"/>
        <w:spacing w:after="0" w:line="240" w:lineRule="auto"/>
        <w:ind w:left="0"/>
        <w:jc w:val="center"/>
        <w:rPr>
          <w:rFonts w:ascii="Times New Roman" w:hAnsi="Times New Roman" w:cs="Times New Roman"/>
          <w:b/>
          <w:sz w:val="24"/>
          <w:szCs w:val="24"/>
        </w:rPr>
      </w:pPr>
      <w:r w:rsidRPr="00674D13">
        <w:rPr>
          <w:rFonts w:ascii="Times New Roman" w:hAnsi="Times New Roman" w:cs="Times New Roman"/>
          <w:b/>
          <w:sz w:val="24"/>
          <w:szCs w:val="24"/>
        </w:rPr>
        <w:t xml:space="preserve">РАЗДЕЛ </w:t>
      </w:r>
      <w:r w:rsidRPr="00674D13">
        <w:rPr>
          <w:rFonts w:ascii="Times New Roman" w:hAnsi="Times New Roman" w:cs="Times New Roman"/>
          <w:b/>
          <w:sz w:val="24"/>
          <w:szCs w:val="24"/>
          <w:lang w:val="en-US"/>
        </w:rPr>
        <w:t>VIII</w:t>
      </w:r>
      <w:r w:rsidRPr="00674D13">
        <w:rPr>
          <w:rFonts w:ascii="Times New Roman" w:hAnsi="Times New Roman" w:cs="Times New Roman"/>
          <w:b/>
          <w:sz w:val="24"/>
          <w:szCs w:val="24"/>
        </w:rPr>
        <w:t>. ФОРМА ДОГОВОРА О ЗАДАТКЕ</w:t>
      </w:r>
    </w:p>
    <w:p w14:paraId="53F3A541" w14:textId="77777777" w:rsidR="00055A8F" w:rsidRPr="00674D13" w:rsidRDefault="00055A8F" w:rsidP="00055A8F">
      <w:pPr>
        <w:ind w:left="-567" w:firstLine="567"/>
        <w:jc w:val="center"/>
        <w:rPr>
          <w:rFonts w:ascii="Times New Roman" w:hAnsi="Times New Roman" w:cs="Times New Roman"/>
          <w:b/>
          <w:sz w:val="24"/>
          <w:szCs w:val="24"/>
        </w:rPr>
      </w:pPr>
    </w:p>
    <w:p w14:paraId="4265E9E6" w14:textId="60DE8726" w:rsidR="00055A8F" w:rsidRPr="00674D13" w:rsidRDefault="00055A8F" w:rsidP="00055A8F">
      <w:pPr>
        <w:ind w:left="-567" w:firstLine="567"/>
        <w:jc w:val="center"/>
        <w:rPr>
          <w:rFonts w:ascii="Times New Roman" w:hAnsi="Times New Roman" w:cs="Times New Roman"/>
          <w:b/>
          <w:sz w:val="24"/>
          <w:szCs w:val="24"/>
        </w:rPr>
      </w:pPr>
      <w:r w:rsidRPr="00674D13">
        <w:rPr>
          <w:rFonts w:ascii="Times New Roman" w:hAnsi="Times New Roman" w:cs="Times New Roman"/>
          <w:b/>
          <w:sz w:val="24"/>
          <w:szCs w:val="24"/>
        </w:rPr>
        <w:t>Договор о задатке № _____</w:t>
      </w:r>
    </w:p>
    <w:p w14:paraId="675BBCEC" w14:textId="05852B65" w:rsidR="00055A8F" w:rsidRPr="00674D13" w:rsidRDefault="00055A8F" w:rsidP="00055A8F">
      <w:pPr>
        <w:ind w:left="-567" w:firstLine="567"/>
        <w:rPr>
          <w:rFonts w:ascii="Times New Roman" w:hAnsi="Times New Roman" w:cs="Times New Roman"/>
          <w:sz w:val="24"/>
          <w:szCs w:val="24"/>
        </w:rPr>
      </w:pPr>
      <w:r w:rsidRPr="00674D13">
        <w:rPr>
          <w:rFonts w:ascii="Times New Roman" w:hAnsi="Times New Roman" w:cs="Times New Roman"/>
          <w:sz w:val="24"/>
          <w:szCs w:val="24"/>
        </w:rPr>
        <w:t xml:space="preserve">г. Москва                                                                                         </w:t>
      </w:r>
      <w:proofErr w:type="gramStart"/>
      <w:r w:rsidRPr="00674D13">
        <w:rPr>
          <w:rFonts w:ascii="Times New Roman" w:hAnsi="Times New Roman" w:cs="Times New Roman"/>
          <w:sz w:val="24"/>
          <w:szCs w:val="24"/>
        </w:rPr>
        <w:t xml:space="preserve">   «</w:t>
      </w:r>
      <w:proofErr w:type="gramEnd"/>
      <w:r w:rsidRPr="00674D13">
        <w:rPr>
          <w:rFonts w:ascii="Times New Roman" w:hAnsi="Times New Roman" w:cs="Times New Roman"/>
          <w:sz w:val="24"/>
          <w:szCs w:val="24"/>
        </w:rPr>
        <w:t>___» _____________ 20__ г.</w:t>
      </w:r>
    </w:p>
    <w:p w14:paraId="7F2E418F" w14:textId="77777777" w:rsidR="00674D13" w:rsidRPr="00D26283" w:rsidRDefault="00674D13" w:rsidP="00674D13">
      <w:pPr>
        <w:ind w:left="-567" w:firstLine="609"/>
        <w:jc w:val="both"/>
        <w:rPr>
          <w:rFonts w:ascii="Times New Roman" w:hAnsi="Times New Roman" w:cs="Times New Roman"/>
          <w:spacing w:val="-6"/>
          <w:sz w:val="24"/>
          <w:szCs w:val="24"/>
        </w:rPr>
      </w:pPr>
      <w:r w:rsidRPr="00D26283">
        <w:rPr>
          <w:rFonts w:ascii="Times New Roman" w:hAnsi="Times New Roman" w:cs="Times New Roman"/>
          <w:b/>
          <w:spacing w:val="-6"/>
          <w:sz w:val="24"/>
          <w:szCs w:val="24"/>
        </w:rPr>
        <w:t>Общество с ограниченной ответственностью «РТ-Капитал» (ООО «РТ-Капитал»)</w:t>
      </w:r>
      <w:r w:rsidRPr="00D26283">
        <w:rPr>
          <w:rFonts w:ascii="Times New Roman" w:hAnsi="Times New Roman" w:cs="Times New Roman"/>
          <w:spacing w:val="-6"/>
          <w:sz w:val="24"/>
          <w:szCs w:val="24"/>
        </w:rPr>
        <w:t xml:space="preserve">, именуемое в дальнейшем «Организатор», в лице __________, действующего на основании __________, с одной стороны, и </w:t>
      </w:r>
    </w:p>
    <w:p w14:paraId="2C960F80" w14:textId="77777777" w:rsidR="00674D13" w:rsidRPr="00D26283" w:rsidRDefault="00674D13" w:rsidP="00674D13">
      <w:pPr>
        <w:ind w:left="-567" w:firstLine="609"/>
        <w:jc w:val="both"/>
        <w:rPr>
          <w:rFonts w:ascii="Times New Roman" w:hAnsi="Times New Roman" w:cs="Times New Roman"/>
          <w:spacing w:val="-6"/>
          <w:sz w:val="24"/>
          <w:szCs w:val="24"/>
        </w:rPr>
      </w:pPr>
      <w:r w:rsidRPr="00D26283">
        <w:rPr>
          <w:rFonts w:ascii="Times New Roman" w:hAnsi="Times New Roman" w:cs="Times New Roman"/>
          <w:b/>
          <w:spacing w:val="-6"/>
          <w:sz w:val="24"/>
          <w:szCs w:val="24"/>
        </w:rPr>
        <w:t>__________ (__________)</w:t>
      </w:r>
      <w:r w:rsidRPr="00D26283">
        <w:rPr>
          <w:rFonts w:ascii="Times New Roman" w:hAnsi="Times New Roman" w:cs="Times New Roman"/>
          <w:spacing w:val="-6"/>
          <w:sz w:val="24"/>
          <w:szCs w:val="24"/>
        </w:rPr>
        <w:t xml:space="preserve"> </w:t>
      </w:r>
      <w:r w:rsidRPr="00D26283">
        <w:rPr>
          <w:rFonts w:ascii="Times New Roman" w:hAnsi="Times New Roman" w:cs="Times New Roman"/>
          <w:i/>
          <w:spacing w:val="-6"/>
          <w:sz w:val="20"/>
          <w:szCs w:val="20"/>
        </w:rPr>
        <w:t>(указать полное и краткое наименование организации и организационно-правовой формы)</w:t>
      </w:r>
      <w:r w:rsidRPr="00D26283">
        <w:rPr>
          <w:rFonts w:ascii="Times New Roman" w:hAnsi="Times New Roman" w:cs="Times New Roman"/>
          <w:spacing w:val="-6"/>
          <w:sz w:val="24"/>
          <w:szCs w:val="24"/>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 – Договор) о нижеследующем:</w:t>
      </w:r>
    </w:p>
    <w:p w14:paraId="13DD616B" w14:textId="77777777" w:rsidR="00674D13" w:rsidRPr="00D26283" w:rsidRDefault="00674D13" w:rsidP="00674D13">
      <w:pPr>
        <w:pStyle w:val="affe"/>
        <w:numPr>
          <w:ilvl w:val="0"/>
          <w:numId w:val="3"/>
        </w:numPr>
        <w:spacing w:before="240" w:after="120" w:line="240" w:lineRule="auto"/>
        <w:ind w:left="-567" w:firstLine="609"/>
        <w:contextualSpacing w:val="0"/>
        <w:jc w:val="center"/>
        <w:rPr>
          <w:rFonts w:ascii="Times New Roman" w:hAnsi="Times New Roman"/>
          <w:b/>
          <w:sz w:val="24"/>
          <w:szCs w:val="24"/>
        </w:rPr>
      </w:pPr>
      <w:r w:rsidRPr="00D26283">
        <w:rPr>
          <w:rFonts w:ascii="Times New Roman" w:hAnsi="Times New Roman"/>
          <w:b/>
          <w:sz w:val="24"/>
          <w:szCs w:val="24"/>
        </w:rPr>
        <w:t xml:space="preserve">Предмет </w:t>
      </w:r>
      <w:bookmarkStart w:id="8" w:name="_Hlk210376018"/>
      <w:r w:rsidRPr="00D26283">
        <w:rPr>
          <w:rFonts w:ascii="Times New Roman" w:hAnsi="Times New Roman"/>
          <w:b/>
          <w:sz w:val="24"/>
          <w:szCs w:val="24"/>
        </w:rPr>
        <w:t>договора</w:t>
      </w:r>
    </w:p>
    <w:p w14:paraId="2EEEF707" w14:textId="77777777" w:rsidR="00674D13" w:rsidRPr="00D26283"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D26283">
        <w:rPr>
          <w:rFonts w:ascii="Times New Roman" w:hAnsi="Times New Roman"/>
          <w:spacing w:val="-6"/>
          <w:sz w:val="24"/>
          <w:szCs w:val="24"/>
        </w:rPr>
        <w:t>Для участия в продаже (далее – Продажа) посредством публичного предложения в электронной форме имущества, находящегося в собственности АО «</w:t>
      </w:r>
      <w:proofErr w:type="spellStart"/>
      <w:r w:rsidRPr="00D26283">
        <w:rPr>
          <w:rFonts w:ascii="Times New Roman" w:hAnsi="Times New Roman"/>
          <w:spacing w:val="-6"/>
          <w:sz w:val="24"/>
          <w:szCs w:val="24"/>
        </w:rPr>
        <w:t>Электросигнал</w:t>
      </w:r>
      <w:proofErr w:type="spellEnd"/>
      <w:r w:rsidRPr="00D26283">
        <w:rPr>
          <w:rFonts w:ascii="Times New Roman" w:hAnsi="Times New Roman"/>
          <w:spacing w:val="-6"/>
          <w:sz w:val="24"/>
          <w:szCs w:val="24"/>
        </w:rPr>
        <w:t xml:space="preserve">» (далее – Имущество), а также в целях исполнения Претендентом обязательств по заключению Договора купли-продажи и по оплате отчуждаемого по итогам Продажи Имущества (в случае признания Претендента Победителем (Единственным участником), и иных обязательств, на условиях и в сроки, </w:t>
      </w:r>
      <w:r w:rsidRPr="00D26283">
        <w:rPr>
          <w:rFonts w:ascii="Times New Roman" w:hAnsi="Times New Roman"/>
          <w:spacing w:val="-6"/>
          <w:sz w:val="24"/>
          <w:szCs w:val="24"/>
        </w:rPr>
        <w:lastRenderedPageBreak/>
        <w:t>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20878104" w14:textId="77777777" w:rsidR="00674D13" w:rsidRPr="00D26283"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D26283">
        <w:rPr>
          <w:rFonts w:ascii="Times New Roman" w:hAnsi="Times New Roman"/>
          <w:spacing w:val="-6"/>
          <w:sz w:val="24"/>
          <w:szCs w:val="24"/>
        </w:rPr>
        <w:t>Задаток устанавливается в сумме</w:t>
      </w:r>
      <w:r>
        <w:rPr>
          <w:rFonts w:ascii="Times New Roman" w:hAnsi="Times New Roman"/>
          <w:spacing w:val="-6"/>
          <w:sz w:val="24"/>
          <w:szCs w:val="24"/>
        </w:rPr>
        <w:t xml:space="preserve">: </w:t>
      </w:r>
      <w:r w:rsidRPr="003C5B0D">
        <w:rPr>
          <w:rFonts w:ascii="Times New Roman" w:hAnsi="Times New Roman"/>
          <w:b/>
          <w:spacing w:val="-6"/>
          <w:sz w:val="24"/>
          <w:szCs w:val="24"/>
        </w:rPr>
        <w:t>1 929 600 (Один миллион девятьсот двадцать девять тысяч шестьсот) рублей 00 копеек (НДС не облагается).</w:t>
      </w:r>
      <w:r w:rsidRPr="003C5B0D">
        <w:rPr>
          <w:rFonts w:ascii="Times New Roman" w:hAnsi="Times New Roman"/>
          <w:spacing w:val="-6"/>
          <w:sz w:val="24"/>
          <w:szCs w:val="24"/>
        </w:rPr>
        <w:t xml:space="preserve"> </w:t>
      </w:r>
    </w:p>
    <w:p w14:paraId="096D3625" w14:textId="77777777" w:rsidR="00674D13" w:rsidRPr="00D26283" w:rsidRDefault="00674D13" w:rsidP="00674D13">
      <w:pPr>
        <w:pStyle w:val="affe"/>
        <w:numPr>
          <w:ilvl w:val="0"/>
          <w:numId w:val="3"/>
        </w:numPr>
        <w:spacing w:before="240" w:after="120" w:line="240" w:lineRule="auto"/>
        <w:ind w:left="-567" w:firstLine="609"/>
        <w:contextualSpacing w:val="0"/>
        <w:jc w:val="center"/>
        <w:rPr>
          <w:rFonts w:ascii="Times New Roman" w:hAnsi="Times New Roman"/>
          <w:b/>
          <w:sz w:val="24"/>
          <w:szCs w:val="24"/>
        </w:rPr>
      </w:pPr>
      <w:r w:rsidRPr="00D26283">
        <w:rPr>
          <w:rFonts w:ascii="Times New Roman" w:hAnsi="Times New Roman"/>
          <w:b/>
          <w:sz w:val="24"/>
          <w:szCs w:val="24"/>
        </w:rPr>
        <w:t>Передача денежных средств</w:t>
      </w:r>
    </w:p>
    <w:p w14:paraId="3DC2EC0E" w14:textId="5D851CC3" w:rsidR="00674D13" w:rsidRPr="00D26283"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D26283">
        <w:rPr>
          <w:rFonts w:ascii="Times New Roman" w:hAnsi="Times New Roman"/>
          <w:spacing w:val="-6"/>
          <w:sz w:val="24"/>
          <w:szCs w:val="24"/>
        </w:rPr>
        <w:t>Претендент обеспечивает поступление суммы Задатка в размере</w:t>
      </w:r>
      <w:r>
        <w:rPr>
          <w:rFonts w:ascii="Times New Roman" w:hAnsi="Times New Roman"/>
          <w:spacing w:val="-6"/>
          <w:sz w:val="24"/>
          <w:szCs w:val="24"/>
        </w:rPr>
        <w:t xml:space="preserve"> </w:t>
      </w:r>
      <w:r w:rsidRPr="003C5B0D">
        <w:rPr>
          <w:rFonts w:ascii="Times New Roman" w:hAnsi="Times New Roman"/>
          <w:spacing w:val="-6"/>
          <w:sz w:val="24"/>
          <w:szCs w:val="24"/>
        </w:rPr>
        <w:t xml:space="preserve">1 929 600 (Один миллион девятьсот двадцать девять тысяч шестьсот) рублей 00 копеек </w:t>
      </w:r>
      <w:r w:rsidRPr="00D26283">
        <w:rPr>
          <w:rFonts w:ascii="Times New Roman" w:hAnsi="Times New Roman"/>
          <w:spacing w:val="-6"/>
          <w:sz w:val="24"/>
          <w:szCs w:val="24"/>
        </w:rPr>
        <w:t xml:space="preserve">на расчетный счет Организатора </w:t>
      </w:r>
      <w:r w:rsidRPr="00230F31">
        <w:rPr>
          <w:rFonts w:ascii="Times New Roman" w:hAnsi="Times New Roman"/>
          <w:spacing w:val="-6"/>
          <w:sz w:val="24"/>
          <w:szCs w:val="24"/>
        </w:rPr>
        <w:t xml:space="preserve">по реквизитам, указанным в Разделе 7 Договора, </w:t>
      </w:r>
      <w:r w:rsidRPr="00230F31">
        <w:rPr>
          <w:rFonts w:ascii="Times New Roman" w:hAnsi="Times New Roman"/>
          <w:b/>
          <w:spacing w:val="-6"/>
          <w:sz w:val="24"/>
          <w:szCs w:val="24"/>
        </w:rPr>
        <w:t xml:space="preserve">в срок до </w:t>
      </w:r>
      <w:r w:rsidRPr="00674D13">
        <w:rPr>
          <w:rFonts w:ascii="Times New Roman" w:hAnsi="Times New Roman"/>
          <w:b/>
          <w:spacing w:val="-6"/>
          <w:sz w:val="24"/>
          <w:szCs w:val="24"/>
        </w:rPr>
        <w:t>17</w:t>
      </w:r>
      <w:r w:rsidRPr="00230F31">
        <w:rPr>
          <w:rFonts w:ascii="Times New Roman" w:hAnsi="Times New Roman"/>
          <w:b/>
          <w:spacing w:val="-6"/>
          <w:sz w:val="24"/>
          <w:szCs w:val="24"/>
        </w:rPr>
        <w:t>.</w:t>
      </w:r>
      <w:r>
        <w:rPr>
          <w:rFonts w:ascii="Times New Roman" w:hAnsi="Times New Roman"/>
          <w:b/>
          <w:spacing w:val="-6"/>
          <w:sz w:val="24"/>
          <w:szCs w:val="24"/>
        </w:rPr>
        <w:t>1</w:t>
      </w:r>
      <w:r w:rsidRPr="00674D13">
        <w:rPr>
          <w:rFonts w:ascii="Times New Roman" w:hAnsi="Times New Roman"/>
          <w:b/>
          <w:spacing w:val="-6"/>
          <w:sz w:val="24"/>
          <w:szCs w:val="24"/>
        </w:rPr>
        <w:t>2</w:t>
      </w:r>
      <w:bookmarkStart w:id="9" w:name="_GoBack"/>
      <w:bookmarkEnd w:id="9"/>
      <w:r w:rsidRPr="00230F31">
        <w:rPr>
          <w:rFonts w:ascii="Times New Roman" w:hAnsi="Times New Roman"/>
          <w:b/>
          <w:spacing w:val="-6"/>
          <w:sz w:val="24"/>
          <w:szCs w:val="24"/>
        </w:rPr>
        <w:t>.2025</w:t>
      </w:r>
      <w:r w:rsidRPr="00230F31">
        <w:rPr>
          <w:rFonts w:ascii="Times New Roman" w:hAnsi="Times New Roman"/>
          <w:spacing w:val="-6"/>
          <w:sz w:val="24"/>
          <w:szCs w:val="24"/>
        </w:rPr>
        <w:t>.</w:t>
      </w:r>
    </w:p>
    <w:p w14:paraId="79E69AEA" w14:textId="77777777" w:rsidR="00674D13" w:rsidRPr="00D26283" w:rsidRDefault="00674D13" w:rsidP="00674D13">
      <w:pPr>
        <w:ind w:left="-567" w:firstLine="609"/>
        <w:jc w:val="both"/>
        <w:rPr>
          <w:rFonts w:ascii="Times New Roman" w:hAnsi="Times New Roman" w:cs="Times New Roman"/>
          <w:spacing w:val="-6"/>
          <w:sz w:val="24"/>
          <w:szCs w:val="24"/>
        </w:rPr>
      </w:pPr>
      <w:r w:rsidRPr="00D26283">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1ED20E4D" w14:textId="77777777" w:rsidR="00674D13" w:rsidRPr="003D32FF"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B7B6D38" w14:textId="77777777" w:rsidR="00674D13" w:rsidRPr="003D32FF"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 xml:space="preserve">Для участия в Продаже Претендент представляет Организатору платежное поручение или квитанцию с отметкой банка об исполнении, подтверждающее внесение Задатка в размере и сроки, предусмотренные Договором. </w:t>
      </w:r>
    </w:p>
    <w:p w14:paraId="491A07F6" w14:textId="77777777" w:rsidR="00674D13" w:rsidRPr="003D32FF"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06B043B5" w14:textId="77777777" w:rsidR="00674D13" w:rsidRPr="003D32FF" w:rsidRDefault="00674D13" w:rsidP="00674D13">
      <w:pPr>
        <w:ind w:left="-567" w:firstLine="609"/>
        <w:jc w:val="both"/>
        <w:rPr>
          <w:rFonts w:ascii="Times New Roman" w:hAnsi="Times New Roman" w:cs="Times New Roman"/>
          <w:spacing w:val="-6"/>
          <w:sz w:val="24"/>
          <w:szCs w:val="24"/>
        </w:rPr>
      </w:pPr>
      <w:r w:rsidRPr="003D32FF">
        <w:rPr>
          <w:rFonts w:ascii="Times New Roman" w:hAnsi="Times New Roman" w:cs="Times New Roman"/>
          <w:spacing w:val="-6"/>
          <w:sz w:val="24"/>
          <w:szCs w:val="24"/>
        </w:rPr>
        <w:t xml:space="preserve">В случае </w:t>
      </w:r>
      <w:proofErr w:type="spellStart"/>
      <w:r w:rsidRPr="003D32FF">
        <w:rPr>
          <w:rFonts w:ascii="Times New Roman" w:hAnsi="Times New Roman" w:cs="Times New Roman"/>
          <w:spacing w:val="-6"/>
          <w:sz w:val="24"/>
          <w:szCs w:val="24"/>
        </w:rPr>
        <w:t>непоступления</w:t>
      </w:r>
      <w:proofErr w:type="spellEnd"/>
      <w:r w:rsidRPr="003D32FF">
        <w:rPr>
          <w:rFonts w:ascii="Times New Roman" w:hAnsi="Times New Roman" w:cs="Times New Roman"/>
          <w:spacing w:val="-6"/>
          <w:sz w:val="24"/>
          <w:szCs w:val="24"/>
        </w:rPr>
        <w:t xml:space="preserve"> в указанный в п. 2.1. 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Продаже не допускается.</w:t>
      </w:r>
    </w:p>
    <w:p w14:paraId="33223A57" w14:textId="77777777" w:rsidR="00674D13" w:rsidRPr="003D32FF"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В случае победы Претендента в Продаже либо признания Претендента Единственным участником, внесенный Задаток засчитывается в счет оплаты приобретаемого Имущества.</w:t>
      </w:r>
    </w:p>
    <w:p w14:paraId="4324EF4D" w14:textId="77777777" w:rsidR="00674D13" w:rsidRPr="003D32FF"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7AFD32B0" w14:textId="77777777" w:rsidR="00674D13" w:rsidRPr="003D32FF"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В случае уклонения или отказа Участника, который сделал предпоследнее предложение</w:t>
      </w:r>
      <w:r w:rsidRPr="003D32FF">
        <w:rPr>
          <w:rFonts w:ascii="Times New Roman" w:hAnsi="Times New Roman"/>
          <w:spacing w:val="-6"/>
          <w:sz w:val="24"/>
          <w:szCs w:val="24"/>
        </w:rPr>
        <w:br/>
        <w:t>(в случае отказа Победителя от заключения Договора купли-продажи) о цене Предмета продажи от 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5E8E8259" w14:textId="77777777" w:rsidR="00674D13" w:rsidRPr="003D32FF" w:rsidRDefault="00674D13" w:rsidP="00674D13">
      <w:pPr>
        <w:pStyle w:val="affe"/>
        <w:numPr>
          <w:ilvl w:val="0"/>
          <w:numId w:val="3"/>
        </w:numPr>
        <w:spacing w:before="240" w:after="120" w:line="240" w:lineRule="auto"/>
        <w:ind w:left="-567" w:firstLine="609"/>
        <w:contextualSpacing w:val="0"/>
        <w:jc w:val="center"/>
        <w:rPr>
          <w:rFonts w:ascii="Times New Roman" w:hAnsi="Times New Roman"/>
          <w:b/>
          <w:sz w:val="24"/>
          <w:szCs w:val="24"/>
        </w:rPr>
      </w:pPr>
      <w:r w:rsidRPr="003D32FF">
        <w:rPr>
          <w:rFonts w:ascii="Times New Roman" w:hAnsi="Times New Roman"/>
          <w:b/>
          <w:sz w:val="24"/>
          <w:szCs w:val="24"/>
        </w:rPr>
        <w:t>Возврат денежных средств</w:t>
      </w:r>
    </w:p>
    <w:p w14:paraId="1C2B6647" w14:textId="77777777" w:rsidR="00674D13" w:rsidRPr="003D32FF"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Продажи.</w:t>
      </w:r>
    </w:p>
    <w:p w14:paraId="47FF7262" w14:textId="77777777" w:rsidR="00674D13"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Продажи.</w:t>
      </w:r>
    </w:p>
    <w:p w14:paraId="2DD3E31C" w14:textId="77777777" w:rsidR="00674D13" w:rsidRPr="00330047" w:rsidRDefault="00674D13" w:rsidP="00674D13">
      <w:pPr>
        <w:pStyle w:val="affe"/>
        <w:numPr>
          <w:ilvl w:val="1"/>
          <w:numId w:val="3"/>
        </w:numPr>
        <w:ind w:left="-567" w:firstLine="609"/>
        <w:jc w:val="both"/>
        <w:rPr>
          <w:rFonts w:ascii="Times New Roman" w:hAnsi="Times New Roman"/>
          <w:spacing w:val="-6"/>
          <w:sz w:val="24"/>
          <w:szCs w:val="24"/>
        </w:rPr>
      </w:pPr>
      <w:r w:rsidRPr="00330047">
        <w:rPr>
          <w:rFonts w:ascii="Times New Roman" w:hAnsi="Times New Roman"/>
          <w:spacing w:val="-6"/>
          <w:sz w:val="24"/>
          <w:szCs w:val="24"/>
        </w:rPr>
        <w:t xml:space="preserve">Претендент имеет право отозвать Заявку в период до окончания срока подачи </w:t>
      </w:r>
      <w:proofErr w:type="gramStart"/>
      <w:r w:rsidRPr="00330047">
        <w:rPr>
          <w:rFonts w:ascii="Times New Roman" w:hAnsi="Times New Roman"/>
          <w:spacing w:val="-6"/>
          <w:sz w:val="24"/>
          <w:szCs w:val="24"/>
        </w:rPr>
        <w:t>Заявок  путем</w:t>
      </w:r>
      <w:proofErr w:type="gramEnd"/>
      <w:r w:rsidRPr="00330047">
        <w:rPr>
          <w:rFonts w:ascii="Times New Roman" w:hAnsi="Times New Roman"/>
          <w:spacing w:val="-6"/>
          <w:sz w:val="24"/>
          <w:szCs w:val="24"/>
        </w:rPr>
        <w:t xml:space="preserve"> направления письменного уведомления об отзыве Заявки на Электронную площадку</w:t>
      </w:r>
      <w:r>
        <w:rPr>
          <w:rFonts w:ascii="Times New Roman" w:hAnsi="Times New Roman"/>
          <w:spacing w:val="-6"/>
          <w:sz w:val="24"/>
          <w:szCs w:val="24"/>
        </w:rPr>
        <w:t>.</w:t>
      </w:r>
    </w:p>
    <w:p w14:paraId="34BC63EB" w14:textId="77777777" w:rsidR="00674D13" w:rsidRPr="006E7799" w:rsidRDefault="00674D13" w:rsidP="00674D13">
      <w:pPr>
        <w:pStyle w:val="affe"/>
        <w:spacing w:after="0" w:line="240" w:lineRule="auto"/>
        <w:ind w:left="-567" w:firstLine="609"/>
        <w:contextualSpacing w:val="0"/>
        <w:jc w:val="both"/>
        <w:rPr>
          <w:rFonts w:ascii="Times New Roman" w:hAnsi="Times New Roman"/>
          <w:spacing w:val="-6"/>
          <w:sz w:val="24"/>
          <w:szCs w:val="24"/>
        </w:rPr>
      </w:pPr>
      <w:r w:rsidRPr="00330047">
        <w:rPr>
          <w:rFonts w:ascii="Times New Roman" w:hAnsi="Times New Roman"/>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sidRPr="006E7799">
        <w:rPr>
          <w:rFonts w:ascii="Times New Roman" w:hAnsi="Times New Roman"/>
          <w:spacing w:val="-6"/>
          <w:sz w:val="24"/>
          <w:szCs w:val="24"/>
        </w:rPr>
        <w:t xml:space="preserve">. </w:t>
      </w:r>
    </w:p>
    <w:p w14:paraId="3A51F16F" w14:textId="77777777" w:rsidR="00674D13" w:rsidRPr="003D32FF"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продажи), Организатор перечисляет сумму Задатка на расчетный счет Претендента, указанный в Заявке, в течение 15 (пятнадцати) рабочих дней с даты подведения итогов Продажи.</w:t>
      </w:r>
    </w:p>
    <w:p w14:paraId="74A7F89A" w14:textId="77777777" w:rsidR="00674D13" w:rsidRPr="003D32FF" w:rsidRDefault="00674D13" w:rsidP="00674D13">
      <w:pPr>
        <w:ind w:left="-567" w:firstLine="609"/>
        <w:jc w:val="both"/>
        <w:rPr>
          <w:rFonts w:ascii="Times New Roman" w:hAnsi="Times New Roman" w:cs="Times New Roman"/>
          <w:spacing w:val="-6"/>
          <w:sz w:val="24"/>
          <w:szCs w:val="24"/>
        </w:rPr>
      </w:pPr>
      <w:r w:rsidRPr="003D32FF">
        <w:rPr>
          <w:rFonts w:ascii="Times New Roman" w:hAnsi="Times New Roman" w:cs="Times New Roman"/>
          <w:spacing w:val="-6"/>
          <w:sz w:val="24"/>
          <w:szCs w:val="24"/>
        </w:rPr>
        <w:t>Претенденту, который сделал предпоследнее предложение о цене Предмета продажи, Задаток возвращается в течение 5 (пяти) рабочих дней с даты подписания Договора купли-продажи</w:t>
      </w:r>
      <w:r w:rsidRPr="003D32FF">
        <w:rPr>
          <w:rFonts w:ascii="Times New Roman" w:hAnsi="Times New Roman" w:cs="Times New Roman"/>
          <w:spacing w:val="-6"/>
          <w:sz w:val="24"/>
          <w:szCs w:val="24"/>
        </w:rPr>
        <w:br/>
      </w:r>
      <w:r w:rsidRPr="003D32FF">
        <w:rPr>
          <w:rFonts w:ascii="Times New Roman" w:hAnsi="Times New Roman" w:cs="Times New Roman"/>
          <w:spacing w:val="-6"/>
          <w:sz w:val="24"/>
          <w:szCs w:val="24"/>
        </w:rPr>
        <w:lastRenderedPageBreak/>
        <w:t>с Победителем в порядке, установленном для Участников Документацией, но не позднее 15 (пятнадцати) рабочих дней с даты подписания протокола об итогах Продажи.</w:t>
      </w:r>
    </w:p>
    <w:p w14:paraId="6AF91E82" w14:textId="77777777" w:rsidR="00674D13" w:rsidRPr="003D32FF"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72145716" w14:textId="77777777" w:rsidR="00674D13" w:rsidRPr="003D32FF"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115DDC8F" w14:textId="77777777" w:rsidR="00674D13" w:rsidRPr="003D32FF"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58E30D46" w14:textId="77777777" w:rsidR="00674D13" w:rsidRPr="003D32FF" w:rsidRDefault="00674D13" w:rsidP="00674D13">
      <w:pPr>
        <w:pStyle w:val="affe"/>
        <w:numPr>
          <w:ilvl w:val="0"/>
          <w:numId w:val="3"/>
        </w:numPr>
        <w:spacing w:before="240" w:after="120" w:line="240" w:lineRule="auto"/>
        <w:ind w:left="-567" w:firstLine="609"/>
        <w:contextualSpacing w:val="0"/>
        <w:jc w:val="center"/>
        <w:rPr>
          <w:rFonts w:ascii="Times New Roman" w:hAnsi="Times New Roman"/>
          <w:b/>
          <w:sz w:val="24"/>
          <w:szCs w:val="24"/>
        </w:rPr>
      </w:pPr>
      <w:r w:rsidRPr="003D32FF">
        <w:rPr>
          <w:rFonts w:ascii="Times New Roman" w:hAnsi="Times New Roman"/>
          <w:b/>
          <w:sz w:val="24"/>
          <w:szCs w:val="24"/>
        </w:rPr>
        <w:t>Ответственность Сторон</w:t>
      </w:r>
    </w:p>
    <w:p w14:paraId="19812088" w14:textId="77777777" w:rsidR="00674D13" w:rsidRPr="003D32FF" w:rsidRDefault="00674D13" w:rsidP="00674D13">
      <w:pPr>
        <w:pStyle w:val="affe"/>
        <w:numPr>
          <w:ilvl w:val="1"/>
          <w:numId w:val="3"/>
        </w:numPr>
        <w:autoSpaceDE w:val="0"/>
        <w:autoSpaceDN w:val="0"/>
        <w:adjustRightInd w:val="0"/>
        <w:spacing w:after="0" w:line="240" w:lineRule="auto"/>
        <w:ind w:left="-567" w:firstLine="609"/>
        <w:contextualSpacing w:val="0"/>
        <w:jc w:val="both"/>
        <w:rPr>
          <w:rFonts w:ascii="Times New Roman" w:hAnsi="Times New Roman"/>
          <w:spacing w:val="-10"/>
          <w:sz w:val="24"/>
          <w:szCs w:val="24"/>
        </w:rPr>
      </w:pPr>
      <w:r w:rsidRPr="003D32FF">
        <w:rPr>
          <w:rFonts w:ascii="Times New Roman" w:hAnsi="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9C9BCAE" w14:textId="77777777" w:rsidR="00674D13" w:rsidRPr="003D32FF" w:rsidRDefault="00674D13" w:rsidP="00674D13">
      <w:pPr>
        <w:pStyle w:val="affe"/>
        <w:numPr>
          <w:ilvl w:val="1"/>
          <w:numId w:val="3"/>
        </w:numPr>
        <w:autoSpaceDE w:val="0"/>
        <w:autoSpaceDN w:val="0"/>
        <w:adjustRightInd w:val="0"/>
        <w:spacing w:after="0" w:line="240" w:lineRule="auto"/>
        <w:ind w:left="-567" w:firstLine="609"/>
        <w:contextualSpacing w:val="0"/>
        <w:jc w:val="both"/>
        <w:rPr>
          <w:rFonts w:ascii="Times New Roman" w:hAnsi="Times New Roman"/>
          <w:spacing w:val="-10"/>
          <w:sz w:val="24"/>
          <w:szCs w:val="24"/>
        </w:rPr>
      </w:pPr>
      <w:r w:rsidRPr="003D32FF">
        <w:rPr>
          <w:rFonts w:ascii="Times New Roman" w:hAnsi="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B580653" w14:textId="77777777" w:rsidR="00674D13" w:rsidRPr="003D32FF" w:rsidRDefault="00674D13" w:rsidP="00674D13">
      <w:pPr>
        <w:pStyle w:val="affe"/>
        <w:numPr>
          <w:ilvl w:val="1"/>
          <w:numId w:val="3"/>
        </w:numPr>
        <w:autoSpaceDE w:val="0"/>
        <w:autoSpaceDN w:val="0"/>
        <w:adjustRightInd w:val="0"/>
        <w:spacing w:after="0" w:line="240" w:lineRule="auto"/>
        <w:ind w:left="-567" w:firstLine="609"/>
        <w:contextualSpacing w:val="0"/>
        <w:jc w:val="both"/>
        <w:rPr>
          <w:rFonts w:ascii="Times New Roman" w:hAnsi="Times New Roman"/>
          <w:spacing w:val="-10"/>
          <w:sz w:val="24"/>
          <w:szCs w:val="24"/>
        </w:rPr>
      </w:pPr>
      <w:r w:rsidRPr="003D32FF">
        <w:rPr>
          <w:rFonts w:ascii="Times New Roman" w:hAnsi="Times New Roman"/>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3D32FF">
        <w:rPr>
          <w:rFonts w:ascii="Times New Roman" w:hAnsi="Times New Roman"/>
          <w:spacing w:val="-10"/>
          <w:sz w:val="24"/>
          <w:szCs w:val="24"/>
        </w:rPr>
        <w:t>СоюзМаш</w:t>
      </w:r>
      <w:proofErr w:type="spellEnd"/>
      <w:r w:rsidRPr="003D32FF">
        <w:rPr>
          <w:rFonts w:ascii="Times New Roman" w:hAnsi="Times New Roman"/>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AF770F3" w14:textId="77777777" w:rsidR="00674D13" w:rsidRPr="003D32FF" w:rsidRDefault="00674D13" w:rsidP="00674D13">
      <w:pPr>
        <w:pStyle w:val="affe"/>
        <w:numPr>
          <w:ilvl w:val="0"/>
          <w:numId w:val="3"/>
        </w:numPr>
        <w:spacing w:before="240" w:after="120" w:line="240" w:lineRule="auto"/>
        <w:ind w:left="-567" w:firstLine="609"/>
        <w:contextualSpacing w:val="0"/>
        <w:jc w:val="center"/>
        <w:rPr>
          <w:rFonts w:ascii="Times New Roman" w:hAnsi="Times New Roman"/>
          <w:b/>
          <w:sz w:val="24"/>
          <w:szCs w:val="24"/>
        </w:rPr>
      </w:pPr>
      <w:r w:rsidRPr="003D32FF">
        <w:rPr>
          <w:rFonts w:ascii="Times New Roman" w:hAnsi="Times New Roman"/>
          <w:b/>
          <w:sz w:val="24"/>
          <w:szCs w:val="24"/>
        </w:rPr>
        <w:t>Антикоррупционная оговорка</w:t>
      </w:r>
    </w:p>
    <w:p w14:paraId="21B4E91B" w14:textId="77777777" w:rsidR="00674D13" w:rsidRPr="003D32FF"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45F6795" w14:textId="77777777" w:rsidR="00674D13" w:rsidRPr="003D32FF"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4B159080" w14:textId="77777777" w:rsidR="00674D13" w:rsidRPr="003D32FF" w:rsidRDefault="00674D13" w:rsidP="00674D13">
      <w:pPr>
        <w:pStyle w:val="affe"/>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15556262" w14:textId="77777777" w:rsidR="00674D13" w:rsidRPr="003D32FF" w:rsidRDefault="00674D13" w:rsidP="00674D13">
      <w:pPr>
        <w:pStyle w:val="affe"/>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07AC01F4" w14:textId="43B256BC" w:rsidR="00674D13"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2BB651D9" w14:textId="77777777" w:rsidR="00674D13" w:rsidRPr="003D32FF" w:rsidRDefault="00674D13" w:rsidP="00674D13">
      <w:pPr>
        <w:pStyle w:val="affe"/>
        <w:spacing w:after="0" w:line="240" w:lineRule="auto"/>
        <w:ind w:left="42"/>
        <w:contextualSpacing w:val="0"/>
        <w:jc w:val="both"/>
        <w:rPr>
          <w:rFonts w:ascii="Times New Roman" w:hAnsi="Times New Roman"/>
          <w:spacing w:val="-6"/>
          <w:sz w:val="24"/>
          <w:szCs w:val="24"/>
        </w:rPr>
      </w:pPr>
    </w:p>
    <w:p w14:paraId="6CD39187" w14:textId="77777777" w:rsidR="00674D13" w:rsidRPr="003D32FF" w:rsidRDefault="00674D13" w:rsidP="00674D13">
      <w:pPr>
        <w:pStyle w:val="affe"/>
        <w:numPr>
          <w:ilvl w:val="0"/>
          <w:numId w:val="3"/>
        </w:numPr>
        <w:spacing w:before="240" w:after="120" w:line="240" w:lineRule="auto"/>
        <w:ind w:left="-567" w:firstLine="609"/>
        <w:contextualSpacing w:val="0"/>
        <w:jc w:val="center"/>
        <w:rPr>
          <w:rFonts w:ascii="Times New Roman" w:hAnsi="Times New Roman"/>
          <w:b/>
          <w:sz w:val="24"/>
          <w:szCs w:val="24"/>
        </w:rPr>
      </w:pPr>
      <w:r w:rsidRPr="003D32FF">
        <w:rPr>
          <w:rFonts w:ascii="Times New Roman" w:hAnsi="Times New Roman"/>
          <w:b/>
          <w:sz w:val="24"/>
          <w:szCs w:val="24"/>
        </w:rPr>
        <w:lastRenderedPageBreak/>
        <w:t>Срок действия договора</w:t>
      </w:r>
    </w:p>
    <w:p w14:paraId="0B82E879" w14:textId="77777777" w:rsidR="00674D13" w:rsidRPr="003D32FF"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Договор вступает в силу с момента подписания его Сторонами.</w:t>
      </w:r>
    </w:p>
    <w:p w14:paraId="381D2A52" w14:textId="77777777" w:rsidR="00674D13" w:rsidRPr="003D32FF"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Договор прекращает свое действие с момента надлежащего исполнения Сторонами взятых</w:t>
      </w:r>
      <w:r w:rsidRPr="003D32FF">
        <w:rPr>
          <w:rFonts w:ascii="Times New Roman" w:hAnsi="Times New Roman"/>
          <w:spacing w:val="-6"/>
          <w:sz w:val="24"/>
          <w:szCs w:val="24"/>
        </w:rPr>
        <w:br/>
        <w:t>на себя обязательств.</w:t>
      </w:r>
    </w:p>
    <w:p w14:paraId="51ED66C0" w14:textId="77777777" w:rsidR="00674D13" w:rsidRPr="003D32FF"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1B8BC139" w14:textId="77777777" w:rsidR="00674D13" w:rsidRPr="003D32FF" w:rsidRDefault="00674D13" w:rsidP="00674D13">
      <w:pPr>
        <w:pStyle w:val="affe"/>
        <w:numPr>
          <w:ilvl w:val="1"/>
          <w:numId w:val="3"/>
        </w:numPr>
        <w:spacing w:after="0" w:line="240" w:lineRule="auto"/>
        <w:ind w:left="-567" w:firstLine="609"/>
        <w:contextualSpacing w:val="0"/>
        <w:jc w:val="both"/>
        <w:rPr>
          <w:rFonts w:ascii="Times New Roman" w:hAnsi="Times New Roman"/>
          <w:spacing w:val="-6"/>
          <w:sz w:val="24"/>
          <w:szCs w:val="24"/>
        </w:rPr>
      </w:pPr>
      <w:r w:rsidRPr="003D32FF">
        <w:rPr>
          <w:rFonts w:ascii="Times New Roman" w:hAnsi="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5B8069A4" w14:textId="77777777" w:rsidR="00674D13" w:rsidRPr="003D32FF" w:rsidRDefault="00674D13" w:rsidP="00674D13">
      <w:pPr>
        <w:pStyle w:val="affe"/>
        <w:numPr>
          <w:ilvl w:val="0"/>
          <w:numId w:val="3"/>
        </w:numPr>
        <w:spacing w:before="240" w:after="120" w:line="240" w:lineRule="auto"/>
        <w:ind w:left="-567" w:firstLine="609"/>
        <w:contextualSpacing w:val="0"/>
        <w:jc w:val="center"/>
        <w:rPr>
          <w:rFonts w:ascii="Times New Roman" w:hAnsi="Times New Roman"/>
          <w:b/>
          <w:sz w:val="24"/>
          <w:szCs w:val="24"/>
        </w:rPr>
      </w:pPr>
      <w:r w:rsidRPr="003D32FF">
        <w:rPr>
          <w:rFonts w:ascii="Times New Roman" w:hAnsi="Times New Roman"/>
          <w:b/>
          <w:sz w:val="24"/>
          <w:szCs w:val="24"/>
        </w:rPr>
        <w:t>Юридические адреса, банковские реквизиты и подписи Сторон</w:t>
      </w:r>
    </w:p>
    <w:tbl>
      <w:tblPr>
        <w:tblW w:w="9854" w:type="dxa"/>
        <w:tblLook w:val="00A0" w:firstRow="1" w:lastRow="0" w:firstColumn="1" w:lastColumn="0" w:noHBand="0" w:noVBand="0"/>
      </w:tblPr>
      <w:tblGrid>
        <w:gridCol w:w="988"/>
        <w:gridCol w:w="1413"/>
        <w:gridCol w:w="2485"/>
        <w:gridCol w:w="217"/>
        <w:gridCol w:w="989"/>
        <w:gridCol w:w="886"/>
        <w:gridCol w:w="2515"/>
        <w:gridCol w:w="361"/>
      </w:tblGrid>
      <w:tr w:rsidR="00674D13" w:rsidRPr="003D32FF" w14:paraId="3F3132A7" w14:textId="77777777" w:rsidTr="00674D13">
        <w:tc>
          <w:tcPr>
            <w:tcW w:w="5103" w:type="dxa"/>
            <w:gridSpan w:val="4"/>
          </w:tcPr>
          <w:p w14:paraId="6861B2C9"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b/>
                <w:sz w:val="24"/>
                <w:szCs w:val="24"/>
              </w:rPr>
              <w:t>Организатор:</w:t>
            </w:r>
          </w:p>
        </w:tc>
        <w:tc>
          <w:tcPr>
            <w:tcW w:w="4751" w:type="dxa"/>
            <w:gridSpan w:val="4"/>
          </w:tcPr>
          <w:p w14:paraId="0714ACAE"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b/>
                <w:sz w:val="24"/>
                <w:szCs w:val="24"/>
              </w:rPr>
              <w:t>Претендент:</w:t>
            </w:r>
          </w:p>
        </w:tc>
      </w:tr>
      <w:tr w:rsidR="00674D13" w:rsidRPr="00631C2E" w14:paraId="0381FDA6" w14:textId="77777777" w:rsidTr="00674D13">
        <w:tc>
          <w:tcPr>
            <w:tcW w:w="5103" w:type="dxa"/>
            <w:gridSpan w:val="4"/>
          </w:tcPr>
          <w:p w14:paraId="5D710749"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b/>
                <w:sz w:val="24"/>
                <w:szCs w:val="24"/>
              </w:rPr>
              <w:t>ООО «РТ-Капитал»</w:t>
            </w:r>
          </w:p>
        </w:tc>
        <w:tc>
          <w:tcPr>
            <w:tcW w:w="4751" w:type="dxa"/>
            <w:gridSpan w:val="4"/>
          </w:tcPr>
          <w:p w14:paraId="54315475" w14:textId="77777777" w:rsidR="00674D13" w:rsidRPr="003D32FF" w:rsidRDefault="00674D13" w:rsidP="00674D13">
            <w:pPr>
              <w:ind w:right="-462" w:firstLine="182"/>
              <w:contextualSpacing/>
              <w:rPr>
                <w:rFonts w:ascii="Times New Roman" w:hAnsi="Times New Roman" w:cs="Times New Roman"/>
                <w:b/>
                <w:bCs/>
                <w:sz w:val="24"/>
                <w:szCs w:val="24"/>
              </w:rPr>
            </w:pPr>
            <w:r w:rsidRPr="003D32FF">
              <w:rPr>
                <w:rFonts w:ascii="Times New Roman" w:hAnsi="Times New Roman" w:cs="Times New Roman"/>
                <w:b/>
                <w:sz w:val="24"/>
                <w:szCs w:val="24"/>
              </w:rPr>
              <w:t>_______________</w:t>
            </w:r>
            <w:r w:rsidRPr="003D32FF">
              <w:rPr>
                <w:rFonts w:ascii="Times New Roman" w:hAnsi="Times New Roman" w:cs="Times New Roman"/>
                <w:sz w:val="24"/>
                <w:szCs w:val="24"/>
              </w:rPr>
              <w:t xml:space="preserve"> </w:t>
            </w:r>
            <w:r w:rsidRPr="003D32FF">
              <w:rPr>
                <w:rFonts w:ascii="Times New Roman" w:hAnsi="Times New Roman" w:cs="Times New Roman"/>
                <w:i/>
                <w:szCs w:val="24"/>
              </w:rPr>
              <w:t>(указать краткое наименование организации и организационно-правовой формы)</w:t>
            </w:r>
          </w:p>
        </w:tc>
      </w:tr>
      <w:tr w:rsidR="00674D13" w:rsidRPr="003D32FF" w14:paraId="5DD21C60" w14:textId="77777777" w:rsidTr="00674D13">
        <w:tc>
          <w:tcPr>
            <w:tcW w:w="988" w:type="dxa"/>
          </w:tcPr>
          <w:p w14:paraId="2CEC876C"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Адрес:</w:t>
            </w:r>
          </w:p>
        </w:tc>
        <w:tc>
          <w:tcPr>
            <w:tcW w:w="4115" w:type="dxa"/>
            <w:gridSpan w:val="3"/>
          </w:tcPr>
          <w:p w14:paraId="091403F8"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119048, г. Москва, ул. Усачева, д. 24</w:t>
            </w:r>
          </w:p>
        </w:tc>
        <w:tc>
          <w:tcPr>
            <w:tcW w:w="989" w:type="dxa"/>
          </w:tcPr>
          <w:p w14:paraId="5FE8EA61"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z w:val="24"/>
                <w:szCs w:val="24"/>
              </w:rPr>
              <w:t>Адрес:</w:t>
            </w:r>
          </w:p>
        </w:tc>
        <w:tc>
          <w:tcPr>
            <w:tcW w:w="3762" w:type="dxa"/>
            <w:gridSpan w:val="3"/>
          </w:tcPr>
          <w:p w14:paraId="0574684E"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pacing w:val="-6"/>
                <w:sz w:val="24"/>
                <w:szCs w:val="24"/>
              </w:rPr>
              <w:t>__________</w:t>
            </w:r>
          </w:p>
        </w:tc>
      </w:tr>
      <w:tr w:rsidR="00674D13" w:rsidRPr="003D32FF" w14:paraId="66316DD7" w14:textId="77777777" w:rsidTr="00674D13">
        <w:tc>
          <w:tcPr>
            <w:tcW w:w="988" w:type="dxa"/>
          </w:tcPr>
          <w:p w14:paraId="609776E0"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ОГРН:</w:t>
            </w:r>
          </w:p>
        </w:tc>
        <w:tc>
          <w:tcPr>
            <w:tcW w:w="4115" w:type="dxa"/>
            <w:gridSpan w:val="3"/>
          </w:tcPr>
          <w:p w14:paraId="2DB84DB6"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1107746989954</w:t>
            </w:r>
          </w:p>
        </w:tc>
        <w:tc>
          <w:tcPr>
            <w:tcW w:w="989" w:type="dxa"/>
          </w:tcPr>
          <w:p w14:paraId="128A0CE5"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z w:val="24"/>
                <w:szCs w:val="24"/>
              </w:rPr>
              <w:t>ОГРН:</w:t>
            </w:r>
          </w:p>
        </w:tc>
        <w:tc>
          <w:tcPr>
            <w:tcW w:w="3762" w:type="dxa"/>
            <w:gridSpan w:val="3"/>
          </w:tcPr>
          <w:p w14:paraId="551D757F"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pacing w:val="-6"/>
                <w:sz w:val="24"/>
                <w:szCs w:val="24"/>
              </w:rPr>
              <w:t>__________</w:t>
            </w:r>
          </w:p>
        </w:tc>
      </w:tr>
      <w:tr w:rsidR="00674D13" w:rsidRPr="003D32FF" w14:paraId="7F9C13E1" w14:textId="77777777" w:rsidTr="00674D13">
        <w:tc>
          <w:tcPr>
            <w:tcW w:w="988" w:type="dxa"/>
          </w:tcPr>
          <w:p w14:paraId="114FAFBE"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ИНН:</w:t>
            </w:r>
          </w:p>
        </w:tc>
        <w:tc>
          <w:tcPr>
            <w:tcW w:w="4115" w:type="dxa"/>
            <w:gridSpan w:val="3"/>
          </w:tcPr>
          <w:p w14:paraId="3915CF4F"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7704770859</w:t>
            </w:r>
          </w:p>
        </w:tc>
        <w:tc>
          <w:tcPr>
            <w:tcW w:w="989" w:type="dxa"/>
          </w:tcPr>
          <w:p w14:paraId="14BEE7E3"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z w:val="24"/>
                <w:szCs w:val="24"/>
              </w:rPr>
              <w:t>ИНН:</w:t>
            </w:r>
          </w:p>
        </w:tc>
        <w:tc>
          <w:tcPr>
            <w:tcW w:w="3762" w:type="dxa"/>
            <w:gridSpan w:val="3"/>
          </w:tcPr>
          <w:p w14:paraId="7AD2AF4D"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pacing w:val="-6"/>
                <w:sz w:val="24"/>
                <w:szCs w:val="24"/>
              </w:rPr>
              <w:t>__________</w:t>
            </w:r>
          </w:p>
        </w:tc>
      </w:tr>
      <w:tr w:rsidR="00674D13" w:rsidRPr="003D32FF" w14:paraId="604AC2D6" w14:textId="77777777" w:rsidTr="00674D13">
        <w:tc>
          <w:tcPr>
            <w:tcW w:w="988" w:type="dxa"/>
          </w:tcPr>
          <w:p w14:paraId="21B3A922"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КПП:</w:t>
            </w:r>
          </w:p>
        </w:tc>
        <w:tc>
          <w:tcPr>
            <w:tcW w:w="4115" w:type="dxa"/>
            <w:gridSpan w:val="3"/>
          </w:tcPr>
          <w:p w14:paraId="046C43B7"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770401001</w:t>
            </w:r>
          </w:p>
        </w:tc>
        <w:tc>
          <w:tcPr>
            <w:tcW w:w="989" w:type="dxa"/>
          </w:tcPr>
          <w:p w14:paraId="486E6619"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z w:val="24"/>
                <w:szCs w:val="24"/>
              </w:rPr>
              <w:t>КПП:</w:t>
            </w:r>
          </w:p>
        </w:tc>
        <w:tc>
          <w:tcPr>
            <w:tcW w:w="3762" w:type="dxa"/>
            <w:gridSpan w:val="3"/>
          </w:tcPr>
          <w:p w14:paraId="4E4FA3C6"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pacing w:val="-6"/>
                <w:sz w:val="24"/>
                <w:szCs w:val="24"/>
              </w:rPr>
              <w:t>__________</w:t>
            </w:r>
          </w:p>
        </w:tc>
      </w:tr>
      <w:tr w:rsidR="00674D13" w:rsidRPr="003D32FF" w14:paraId="206E8ECF" w14:textId="77777777" w:rsidTr="00674D13">
        <w:tc>
          <w:tcPr>
            <w:tcW w:w="988" w:type="dxa"/>
          </w:tcPr>
          <w:p w14:paraId="2F2178C4"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р/с:</w:t>
            </w:r>
          </w:p>
        </w:tc>
        <w:tc>
          <w:tcPr>
            <w:tcW w:w="4115" w:type="dxa"/>
            <w:gridSpan w:val="3"/>
          </w:tcPr>
          <w:p w14:paraId="3222B5B2"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40702810700000127208</w:t>
            </w:r>
          </w:p>
        </w:tc>
        <w:tc>
          <w:tcPr>
            <w:tcW w:w="989" w:type="dxa"/>
          </w:tcPr>
          <w:p w14:paraId="78A133DE"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z w:val="24"/>
                <w:szCs w:val="24"/>
              </w:rPr>
              <w:t>р/с:</w:t>
            </w:r>
          </w:p>
        </w:tc>
        <w:tc>
          <w:tcPr>
            <w:tcW w:w="3762" w:type="dxa"/>
            <w:gridSpan w:val="3"/>
          </w:tcPr>
          <w:p w14:paraId="5B4FD36B"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pacing w:val="-6"/>
                <w:sz w:val="24"/>
                <w:szCs w:val="24"/>
              </w:rPr>
              <w:t>__________</w:t>
            </w:r>
          </w:p>
        </w:tc>
      </w:tr>
      <w:tr w:rsidR="00674D13" w:rsidRPr="003D32FF" w14:paraId="1BB0E023" w14:textId="77777777" w:rsidTr="00674D13">
        <w:tc>
          <w:tcPr>
            <w:tcW w:w="988" w:type="dxa"/>
          </w:tcPr>
          <w:p w14:paraId="4C6953FF"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в</w:t>
            </w:r>
          </w:p>
        </w:tc>
        <w:tc>
          <w:tcPr>
            <w:tcW w:w="4115" w:type="dxa"/>
            <w:gridSpan w:val="3"/>
          </w:tcPr>
          <w:p w14:paraId="7FC82B55"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АО АКБ «НОВИКОМБАНК» г. Москва</w:t>
            </w:r>
          </w:p>
        </w:tc>
        <w:tc>
          <w:tcPr>
            <w:tcW w:w="989" w:type="dxa"/>
          </w:tcPr>
          <w:p w14:paraId="3D3369F2"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z w:val="24"/>
                <w:szCs w:val="24"/>
              </w:rPr>
              <w:t>в</w:t>
            </w:r>
          </w:p>
        </w:tc>
        <w:tc>
          <w:tcPr>
            <w:tcW w:w="3762" w:type="dxa"/>
            <w:gridSpan w:val="3"/>
          </w:tcPr>
          <w:p w14:paraId="78742B5F"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pacing w:val="-6"/>
                <w:sz w:val="24"/>
                <w:szCs w:val="24"/>
              </w:rPr>
              <w:t>__________</w:t>
            </w:r>
          </w:p>
        </w:tc>
      </w:tr>
      <w:tr w:rsidR="00674D13" w:rsidRPr="003D32FF" w14:paraId="4833AF6C" w14:textId="77777777" w:rsidTr="00674D13">
        <w:tc>
          <w:tcPr>
            <w:tcW w:w="988" w:type="dxa"/>
          </w:tcPr>
          <w:p w14:paraId="6B9365AB"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к/с:</w:t>
            </w:r>
          </w:p>
        </w:tc>
        <w:tc>
          <w:tcPr>
            <w:tcW w:w="4115" w:type="dxa"/>
            <w:gridSpan w:val="3"/>
          </w:tcPr>
          <w:p w14:paraId="10B051DA"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30101810245250000162</w:t>
            </w:r>
          </w:p>
        </w:tc>
        <w:tc>
          <w:tcPr>
            <w:tcW w:w="989" w:type="dxa"/>
          </w:tcPr>
          <w:p w14:paraId="5740CE11"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z w:val="24"/>
                <w:szCs w:val="24"/>
              </w:rPr>
              <w:t>к/с:</w:t>
            </w:r>
          </w:p>
        </w:tc>
        <w:tc>
          <w:tcPr>
            <w:tcW w:w="3762" w:type="dxa"/>
            <w:gridSpan w:val="3"/>
          </w:tcPr>
          <w:p w14:paraId="6C2E5304"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pacing w:val="-6"/>
                <w:sz w:val="24"/>
                <w:szCs w:val="24"/>
              </w:rPr>
              <w:t>__________</w:t>
            </w:r>
          </w:p>
        </w:tc>
      </w:tr>
      <w:tr w:rsidR="00674D13" w:rsidRPr="003D32FF" w14:paraId="4F23E3B8" w14:textId="77777777" w:rsidTr="00674D13">
        <w:tc>
          <w:tcPr>
            <w:tcW w:w="988" w:type="dxa"/>
          </w:tcPr>
          <w:p w14:paraId="01DD9C87"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БИК:</w:t>
            </w:r>
          </w:p>
        </w:tc>
        <w:tc>
          <w:tcPr>
            <w:tcW w:w="4115" w:type="dxa"/>
            <w:gridSpan w:val="3"/>
          </w:tcPr>
          <w:p w14:paraId="2DCA95CD"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pacing w:val="-6"/>
                <w:sz w:val="24"/>
                <w:szCs w:val="24"/>
              </w:rPr>
              <w:t>__________</w:t>
            </w:r>
          </w:p>
        </w:tc>
        <w:tc>
          <w:tcPr>
            <w:tcW w:w="989" w:type="dxa"/>
          </w:tcPr>
          <w:p w14:paraId="4FE19A23"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z w:val="24"/>
                <w:szCs w:val="24"/>
              </w:rPr>
              <w:t>БИК:</w:t>
            </w:r>
          </w:p>
        </w:tc>
        <w:tc>
          <w:tcPr>
            <w:tcW w:w="3762" w:type="dxa"/>
            <w:gridSpan w:val="3"/>
          </w:tcPr>
          <w:p w14:paraId="1CE31831"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pacing w:val="-6"/>
                <w:sz w:val="24"/>
                <w:szCs w:val="24"/>
              </w:rPr>
              <w:t>__________</w:t>
            </w:r>
          </w:p>
        </w:tc>
      </w:tr>
      <w:tr w:rsidR="00674D13" w:rsidRPr="003D32FF" w14:paraId="1B1BEC19" w14:textId="77777777" w:rsidTr="00674D13">
        <w:tc>
          <w:tcPr>
            <w:tcW w:w="988" w:type="dxa"/>
          </w:tcPr>
          <w:p w14:paraId="2EE3F478"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Тел.:</w:t>
            </w:r>
          </w:p>
        </w:tc>
        <w:tc>
          <w:tcPr>
            <w:tcW w:w="4115" w:type="dxa"/>
            <w:gridSpan w:val="3"/>
          </w:tcPr>
          <w:p w14:paraId="7A266546"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pacing w:val="-6"/>
                <w:sz w:val="24"/>
                <w:szCs w:val="24"/>
              </w:rPr>
              <w:t>__________</w:t>
            </w:r>
          </w:p>
        </w:tc>
        <w:tc>
          <w:tcPr>
            <w:tcW w:w="989" w:type="dxa"/>
          </w:tcPr>
          <w:p w14:paraId="2E082BC9"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z w:val="24"/>
                <w:szCs w:val="24"/>
              </w:rPr>
              <w:t>Тел.:</w:t>
            </w:r>
          </w:p>
        </w:tc>
        <w:tc>
          <w:tcPr>
            <w:tcW w:w="3762" w:type="dxa"/>
            <w:gridSpan w:val="3"/>
          </w:tcPr>
          <w:p w14:paraId="0A849384"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pacing w:val="-6"/>
                <w:sz w:val="24"/>
                <w:szCs w:val="24"/>
              </w:rPr>
              <w:t>__________</w:t>
            </w:r>
          </w:p>
        </w:tc>
      </w:tr>
      <w:tr w:rsidR="00674D13" w:rsidRPr="003D32FF" w14:paraId="40C113C6" w14:textId="77777777" w:rsidTr="00674D13">
        <w:tc>
          <w:tcPr>
            <w:tcW w:w="988" w:type="dxa"/>
          </w:tcPr>
          <w:p w14:paraId="193D36F4"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E-</w:t>
            </w:r>
            <w:proofErr w:type="spellStart"/>
            <w:r w:rsidRPr="003D32FF">
              <w:rPr>
                <w:rFonts w:ascii="Times New Roman" w:hAnsi="Times New Roman" w:cs="Times New Roman"/>
                <w:sz w:val="24"/>
                <w:szCs w:val="24"/>
              </w:rPr>
              <w:t>mail</w:t>
            </w:r>
            <w:proofErr w:type="spellEnd"/>
            <w:r w:rsidRPr="003D32FF">
              <w:rPr>
                <w:rFonts w:ascii="Times New Roman" w:hAnsi="Times New Roman" w:cs="Times New Roman"/>
                <w:sz w:val="24"/>
                <w:szCs w:val="24"/>
              </w:rPr>
              <w:t>:</w:t>
            </w:r>
          </w:p>
        </w:tc>
        <w:tc>
          <w:tcPr>
            <w:tcW w:w="4115" w:type="dxa"/>
            <w:gridSpan w:val="3"/>
          </w:tcPr>
          <w:p w14:paraId="5C71E723"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pacing w:val="-6"/>
                <w:sz w:val="24"/>
                <w:szCs w:val="24"/>
              </w:rPr>
              <w:t>__________</w:t>
            </w:r>
          </w:p>
        </w:tc>
        <w:tc>
          <w:tcPr>
            <w:tcW w:w="989" w:type="dxa"/>
          </w:tcPr>
          <w:p w14:paraId="18BD01E8"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z w:val="24"/>
                <w:szCs w:val="24"/>
              </w:rPr>
              <w:t>E-</w:t>
            </w:r>
            <w:proofErr w:type="spellStart"/>
            <w:r w:rsidRPr="003D32FF">
              <w:rPr>
                <w:rFonts w:ascii="Times New Roman" w:hAnsi="Times New Roman" w:cs="Times New Roman"/>
                <w:sz w:val="24"/>
                <w:szCs w:val="24"/>
              </w:rPr>
              <w:t>mail</w:t>
            </w:r>
            <w:proofErr w:type="spellEnd"/>
            <w:r w:rsidRPr="003D32FF">
              <w:rPr>
                <w:rFonts w:ascii="Times New Roman" w:hAnsi="Times New Roman" w:cs="Times New Roman"/>
                <w:sz w:val="24"/>
                <w:szCs w:val="24"/>
              </w:rPr>
              <w:t>:</w:t>
            </w:r>
          </w:p>
        </w:tc>
        <w:tc>
          <w:tcPr>
            <w:tcW w:w="3762" w:type="dxa"/>
            <w:gridSpan w:val="3"/>
          </w:tcPr>
          <w:p w14:paraId="25FEF31B" w14:textId="77777777" w:rsidR="00674D13" w:rsidRPr="003D32FF" w:rsidRDefault="00674D13" w:rsidP="00674D13">
            <w:pPr>
              <w:ind w:left="-567" w:right="-462" w:firstLine="609"/>
              <w:contextualSpacing/>
              <w:rPr>
                <w:rFonts w:ascii="Times New Roman" w:hAnsi="Times New Roman" w:cs="Times New Roman"/>
                <w:b/>
                <w:bCs/>
                <w:sz w:val="24"/>
                <w:szCs w:val="24"/>
              </w:rPr>
            </w:pPr>
            <w:r w:rsidRPr="003D32FF">
              <w:rPr>
                <w:rFonts w:ascii="Times New Roman" w:hAnsi="Times New Roman" w:cs="Times New Roman"/>
                <w:spacing w:val="-6"/>
                <w:sz w:val="24"/>
                <w:szCs w:val="24"/>
              </w:rPr>
              <w:t>__________</w:t>
            </w:r>
          </w:p>
        </w:tc>
      </w:tr>
      <w:tr w:rsidR="00674D13" w:rsidRPr="003D32FF" w14:paraId="55FFD582" w14:textId="77777777" w:rsidTr="00674D13">
        <w:trPr>
          <w:gridAfter w:val="1"/>
          <w:wAfter w:w="361" w:type="dxa"/>
        </w:trPr>
        <w:tc>
          <w:tcPr>
            <w:tcW w:w="9493" w:type="dxa"/>
            <w:gridSpan w:val="7"/>
          </w:tcPr>
          <w:p w14:paraId="4A2058EA" w14:textId="77777777" w:rsidR="00674D13" w:rsidRPr="003D32FF" w:rsidRDefault="00674D13" w:rsidP="00674D13">
            <w:pPr>
              <w:ind w:left="-567" w:firstLine="609"/>
              <w:contextualSpacing/>
              <w:rPr>
                <w:rFonts w:ascii="Times New Roman" w:hAnsi="Times New Roman" w:cs="Times New Roman"/>
                <w:bCs/>
                <w:sz w:val="24"/>
                <w:szCs w:val="24"/>
              </w:rPr>
            </w:pPr>
          </w:p>
        </w:tc>
      </w:tr>
      <w:tr w:rsidR="00674D13" w:rsidRPr="003D32FF" w14:paraId="16293DB8" w14:textId="77777777" w:rsidTr="00674D13">
        <w:trPr>
          <w:gridAfter w:val="1"/>
          <w:wAfter w:w="361" w:type="dxa"/>
        </w:trPr>
        <w:tc>
          <w:tcPr>
            <w:tcW w:w="9493" w:type="dxa"/>
            <w:gridSpan w:val="7"/>
          </w:tcPr>
          <w:p w14:paraId="52AEC786" w14:textId="77777777" w:rsidR="00674D13" w:rsidRPr="003D32FF" w:rsidRDefault="00674D13" w:rsidP="00674D13">
            <w:pPr>
              <w:ind w:left="-567" w:firstLine="609"/>
              <w:contextualSpacing/>
              <w:jc w:val="center"/>
              <w:rPr>
                <w:rFonts w:ascii="Times New Roman" w:hAnsi="Times New Roman" w:cs="Times New Roman"/>
                <w:b/>
                <w:bCs/>
                <w:sz w:val="24"/>
                <w:szCs w:val="24"/>
              </w:rPr>
            </w:pPr>
            <w:r w:rsidRPr="003D32FF">
              <w:rPr>
                <w:rFonts w:ascii="Times New Roman" w:hAnsi="Times New Roman" w:cs="Times New Roman"/>
                <w:b/>
                <w:bCs/>
                <w:sz w:val="24"/>
                <w:szCs w:val="24"/>
              </w:rPr>
              <w:t>ПОДПИСИ СТОРОН:</w:t>
            </w:r>
          </w:p>
        </w:tc>
      </w:tr>
      <w:tr w:rsidR="00674D13" w:rsidRPr="003D32FF" w14:paraId="4E4C112D" w14:textId="77777777" w:rsidTr="00674D13">
        <w:trPr>
          <w:gridAfter w:val="1"/>
          <w:wAfter w:w="361" w:type="dxa"/>
        </w:trPr>
        <w:tc>
          <w:tcPr>
            <w:tcW w:w="9493" w:type="dxa"/>
            <w:gridSpan w:val="7"/>
          </w:tcPr>
          <w:p w14:paraId="47316DBF" w14:textId="77777777" w:rsidR="00674D13" w:rsidRPr="003D32FF" w:rsidRDefault="00674D13" w:rsidP="00674D13">
            <w:pPr>
              <w:ind w:left="-567" w:firstLine="609"/>
              <w:contextualSpacing/>
              <w:rPr>
                <w:rFonts w:ascii="Times New Roman" w:hAnsi="Times New Roman" w:cs="Times New Roman"/>
                <w:bCs/>
                <w:sz w:val="24"/>
                <w:szCs w:val="24"/>
              </w:rPr>
            </w:pPr>
          </w:p>
        </w:tc>
      </w:tr>
      <w:tr w:rsidR="00674D13" w:rsidRPr="003D32FF" w14:paraId="5B8883E5" w14:textId="77777777" w:rsidTr="00674D13">
        <w:trPr>
          <w:gridAfter w:val="1"/>
          <w:wAfter w:w="361" w:type="dxa"/>
        </w:trPr>
        <w:tc>
          <w:tcPr>
            <w:tcW w:w="4886" w:type="dxa"/>
            <w:gridSpan w:val="3"/>
          </w:tcPr>
          <w:p w14:paraId="573BCE8D"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b/>
                <w:bCs/>
                <w:sz w:val="24"/>
                <w:szCs w:val="24"/>
              </w:rPr>
              <w:t xml:space="preserve">От </w:t>
            </w:r>
            <w:r w:rsidRPr="003D32FF">
              <w:rPr>
                <w:rFonts w:ascii="Times New Roman" w:hAnsi="Times New Roman" w:cs="Times New Roman"/>
                <w:b/>
                <w:sz w:val="24"/>
                <w:szCs w:val="24"/>
              </w:rPr>
              <w:t>Организатора:</w:t>
            </w:r>
          </w:p>
        </w:tc>
        <w:tc>
          <w:tcPr>
            <w:tcW w:w="4607" w:type="dxa"/>
            <w:gridSpan w:val="4"/>
          </w:tcPr>
          <w:p w14:paraId="2C6FE3F2"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b/>
                <w:bCs/>
                <w:sz w:val="24"/>
                <w:szCs w:val="24"/>
              </w:rPr>
              <w:t xml:space="preserve">От </w:t>
            </w:r>
            <w:r w:rsidRPr="003D32FF">
              <w:rPr>
                <w:rFonts w:ascii="Times New Roman" w:hAnsi="Times New Roman" w:cs="Times New Roman"/>
                <w:b/>
                <w:sz w:val="24"/>
                <w:szCs w:val="24"/>
              </w:rPr>
              <w:t>Претендента:</w:t>
            </w:r>
          </w:p>
        </w:tc>
      </w:tr>
      <w:tr w:rsidR="00674D13" w:rsidRPr="003D32FF" w14:paraId="150F6DC0" w14:textId="77777777" w:rsidTr="00674D13">
        <w:trPr>
          <w:gridAfter w:val="1"/>
          <w:wAfter w:w="361" w:type="dxa"/>
        </w:trPr>
        <w:tc>
          <w:tcPr>
            <w:tcW w:w="4886" w:type="dxa"/>
            <w:gridSpan w:val="3"/>
          </w:tcPr>
          <w:p w14:paraId="1F38BEE3" w14:textId="77777777" w:rsidR="00674D13" w:rsidRPr="003D32FF" w:rsidRDefault="00674D13" w:rsidP="00674D13">
            <w:pPr>
              <w:ind w:left="-567" w:firstLine="609"/>
              <w:contextualSpacing/>
              <w:rPr>
                <w:rFonts w:ascii="Times New Roman" w:hAnsi="Times New Roman" w:cs="Times New Roman"/>
                <w:b/>
                <w:bCs/>
                <w:sz w:val="24"/>
                <w:szCs w:val="24"/>
              </w:rPr>
            </w:pPr>
          </w:p>
        </w:tc>
        <w:tc>
          <w:tcPr>
            <w:tcW w:w="4607" w:type="dxa"/>
            <w:gridSpan w:val="4"/>
          </w:tcPr>
          <w:p w14:paraId="5EFFC402" w14:textId="77777777" w:rsidR="00674D13" w:rsidRPr="003D32FF" w:rsidRDefault="00674D13" w:rsidP="00674D13">
            <w:pPr>
              <w:ind w:left="-567" w:firstLine="609"/>
              <w:contextualSpacing/>
              <w:rPr>
                <w:rFonts w:ascii="Times New Roman" w:hAnsi="Times New Roman" w:cs="Times New Roman"/>
                <w:b/>
                <w:bCs/>
                <w:sz w:val="24"/>
                <w:szCs w:val="24"/>
              </w:rPr>
            </w:pPr>
          </w:p>
        </w:tc>
      </w:tr>
      <w:tr w:rsidR="00674D13" w:rsidRPr="00631C2E" w14:paraId="7C0E7C56" w14:textId="77777777" w:rsidTr="00674D13">
        <w:trPr>
          <w:gridAfter w:val="1"/>
          <w:wAfter w:w="361" w:type="dxa"/>
        </w:trPr>
        <w:tc>
          <w:tcPr>
            <w:tcW w:w="4886" w:type="dxa"/>
            <w:gridSpan w:val="3"/>
          </w:tcPr>
          <w:p w14:paraId="0BF21D3E"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 xml:space="preserve">_______________ </w:t>
            </w:r>
            <w:r w:rsidRPr="003D32FF">
              <w:rPr>
                <w:rFonts w:ascii="Times New Roman" w:hAnsi="Times New Roman" w:cs="Times New Roman"/>
                <w:i/>
                <w:szCs w:val="24"/>
              </w:rPr>
              <w:t>(указать должность лица, подписывающего Договор)</w:t>
            </w:r>
          </w:p>
        </w:tc>
        <w:tc>
          <w:tcPr>
            <w:tcW w:w="4607" w:type="dxa"/>
            <w:gridSpan w:val="4"/>
          </w:tcPr>
          <w:p w14:paraId="625899BB"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 xml:space="preserve">_______________ </w:t>
            </w:r>
            <w:r w:rsidRPr="003D32FF">
              <w:rPr>
                <w:rFonts w:ascii="Times New Roman" w:hAnsi="Times New Roman" w:cs="Times New Roman"/>
                <w:i/>
              </w:rPr>
              <w:t>(указать должность лица, подписывающего Договор)</w:t>
            </w:r>
          </w:p>
        </w:tc>
      </w:tr>
      <w:tr w:rsidR="00674D13" w:rsidRPr="00631C2E" w14:paraId="6200B7D1" w14:textId="77777777" w:rsidTr="00674D13">
        <w:trPr>
          <w:gridAfter w:val="1"/>
          <w:wAfter w:w="361" w:type="dxa"/>
        </w:trPr>
        <w:tc>
          <w:tcPr>
            <w:tcW w:w="4886" w:type="dxa"/>
            <w:gridSpan w:val="3"/>
          </w:tcPr>
          <w:p w14:paraId="52C4F48A"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 xml:space="preserve">_______________ </w:t>
            </w:r>
            <w:r w:rsidRPr="003D32FF">
              <w:rPr>
                <w:rFonts w:ascii="Times New Roman" w:hAnsi="Times New Roman" w:cs="Times New Roman"/>
                <w:i/>
              </w:rPr>
              <w:t>(указать краткое наименование организации и организационно-правовой формы)</w:t>
            </w:r>
          </w:p>
        </w:tc>
        <w:tc>
          <w:tcPr>
            <w:tcW w:w="4607" w:type="dxa"/>
            <w:gridSpan w:val="4"/>
          </w:tcPr>
          <w:p w14:paraId="68E6315D"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 xml:space="preserve">_______________ </w:t>
            </w:r>
            <w:r w:rsidRPr="003D32FF">
              <w:rPr>
                <w:rFonts w:ascii="Times New Roman" w:hAnsi="Times New Roman" w:cs="Times New Roman"/>
                <w:i/>
              </w:rPr>
              <w:t>(указать краткое наименование организации и организационно-правовой формы)</w:t>
            </w:r>
          </w:p>
        </w:tc>
      </w:tr>
      <w:tr w:rsidR="00674D13" w:rsidRPr="00631C2E" w14:paraId="10CBF68E" w14:textId="77777777" w:rsidTr="00674D13">
        <w:trPr>
          <w:gridAfter w:val="1"/>
          <w:wAfter w:w="361" w:type="dxa"/>
        </w:trPr>
        <w:tc>
          <w:tcPr>
            <w:tcW w:w="4886" w:type="dxa"/>
            <w:gridSpan w:val="3"/>
          </w:tcPr>
          <w:p w14:paraId="5098B081" w14:textId="77777777" w:rsidR="00674D13" w:rsidRPr="003D32FF" w:rsidRDefault="00674D13" w:rsidP="00674D13">
            <w:pPr>
              <w:ind w:left="-567" w:firstLine="609"/>
              <w:contextualSpacing/>
              <w:rPr>
                <w:rFonts w:ascii="Times New Roman" w:hAnsi="Times New Roman" w:cs="Times New Roman"/>
                <w:b/>
                <w:bCs/>
                <w:sz w:val="24"/>
                <w:szCs w:val="24"/>
              </w:rPr>
            </w:pPr>
          </w:p>
        </w:tc>
        <w:tc>
          <w:tcPr>
            <w:tcW w:w="4607" w:type="dxa"/>
            <w:gridSpan w:val="4"/>
          </w:tcPr>
          <w:p w14:paraId="0CB82E11" w14:textId="77777777" w:rsidR="00674D13" w:rsidRPr="003D32FF" w:rsidRDefault="00674D13" w:rsidP="00674D13">
            <w:pPr>
              <w:ind w:left="-567" w:firstLine="609"/>
              <w:contextualSpacing/>
              <w:rPr>
                <w:rFonts w:ascii="Times New Roman" w:hAnsi="Times New Roman" w:cs="Times New Roman"/>
                <w:b/>
                <w:bCs/>
                <w:sz w:val="24"/>
                <w:szCs w:val="24"/>
              </w:rPr>
            </w:pPr>
          </w:p>
        </w:tc>
      </w:tr>
      <w:tr w:rsidR="00674D13" w:rsidRPr="00631C2E" w14:paraId="64289160" w14:textId="77777777" w:rsidTr="00674D13">
        <w:trPr>
          <w:gridAfter w:val="1"/>
          <w:wAfter w:w="361" w:type="dxa"/>
        </w:trPr>
        <w:tc>
          <w:tcPr>
            <w:tcW w:w="2401" w:type="dxa"/>
            <w:gridSpan w:val="2"/>
          </w:tcPr>
          <w:p w14:paraId="7BBE57C9" w14:textId="77777777" w:rsidR="00674D13" w:rsidRPr="003D32FF" w:rsidRDefault="00674D13" w:rsidP="00674D13">
            <w:pPr>
              <w:ind w:left="-567" w:firstLine="609"/>
              <w:contextualSpacing/>
              <w:rPr>
                <w:rFonts w:ascii="Times New Roman" w:hAnsi="Times New Roman" w:cs="Times New Roman"/>
                <w:sz w:val="24"/>
                <w:szCs w:val="24"/>
              </w:rPr>
            </w:pPr>
          </w:p>
        </w:tc>
        <w:tc>
          <w:tcPr>
            <w:tcW w:w="2485" w:type="dxa"/>
          </w:tcPr>
          <w:p w14:paraId="503AAEAF"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 xml:space="preserve">_______________ </w:t>
            </w:r>
            <w:r w:rsidRPr="003D32FF">
              <w:rPr>
                <w:rFonts w:ascii="Times New Roman" w:hAnsi="Times New Roman" w:cs="Times New Roman"/>
                <w:i/>
              </w:rPr>
              <w:t>(указать ФИО лица, подписывающего Договор)</w:t>
            </w:r>
          </w:p>
        </w:tc>
        <w:tc>
          <w:tcPr>
            <w:tcW w:w="2092" w:type="dxa"/>
            <w:gridSpan w:val="3"/>
          </w:tcPr>
          <w:p w14:paraId="764C425E" w14:textId="77777777" w:rsidR="00674D13" w:rsidRPr="003D32FF" w:rsidRDefault="00674D13" w:rsidP="00674D13">
            <w:pPr>
              <w:ind w:left="-567" w:firstLine="609"/>
              <w:contextualSpacing/>
              <w:rPr>
                <w:rFonts w:ascii="Times New Roman" w:hAnsi="Times New Roman" w:cs="Times New Roman"/>
                <w:sz w:val="24"/>
                <w:szCs w:val="24"/>
              </w:rPr>
            </w:pPr>
          </w:p>
        </w:tc>
        <w:tc>
          <w:tcPr>
            <w:tcW w:w="2515" w:type="dxa"/>
          </w:tcPr>
          <w:p w14:paraId="669B0556" w14:textId="77777777" w:rsidR="00674D13" w:rsidRPr="003D32FF" w:rsidRDefault="00674D13" w:rsidP="00674D13">
            <w:pPr>
              <w:ind w:left="-567" w:firstLine="609"/>
              <w:contextualSpacing/>
              <w:rPr>
                <w:rFonts w:ascii="Times New Roman" w:hAnsi="Times New Roman" w:cs="Times New Roman"/>
                <w:b/>
                <w:bCs/>
                <w:sz w:val="24"/>
                <w:szCs w:val="24"/>
              </w:rPr>
            </w:pPr>
            <w:r w:rsidRPr="003D32FF">
              <w:rPr>
                <w:rFonts w:ascii="Times New Roman" w:hAnsi="Times New Roman" w:cs="Times New Roman"/>
                <w:sz w:val="24"/>
                <w:szCs w:val="24"/>
              </w:rPr>
              <w:t xml:space="preserve">_______________ </w:t>
            </w:r>
            <w:r w:rsidRPr="003D32FF">
              <w:rPr>
                <w:rFonts w:ascii="Times New Roman" w:hAnsi="Times New Roman" w:cs="Times New Roman"/>
                <w:i/>
              </w:rPr>
              <w:t>(указать ФИО лица, подписывающего Договор)</w:t>
            </w:r>
          </w:p>
        </w:tc>
      </w:tr>
      <w:tr w:rsidR="00674D13" w:rsidRPr="003D32FF" w14:paraId="38186A55" w14:textId="77777777" w:rsidTr="00674D13">
        <w:trPr>
          <w:gridAfter w:val="1"/>
          <w:wAfter w:w="361" w:type="dxa"/>
        </w:trPr>
        <w:tc>
          <w:tcPr>
            <w:tcW w:w="2401" w:type="dxa"/>
            <w:gridSpan w:val="2"/>
          </w:tcPr>
          <w:p w14:paraId="035E079D" w14:textId="77777777" w:rsidR="00674D13" w:rsidRPr="003D32FF" w:rsidRDefault="00674D13" w:rsidP="00674D13">
            <w:pPr>
              <w:ind w:left="-567" w:firstLine="609"/>
              <w:contextualSpacing/>
              <w:rPr>
                <w:rFonts w:ascii="Times New Roman" w:hAnsi="Times New Roman" w:cs="Times New Roman"/>
                <w:sz w:val="24"/>
                <w:szCs w:val="24"/>
              </w:rPr>
            </w:pPr>
            <w:proofErr w:type="spellStart"/>
            <w:r w:rsidRPr="003D32FF">
              <w:rPr>
                <w:rFonts w:ascii="Times New Roman" w:hAnsi="Times New Roman" w:cs="Times New Roman"/>
                <w:sz w:val="24"/>
                <w:szCs w:val="24"/>
              </w:rPr>
              <w:t>м.п</w:t>
            </w:r>
            <w:proofErr w:type="spellEnd"/>
            <w:r w:rsidRPr="003D32FF">
              <w:rPr>
                <w:rFonts w:ascii="Times New Roman" w:hAnsi="Times New Roman" w:cs="Times New Roman"/>
                <w:sz w:val="24"/>
                <w:szCs w:val="24"/>
              </w:rPr>
              <w:t>.</w:t>
            </w:r>
          </w:p>
        </w:tc>
        <w:tc>
          <w:tcPr>
            <w:tcW w:w="2485" w:type="dxa"/>
          </w:tcPr>
          <w:p w14:paraId="4956CF8D" w14:textId="77777777" w:rsidR="00674D13" w:rsidRPr="003D32FF" w:rsidRDefault="00674D13" w:rsidP="00674D13">
            <w:pPr>
              <w:ind w:left="-567" w:firstLine="609"/>
              <w:contextualSpacing/>
              <w:rPr>
                <w:rFonts w:ascii="Times New Roman" w:hAnsi="Times New Roman" w:cs="Times New Roman"/>
                <w:b/>
                <w:bCs/>
                <w:sz w:val="24"/>
                <w:szCs w:val="24"/>
              </w:rPr>
            </w:pPr>
          </w:p>
        </w:tc>
        <w:tc>
          <w:tcPr>
            <w:tcW w:w="2092" w:type="dxa"/>
            <w:gridSpan w:val="3"/>
          </w:tcPr>
          <w:p w14:paraId="226532EF" w14:textId="77777777" w:rsidR="00674D13" w:rsidRPr="003D32FF" w:rsidRDefault="00674D13" w:rsidP="00674D13">
            <w:pPr>
              <w:ind w:left="-567" w:firstLine="609"/>
              <w:contextualSpacing/>
              <w:rPr>
                <w:rFonts w:ascii="Times New Roman" w:hAnsi="Times New Roman" w:cs="Times New Roman"/>
                <w:sz w:val="24"/>
                <w:szCs w:val="24"/>
              </w:rPr>
            </w:pPr>
            <w:proofErr w:type="spellStart"/>
            <w:r w:rsidRPr="003D32FF">
              <w:rPr>
                <w:rFonts w:ascii="Times New Roman" w:hAnsi="Times New Roman" w:cs="Times New Roman"/>
                <w:sz w:val="24"/>
                <w:szCs w:val="24"/>
              </w:rPr>
              <w:t>м.п</w:t>
            </w:r>
            <w:proofErr w:type="spellEnd"/>
            <w:r w:rsidRPr="003D32FF">
              <w:rPr>
                <w:rFonts w:ascii="Times New Roman" w:hAnsi="Times New Roman" w:cs="Times New Roman"/>
                <w:sz w:val="24"/>
                <w:szCs w:val="24"/>
              </w:rPr>
              <w:t>.</w:t>
            </w:r>
          </w:p>
        </w:tc>
        <w:tc>
          <w:tcPr>
            <w:tcW w:w="2515" w:type="dxa"/>
          </w:tcPr>
          <w:p w14:paraId="1F5FC515" w14:textId="77777777" w:rsidR="00674D13" w:rsidRPr="003D32FF" w:rsidRDefault="00674D13" w:rsidP="00674D13">
            <w:pPr>
              <w:ind w:left="-567" w:firstLine="609"/>
              <w:contextualSpacing/>
              <w:rPr>
                <w:rFonts w:ascii="Times New Roman" w:hAnsi="Times New Roman" w:cs="Times New Roman"/>
                <w:b/>
                <w:bCs/>
                <w:sz w:val="24"/>
                <w:szCs w:val="24"/>
              </w:rPr>
            </w:pPr>
          </w:p>
        </w:tc>
      </w:tr>
      <w:bookmarkEnd w:id="8"/>
    </w:tbl>
    <w:p w14:paraId="68CF0BCA" w14:textId="634E08BE" w:rsidR="00366670" w:rsidRPr="00376207" w:rsidRDefault="00366670" w:rsidP="00674D13">
      <w:pPr>
        <w:ind w:left="-567" w:firstLine="609"/>
        <w:jc w:val="both"/>
        <w:rPr>
          <w:rFonts w:ascii="Times New Roman" w:hAnsi="Times New Roman" w:cs="Times New Roman"/>
          <w:color w:val="FF0000"/>
          <w:sz w:val="24"/>
          <w:szCs w:val="24"/>
        </w:rPr>
      </w:pPr>
    </w:p>
    <w:sectPr w:rsidR="00366670" w:rsidRPr="00376207" w:rsidSect="006F03F0">
      <w:headerReference w:type="even" r:id="rId13"/>
      <w:footerReference w:type="default" r:id="rId14"/>
      <w:pgSz w:w="11906" w:h="16838" w:code="9"/>
      <w:pgMar w:top="851" w:right="851" w:bottom="709"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201E1" w14:textId="77777777" w:rsidR="00327AA3" w:rsidRDefault="00327AA3" w:rsidP="00404427">
      <w:pPr>
        <w:spacing w:after="0" w:line="240" w:lineRule="auto"/>
      </w:pPr>
      <w:r>
        <w:separator/>
      </w:r>
    </w:p>
  </w:endnote>
  <w:endnote w:type="continuationSeparator" w:id="0">
    <w:p w14:paraId="71DB6D28" w14:textId="77777777" w:rsidR="00327AA3" w:rsidRDefault="00327AA3"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8F6CB" w14:textId="77777777" w:rsidR="00327AA3" w:rsidRDefault="00327AA3" w:rsidP="00404427">
      <w:pPr>
        <w:spacing w:after="0" w:line="240" w:lineRule="auto"/>
      </w:pPr>
      <w:r>
        <w:separator/>
      </w:r>
    </w:p>
  </w:footnote>
  <w:footnote w:type="continuationSeparator" w:id="0">
    <w:p w14:paraId="2ADD3D9F" w14:textId="77777777" w:rsidR="00327AA3" w:rsidRDefault="00327AA3"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30E8B"/>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2A750001"/>
    <w:multiLevelType w:val="hybridMultilevel"/>
    <w:tmpl w:val="8446F38C"/>
    <w:lvl w:ilvl="0" w:tplc="E4483ECA">
      <w:start w:val="3"/>
      <w:numFmt w:val="upperRoman"/>
      <w:suff w:val="space"/>
      <w:lvlText w:val="РАЗДЕЛ %1."/>
      <w:lvlJc w:val="left"/>
      <w:pPr>
        <w:ind w:left="3403" w:firstLine="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 w15:restartNumberingAfterBreak="0">
    <w:nsid w:val="60B84FF9"/>
    <w:multiLevelType w:val="hybridMultilevel"/>
    <w:tmpl w:val="F25A1E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0"/>
  </w:num>
  <w:num w:numId="6">
    <w:abstractNumId w:val="2"/>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106A"/>
    <w:rsid w:val="00002390"/>
    <w:rsid w:val="0000322D"/>
    <w:rsid w:val="00003AEF"/>
    <w:rsid w:val="00005156"/>
    <w:rsid w:val="0000612E"/>
    <w:rsid w:val="000062BF"/>
    <w:rsid w:val="00007B6C"/>
    <w:rsid w:val="00010A7F"/>
    <w:rsid w:val="00016290"/>
    <w:rsid w:val="00020A66"/>
    <w:rsid w:val="00020C59"/>
    <w:rsid w:val="00027162"/>
    <w:rsid w:val="0003119E"/>
    <w:rsid w:val="0003141F"/>
    <w:rsid w:val="00036E85"/>
    <w:rsid w:val="00040630"/>
    <w:rsid w:val="000501C5"/>
    <w:rsid w:val="00055A8F"/>
    <w:rsid w:val="00057E61"/>
    <w:rsid w:val="00061110"/>
    <w:rsid w:val="00061630"/>
    <w:rsid w:val="0006421C"/>
    <w:rsid w:val="000755B2"/>
    <w:rsid w:val="00076D62"/>
    <w:rsid w:val="00083137"/>
    <w:rsid w:val="000867F6"/>
    <w:rsid w:val="000947AB"/>
    <w:rsid w:val="000A4B4D"/>
    <w:rsid w:val="000A651F"/>
    <w:rsid w:val="000B2C13"/>
    <w:rsid w:val="000C5677"/>
    <w:rsid w:val="000D3DFC"/>
    <w:rsid w:val="000D72A9"/>
    <w:rsid w:val="000E47E8"/>
    <w:rsid w:val="000E543C"/>
    <w:rsid w:val="000F1916"/>
    <w:rsid w:val="000F1CF0"/>
    <w:rsid w:val="001006BA"/>
    <w:rsid w:val="0010549B"/>
    <w:rsid w:val="00107943"/>
    <w:rsid w:val="00111DE2"/>
    <w:rsid w:val="001132D0"/>
    <w:rsid w:val="00121E9C"/>
    <w:rsid w:val="00122E80"/>
    <w:rsid w:val="001261C7"/>
    <w:rsid w:val="00134621"/>
    <w:rsid w:val="00137E4F"/>
    <w:rsid w:val="00141330"/>
    <w:rsid w:val="00141BB3"/>
    <w:rsid w:val="001433C8"/>
    <w:rsid w:val="00145849"/>
    <w:rsid w:val="0014791D"/>
    <w:rsid w:val="00151CD2"/>
    <w:rsid w:val="00154C18"/>
    <w:rsid w:val="001553DC"/>
    <w:rsid w:val="0016538D"/>
    <w:rsid w:val="00166323"/>
    <w:rsid w:val="0017500D"/>
    <w:rsid w:val="001801F0"/>
    <w:rsid w:val="00180A6C"/>
    <w:rsid w:val="001A1637"/>
    <w:rsid w:val="001A2EA5"/>
    <w:rsid w:val="001A5A36"/>
    <w:rsid w:val="001B2227"/>
    <w:rsid w:val="001B4FC3"/>
    <w:rsid w:val="001B516D"/>
    <w:rsid w:val="001C7B5C"/>
    <w:rsid w:val="001D2478"/>
    <w:rsid w:val="001D6E6F"/>
    <w:rsid w:val="001E0EED"/>
    <w:rsid w:val="001F1310"/>
    <w:rsid w:val="001F280A"/>
    <w:rsid w:val="001F43CF"/>
    <w:rsid w:val="001F4710"/>
    <w:rsid w:val="001F4D09"/>
    <w:rsid w:val="001F52C0"/>
    <w:rsid w:val="001F663C"/>
    <w:rsid w:val="002016C1"/>
    <w:rsid w:val="002047D3"/>
    <w:rsid w:val="00204E18"/>
    <w:rsid w:val="00210907"/>
    <w:rsid w:val="00210DCE"/>
    <w:rsid w:val="00213A46"/>
    <w:rsid w:val="00214D5F"/>
    <w:rsid w:val="00216B6B"/>
    <w:rsid w:val="00217AF3"/>
    <w:rsid w:val="0022333F"/>
    <w:rsid w:val="00227F50"/>
    <w:rsid w:val="0023259D"/>
    <w:rsid w:val="00240438"/>
    <w:rsid w:val="0024340E"/>
    <w:rsid w:val="00247A7A"/>
    <w:rsid w:val="00251160"/>
    <w:rsid w:val="00254CAB"/>
    <w:rsid w:val="002566E8"/>
    <w:rsid w:val="00263A26"/>
    <w:rsid w:val="002646B4"/>
    <w:rsid w:val="002715E7"/>
    <w:rsid w:val="00272720"/>
    <w:rsid w:val="002741CA"/>
    <w:rsid w:val="00274B59"/>
    <w:rsid w:val="00275FBB"/>
    <w:rsid w:val="00277943"/>
    <w:rsid w:val="00285261"/>
    <w:rsid w:val="00292A61"/>
    <w:rsid w:val="00293320"/>
    <w:rsid w:val="00293FD6"/>
    <w:rsid w:val="002A247D"/>
    <w:rsid w:val="002A2864"/>
    <w:rsid w:val="002A32AA"/>
    <w:rsid w:val="002A42B9"/>
    <w:rsid w:val="002A5403"/>
    <w:rsid w:val="002A60CE"/>
    <w:rsid w:val="002B09FB"/>
    <w:rsid w:val="002B72BB"/>
    <w:rsid w:val="002B7E88"/>
    <w:rsid w:val="002C0AB7"/>
    <w:rsid w:val="002D6366"/>
    <w:rsid w:val="002D68F7"/>
    <w:rsid w:val="002E15B0"/>
    <w:rsid w:val="002E1AD3"/>
    <w:rsid w:val="002E3C55"/>
    <w:rsid w:val="002E3EA4"/>
    <w:rsid w:val="002E7E54"/>
    <w:rsid w:val="002F004C"/>
    <w:rsid w:val="002F13B4"/>
    <w:rsid w:val="002F1691"/>
    <w:rsid w:val="002F3915"/>
    <w:rsid w:val="002F3CEB"/>
    <w:rsid w:val="002F5D6E"/>
    <w:rsid w:val="003009CC"/>
    <w:rsid w:val="0030210D"/>
    <w:rsid w:val="00304DB2"/>
    <w:rsid w:val="00304F86"/>
    <w:rsid w:val="00310D93"/>
    <w:rsid w:val="003124BA"/>
    <w:rsid w:val="00313661"/>
    <w:rsid w:val="00325663"/>
    <w:rsid w:val="00327AA3"/>
    <w:rsid w:val="00330863"/>
    <w:rsid w:val="00331D8F"/>
    <w:rsid w:val="00332C49"/>
    <w:rsid w:val="00335DF8"/>
    <w:rsid w:val="00335E81"/>
    <w:rsid w:val="003372F2"/>
    <w:rsid w:val="00343E64"/>
    <w:rsid w:val="00345D2D"/>
    <w:rsid w:val="00345DE1"/>
    <w:rsid w:val="0034732E"/>
    <w:rsid w:val="0035069B"/>
    <w:rsid w:val="00350A59"/>
    <w:rsid w:val="00352C29"/>
    <w:rsid w:val="00354D91"/>
    <w:rsid w:val="00361D67"/>
    <w:rsid w:val="00366670"/>
    <w:rsid w:val="003747B5"/>
    <w:rsid w:val="00376207"/>
    <w:rsid w:val="00383437"/>
    <w:rsid w:val="00385089"/>
    <w:rsid w:val="0038784A"/>
    <w:rsid w:val="003903B6"/>
    <w:rsid w:val="003917A9"/>
    <w:rsid w:val="003921DF"/>
    <w:rsid w:val="00393990"/>
    <w:rsid w:val="00394AE4"/>
    <w:rsid w:val="00394C3F"/>
    <w:rsid w:val="00397F3D"/>
    <w:rsid w:val="003A00B6"/>
    <w:rsid w:val="003A317E"/>
    <w:rsid w:val="003B107E"/>
    <w:rsid w:val="003B2EC4"/>
    <w:rsid w:val="003C06C3"/>
    <w:rsid w:val="003C3D42"/>
    <w:rsid w:val="003C5F73"/>
    <w:rsid w:val="003C73E7"/>
    <w:rsid w:val="003D2416"/>
    <w:rsid w:val="003D3404"/>
    <w:rsid w:val="003E19CE"/>
    <w:rsid w:val="003E1FB1"/>
    <w:rsid w:val="003F29FD"/>
    <w:rsid w:val="003F5EC4"/>
    <w:rsid w:val="00404427"/>
    <w:rsid w:val="004105B1"/>
    <w:rsid w:val="00416A94"/>
    <w:rsid w:val="0041786F"/>
    <w:rsid w:val="0042633E"/>
    <w:rsid w:val="004355D7"/>
    <w:rsid w:val="0044666C"/>
    <w:rsid w:val="00446CB1"/>
    <w:rsid w:val="004473EE"/>
    <w:rsid w:val="004500E0"/>
    <w:rsid w:val="004544F2"/>
    <w:rsid w:val="00460039"/>
    <w:rsid w:val="00460536"/>
    <w:rsid w:val="00460E88"/>
    <w:rsid w:val="004624C2"/>
    <w:rsid w:val="004634B6"/>
    <w:rsid w:val="00465D20"/>
    <w:rsid w:val="00466DD5"/>
    <w:rsid w:val="00467ED1"/>
    <w:rsid w:val="00472DED"/>
    <w:rsid w:val="0048372D"/>
    <w:rsid w:val="004A0568"/>
    <w:rsid w:val="004A229D"/>
    <w:rsid w:val="004A4020"/>
    <w:rsid w:val="004A58FB"/>
    <w:rsid w:val="004B11F6"/>
    <w:rsid w:val="004B2C55"/>
    <w:rsid w:val="004B62EC"/>
    <w:rsid w:val="004B7516"/>
    <w:rsid w:val="004C0069"/>
    <w:rsid w:val="004C1856"/>
    <w:rsid w:val="004C2581"/>
    <w:rsid w:val="004C5FE8"/>
    <w:rsid w:val="004D0889"/>
    <w:rsid w:val="004D0F36"/>
    <w:rsid w:val="004D3A66"/>
    <w:rsid w:val="004E0CCD"/>
    <w:rsid w:val="004E1A00"/>
    <w:rsid w:val="004E489B"/>
    <w:rsid w:val="004E50B6"/>
    <w:rsid w:val="004E56D3"/>
    <w:rsid w:val="004F247E"/>
    <w:rsid w:val="004F2984"/>
    <w:rsid w:val="004F67CA"/>
    <w:rsid w:val="005021A0"/>
    <w:rsid w:val="005036C6"/>
    <w:rsid w:val="00504906"/>
    <w:rsid w:val="00506F50"/>
    <w:rsid w:val="00511F5E"/>
    <w:rsid w:val="00513C43"/>
    <w:rsid w:val="00520571"/>
    <w:rsid w:val="0052210B"/>
    <w:rsid w:val="00524089"/>
    <w:rsid w:val="00526A55"/>
    <w:rsid w:val="005341B5"/>
    <w:rsid w:val="005436DA"/>
    <w:rsid w:val="0055098F"/>
    <w:rsid w:val="005534EB"/>
    <w:rsid w:val="0056097E"/>
    <w:rsid w:val="00562D70"/>
    <w:rsid w:val="00563F86"/>
    <w:rsid w:val="00566125"/>
    <w:rsid w:val="0057039D"/>
    <w:rsid w:val="005721EB"/>
    <w:rsid w:val="00573A1D"/>
    <w:rsid w:val="00573A3F"/>
    <w:rsid w:val="00575A1C"/>
    <w:rsid w:val="00576177"/>
    <w:rsid w:val="00576E65"/>
    <w:rsid w:val="00582E63"/>
    <w:rsid w:val="00584697"/>
    <w:rsid w:val="00592C6E"/>
    <w:rsid w:val="005939B9"/>
    <w:rsid w:val="00596197"/>
    <w:rsid w:val="005A1627"/>
    <w:rsid w:val="005A2FAA"/>
    <w:rsid w:val="005A4586"/>
    <w:rsid w:val="005B056D"/>
    <w:rsid w:val="005B2C3E"/>
    <w:rsid w:val="005B4C53"/>
    <w:rsid w:val="005B4FE3"/>
    <w:rsid w:val="005C1BFF"/>
    <w:rsid w:val="005D72F7"/>
    <w:rsid w:val="005D777A"/>
    <w:rsid w:val="005E0972"/>
    <w:rsid w:val="005E519C"/>
    <w:rsid w:val="005E5422"/>
    <w:rsid w:val="005F2B3A"/>
    <w:rsid w:val="005F2E24"/>
    <w:rsid w:val="006016A8"/>
    <w:rsid w:val="006023D9"/>
    <w:rsid w:val="0060521D"/>
    <w:rsid w:val="00611A9D"/>
    <w:rsid w:val="00613112"/>
    <w:rsid w:val="00621B17"/>
    <w:rsid w:val="0062325A"/>
    <w:rsid w:val="00623D7A"/>
    <w:rsid w:val="0063032B"/>
    <w:rsid w:val="006317B8"/>
    <w:rsid w:val="00636C0A"/>
    <w:rsid w:val="00640C42"/>
    <w:rsid w:val="00653252"/>
    <w:rsid w:val="00654DA2"/>
    <w:rsid w:val="00656F64"/>
    <w:rsid w:val="00657193"/>
    <w:rsid w:val="00665D7B"/>
    <w:rsid w:val="006704CC"/>
    <w:rsid w:val="00672FC0"/>
    <w:rsid w:val="00673ED5"/>
    <w:rsid w:val="00674D13"/>
    <w:rsid w:val="00683637"/>
    <w:rsid w:val="006872D4"/>
    <w:rsid w:val="0069041A"/>
    <w:rsid w:val="00691E02"/>
    <w:rsid w:val="0069633C"/>
    <w:rsid w:val="006A1834"/>
    <w:rsid w:val="006A6C22"/>
    <w:rsid w:val="006A74E1"/>
    <w:rsid w:val="006B0A75"/>
    <w:rsid w:val="006B0AB1"/>
    <w:rsid w:val="006B28AF"/>
    <w:rsid w:val="006B4C23"/>
    <w:rsid w:val="006B6C71"/>
    <w:rsid w:val="006C42C4"/>
    <w:rsid w:val="006C4A13"/>
    <w:rsid w:val="006C4C63"/>
    <w:rsid w:val="006C5E7C"/>
    <w:rsid w:val="006D3818"/>
    <w:rsid w:val="006D4871"/>
    <w:rsid w:val="006D5114"/>
    <w:rsid w:val="006D7236"/>
    <w:rsid w:val="006D72BC"/>
    <w:rsid w:val="006E777F"/>
    <w:rsid w:val="006F03F0"/>
    <w:rsid w:val="006F6DF3"/>
    <w:rsid w:val="0070068E"/>
    <w:rsid w:val="00712E03"/>
    <w:rsid w:val="00722AA2"/>
    <w:rsid w:val="00724D16"/>
    <w:rsid w:val="007278D8"/>
    <w:rsid w:val="0073625E"/>
    <w:rsid w:val="007407A4"/>
    <w:rsid w:val="00740BFE"/>
    <w:rsid w:val="00741950"/>
    <w:rsid w:val="007467D2"/>
    <w:rsid w:val="007520A9"/>
    <w:rsid w:val="00753695"/>
    <w:rsid w:val="00754732"/>
    <w:rsid w:val="007565DD"/>
    <w:rsid w:val="00762B87"/>
    <w:rsid w:val="007643F4"/>
    <w:rsid w:val="0077194D"/>
    <w:rsid w:val="007765B1"/>
    <w:rsid w:val="00783676"/>
    <w:rsid w:val="0079260C"/>
    <w:rsid w:val="007A181B"/>
    <w:rsid w:val="007A6061"/>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3A8E"/>
    <w:rsid w:val="007F6BC7"/>
    <w:rsid w:val="00801C91"/>
    <w:rsid w:val="0080572A"/>
    <w:rsid w:val="00806F01"/>
    <w:rsid w:val="008138D7"/>
    <w:rsid w:val="008138DE"/>
    <w:rsid w:val="00817761"/>
    <w:rsid w:val="008239F5"/>
    <w:rsid w:val="00823CC0"/>
    <w:rsid w:val="0083675E"/>
    <w:rsid w:val="008446FC"/>
    <w:rsid w:val="0084680F"/>
    <w:rsid w:val="00851AB9"/>
    <w:rsid w:val="00857772"/>
    <w:rsid w:val="00857FE7"/>
    <w:rsid w:val="00861777"/>
    <w:rsid w:val="008635D7"/>
    <w:rsid w:val="00864AC8"/>
    <w:rsid w:val="00865C6B"/>
    <w:rsid w:val="008661A7"/>
    <w:rsid w:val="00867B3D"/>
    <w:rsid w:val="008708B0"/>
    <w:rsid w:val="0087124C"/>
    <w:rsid w:val="0087271F"/>
    <w:rsid w:val="008830CD"/>
    <w:rsid w:val="008918C9"/>
    <w:rsid w:val="00896CA6"/>
    <w:rsid w:val="0089710A"/>
    <w:rsid w:val="008973FC"/>
    <w:rsid w:val="008A1330"/>
    <w:rsid w:val="008A4E6E"/>
    <w:rsid w:val="008B40A5"/>
    <w:rsid w:val="008B4E5D"/>
    <w:rsid w:val="008B55F9"/>
    <w:rsid w:val="008D2BB2"/>
    <w:rsid w:val="008F2D9E"/>
    <w:rsid w:val="008F489D"/>
    <w:rsid w:val="008F54F7"/>
    <w:rsid w:val="008F6B9D"/>
    <w:rsid w:val="008F7A04"/>
    <w:rsid w:val="00900427"/>
    <w:rsid w:val="00901EC1"/>
    <w:rsid w:val="0090237C"/>
    <w:rsid w:val="00903E24"/>
    <w:rsid w:val="009133F2"/>
    <w:rsid w:val="00915AE2"/>
    <w:rsid w:val="00927714"/>
    <w:rsid w:val="00932E1A"/>
    <w:rsid w:val="00935010"/>
    <w:rsid w:val="00936558"/>
    <w:rsid w:val="009443F7"/>
    <w:rsid w:val="00946022"/>
    <w:rsid w:val="0094634D"/>
    <w:rsid w:val="00946CCC"/>
    <w:rsid w:val="0094704A"/>
    <w:rsid w:val="00950ADE"/>
    <w:rsid w:val="00962E8D"/>
    <w:rsid w:val="00963CDA"/>
    <w:rsid w:val="0096583A"/>
    <w:rsid w:val="00966392"/>
    <w:rsid w:val="00970A88"/>
    <w:rsid w:val="00970B08"/>
    <w:rsid w:val="00975FC5"/>
    <w:rsid w:val="00984551"/>
    <w:rsid w:val="0098549B"/>
    <w:rsid w:val="0098782E"/>
    <w:rsid w:val="00991572"/>
    <w:rsid w:val="009A1FB1"/>
    <w:rsid w:val="009A4E4F"/>
    <w:rsid w:val="009A4F45"/>
    <w:rsid w:val="009A785B"/>
    <w:rsid w:val="009B6327"/>
    <w:rsid w:val="009B70FD"/>
    <w:rsid w:val="009C0501"/>
    <w:rsid w:val="009C1327"/>
    <w:rsid w:val="009C44F9"/>
    <w:rsid w:val="009D2006"/>
    <w:rsid w:val="009D3DCF"/>
    <w:rsid w:val="009D75F3"/>
    <w:rsid w:val="009E0267"/>
    <w:rsid w:val="009E1D46"/>
    <w:rsid w:val="009F07EA"/>
    <w:rsid w:val="009F2202"/>
    <w:rsid w:val="009F2872"/>
    <w:rsid w:val="00A00E42"/>
    <w:rsid w:val="00A06ED2"/>
    <w:rsid w:val="00A10906"/>
    <w:rsid w:val="00A16059"/>
    <w:rsid w:val="00A20894"/>
    <w:rsid w:val="00A20B43"/>
    <w:rsid w:val="00A23764"/>
    <w:rsid w:val="00A25511"/>
    <w:rsid w:val="00A26FC9"/>
    <w:rsid w:val="00A27DD0"/>
    <w:rsid w:val="00A307EF"/>
    <w:rsid w:val="00A34238"/>
    <w:rsid w:val="00A349DB"/>
    <w:rsid w:val="00A35118"/>
    <w:rsid w:val="00A3539C"/>
    <w:rsid w:val="00A55DC7"/>
    <w:rsid w:val="00A57230"/>
    <w:rsid w:val="00A6424D"/>
    <w:rsid w:val="00A65480"/>
    <w:rsid w:val="00A66E47"/>
    <w:rsid w:val="00A732A7"/>
    <w:rsid w:val="00A73968"/>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737D"/>
    <w:rsid w:val="00AB3F52"/>
    <w:rsid w:val="00AB7660"/>
    <w:rsid w:val="00AC286C"/>
    <w:rsid w:val="00AC3DB3"/>
    <w:rsid w:val="00AC627D"/>
    <w:rsid w:val="00AE1345"/>
    <w:rsid w:val="00AE56B1"/>
    <w:rsid w:val="00AE760A"/>
    <w:rsid w:val="00AE7D42"/>
    <w:rsid w:val="00AF6B7C"/>
    <w:rsid w:val="00B03C4C"/>
    <w:rsid w:val="00B03E39"/>
    <w:rsid w:val="00B06562"/>
    <w:rsid w:val="00B131BE"/>
    <w:rsid w:val="00B15628"/>
    <w:rsid w:val="00B15A78"/>
    <w:rsid w:val="00B20E9A"/>
    <w:rsid w:val="00B23029"/>
    <w:rsid w:val="00B24428"/>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86E96"/>
    <w:rsid w:val="00B94F93"/>
    <w:rsid w:val="00B97DD4"/>
    <w:rsid w:val="00BA09E6"/>
    <w:rsid w:val="00BA24CE"/>
    <w:rsid w:val="00BA42D7"/>
    <w:rsid w:val="00BA6331"/>
    <w:rsid w:val="00BA7FE2"/>
    <w:rsid w:val="00BB24DE"/>
    <w:rsid w:val="00BB56F7"/>
    <w:rsid w:val="00BC27BB"/>
    <w:rsid w:val="00BC3E51"/>
    <w:rsid w:val="00BC4550"/>
    <w:rsid w:val="00BC625F"/>
    <w:rsid w:val="00BD0BA6"/>
    <w:rsid w:val="00BD3FDD"/>
    <w:rsid w:val="00BD6256"/>
    <w:rsid w:val="00BD6DD7"/>
    <w:rsid w:val="00BD6EED"/>
    <w:rsid w:val="00BE0B26"/>
    <w:rsid w:val="00BE0DCD"/>
    <w:rsid w:val="00BE18E5"/>
    <w:rsid w:val="00BE7766"/>
    <w:rsid w:val="00BF1794"/>
    <w:rsid w:val="00BF404E"/>
    <w:rsid w:val="00BF40F0"/>
    <w:rsid w:val="00BF4448"/>
    <w:rsid w:val="00C01122"/>
    <w:rsid w:val="00C03DB7"/>
    <w:rsid w:val="00C1206D"/>
    <w:rsid w:val="00C14396"/>
    <w:rsid w:val="00C16A6C"/>
    <w:rsid w:val="00C320D3"/>
    <w:rsid w:val="00C4149D"/>
    <w:rsid w:val="00C4173E"/>
    <w:rsid w:val="00C44DC6"/>
    <w:rsid w:val="00C51B5B"/>
    <w:rsid w:val="00C55DA8"/>
    <w:rsid w:val="00C609A8"/>
    <w:rsid w:val="00C60E19"/>
    <w:rsid w:val="00C70A0F"/>
    <w:rsid w:val="00C744DD"/>
    <w:rsid w:val="00C77EBA"/>
    <w:rsid w:val="00C83F5A"/>
    <w:rsid w:val="00C8458D"/>
    <w:rsid w:val="00C8570D"/>
    <w:rsid w:val="00C865BA"/>
    <w:rsid w:val="00CA0EB8"/>
    <w:rsid w:val="00CA6D0C"/>
    <w:rsid w:val="00CB0FAA"/>
    <w:rsid w:val="00CB70E3"/>
    <w:rsid w:val="00CB7B26"/>
    <w:rsid w:val="00CC2108"/>
    <w:rsid w:val="00CC7BC3"/>
    <w:rsid w:val="00CD175A"/>
    <w:rsid w:val="00CD7EC6"/>
    <w:rsid w:val="00CE18C7"/>
    <w:rsid w:val="00CE3D8B"/>
    <w:rsid w:val="00CF1710"/>
    <w:rsid w:val="00CF22FF"/>
    <w:rsid w:val="00CF4A4D"/>
    <w:rsid w:val="00CF5B9A"/>
    <w:rsid w:val="00D00157"/>
    <w:rsid w:val="00D0197C"/>
    <w:rsid w:val="00D12437"/>
    <w:rsid w:val="00D12FE5"/>
    <w:rsid w:val="00D1361E"/>
    <w:rsid w:val="00D13F8B"/>
    <w:rsid w:val="00D1545D"/>
    <w:rsid w:val="00D172EB"/>
    <w:rsid w:val="00D22238"/>
    <w:rsid w:val="00D3112B"/>
    <w:rsid w:val="00D35463"/>
    <w:rsid w:val="00D35977"/>
    <w:rsid w:val="00D37FD7"/>
    <w:rsid w:val="00D41B87"/>
    <w:rsid w:val="00D454D4"/>
    <w:rsid w:val="00D4640D"/>
    <w:rsid w:val="00D46966"/>
    <w:rsid w:val="00D47DC1"/>
    <w:rsid w:val="00D569BA"/>
    <w:rsid w:val="00D60451"/>
    <w:rsid w:val="00D6753E"/>
    <w:rsid w:val="00D710B5"/>
    <w:rsid w:val="00D826D0"/>
    <w:rsid w:val="00D829A7"/>
    <w:rsid w:val="00D82D31"/>
    <w:rsid w:val="00D835FA"/>
    <w:rsid w:val="00D85A8A"/>
    <w:rsid w:val="00D878FD"/>
    <w:rsid w:val="00D916F0"/>
    <w:rsid w:val="00D94C13"/>
    <w:rsid w:val="00D959B0"/>
    <w:rsid w:val="00DA5B12"/>
    <w:rsid w:val="00DB2C79"/>
    <w:rsid w:val="00DB4BC2"/>
    <w:rsid w:val="00DB6A9B"/>
    <w:rsid w:val="00DC0ED2"/>
    <w:rsid w:val="00DC296D"/>
    <w:rsid w:val="00DC47C7"/>
    <w:rsid w:val="00DC683B"/>
    <w:rsid w:val="00DD2F7A"/>
    <w:rsid w:val="00DD304C"/>
    <w:rsid w:val="00DE25C4"/>
    <w:rsid w:val="00DE27CE"/>
    <w:rsid w:val="00DE3FAE"/>
    <w:rsid w:val="00DF3837"/>
    <w:rsid w:val="00DF3E9A"/>
    <w:rsid w:val="00DF742D"/>
    <w:rsid w:val="00E003F2"/>
    <w:rsid w:val="00E015D2"/>
    <w:rsid w:val="00E016C6"/>
    <w:rsid w:val="00E03D46"/>
    <w:rsid w:val="00E06F3C"/>
    <w:rsid w:val="00E11093"/>
    <w:rsid w:val="00E11B59"/>
    <w:rsid w:val="00E14E28"/>
    <w:rsid w:val="00E1520B"/>
    <w:rsid w:val="00E25756"/>
    <w:rsid w:val="00E430D0"/>
    <w:rsid w:val="00E47AA8"/>
    <w:rsid w:val="00E552DA"/>
    <w:rsid w:val="00E607EF"/>
    <w:rsid w:val="00E6286E"/>
    <w:rsid w:val="00E652A5"/>
    <w:rsid w:val="00E667DC"/>
    <w:rsid w:val="00E77471"/>
    <w:rsid w:val="00E8689E"/>
    <w:rsid w:val="00E87DB1"/>
    <w:rsid w:val="00E9770B"/>
    <w:rsid w:val="00EA2CA6"/>
    <w:rsid w:val="00EA7E99"/>
    <w:rsid w:val="00EB0FE5"/>
    <w:rsid w:val="00EB4165"/>
    <w:rsid w:val="00EB5600"/>
    <w:rsid w:val="00ED11C8"/>
    <w:rsid w:val="00ED28CD"/>
    <w:rsid w:val="00ED4BC6"/>
    <w:rsid w:val="00ED5222"/>
    <w:rsid w:val="00ED67EC"/>
    <w:rsid w:val="00EE4775"/>
    <w:rsid w:val="00EE4D44"/>
    <w:rsid w:val="00EF1F33"/>
    <w:rsid w:val="00EF2E00"/>
    <w:rsid w:val="00EF2EC8"/>
    <w:rsid w:val="00EF3F05"/>
    <w:rsid w:val="00F06385"/>
    <w:rsid w:val="00F076A3"/>
    <w:rsid w:val="00F13FCA"/>
    <w:rsid w:val="00F214B8"/>
    <w:rsid w:val="00F27296"/>
    <w:rsid w:val="00F30823"/>
    <w:rsid w:val="00F32A9C"/>
    <w:rsid w:val="00F3376D"/>
    <w:rsid w:val="00F33C01"/>
    <w:rsid w:val="00F35BEA"/>
    <w:rsid w:val="00F35F45"/>
    <w:rsid w:val="00F36FFA"/>
    <w:rsid w:val="00F37959"/>
    <w:rsid w:val="00F43BA1"/>
    <w:rsid w:val="00F474B6"/>
    <w:rsid w:val="00F64B27"/>
    <w:rsid w:val="00F65ACC"/>
    <w:rsid w:val="00F67D6D"/>
    <w:rsid w:val="00F707FC"/>
    <w:rsid w:val="00F70F5A"/>
    <w:rsid w:val="00F72251"/>
    <w:rsid w:val="00F765CA"/>
    <w:rsid w:val="00F80DE6"/>
    <w:rsid w:val="00F80E34"/>
    <w:rsid w:val="00F9168A"/>
    <w:rsid w:val="00F92939"/>
    <w:rsid w:val="00F95299"/>
    <w:rsid w:val="00F953B5"/>
    <w:rsid w:val="00FA11F5"/>
    <w:rsid w:val="00FA5545"/>
    <w:rsid w:val="00FA6485"/>
    <w:rsid w:val="00FB21BD"/>
    <w:rsid w:val="00FC006B"/>
    <w:rsid w:val="00FC1FAD"/>
    <w:rsid w:val="00FC3339"/>
    <w:rsid w:val="00FC4452"/>
    <w:rsid w:val="00FD2935"/>
    <w:rsid w:val="00FD42BF"/>
    <w:rsid w:val="00FE2759"/>
    <w:rsid w:val="00FE4A89"/>
    <w:rsid w:val="00FE4ED3"/>
    <w:rsid w:val="00FF0618"/>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paragraph" w:styleId="affe">
    <w:name w:val="List"/>
    <w:aliases w:val="List Paragraph1"/>
    <w:basedOn w:val="a"/>
    <w:uiPriority w:val="99"/>
    <w:rsid w:val="00674D13"/>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296841723">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843A6-9980-46A1-966D-F6D403D83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2452</Words>
  <Characters>13981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Жигулина Ксения Игоревна</cp:lastModifiedBy>
  <cp:revision>51</cp:revision>
  <cp:lastPrinted>2025-06-09T06:53:00Z</cp:lastPrinted>
  <dcterms:created xsi:type="dcterms:W3CDTF">2023-07-26T08:50:00Z</dcterms:created>
  <dcterms:modified xsi:type="dcterms:W3CDTF">2025-10-03T06:31:00Z</dcterms:modified>
</cp:coreProperties>
</file>