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A283D9" w14:textId="498E0EC7" w:rsidR="005939B9" w:rsidRDefault="005939B9" w:rsidP="00643D9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MS Mincho" w:hAnsi="Times New Roman" w:cs="Times New Roman"/>
          <w:sz w:val="28"/>
          <w:szCs w:val="28"/>
          <w:lang w:eastAsia="ru-RU"/>
        </w:rPr>
        <w:sectPr w:rsidR="005939B9" w:rsidSect="008867B7">
          <w:headerReference w:type="even" r:id="rId8"/>
          <w:footerReference w:type="default" r:id="rId9"/>
          <w:type w:val="continuous"/>
          <w:pgSz w:w="11906" w:h="16838" w:code="9"/>
          <w:pgMar w:top="1134" w:right="567" w:bottom="1134" w:left="1134" w:header="709" w:footer="709" w:gutter="0"/>
          <w:cols w:num="2" w:space="281"/>
          <w:titlePg/>
          <w:docGrid w:linePitch="360"/>
        </w:sectPr>
      </w:pPr>
    </w:p>
    <w:p w14:paraId="76EC0762" w14:textId="0AD3D56B" w:rsidR="004C673D" w:rsidRPr="00643D9B" w:rsidRDefault="004C673D" w:rsidP="00643D9B">
      <w:pPr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14:paraId="6CE86241" w14:textId="77777777" w:rsidR="002B3007" w:rsidRPr="00404427" w:rsidRDefault="002B3007" w:rsidP="002B300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2A0E43D0" w14:textId="77777777" w:rsidR="002B3007" w:rsidRDefault="002B3007" w:rsidP="002B3007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 АО «ОНИИП»</w:t>
      </w:r>
    </w:p>
    <w:p w14:paraId="004C4122" w14:textId="77777777" w:rsidR="002B3007" w:rsidRPr="00404427" w:rsidRDefault="002B3007" w:rsidP="002B3007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86B5C2B" w14:textId="77777777" w:rsidR="002B3007" w:rsidRPr="00404427" w:rsidRDefault="002B3007" w:rsidP="002B3007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 В.А. Березовский</w:t>
      </w:r>
    </w:p>
    <w:p w14:paraId="19BB948C" w14:textId="77777777" w:rsidR="002B3007" w:rsidRPr="00404427" w:rsidRDefault="002B3007" w:rsidP="002B3007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4C3E862E" w14:textId="77777777" w:rsidR="002B3007" w:rsidRDefault="002B3007" w:rsidP="002B3007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15AE80AC" w14:textId="77777777" w:rsidR="002B3007" w:rsidRPr="00404427" w:rsidRDefault="002B3007" w:rsidP="002B3007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628AFC22" w14:textId="77777777" w:rsidR="002B3007" w:rsidRPr="00404427" w:rsidRDefault="002B3007" w:rsidP="002B300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B410B9F" w14:textId="77777777" w:rsidR="00404427" w:rsidRPr="00404427" w:rsidRDefault="00404427" w:rsidP="002B3007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62E4B8A7" w14:textId="7F05E59D" w:rsidR="00643D9B" w:rsidRPr="00643D9B" w:rsidRDefault="00404427" w:rsidP="00643D9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43D9B">
        <w:rPr>
          <w:rFonts w:ascii="Times New Roman" w:hAnsi="Times New Roman" w:cs="Times New Roman"/>
          <w:b/>
          <w:sz w:val="32"/>
          <w:szCs w:val="32"/>
        </w:rPr>
        <w:t>имущества, находящего</w:t>
      </w:r>
      <w:r w:rsidRPr="0040442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643D9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43D9B" w:rsidRPr="00643D9B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«Омский научно-исследовательский институт приборостроения» </w:t>
      </w:r>
    </w:p>
    <w:p w14:paraId="7B8CC2D8" w14:textId="77777777" w:rsidR="00643D9B" w:rsidRPr="00643D9B" w:rsidRDefault="00643D9B" w:rsidP="00643D9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643D9B">
        <w:rPr>
          <w:rFonts w:ascii="Times New Roman" w:hAnsi="Times New Roman" w:cs="Times New Roman"/>
          <w:b/>
          <w:sz w:val="32"/>
          <w:szCs w:val="32"/>
        </w:rPr>
        <w:t>(АО «ОНИИП»)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1598488C" w:rsidR="00404427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E23CD32" w14:textId="0E83C2B2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0DDBC" w14:textId="3AD7628B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EC420A" w14:textId="77777777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заявку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77777777" w:rsidR="00404427" w:rsidRPr="00F32A9C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E3C392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643D9B" w:rsidRPr="00643D9B">
        <w:rPr>
          <w:rFonts w:ascii="Times New Roman" w:hAnsi="Times New Roman" w:cs="Times New Roman"/>
          <w:sz w:val="24"/>
          <w:szCs w:val="24"/>
        </w:rPr>
        <w:t xml:space="preserve"> 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 «Омский научно-исследовательский институт приборостроения» (АО «ОНИИП»)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750D2535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«Омский научно-исследовательский институт приборостроения» (АО «ОНИИП»)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 руководством Организатора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48F7D0F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1CA62CD8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65005B70" w14:textId="44B3056F" w:rsidR="00404427" w:rsidRPr="00643D9B" w:rsidRDefault="00404427" w:rsidP="00643D9B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643D9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="00D710B5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="006A6C22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</w:t>
      </w:r>
      <w:r w:rsidR="002B72BB" w:rsidRPr="00643D9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A6C22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D710B5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находящееся</w:t>
      </w:r>
      <w:r w:rsidR="002B72B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собственности 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АО «ОНИИП»:</w:t>
      </w:r>
    </w:p>
    <w:p w14:paraId="7FEE417B" w14:textId="7253171F" w:rsidR="00643D9B" w:rsidRDefault="00643D9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65E5103" w14:textId="299F6AE2" w:rsidR="00643D9B" w:rsidRPr="00DD3E04" w:rsidRDefault="00643D9B" w:rsidP="00643D9B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  <w:t>Лот №1:</w:t>
      </w:r>
    </w:p>
    <w:p w14:paraId="65954AFD" w14:textId="77777777" w:rsidR="00E332ED" w:rsidRPr="00DD3E04" w:rsidRDefault="00643D9B" w:rsidP="00E332ED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ab/>
      </w:r>
    </w:p>
    <w:p w14:paraId="4DE3310B" w14:textId="77777777" w:rsidR="00DD3E04" w:rsidRPr="00DD3E04" w:rsidRDefault="00DD3E04" w:rsidP="00DD3E04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  <w:t>Земельный участок</w:t>
      </w: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. Кадастровый номер: 55:36:070402:3210. Местоположение: Местоположение установлено относительно ориентира, расположенного в границах участка. Ориентир здание раскройно-заготовительного цеха. Почтовый адрес ориентира: Омская обл., г. Омск, Центральный АО, ул. Северная 33-я, д. 95.</w:t>
      </w:r>
    </w:p>
    <w:p w14:paraId="1FDD6411" w14:textId="1A473873" w:rsidR="00DD3E04" w:rsidRPr="00DD3E04" w:rsidRDefault="00DD3E04" w:rsidP="00DD3E04">
      <w:pPr>
        <w:pStyle w:val="affc"/>
        <w:shd w:val="clear" w:color="auto" w:fill="auto"/>
        <w:spacing w:line="226" w:lineRule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Площадь: 58</w:t>
      </w:r>
      <w:r w:rsidR="00D2149C">
        <w:rPr>
          <w:color w:val="000000"/>
          <w:spacing w:val="-10"/>
          <w:sz w:val="24"/>
          <w:szCs w:val="24"/>
          <w:lang w:eastAsia="ru-RU"/>
        </w:rPr>
        <w:t> </w:t>
      </w:r>
      <w:r w:rsidRPr="00DD3E04">
        <w:rPr>
          <w:color w:val="000000"/>
          <w:spacing w:val="-10"/>
          <w:sz w:val="24"/>
          <w:szCs w:val="24"/>
          <w:lang w:eastAsia="ru-RU"/>
        </w:rPr>
        <w:t>944</w:t>
      </w:r>
      <w:r w:rsidR="00D2149C">
        <w:rPr>
          <w:color w:val="000000"/>
          <w:spacing w:val="-10"/>
          <w:sz w:val="24"/>
          <w:szCs w:val="24"/>
          <w:lang w:eastAsia="ru-RU"/>
        </w:rPr>
        <w:t xml:space="preserve"> 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+/- 85 кв.м. Кадастровые номера расположенных в пределах земельного участка объектов недвижимости: 55:36:070402:3667, 55:36:070402:3671, 55:36:070402-3686, 55:36:070402:3728, 55:36:070402:3669, 55:36:070402:3717, 55:36:070402:3683, 55:36:070402:3730, 55:36:070402:3731, 55:36:070402:3680. 55:36:070402:3725, 55:36:070402:3672, 55:36:070402:3661, 55:36:070402:3676, 55:36:070402:3664, 55:36:070402:3732. 55:36:070402:3677, 55:36:070402.3734, 55:36:070402:12070. </w:t>
      </w:r>
    </w:p>
    <w:p w14:paraId="0B549754" w14:textId="77777777" w:rsidR="00DD3E04" w:rsidRPr="00DD3E04" w:rsidRDefault="00DD3E04" w:rsidP="00DD3E04">
      <w:pPr>
        <w:pStyle w:val="affc"/>
        <w:shd w:val="clear" w:color="auto" w:fill="auto"/>
        <w:spacing w:line="226" w:lineRule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Категория земель: Земли населенных пунктов. Виды разрешенного использования: Для производственных целей под здания, строения, сооружения,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продовольственного снабжения, сбыта и заготовок.</w:t>
      </w:r>
    </w:p>
    <w:p w14:paraId="473E1901" w14:textId="74407B28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55:36:070402:3210-55/092/2019-2 от 26.08.2019</w:t>
      </w:r>
      <w:r w:rsidR="00C974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34520AA3" w14:textId="77777777" w:rsidR="00DD3E04" w:rsidRPr="00DD3E04" w:rsidRDefault="00DD3E04" w:rsidP="00DD3E04">
      <w:pPr>
        <w:pStyle w:val="affc"/>
        <w:shd w:val="clear" w:color="auto" w:fill="auto"/>
        <w:spacing w:line="226" w:lineRule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152C1907" w14:textId="6B001DCA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КУВИ-002/2021-73007481.</w:t>
      </w:r>
    </w:p>
    <w:p w14:paraId="57C8EB1F" w14:textId="77777777" w:rsidR="00DD3E04" w:rsidRPr="00DD3E04" w:rsidRDefault="00DD3E04" w:rsidP="00DD3E04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  <w:t>Здание.</w:t>
      </w: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Кадастровый номер: 55:36:070402:3669. Адрес: Омская область, г. Омск, ул. Северная 33-я, д, 95. Площадь: 2056.1 кв.м. Назначение: нежилое. Наименование: Ангар ЦМС, административная пристройка к складу.</w:t>
      </w:r>
    </w:p>
    <w:p w14:paraId="51F0EC56" w14:textId="77777777" w:rsidR="00DD3E04" w:rsidRPr="00DD3E04" w:rsidRDefault="00DD3E04" w:rsidP="00DD3E04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Кадастровые номера иных объектов недвижимости, в пределах которых расположен объект недвижимости: 55:36:070402:3210,55:36:070402:16559.</w:t>
      </w:r>
    </w:p>
    <w:p w14:paraId="22A7848C" w14:textId="5363D29A" w:rsidR="00DD3E04" w:rsidRPr="00DD3E04" w:rsidRDefault="00DD3E04" w:rsidP="00DD3E04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раздела. 5 - План расположения помещения, машино-места на этаже (плане этажа), отсутствуют.</w:t>
      </w:r>
    </w:p>
    <w:p w14:paraId="0F94B884" w14:textId="4C682AD9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55:36:070402:3669-55/092/2019-2 от 26.08.2019</w:t>
      </w:r>
      <w:r w:rsidR="00C974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577768A2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1AF5F009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КУВИ-002/2021-73007971.</w:t>
      </w:r>
    </w:p>
    <w:p w14:paraId="55B67621" w14:textId="20A3B34C" w:rsidR="00DD3E04" w:rsidRPr="00DD3E04" w:rsidRDefault="00DD3E04" w:rsidP="00DD3E04">
      <w:pPr>
        <w:pStyle w:val="affc"/>
        <w:shd w:val="clear" w:color="auto" w:fill="auto"/>
        <w:jc w:val="both"/>
        <w:rPr>
          <w:color w:val="000000"/>
          <w:spacing w:val="-10"/>
          <w:sz w:val="24"/>
          <w:szCs w:val="24"/>
          <w:lang w:eastAsia="ru-RU"/>
        </w:rPr>
      </w:pPr>
    </w:p>
    <w:p w14:paraId="0161C9C4" w14:textId="77777777" w:rsidR="00C974EC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 xml:space="preserve">Здание. 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Кадастровый номер: 55:36:070402:3671. Адрес: Омская область, г. Омск, ул. Северная 33-я, д. 95. Площадь: 844, 5 кв.м. Назначение: Нежилое. Наименование: Производственный корпус. </w:t>
      </w:r>
    </w:p>
    <w:p w14:paraId="67230FF2" w14:textId="77777777" w:rsidR="00C974EC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 xml:space="preserve">Кадастровые номера иных объектов недвижимости, в пределах которых расположен объект недвижимости: 55:36:070402:3210. </w:t>
      </w:r>
    </w:p>
    <w:p w14:paraId="53DEC2ED" w14:textId="7519501B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23E8F05E" w14:textId="675EFCF5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55:36:070402:3671-55/092/2019-2 от 26.08.2019.</w:t>
      </w:r>
    </w:p>
    <w:p w14:paraId="3A59F9B3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409BC0E2" w14:textId="23D2DC1B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Сведения указаны согласно выписке из ЕГРН от 16 </w:t>
      </w:r>
      <w:r w:rsidR="00C974EC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июня 2021г. № КУВИ-002/2021-7300</w:t>
      </w: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7897.</w:t>
      </w:r>
    </w:p>
    <w:p w14:paraId="32437133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Здание.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55:36:070402:3730. Адрес: Омская область, г. Омск, ул. Северная 33-я, д. </w:t>
      </w:r>
      <w:r w:rsidRPr="00DD3E04">
        <w:rPr>
          <w:color w:val="000000"/>
          <w:spacing w:val="-10"/>
          <w:sz w:val="24"/>
          <w:szCs w:val="24"/>
          <w:lang w:eastAsia="ru-RU"/>
        </w:rPr>
        <w:lastRenderedPageBreak/>
        <w:t xml:space="preserve">95. Площадь: 836,7 кв.м. Назначение: Нежилое. Наименование: Здание склада (ангар у ДОЦ). Кадастровые номера иных объектов недвижимости, в пределах которых расположен объект недвижимости: 55:36:070402:3210. </w:t>
      </w:r>
    </w:p>
    <w:p w14:paraId="605A75DC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09686BF1" w14:textId="1E2DCE2A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55:36:070402:3730-55/092/2019-2 от 26.08.2019</w:t>
      </w:r>
      <w:r w:rsidR="00C974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0601A910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7CC700E0" w14:textId="279DBBED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КУВИ-002/2021-73007880.</w:t>
      </w:r>
    </w:p>
    <w:p w14:paraId="79799818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Здание.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55:36:070402:3725. Адрес: Омская область, г. Омск, ул. Северная 33-я, д. 95. Площадь: 432,2 кв.м. Назначение: Нежилое. Наименование: Здание склада нестандартного оборудования (отдел №19). Кадастровые номера иных объектов недвижимости, в пределах которых расположен объект недвижимости: 55:36:070402:3210. </w:t>
      </w:r>
    </w:p>
    <w:p w14:paraId="48CCC156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7221DA61" w14:textId="3FF20018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55:36:070402:3725-55/092/2019-2 от 26.08.2019</w:t>
      </w:r>
      <w:r w:rsidR="00C974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17C3A8C9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4BBCE690" w14:textId="51309C2D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КУВИ-002/2021-73007756.</w:t>
      </w:r>
    </w:p>
    <w:p w14:paraId="28E5FE1A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Здание.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55:36:070402:3732. Адрес: Омская область, г. Омск, ул. Северная 33-я, д. 95. Площадь: 2233, 6 кв.м. Назначение: Нежилое. Наименование: Производственный корпус. Дерево-обрабатывающий цех. Кадастровые номера иных объектов недвижимости, в пределах которых расположен объект недвижимости: 55:36:070402:3210. </w:t>
      </w:r>
    </w:p>
    <w:p w14:paraId="1A51F27B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54D013A7" w14:textId="258BFE23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55:36:070402:3732-55/092/2019-2 от 26.08.2019</w:t>
      </w:r>
      <w:r w:rsidR="00C974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4D8EC5A2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4357D4AD" w14:textId="0F3ED696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КУВИ-002/2021-73007672.</w:t>
      </w:r>
    </w:p>
    <w:p w14:paraId="1B86DC13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 xml:space="preserve">Здание. 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Кадастровый номер: 55:36:070402:3686. Адрес: Омская область, г. Омск, ул. Северная 33-я, д. 95. Площадь: 49,3 кв.м. Назначение: Нежилое. Наименование: Здание склада цемента. Кадастровые номера иных объектов недвижимости, в пределах которых расположен объект недвижимости: 55:36:070402:3210. </w:t>
      </w:r>
    </w:p>
    <w:p w14:paraId="1FB5759C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0F6D97B3" w14:textId="0283C7A2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55:36:070402:3686-55/092/2019-2 от 26.08.2019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7A616014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664B7C4F" w14:textId="3D061667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КУВИ-002/2021-73007661.</w:t>
      </w:r>
    </w:p>
    <w:p w14:paraId="78ECD722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Здание.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55:36:070402:3672. Адрес: Омская область, г. Омск, ул. Северная 33-я, д. 95. Площадь: 722,9 кв.м. Назначение: Нежилое. Наименование: Склад отдела №18 – здание. Кадастровые номера иных объектов недвижимости, в пределах которых расположен объект недвижимости: 55:36:070402:3210. </w:t>
      </w:r>
    </w:p>
    <w:p w14:paraId="31063DE5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данные отсутствуют.</w:t>
      </w:r>
    </w:p>
    <w:p w14:paraId="57814E7C" w14:textId="45BDE483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55:36:070402:3672-55/092/2019-2 от 26.08.2019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08.08.17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16ACD227" w14:textId="713B60EE" w:rsid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</w:t>
      </w:r>
      <w:r w:rsidR="00826D38">
        <w:rPr>
          <w:color w:val="000000"/>
          <w:spacing w:val="-10"/>
          <w:sz w:val="24"/>
          <w:szCs w:val="24"/>
          <w:lang w:eastAsia="ru-RU"/>
        </w:rPr>
        <w:t xml:space="preserve"> </w:t>
      </w:r>
    </w:p>
    <w:p w14:paraId="0E027563" w14:textId="2D418FEB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Аренда.</w:t>
      </w:r>
    </w:p>
    <w:p w14:paraId="473AE590" w14:textId="78C53E09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Дата государственной регистрации: 26.08.2019 08:08:17.</w:t>
      </w:r>
    </w:p>
    <w:p w14:paraId="41E9E731" w14:textId="07E4D72D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lastRenderedPageBreak/>
        <w:t>Номер государственной регистрации: 55:36:070402:3672-55/092/2019-5.</w:t>
      </w:r>
    </w:p>
    <w:p w14:paraId="711F9B6F" w14:textId="7E5418DD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Срок действия с 14.03.2018 по 31.12.2025.</w:t>
      </w:r>
    </w:p>
    <w:p w14:paraId="7B4AC806" w14:textId="49B97CF1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Лицо, в пользу которого установлено ограничение прав и обременение объекта недвижимости: срок действия с 14.03.2018 по 31.12.2025.</w:t>
      </w:r>
    </w:p>
    <w:p w14:paraId="6BFAF8AC" w14:textId="2A7667F6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 xml:space="preserve">Основание государственной регистрации: </w:t>
      </w:r>
    </w:p>
    <w:p w14:paraId="1B7F0CEE" w14:textId="1344C4C6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Договор аренды, выдан 17.07.2017.</w:t>
      </w:r>
    </w:p>
    <w:p w14:paraId="503D8ED6" w14:textId="3128F2E4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Дополнительное соглашение №2 к договору аренды, выдан 01.08.2017.</w:t>
      </w:r>
    </w:p>
    <w:p w14:paraId="0AFAE0CF" w14:textId="3F143DAD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Дополнительное соглашение «1 к договору аренды, выдан 24.07ю2017.</w:t>
      </w:r>
    </w:p>
    <w:p w14:paraId="068EFCBA" w14:textId="723DB5C2" w:rsidR="00826D38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Дополнительное соглашение к договору аренды №35/01/-17 от 17.07.2017г., №2, выдан 17.07.2017.</w:t>
      </w:r>
    </w:p>
    <w:p w14:paraId="4472CBA9" w14:textId="17735226" w:rsidR="00826D38" w:rsidRPr="00DD3E04" w:rsidRDefault="00826D38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>
        <w:rPr>
          <w:color w:val="000000"/>
          <w:spacing w:val="-10"/>
          <w:sz w:val="24"/>
          <w:szCs w:val="24"/>
          <w:lang w:eastAsia="ru-RU"/>
        </w:rPr>
        <w:t>Передаточный акт выдан, выдан 03.04.2019.</w:t>
      </w:r>
    </w:p>
    <w:p w14:paraId="43E2F0C0" w14:textId="7C1ED52C" w:rsidR="00DD3E04" w:rsidRPr="00DD3E04" w:rsidRDefault="00DD3E04" w:rsidP="00826D38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КУВИ-002/2021-73007551.</w:t>
      </w:r>
    </w:p>
    <w:p w14:paraId="743AE012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 xml:space="preserve">Здание. 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Кадастровый номер: 55:36:070402:3731. Адрес: Омская область, г. Омск, ул. Северная 33-я, д. 95. Площадь: 893,8 кв.м. Назначение: Нежилое. Наименование: Здание склада отдела №2. Кадастровые номера иных объектов недвижимости, в пределах которых расположен объект недвижимости: 55:36:070402:3210. </w:t>
      </w:r>
    </w:p>
    <w:p w14:paraId="11B30914" w14:textId="30B89ED2" w:rsidR="00DD3E04" w:rsidRPr="00DD3E04" w:rsidRDefault="00DD3E04" w:rsidP="00DD6837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 xml:space="preserve">Особые отметки: </w:t>
      </w:r>
      <w:r w:rsidR="00DD6837" w:rsidRPr="00DD3E04">
        <w:rPr>
          <w:color w:val="000000"/>
          <w:spacing w:val="-10"/>
          <w:sz w:val="24"/>
          <w:szCs w:val="24"/>
          <w:lang w:eastAsia="ru-RU"/>
        </w:rPr>
        <w:t>Сведения, необходимые для заполнения раздела: 5 - План расположения помещения, машино-места на этаже (плане этажа), отсутствую</w:t>
      </w:r>
      <w:r w:rsidR="00DD6837">
        <w:rPr>
          <w:color w:val="000000"/>
          <w:spacing w:val="-10"/>
          <w:sz w:val="24"/>
          <w:szCs w:val="24"/>
          <w:lang w:eastAsia="ru-RU"/>
        </w:rPr>
        <w:t>т.</w:t>
      </w:r>
    </w:p>
    <w:p w14:paraId="1C700588" w14:textId="2C5C028D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55:36:070402:3731-55/092/2019-2 от 26.08.2019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1090EDE7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565D279E" w14:textId="6A4CFD46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КУВИ-002/2021-73007339.</w:t>
      </w:r>
    </w:p>
    <w:p w14:paraId="4EC5CEB6" w14:textId="5E8CBF2C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 xml:space="preserve">Здание. </w:t>
      </w:r>
      <w:r w:rsidRPr="00DD3E04">
        <w:rPr>
          <w:color w:val="000000"/>
          <w:spacing w:val="-10"/>
          <w:sz w:val="24"/>
          <w:szCs w:val="24"/>
          <w:lang w:eastAsia="ru-RU"/>
        </w:rPr>
        <w:t>Кадастровый номер: 55:36:070402:3667. Адрес: Омская область, г. Омск, ул. Северная 33-я, д. 95. Площадь: 574,9 кв.м. Назначение: Нежилое. Наименование: Здание склада (отдела №6)</w:t>
      </w:r>
      <w:r w:rsidR="008E7C1E" w:rsidRPr="00826D38">
        <w:rPr>
          <w:color w:val="000000"/>
          <w:spacing w:val="-10"/>
          <w:sz w:val="24"/>
          <w:szCs w:val="24"/>
          <w:lang w:eastAsia="ru-RU"/>
        </w:rPr>
        <w:t xml:space="preserve"> </w:t>
      </w:r>
      <w:r w:rsidR="008E7C1E">
        <w:rPr>
          <w:color w:val="000000"/>
          <w:spacing w:val="-10"/>
          <w:sz w:val="24"/>
          <w:szCs w:val="24"/>
          <w:lang w:eastAsia="ru-RU"/>
        </w:rPr>
        <w:t>№1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. Кадастровые номера иных объектов недвижимости, в пределах которых расположен объект недвижимости: 55:36:070402:3210. </w:t>
      </w:r>
    </w:p>
    <w:p w14:paraId="1597EEB1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00ACB639" w14:textId="3262F3FD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</w:t>
      </w:r>
      <w:r w:rsidR="00A038EC">
        <w:rPr>
          <w:color w:val="000000"/>
          <w:spacing w:val="-10"/>
          <w:sz w:val="24"/>
          <w:szCs w:val="24"/>
          <w:lang w:eastAsia="ru-RU"/>
        </w:rPr>
        <w:t>а: Собственность 55:36:070402:36</w:t>
      </w:r>
      <w:r w:rsidRPr="00DD3E04">
        <w:rPr>
          <w:color w:val="000000"/>
          <w:spacing w:val="-10"/>
          <w:sz w:val="24"/>
          <w:szCs w:val="24"/>
          <w:lang w:eastAsia="ru-RU"/>
        </w:rPr>
        <w:t>67-55/092/2019-2 от 26.08.2019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7CD76BD7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13881F8B" w14:textId="5B73C461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КУВИ-002/2021-73007283.</w:t>
      </w:r>
    </w:p>
    <w:p w14:paraId="682EC6EC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Здание.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55:36:070402:3680. Адрес: Омская область, г. Омск, ул. Северная 33-я, д. 95. Площадь: 574,4 кв.м. Назначение: Нежилое. Наименование: Здание склада (отдела №6) №2. Кадастровые номера иных объектов недвижимости, в пределах которых расположен объект недвижимости: 55:36:070402:3210. </w:t>
      </w:r>
    </w:p>
    <w:p w14:paraId="65924B1C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38586948" w14:textId="18ADAD72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55:36:070402:3680-55/092/2019-2 от 26.08.2019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08:08:17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32CBCF84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16689C94" w14:textId="1776C6B2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КУВИ-002/2021-73007286.</w:t>
      </w:r>
    </w:p>
    <w:p w14:paraId="464BA239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Сооружение.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</w:t>
      </w:r>
      <w:r w:rsidRPr="00D778E8">
        <w:rPr>
          <w:color w:val="000000"/>
          <w:spacing w:val="-10"/>
          <w:sz w:val="24"/>
          <w:szCs w:val="24"/>
          <w:lang w:eastAsia="ru-RU"/>
        </w:rPr>
        <w:t>55:36:070402:3727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. Местоположение: Омская область, г. Омск, ул. Северная 33-я, д. 95, от СП1 через СП2 до СП3. Основная характеристика (для сооружения): протяженность: 339 м.  Назначение: Производственное. Наименование: Подъездной путь №1а. Кадастровые номера иных объектов недвижимости, в пределах которых расположен объект недвижимости: 55:36:070402:42. </w:t>
      </w:r>
    </w:p>
    <w:p w14:paraId="5E9B30FC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02B309F1" w14:textId="6914CF39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55:36:070402:3727-</w:t>
      </w:r>
      <w:r w:rsidRPr="00DD3E04">
        <w:rPr>
          <w:color w:val="000000"/>
          <w:spacing w:val="-10"/>
          <w:sz w:val="24"/>
          <w:szCs w:val="24"/>
          <w:lang w:eastAsia="ru-RU"/>
        </w:rPr>
        <w:lastRenderedPageBreak/>
        <w:t>55/092/2019-2 от 28.08.2019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10:34:42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29912696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5B048435" w14:textId="05ACAC9A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КУВИ-002/2021-73007228.</w:t>
      </w:r>
    </w:p>
    <w:p w14:paraId="5750D6D8" w14:textId="51F4862B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Сооружение.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</w:t>
      </w:r>
      <w:r w:rsidR="00A038EC">
        <w:rPr>
          <w:color w:val="000000"/>
          <w:spacing w:val="-10"/>
          <w:sz w:val="24"/>
          <w:szCs w:val="24"/>
          <w:lang w:eastAsia="ru-RU"/>
        </w:rPr>
        <w:t>дастровый номер: 55:36:070402:3</w:t>
      </w:r>
      <w:r w:rsidRPr="00DD3E04">
        <w:rPr>
          <w:color w:val="000000"/>
          <w:spacing w:val="-10"/>
          <w:sz w:val="24"/>
          <w:szCs w:val="24"/>
          <w:lang w:eastAsia="ru-RU"/>
        </w:rPr>
        <w:t>683. Местоположение: Омская область, г. Омск, ул. Северная 33-я, д. 95, от СП2 через СП4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до упора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. Основная характеристика (для сооружения): протяженность: 568 м.  Назначение: Производственное. Наименование: внутренний железнодорожный путь №3; сооружение, длинной 568 м, инвентарный номер 52:401:002000031230. Кадастровые номера иных объектов недвижимости, в пределах которых расположен объект недвижимости: 55:36:070402:3210, 55:36:070402:16559, 55:36:070402:3638. </w:t>
      </w:r>
    </w:p>
    <w:p w14:paraId="534F0465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19686E0F" w14:textId="46D80375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55:36:070402:3683-55/092/2019-2 от 28.08.2019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10:34:42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56530758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20635791" w14:textId="3F5FCE9F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КУВИ-002/2021-73007553.</w:t>
      </w:r>
    </w:p>
    <w:p w14:paraId="1E23228E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 xml:space="preserve">Сооружение. </w:t>
      </w:r>
      <w:r w:rsidRPr="00DD3E04">
        <w:rPr>
          <w:color w:val="000000"/>
          <w:spacing w:val="-10"/>
          <w:sz w:val="24"/>
          <w:szCs w:val="24"/>
          <w:lang w:eastAsia="ru-RU"/>
        </w:rPr>
        <w:t>Кадастровый номер: 55:36:070402:3717. Местоположение: Омская область, г. Омск, ул. Северная 33-я, д. 95, от СП4 через СП5 до упора. Основная характеристика (для сооружения): протяженность: 263 м.  Назначение: Производственное, железнодорожный путь. Наименование: Внутренний железнодорожный путь №1б. Кадастровые номера иных объектов недвижимости, в пределах которых расположен объект недвижимости: 55:36:070402:3210.</w:t>
      </w:r>
    </w:p>
    <w:p w14:paraId="44F16300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7B6FC06D" w14:textId="42CAC1A1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55:36:070402:3717-55/092/2019-2 от 28.08.2019</w:t>
      </w:r>
      <w:r w:rsidR="00A038EC">
        <w:rPr>
          <w:color w:val="000000"/>
          <w:spacing w:val="-10"/>
          <w:sz w:val="24"/>
          <w:szCs w:val="24"/>
          <w:lang w:eastAsia="ru-RU"/>
        </w:rPr>
        <w:t xml:space="preserve"> 10:34:42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0936161A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7D738B43" w14:textId="172C1238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КУВИ-002/2021-73007186.</w:t>
      </w:r>
    </w:p>
    <w:p w14:paraId="54B27B74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Сооружение.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55:36:070402:3728. Местоположение: Омская область, г. Омск, ул. Северная 33-я, д. 95, от СП5 до упора. Основная характеристика (для сооружения): протяженность: 510 м.  Назначение: Производственное, железнодорожный путь. Наименование: Внутренний железнодорожный путь №2. Кадастровые номера иных объектов недвижимости, в пределах которых расположен объект недвижимости: 55:36:070402:3210, 55:36:070402:16559, 55:36:070402:3638.</w:t>
      </w:r>
    </w:p>
    <w:p w14:paraId="5E37038E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7F90466F" w14:textId="20C23A7C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55:36:070402:3728-55/092/2019-2 от 28.08.2019</w:t>
      </w:r>
      <w:r w:rsidR="00A43AE8">
        <w:rPr>
          <w:color w:val="000000"/>
          <w:spacing w:val="-10"/>
          <w:sz w:val="24"/>
          <w:szCs w:val="24"/>
          <w:lang w:eastAsia="ru-RU"/>
        </w:rPr>
        <w:t xml:space="preserve"> 10:34:42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5CEB0716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06ABF385" w14:textId="5310C074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КУВИ-002/2021-73007188.</w:t>
      </w:r>
    </w:p>
    <w:p w14:paraId="34DD2392" w14:textId="77777777" w:rsidR="00A43AE8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Сооружение.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55:36:070402:3661. Местоположение: Омская область, г. Омск, ул. Северная 33-я, д. 95. Основная характеристика (для сооружения): протяженность: 7671 м.  Назначение: Производственное. Наименование: Асфальтовое покрытие: сооружение, площадью застройки 7671 кв.м., инвентарный номер: 52:401:002:000031240. </w:t>
      </w:r>
    </w:p>
    <w:p w14:paraId="0DA9F695" w14:textId="6FA1FFBF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Кадастровые номера иных объектов недвижимости, в пределах которых расположен объект недвижимости: 55:36:070402:3210, 55:36:070402:16559.</w:t>
      </w:r>
    </w:p>
    <w:p w14:paraId="4C656D9F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6A2B4F24" w14:textId="1E907B79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55:36:070402:3661-55/092/2019-2 от 28.08.2019</w:t>
      </w:r>
      <w:r w:rsidR="00A43AE8">
        <w:rPr>
          <w:color w:val="000000"/>
          <w:spacing w:val="-10"/>
          <w:sz w:val="24"/>
          <w:szCs w:val="24"/>
          <w:lang w:eastAsia="ru-RU"/>
        </w:rPr>
        <w:t xml:space="preserve"> 10:34:42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1A8804E0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1917A3BA" w14:textId="50895348" w:rsidR="00DD3E04" w:rsidRPr="00DD3E04" w:rsidRDefault="00DD3E04" w:rsidP="00DD3E04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lastRenderedPageBreak/>
        <w:t>Сведения указаны согласно выписке из ЕГРН от 16 июня 2021г. № КУВИ-002/2021-73007183.</w:t>
      </w:r>
    </w:p>
    <w:p w14:paraId="3AF0D0A4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b/>
          <w:color w:val="000000"/>
          <w:spacing w:val="-10"/>
          <w:sz w:val="24"/>
          <w:szCs w:val="24"/>
          <w:lang w:eastAsia="ru-RU"/>
        </w:rPr>
        <w:t>Сооружение.</w:t>
      </w:r>
      <w:r w:rsidRPr="00DD3E04">
        <w:rPr>
          <w:color w:val="000000"/>
          <w:spacing w:val="-10"/>
          <w:sz w:val="24"/>
          <w:szCs w:val="24"/>
          <w:lang w:eastAsia="ru-RU"/>
        </w:rPr>
        <w:t xml:space="preserve"> Кадастровый номер: 55:36:070402:3676. Местоположение: Омская область, г. Омск, ул. Северная 33-я, д. 95. Основная характеристика (для сооружения): протяженность: 1000 м.  Назначение: Коммунально-бытовое, нежилое. Наименование: Ограждение складской территории промплощадки №2. Протяженность: 1000 м. Кадастровые номера иных объектов недвижимости, в пределах которых расположен объект недвижимости: 55:36:070402:3210, 55:36:070402:3211, 55:36:070402:169.</w:t>
      </w:r>
    </w:p>
    <w:p w14:paraId="4380F4A7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Особые отметки: Сведения, необходимые для заполнения раздела: 5 - План расположения помещения, машино-места на этаже (плане этажа), отсутствуют.</w:t>
      </w:r>
    </w:p>
    <w:p w14:paraId="453672AD" w14:textId="08F24CCF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Вид, номер, дата и время государственной регистрации права: Собственность 55:36:070402:3676-55/108/2019-2 от 08.10.2019</w:t>
      </w:r>
      <w:r w:rsidR="00A43AE8">
        <w:rPr>
          <w:color w:val="000000"/>
          <w:spacing w:val="-10"/>
          <w:sz w:val="24"/>
          <w:szCs w:val="24"/>
          <w:lang w:eastAsia="ru-RU"/>
        </w:rPr>
        <w:t xml:space="preserve"> 07:11:04</w:t>
      </w:r>
      <w:r w:rsidRPr="00DD3E04">
        <w:rPr>
          <w:color w:val="000000"/>
          <w:spacing w:val="-10"/>
          <w:sz w:val="24"/>
          <w:szCs w:val="24"/>
          <w:lang w:eastAsia="ru-RU"/>
        </w:rPr>
        <w:t>.</w:t>
      </w:r>
    </w:p>
    <w:p w14:paraId="54DA1FAD" w14:textId="77777777" w:rsidR="00DD3E04" w:rsidRPr="00DD3E04" w:rsidRDefault="00DD3E04" w:rsidP="00DD3E04">
      <w:pPr>
        <w:pStyle w:val="affc"/>
        <w:shd w:val="clear" w:color="auto" w:fill="auto"/>
        <w:ind w:firstLine="709"/>
        <w:jc w:val="both"/>
        <w:rPr>
          <w:color w:val="000000"/>
          <w:spacing w:val="-10"/>
          <w:sz w:val="24"/>
          <w:szCs w:val="24"/>
          <w:lang w:eastAsia="ru-RU"/>
        </w:rPr>
      </w:pPr>
      <w:r w:rsidRPr="00DD3E04">
        <w:rPr>
          <w:color w:val="000000"/>
          <w:spacing w:val="-10"/>
          <w:sz w:val="24"/>
          <w:szCs w:val="24"/>
          <w:lang w:eastAsia="ru-RU"/>
        </w:rPr>
        <w:t>Ограничение прав и обременение объекта недвижимости: не зарегистрировано.</w:t>
      </w:r>
    </w:p>
    <w:p w14:paraId="4A78CDF7" w14:textId="6C5DAC74" w:rsidR="00643D9B" w:rsidRPr="00A43AE8" w:rsidRDefault="00DD3E04" w:rsidP="00A43AE8">
      <w:pPr>
        <w:ind w:firstLine="709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Сведения указаны согласно выписке из ЕГРН от 16 июня 2021г. № КУВИ-002/2</w:t>
      </w:r>
      <w:r w:rsidR="00A43AE8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021-73007130.</w:t>
      </w:r>
    </w:p>
    <w:p w14:paraId="38CEE49D" w14:textId="5B03F22E" w:rsidR="002B1767" w:rsidRPr="00DD3E04" w:rsidRDefault="002B1767" w:rsidP="002B1767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DC29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D3E04" w:rsidRPr="00427DD0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ru-RU"/>
        </w:rPr>
        <w:t>67 370 000</w:t>
      </w:r>
      <w:r w:rsid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</w:t>
      </w:r>
      <w:r w:rsidR="00DD3E04"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(Шестьдесят семь миллионов триста семьдесят тысяч) рублей</w:t>
      </w:r>
      <w:r w:rsid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00 копеек</w:t>
      </w:r>
      <w:r w:rsidR="00DD3E04"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</w:t>
      </w:r>
      <w:r w:rsidRPr="00DD3E04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(с учетом НДС).</w:t>
      </w:r>
    </w:p>
    <w:p w14:paraId="59C0C5E8" w14:textId="4B7D1B84" w:rsidR="00404427" w:rsidRPr="00DC296D" w:rsidRDefault="00404427" w:rsidP="002B1767">
      <w:pPr>
        <w:pStyle w:val="ConsPlusNormal"/>
        <w:ind w:firstLine="0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52BA1D21" w14:textId="250FD7E4" w:rsidR="00404427" w:rsidRDefault="00404427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="00427DD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27DD0" w:rsidRPr="00A43AE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4 243 200</w:t>
      </w:r>
      <w:r w:rsidR="002B17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27DD0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двести сорок три тысячи двести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1767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5ED30B6E" w14:textId="083ACF6E" w:rsidR="002B1767" w:rsidRPr="00DC296D" w:rsidRDefault="002B1767" w:rsidP="002B1767">
      <w:pPr>
        <w:pStyle w:val="ConsPlusNormal"/>
        <w:ind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EE3E8C9" w14:textId="56885235" w:rsidR="002B1767" w:rsidRDefault="00404427" w:rsidP="00427DD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 xml:space="preserve">Величина повышения цены, в случае перехода к проведению </w:t>
      </w:r>
      <w:r w:rsidR="00936558"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с повышением цены («шаг продажи»):</w:t>
      </w:r>
      <w:r w:rsidRPr="00DC296D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427DD0" w:rsidRPr="00A43AE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4 243 200 </w:t>
      </w:r>
      <w:r w:rsidR="00427DD0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27DD0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двести сорок три тысячи двести</w:t>
      </w:r>
      <w:r w:rsidR="00427DD0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427DD0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27DD0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427DD0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27DD0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="00427DD0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27DD0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614BA1A4" w14:textId="135F59E0" w:rsidR="002B1767" w:rsidRPr="00DC296D" w:rsidRDefault="002B1767" w:rsidP="002B1767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</w:p>
    <w:p w14:paraId="376FBEA8" w14:textId="0F82FA91" w:rsidR="002B1767" w:rsidRPr="00643D9B" w:rsidRDefault="00404427" w:rsidP="002B1767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27DD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46 154 000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27DD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(Сорок шесть </w:t>
      </w:r>
      <w:r w:rsidR="002B1767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миллионов</w:t>
      </w:r>
      <w:r w:rsidR="00427DD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 пятьдесят четыре тысячи</w:t>
      </w:r>
      <w:r w:rsidR="009A1F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1767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</w:t>
      </w:r>
      <w:r w:rsidR="002B1767" w:rsidRPr="00643D9B">
        <w:rPr>
          <w:rFonts w:ascii="Times New Roman" w:hAnsi="Times New Roman" w:cs="Times New Roman"/>
          <w:sz w:val="24"/>
          <w:szCs w:val="24"/>
        </w:rPr>
        <w:t>(с учетом НДС).</w:t>
      </w:r>
    </w:p>
    <w:p w14:paraId="3292F12C" w14:textId="4126B67A" w:rsidR="002B1767" w:rsidRPr="00DC296D" w:rsidRDefault="002B1767" w:rsidP="002B176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613E2000" w14:textId="687D69F5" w:rsidR="002B1767" w:rsidRPr="002B1767" w:rsidRDefault="00404427" w:rsidP="002B1767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Сумма задатка для участия в </w:t>
      </w:r>
      <w:r w:rsidR="00936558"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Продаже</w:t>
      </w:r>
      <w:r w:rsidR="002B176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по Лоту №1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427DD0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427DD0" w:rsidRPr="00427DD0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6 370 000</w:t>
      </w:r>
      <w:r w:rsidR="002B1767" w:rsidRPr="002B1767">
        <w:t xml:space="preserve"> </w:t>
      </w:r>
      <w:r w:rsidR="002B1767" w:rsidRPr="002B1767">
        <w:rPr>
          <w:rFonts w:ascii="Times New Roman" w:hAnsi="Times New Roman" w:cs="Times New Roman"/>
          <w:sz w:val="24"/>
          <w:szCs w:val="24"/>
        </w:rPr>
        <w:t>(</w:t>
      </w:r>
      <w:r w:rsidR="00427DD0">
        <w:rPr>
          <w:rFonts w:ascii="Times New Roman" w:hAnsi="Times New Roman" w:cs="Times New Roman"/>
          <w:sz w:val="24"/>
          <w:szCs w:val="24"/>
        </w:rPr>
        <w:t>Шесть миллионов триста семьдесят тысяч</w:t>
      </w:r>
      <w:r w:rsidR="002B1767" w:rsidRPr="002B1767">
        <w:rPr>
          <w:rFonts w:ascii="Times New Roman" w:hAnsi="Times New Roman" w:cs="Times New Roman"/>
          <w:sz w:val="24"/>
          <w:szCs w:val="24"/>
        </w:rPr>
        <w:t>) рублей 00 копеек (НДС не облагается).</w:t>
      </w:r>
    </w:p>
    <w:p w14:paraId="70DA9262" w14:textId="03A26BEE" w:rsidR="002B1767" w:rsidRDefault="002B1767" w:rsidP="002B17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56EA2D59" w:rsidR="00404427" w:rsidRPr="00DC296D" w:rsidRDefault="00404427" w:rsidP="002B176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029B3BC2" w:rsidR="00404427" w:rsidRPr="00DC296D" w:rsidRDefault="00583AE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4F0B2713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427DD0">
        <w:rPr>
          <w:rFonts w:ascii="Times New Roman" w:hAnsi="Times New Roman" w:cs="Times New Roman"/>
          <w:b/>
          <w:spacing w:val="-10"/>
          <w:sz w:val="24"/>
          <w:szCs w:val="24"/>
        </w:rPr>
        <w:t>не позднее 01.10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1FD07357" w14:textId="25024C7A" w:rsidR="008E6E76" w:rsidRPr="00BE230C" w:rsidRDefault="008E6E76" w:rsidP="008E6E76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230C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3769E6">
        <w:rPr>
          <w:rFonts w:ascii="Times New Roman" w:hAnsi="Times New Roman" w:cs="Times New Roman"/>
          <w:sz w:val="24"/>
          <w:szCs w:val="24"/>
        </w:rPr>
        <w:t>, не являющимися Претендентами,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допускается. Внесение суммы задатка лицами, не являющимися Претендентами</w:t>
      </w:r>
      <w:r w:rsidR="003769E6">
        <w:rPr>
          <w:rFonts w:ascii="Times New Roman" w:hAnsi="Times New Roman" w:cs="Times New Roman"/>
          <w:sz w:val="24"/>
          <w:szCs w:val="24"/>
        </w:rPr>
        <w:t>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кодекса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DC296D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296D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032C54FE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27DD0">
        <w:rPr>
          <w:rFonts w:ascii="Times New Roman" w:hAnsi="Times New Roman" w:cs="Times New Roman"/>
          <w:b/>
          <w:spacing w:val="-10"/>
          <w:sz w:val="24"/>
          <w:szCs w:val="24"/>
        </w:rPr>
        <w:t>: 12.07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68A0165A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571AE8">
        <w:rPr>
          <w:rFonts w:ascii="Times New Roman" w:hAnsi="Times New Roman" w:cs="Times New Roman"/>
          <w:b/>
          <w:spacing w:val="-10"/>
          <w:sz w:val="24"/>
          <w:szCs w:val="24"/>
        </w:rPr>
        <w:t>: 29.09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19038C1B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1AE8">
        <w:rPr>
          <w:rFonts w:ascii="Times New Roman" w:hAnsi="Times New Roman" w:cs="Times New Roman"/>
          <w:b/>
          <w:spacing w:val="-10"/>
          <w:sz w:val="24"/>
          <w:szCs w:val="24"/>
        </w:rPr>
        <w:t>01</w:t>
      </w:r>
      <w:r w:rsidR="00427DD0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358FF6A9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571AE8">
        <w:rPr>
          <w:rFonts w:ascii="Times New Roman" w:hAnsi="Times New Roman" w:cs="Times New Roman"/>
          <w:b/>
          <w:spacing w:val="-10"/>
          <w:sz w:val="24"/>
          <w:szCs w:val="24"/>
        </w:rPr>
        <w:t>: 01</w:t>
      </w:r>
      <w:bookmarkStart w:id="7" w:name="_GoBack"/>
      <w:bookmarkEnd w:id="7"/>
      <w:r w:rsidR="00427DD0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7397C1BB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704A73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6608F85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37DBD49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3EC229F3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стоимость Имущества в течение 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продажи.</w:t>
      </w:r>
    </w:p>
    <w:p w14:paraId="566AA57D" w14:textId="00DB52F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3EC758C4" w14:textId="0F10E540" w:rsidR="008E6E76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A43AE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27CCF3DF" w:rsidR="00404427" w:rsidRPr="00826D38" w:rsidRDefault="008E6E76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826D3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6548850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64C27A46" w14:textId="4C02873A" w:rsidR="00AC2C95" w:rsidRPr="00AC2C95" w:rsidRDefault="00AC2C95" w:rsidP="00AC2C95">
      <w:pPr>
        <w:pStyle w:val="a6"/>
        <w:numPr>
          <w:ilvl w:val="1"/>
          <w:numId w:val="7"/>
        </w:numPr>
        <w:tabs>
          <w:tab w:val="left" w:pos="710"/>
        </w:tabs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230144036"/>
      <w:r w:rsidRPr="00AC2C9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AC2C95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Pr="00AC2C9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Pr="00AC2C95">
        <w:rPr>
          <w:rFonts w:ascii="Times New Roman" w:hAnsi="Times New Roman" w:cs="Times New Roman"/>
          <w:sz w:val="24"/>
          <w:szCs w:val="24"/>
        </w:rPr>
        <w:t>Собственником имущества является Акционерное общество «Омский научно-исследовательский институт приборостроения» (АО «ОНИИП»).</w:t>
      </w:r>
    </w:p>
    <w:p w14:paraId="4F6B6CFE" w14:textId="44BB6F95" w:rsidR="00404427" w:rsidRDefault="00AC2C95" w:rsidP="00AC2C95">
      <w:pPr>
        <w:pStyle w:val="a6"/>
        <w:tabs>
          <w:tab w:val="left" w:pos="1134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C2C95">
        <w:rPr>
          <w:rFonts w:ascii="Times New Roman" w:hAnsi="Times New Roman" w:cs="Times New Roman"/>
          <w:sz w:val="24"/>
          <w:szCs w:val="24"/>
        </w:rPr>
        <w:t>Адрес: 644009, Омская область, г. Омск, ул. Масленникова, д. 231.</w:t>
      </w:r>
    </w:p>
    <w:p w14:paraId="65B47534" w14:textId="77777777" w:rsidR="00AC2C95" w:rsidRPr="00AC2C95" w:rsidRDefault="00AC2C95" w:rsidP="00AC2C95">
      <w:pPr>
        <w:pStyle w:val="a6"/>
        <w:tabs>
          <w:tab w:val="left" w:pos="1134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741195F" w14:textId="5D9D391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="003E19CE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4187A444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r w:rsidR="009B63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49AAD595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9D07FFC" w14:textId="77777777" w:rsidR="00DC109E" w:rsidRPr="008867B7" w:rsidRDefault="00DC109E" w:rsidP="00DC109E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5F73F66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  <w:r w:rsidR="009B6327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1902E3D9" w14:textId="7F39DE33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3F1AD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3F1ADD">
        <w:rPr>
          <w:rFonts w:ascii="Times New Roman" w:hAnsi="Times New Roman" w:cs="Times New Roman"/>
          <w:sz w:val="24"/>
          <w:szCs w:val="24"/>
        </w:rPr>
        <w:t>с учетом ограничений, установленных п.1.4. Аукционной документации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8867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4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A193F67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3C0B5E0C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общегражданского паспорта 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160DF9E4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общегражданского паспорта 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0876D1B8" w:rsidR="00404427" w:rsidRPr="008867B7" w:rsidRDefault="00E06DD4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5000F404" w14:textId="7012D618" w:rsidR="001549F2" w:rsidRPr="001549F2" w:rsidRDefault="00E06DD4" w:rsidP="00E06DD4">
      <w:pPr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13.8. </w:t>
      </w:r>
      <w:r w:rsidR="00404427" w:rsidRP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EB4DEC">
      <w:pPr>
        <w:pStyle w:val="a6"/>
        <w:numPr>
          <w:ilvl w:val="0"/>
          <w:numId w:val="33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34A4D450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C23AA9" w:rsidR="0040442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035124F0" w14:textId="5BC4C54B" w:rsidR="008966D5" w:rsidRDefault="008966D5" w:rsidP="008966D5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6D1C1DD" w14:textId="1A3D1474" w:rsidR="008966D5" w:rsidRDefault="008966D5" w:rsidP="008966D5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4466708" w14:textId="77777777" w:rsidR="008966D5" w:rsidRPr="00CA0EB8" w:rsidRDefault="008966D5" w:rsidP="008966D5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163784B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D778E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5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0F3A1DDC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78F59272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372227D0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313850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37C209ED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 результатах проведения 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bookmarkEnd w:id="29"/>
    <w:bookmarkEnd w:id="30"/>
    <w:p w14:paraId="4889D325" w14:textId="51C4A0BF" w:rsidR="0040442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7F57A283" w14:textId="5BD339E8" w:rsidR="00E06DD4" w:rsidRDefault="00E06DD4" w:rsidP="00E06DD4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1616973" w14:textId="203DE6BA" w:rsidR="008966D5" w:rsidRDefault="008966D5" w:rsidP="00E06DD4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1C93EDF" w14:textId="409FA350" w:rsidR="008966D5" w:rsidRDefault="008966D5" w:rsidP="00E06DD4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749146C" w14:textId="77777777" w:rsidR="008966D5" w:rsidRPr="00CA0EB8" w:rsidRDefault="008966D5" w:rsidP="00E06DD4">
      <w:pPr>
        <w:pStyle w:val="a6"/>
        <w:spacing w:after="0" w:line="240" w:lineRule="auto"/>
        <w:ind w:left="405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491DDCF2" w14:textId="2A186682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подведения итогов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решаются путем переговоров. В случае если Стороны не придут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соглашению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урегулировании споров и разногласий, все споры подлежат разрешению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законодательством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9B20110" w14:textId="77777777" w:rsidR="00404427" w:rsidRPr="00FA6485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Банковские реквизиты претендента: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52DF1D5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6"/>
          <w:footerReference w:type="first" r:id="rId17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124CD0AE" w14:textId="0FCCCE4C" w:rsidR="00A93DAE" w:rsidRPr="00A93DAE" w:rsidRDefault="00A93DAE" w:rsidP="00A93DAE">
      <w:pPr>
        <w:pStyle w:val="a6"/>
        <w:numPr>
          <w:ilvl w:val="1"/>
          <w:numId w:val="24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3DA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лицами, не являющимися Претендентами</w:t>
      </w:r>
      <w:r w:rsidR="003769E6">
        <w:rPr>
          <w:rFonts w:ascii="Times New Roman" w:hAnsi="Times New Roman" w:cs="Times New Roman"/>
          <w:sz w:val="24"/>
          <w:szCs w:val="24"/>
        </w:rPr>
        <w:t>,</w:t>
      </w:r>
      <w:r w:rsidRPr="00A93DAE">
        <w:rPr>
          <w:rFonts w:ascii="Times New Roman" w:hAnsi="Times New Roman" w:cs="Times New Roman"/>
          <w:sz w:val="24"/>
          <w:szCs w:val="24"/>
        </w:rPr>
        <w:t xml:space="preserve"> не допускается. Внесение суммы задатка лицам</w:t>
      </w:r>
      <w:r w:rsidR="003769E6">
        <w:rPr>
          <w:rFonts w:ascii="Times New Roman" w:hAnsi="Times New Roman" w:cs="Times New Roman"/>
          <w:sz w:val="24"/>
          <w:szCs w:val="24"/>
        </w:rPr>
        <w:t>и, не являющимися Претендентами,</w:t>
      </w:r>
      <w:r w:rsidRPr="00A93DAE">
        <w:rPr>
          <w:rFonts w:ascii="Times New Roman" w:hAnsi="Times New Roman" w:cs="Times New Roman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1170261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468AA14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 продажи)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lastRenderedPageBreak/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54F84ED5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77F19DB" w14:textId="281AAC49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14:paraId="420FB9F4" w14:textId="520D58DC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A43AE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0CDBFB2E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D778E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6E3FDAE5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607C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09364EC3" w14:textId="17718D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03783608" w14:textId="7A54D30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14:paraId="35BD844F" w14:textId="2330A1B1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74EB701" w14:textId="32C8C62B" w:rsidR="00404427" w:rsidRPr="00AC5F01" w:rsidRDefault="00404427" w:rsidP="00AC5F0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183B843C" w14:textId="085EBD0E" w:rsidR="001C6F1E" w:rsidRDefault="001C6F1E" w:rsidP="00AC5F0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5601C6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</w:t>
      </w:r>
      <w:r>
        <w:rPr>
          <w:rFonts w:ascii="Times New Roman" w:hAnsi="Times New Roman" w:cs="Times New Roman"/>
          <w:color w:val="000000"/>
        </w:rPr>
        <w:t>уществуют</w:t>
      </w:r>
      <w:r w:rsidRPr="005601C6">
        <w:rPr>
          <w:rFonts w:ascii="Times New Roman" w:hAnsi="Times New Roman" w:cs="Times New Roman"/>
          <w:color w:val="000000"/>
        </w:rPr>
        <w:t xml:space="preserve"> ограничения (обременения) права: Водоохранная зона водного объекта площадью </w:t>
      </w:r>
      <w:r>
        <w:rPr>
          <w:rFonts w:ascii="Times New Roman" w:hAnsi="Times New Roman" w:cs="Times New Roman"/>
          <w:color w:val="000000"/>
        </w:rPr>
        <w:t>__________</w:t>
      </w:r>
      <w:r w:rsidRPr="005601C6">
        <w:rPr>
          <w:rFonts w:ascii="Times New Roman" w:hAnsi="Times New Roman" w:cs="Times New Roman"/>
          <w:color w:val="000000"/>
        </w:rPr>
        <w:t xml:space="preserve"> кв.м. Прибрежная защитная полоса водного объекта площадью </w:t>
      </w:r>
      <w:r>
        <w:rPr>
          <w:rFonts w:ascii="Times New Roman" w:hAnsi="Times New Roman" w:cs="Times New Roman"/>
          <w:color w:val="000000"/>
        </w:rPr>
        <w:t>_____</w:t>
      </w:r>
      <w:r w:rsidRPr="005601C6">
        <w:rPr>
          <w:rFonts w:ascii="Times New Roman" w:hAnsi="Times New Roman" w:cs="Times New Roman"/>
          <w:color w:val="000000"/>
        </w:rPr>
        <w:t xml:space="preserve"> кв.м.</w:t>
      </w:r>
      <w:r>
        <w:rPr>
          <w:rFonts w:ascii="Times New Roman" w:hAnsi="Times New Roman" w:cs="Times New Roman"/>
          <w:color w:val="000000"/>
        </w:rPr>
        <w:t>, _____________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="00AC5F01">
        <w:rPr>
          <w:rFonts w:ascii="Times New Roman" w:hAnsi="Times New Roman" w:cs="Times New Roman"/>
          <w:color w:val="000000"/>
        </w:rPr>
        <w:t>.</w:t>
      </w:r>
    </w:p>
    <w:p w14:paraId="35877A82" w14:textId="0D713204" w:rsidR="00C7102B" w:rsidRPr="00C7102B" w:rsidRDefault="00C7102B" w:rsidP="00C7102B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C7102B">
        <w:rPr>
          <w:rFonts w:ascii="Times New Roman" w:hAnsi="Times New Roman" w:cs="Times New Roman"/>
          <w:color w:val="000000"/>
        </w:rPr>
        <w:t>Покупатель обладает информацией о том, что отдельные земельные участки под сооружениями</w:t>
      </w:r>
      <w:r>
        <w:rPr>
          <w:rFonts w:ascii="Times New Roman" w:hAnsi="Times New Roman" w:cs="Times New Roman"/>
          <w:color w:val="000000"/>
        </w:rPr>
        <w:t xml:space="preserve"> с кадастровыми номерами: 55:36:070402:3727, 55:36:070402:3717, </w:t>
      </w:r>
      <w:r w:rsidRPr="00C7102B">
        <w:rPr>
          <w:rFonts w:ascii="Times New Roman" w:hAnsi="Times New Roman" w:cs="Times New Roman"/>
          <w:color w:val="000000"/>
        </w:rPr>
        <w:t>55</w:t>
      </w:r>
      <w:r>
        <w:rPr>
          <w:rFonts w:ascii="Times New Roman" w:hAnsi="Times New Roman" w:cs="Times New Roman"/>
          <w:color w:val="000000"/>
        </w:rPr>
        <w:t xml:space="preserve">:36:070402:3728, </w:t>
      </w:r>
      <w:r w:rsidRPr="00C7102B">
        <w:rPr>
          <w:rFonts w:ascii="Times New Roman" w:hAnsi="Times New Roman" w:cs="Times New Roman"/>
          <w:color w:val="000000"/>
        </w:rPr>
        <w:t>55</w:t>
      </w:r>
      <w:r>
        <w:rPr>
          <w:rFonts w:ascii="Times New Roman" w:hAnsi="Times New Roman" w:cs="Times New Roman"/>
          <w:color w:val="000000"/>
        </w:rPr>
        <w:t xml:space="preserve">:36:070402:3683, </w:t>
      </w:r>
      <w:r w:rsidRPr="00C7102B">
        <w:rPr>
          <w:rFonts w:ascii="Times New Roman" w:hAnsi="Times New Roman" w:cs="Times New Roman"/>
          <w:color w:val="000000"/>
        </w:rPr>
        <w:t xml:space="preserve"> не сформированы, что данная ситуация не влияет на решение покупателя о приобретении недвижимого имущества и цену сделки, и что покупатель самостоятельно предпримет необходимые действия по решению данной ситуации в соответствии с законодательством Российской Федерации</w:t>
      </w: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8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2C8CF613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 w:rsidR="00AC5F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2F2EDFC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5F0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5D85C7DE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обеспечению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надежности электроэнергетических систем, надежности и безопасности объектов электроэнергетики и энергопринимающих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F495D1" w14:textId="3B26AB29" w:rsidR="00313661" w:rsidRPr="009E13FF" w:rsidRDefault="001C6F1E" w:rsidP="009E13FF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9E13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7B009DAF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22281E6E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2FCBFE00" w14:textId="0250099D" w:rsidR="00AC5F01" w:rsidRPr="00AC5F01" w:rsidRDefault="00313661" w:rsidP="00AC5F0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4644ECEA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D81250" w14:textId="77777777" w:rsidR="00470880" w:rsidRDefault="00470880" w:rsidP="00404427">
      <w:pPr>
        <w:spacing w:after="0" w:line="240" w:lineRule="auto"/>
      </w:pPr>
      <w:r>
        <w:separator/>
      </w:r>
    </w:p>
  </w:endnote>
  <w:endnote w:type="continuationSeparator" w:id="0">
    <w:p w14:paraId="6B59C190" w14:textId="77777777" w:rsidR="00470880" w:rsidRDefault="00470880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3043868"/>
      <w:docPartObj>
        <w:docPartGallery w:val="Page Numbers (Bottom of Page)"/>
        <w:docPartUnique/>
      </w:docPartObj>
    </w:sdtPr>
    <w:sdtContent>
      <w:p w14:paraId="3938B508" w14:textId="1CFE66E7" w:rsidR="00826D38" w:rsidRDefault="00826D38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1B6C">
          <w:rPr>
            <w:noProof/>
          </w:rPr>
          <w:t>21</w:t>
        </w:r>
        <w:r>
          <w:fldChar w:fldCharType="end"/>
        </w:r>
      </w:p>
    </w:sdtContent>
  </w:sdt>
  <w:p w14:paraId="30D83115" w14:textId="77777777" w:rsidR="00826D38" w:rsidRDefault="00826D38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826D38" w:rsidRDefault="00826D38" w:rsidP="00A84DA5">
    <w:pPr>
      <w:pStyle w:val="afc"/>
    </w:pPr>
  </w:p>
  <w:p w14:paraId="434C7E05" w14:textId="77777777" w:rsidR="00826D38" w:rsidRDefault="00826D38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B6A58" w14:textId="77777777" w:rsidR="00470880" w:rsidRDefault="00470880" w:rsidP="00404427">
      <w:pPr>
        <w:spacing w:after="0" w:line="240" w:lineRule="auto"/>
      </w:pPr>
      <w:r>
        <w:separator/>
      </w:r>
    </w:p>
  </w:footnote>
  <w:footnote w:type="continuationSeparator" w:id="0">
    <w:p w14:paraId="54462953" w14:textId="77777777" w:rsidR="00470880" w:rsidRDefault="00470880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826D38" w:rsidRPr="005A3A6D" w:rsidRDefault="00826D38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826D38" w:rsidRPr="005E7C2F" w:rsidRDefault="00826D38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826D38" w:rsidRPr="005E7C2F" w:rsidRDefault="00826D38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826D38" w:rsidRPr="005E7C2F" w:rsidRDefault="00826D38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826D38" w:rsidRDefault="00826D38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2EA5161E" w:rsidR="00826D38" w:rsidRDefault="00826D38" w:rsidP="001C6F1E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0E8B800B" w14:textId="77777777" w:rsidR="00826D38" w:rsidRPr="000A6117" w:rsidRDefault="00826D38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18BBDA00" w14:textId="77777777" w:rsidR="00826D38" w:rsidRPr="000A6117" w:rsidRDefault="00826D38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79A6E7B8" w14:textId="481CF116" w:rsidR="00826D38" w:rsidRPr="000A6117" w:rsidRDefault="00826D38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1314871E" w14:textId="1FCFB6D5" w:rsidR="00826D38" w:rsidRPr="000A6117" w:rsidRDefault="00826D38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15903463" w14:textId="37D4E906" w:rsidR="00826D38" w:rsidRPr="000A6117" w:rsidRDefault="00826D38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58366D11" w14:textId="55CACD5A" w:rsidR="00826D38" w:rsidRPr="00991776" w:rsidRDefault="00826D38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14:paraId="26DE0DF0" w14:textId="6C9B4116" w:rsidR="00826D38" w:rsidRDefault="00826D38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4">
    <w:p w14:paraId="3B02FA5F" w14:textId="77777777" w:rsidR="00826D38" w:rsidRPr="00991776" w:rsidRDefault="00826D38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7C4BD624" w14:textId="77777777" w:rsidR="00826D38" w:rsidRPr="00991776" w:rsidRDefault="00826D38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457B2F51" w14:textId="77777777" w:rsidR="00826D38" w:rsidRDefault="00826D38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046315CC" w14:textId="6034D022" w:rsidR="00826D38" w:rsidRDefault="00826D38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826D38" w:rsidRDefault="00826D38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826D38" w:rsidRDefault="00826D38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826D38" w:rsidRDefault="00826D38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826D38" w:rsidRDefault="00826D38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8C5872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3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0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6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8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0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27"/>
  </w:num>
  <w:num w:numId="4">
    <w:abstractNumId w:val="13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34"/>
  </w:num>
  <w:num w:numId="10">
    <w:abstractNumId w:val="19"/>
  </w:num>
  <w:num w:numId="11">
    <w:abstractNumId w:val="5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22"/>
  </w:num>
  <w:num w:numId="17">
    <w:abstractNumId w:val="31"/>
  </w:num>
  <w:num w:numId="18">
    <w:abstractNumId w:val="24"/>
  </w:num>
  <w:num w:numId="19">
    <w:abstractNumId w:val="32"/>
  </w:num>
  <w:num w:numId="20">
    <w:abstractNumId w:val="7"/>
  </w:num>
  <w:num w:numId="21">
    <w:abstractNumId w:val="8"/>
  </w:num>
  <w:num w:numId="22">
    <w:abstractNumId w:val="26"/>
  </w:num>
  <w:num w:numId="23">
    <w:abstractNumId w:val="0"/>
  </w:num>
  <w:num w:numId="24">
    <w:abstractNumId w:val="12"/>
  </w:num>
  <w:num w:numId="25">
    <w:abstractNumId w:val="25"/>
  </w:num>
  <w:num w:numId="26">
    <w:abstractNumId w:val="17"/>
  </w:num>
  <w:num w:numId="27">
    <w:abstractNumId w:val="28"/>
  </w:num>
  <w:num w:numId="28">
    <w:abstractNumId w:val="15"/>
  </w:num>
  <w:num w:numId="29">
    <w:abstractNumId w:val="30"/>
  </w:num>
  <w:num w:numId="30">
    <w:abstractNumId w:val="33"/>
  </w:num>
  <w:num w:numId="31">
    <w:abstractNumId w:val="29"/>
  </w:num>
  <w:num w:numId="32">
    <w:abstractNumId w:val="16"/>
  </w:num>
  <w:num w:numId="33">
    <w:abstractNumId w:val="4"/>
  </w:num>
  <w:num w:numId="34">
    <w:abstractNumId w:val="9"/>
  </w:num>
  <w:num w:numId="35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4129C"/>
    <w:rsid w:val="00061630"/>
    <w:rsid w:val="0006421C"/>
    <w:rsid w:val="00071DCF"/>
    <w:rsid w:val="000755B2"/>
    <w:rsid w:val="00082BCE"/>
    <w:rsid w:val="00086307"/>
    <w:rsid w:val="00097665"/>
    <w:rsid w:val="000A651F"/>
    <w:rsid w:val="000C5677"/>
    <w:rsid w:val="000D170F"/>
    <w:rsid w:val="000D72A9"/>
    <w:rsid w:val="000E41AA"/>
    <w:rsid w:val="000E47E8"/>
    <w:rsid w:val="000E543C"/>
    <w:rsid w:val="000F1CF0"/>
    <w:rsid w:val="001006BA"/>
    <w:rsid w:val="0010549B"/>
    <w:rsid w:val="00111DE2"/>
    <w:rsid w:val="00121E9C"/>
    <w:rsid w:val="00132BB8"/>
    <w:rsid w:val="00137E4F"/>
    <w:rsid w:val="0014791D"/>
    <w:rsid w:val="00151CD2"/>
    <w:rsid w:val="001523A0"/>
    <w:rsid w:val="001549F2"/>
    <w:rsid w:val="00154C18"/>
    <w:rsid w:val="001553DC"/>
    <w:rsid w:val="0016538D"/>
    <w:rsid w:val="001801F0"/>
    <w:rsid w:val="00187809"/>
    <w:rsid w:val="00194470"/>
    <w:rsid w:val="001B2227"/>
    <w:rsid w:val="001C6F1E"/>
    <w:rsid w:val="001E0EED"/>
    <w:rsid w:val="001E2F35"/>
    <w:rsid w:val="001F663C"/>
    <w:rsid w:val="00204E18"/>
    <w:rsid w:val="00212E4A"/>
    <w:rsid w:val="00217AF3"/>
    <w:rsid w:val="00234D6A"/>
    <w:rsid w:val="0025219E"/>
    <w:rsid w:val="00271B66"/>
    <w:rsid w:val="002741CA"/>
    <w:rsid w:val="00275FBB"/>
    <w:rsid w:val="002A2864"/>
    <w:rsid w:val="002A32AA"/>
    <w:rsid w:val="002A42B9"/>
    <w:rsid w:val="002B07A5"/>
    <w:rsid w:val="002B1767"/>
    <w:rsid w:val="002B3007"/>
    <w:rsid w:val="002B72BB"/>
    <w:rsid w:val="002D2651"/>
    <w:rsid w:val="002E3C55"/>
    <w:rsid w:val="002E3EA4"/>
    <w:rsid w:val="002F13B4"/>
    <w:rsid w:val="002F3CEB"/>
    <w:rsid w:val="003009CC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769E6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5F73"/>
    <w:rsid w:val="003E15BB"/>
    <w:rsid w:val="003E19CE"/>
    <w:rsid w:val="003E1FB1"/>
    <w:rsid w:val="003F1ADD"/>
    <w:rsid w:val="00404427"/>
    <w:rsid w:val="004105B1"/>
    <w:rsid w:val="00427DD0"/>
    <w:rsid w:val="00430803"/>
    <w:rsid w:val="00436C25"/>
    <w:rsid w:val="0044657A"/>
    <w:rsid w:val="004473EE"/>
    <w:rsid w:val="004559B8"/>
    <w:rsid w:val="004568C2"/>
    <w:rsid w:val="00460536"/>
    <w:rsid w:val="00465D20"/>
    <w:rsid w:val="00467ED1"/>
    <w:rsid w:val="00470880"/>
    <w:rsid w:val="004A1EB1"/>
    <w:rsid w:val="004A5EB4"/>
    <w:rsid w:val="004B11F6"/>
    <w:rsid w:val="004B2C55"/>
    <w:rsid w:val="004B62EC"/>
    <w:rsid w:val="004C0069"/>
    <w:rsid w:val="004C673D"/>
    <w:rsid w:val="004D3A66"/>
    <w:rsid w:val="004E489B"/>
    <w:rsid w:val="004E50B6"/>
    <w:rsid w:val="004E56D3"/>
    <w:rsid w:val="00520571"/>
    <w:rsid w:val="0052210B"/>
    <w:rsid w:val="005534EB"/>
    <w:rsid w:val="00557BCC"/>
    <w:rsid w:val="0056097E"/>
    <w:rsid w:val="00571AE8"/>
    <w:rsid w:val="00573A1D"/>
    <w:rsid w:val="00573A3F"/>
    <w:rsid w:val="00575A1C"/>
    <w:rsid w:val="00576177"/>
    <w:rsid w:val="00576E65"/>
    <w:rsid w:val="00580164"/>
    <w:rsid w:val="00582E63"/>
    <w:rsid w:val="00583AEB"/>
    <w:rsid w:val="00584697"/>
    <w:rsid w:val="00592C6E"/>
    <w:rsid w:val="005939B9"/>
    <w:rsid w:val="005A4586"/>
    <w:rsid w:val="005B056D"/>
    <w:rsid w:val="005D1F5D"/>
    <w:rsid w:val="005D777A"/>
    <w:rsid w:val="005E0972"/>
    <w:rsid w:val="005E506E"/>
    <w:rsid w:val="005E519C"/>
    <w:rsid w:val="0062325A"/>
    <w:rsid w:val="00623D7A"/>
    <w:rsid w:val="006317B8"/>
    <w:rsid w:val="00640C42"/>
    <w:rsid w:val="00643D9B"/>
    <w:rsid w:val="00656F64"/>
    <w:rsid w:val="00665D7B"/>
    <w:rsid w:val="00671B2B"/>
    <w:rsid w:val="00683637"/>
    <w:rsid w:val="006873F0"/>
    <w:rsid w:val="0069041A"/>
    <w:rsid w:val="0069633C"/>
    <w:rsid w:val="006A1834"/>
    <w:rsid w:val="006A6C22"/>
    <w:rsid w:val="006B046A"/>
    <w:rsid w:val="006B0A75"/>
    <w:rsid w:val="006B2390"/>
    <w:rsid w:val="006B62E6"/>
    <w:rsid w:val="006C42C4"/>
    <w:rsid w:val="006C4A13"/>
    <w:rsid w:val="006C4C63"/>
    <w:rsid w:val="006D4871"/>
    <w:rsid w:val="006D5114"/>
    <w:rsid w:val="006E0E93"/>
    <w:rsid w:val="006E7CA6"/>
    <w:rsid w:val="00707440"/>
    <w:rsid w:val="00722AA2"/>
    <w:rsid w:val="007301AE"/>
    <w:rsid w:val="0073625E"/>
    <w:rsid w:val="00740BFE"/>
    <w:rsid w:val="00741455"/>
    <w:rsid w:val="00753695"/>
    <w:rsid w:val="007541B3"/>
    <w:rsid w:val="007607C6"/>
    <w:rsid w:val="00762B87"/>
    <w:rsid w:val="007A0B28"/>
    <w:rsid w:val="007D6F1D"/>
    <w:rsid w:val="007D799F"/>
    <w:rsid w:val="007E21DD"/>
    <w:rsid w:val="007E2D66"/>
    <w:rsid w:val="007E3AA6"/>
    <w:rsid w:val="007F3A8E"/>
    <w:rsid w:val="00801C91"/>
    <w:rsid w:val="0080572A"/>
    <w:rsid w:val="008138DE"/>
    <w:rsid w:val="00817761"/>
    <w:rsid w:val="00826D38"/>
    <w:rsid w:val="008335DC"/>
    <w:rsid w:val="008447D3"/>
    <w:rsid w:val="008503CA"/>
    <w:rsid w:val="00857FE7"/>
    <w:rsid w:val="008635D7"/>
    <w:rsid w:val="00865C6B"/>
    <w:rsid w:val="008708B0"/>
    <w:rsid w:val="008830CD"/>
    <w:rsid w:val="008867B7"/>
    <w:rsid w:val="008966D5"/>
    <w:rsid w:val="00896CA6"/>
    <w:rsid w:val="0089710A"/>
    <w:rsid w:val="008973FC"/>
    <w:rsid w:val="008B4E5D"/>
    <w:rsid w:val="008E6E76"/>
    <w:rsid w:val="008E7C1E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4F83"/>
    <w:rsid w:val="00946022"/>
    <w:rsid w:val="00974464"/>
    <w:rsid w:val="0098782E"/>
    <w:rsid w:val="009A1FB1"/>
    <w:rsid w:val="009B6327"/>
    <w:rsid w:val="009C0501"/>
    <w:rsid w:val="009C3F22"/>
    <w:rsid w:val="009C44F9"/>
    <w:rsid w:val="009D3DCF"/>
    <w:rsid w:val="009E13FF"/>
    <w:rsid w:val="00A038EC"/>
    <w:rsid w:val="00A05D85"/>
    <w:rsid w:val="00A12E99"/>
    <w:rsid w:val="00A16059"/>
    <w:rsid w:val="00A349DB"/>
    <w:rsid w:val="00A43AE8"/>
    <w:rsid w:val="00A51B6C"/>
    <w:rsid w:val="00A6424D"/>
    <w:rsid w:val="00A65480"/>
    <w:rsid w:val="00A8146C"/>
    <w:rsid w:val="00A84DA5"/>
    <w:rsid w:val="00A8679A"/>
    <w:rsid w:val="00A93DAE"/>
    <w:rsid w:val="00A9417B"/>
    <w:rsid w:val="00A96D7F"/>
    <w:rsid w:val="00AC2C95"/>
    <w:rsid w:val="00AC3DB3"/>
    <w:rsid w:val="00AC5F01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5F96"/>
    <w:rsid w:val="00B413BB"/>
    <w:rsid w:val="00B45832"/>
    <w:rsid w:val="00B52533"/>
    <w:rsid w:val="00B53D29"/>
    <w:rsid w:val="00B55C5D"/>
    <w:rsid w:val="00B57CFB"/>
    <w:rsid w:val="00B618BB"/>
    <w:rsid w:val="00B6787B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609A8"/>
    <w:rsid w:val="00C70A0F"/>
    <w:rsid w:val="00C7102B"/>
    <w:rsid w:val="00C974EC"/>
    <w:rsid w:val="00C97E14"/>
    <w:rsid w:val="00CA0EB8"/>
    <w:rsid w:val="00CB3F71"/>
    <w:rsid w:val="00CC7BC3"/>
    <w:rsid w:val="00CF5B9A"/>
    <w:rsid w:val="00D0310A"/>
    <w:rsid w:val="00D05A07"/>
    <w:rsid w:val="00D1361E"/>
    <w:rsid w:val="00D2149C"/>
    <w:rsid w:val="00D240C3"/>
    <w:rsid w:val="00D25847"/>
    <w:rsid w:val="00D46966"/>
    <w:rsid w:val="00D47DC1"/>
    <w:rsid w:val="00D60451"/>
    <w:rsid w:val="00D6753E"/>
    <w:rsid w:val="00D710B5"/>
    <w:rsid w:val="00D778E8"/>
    <w:rsid w:val="00D916F0"/>
    <w:rsid w:val="00DB6F77"/>
    <w:rsid w:val="00DC109E"/>
    <w:rsid w:val="00DC296D"/>
    <w:rsid w:val="00DC47C7"/>
    <w:rsid w:val="00DC683B"/>
    <w:rsid w:val="00DD3E04"/>
    <w:rsid w:val="00DD6837"/>
    <w:rsid w:val="00DE4CAB"/>
    <w:rsid w:val="00DF3E9A"/>
    <w:rsid w:val="00DF7D9D"/>
    <w:rsid w:val="00E015D2"/>
    <w:rsid w:val="00E03D46"/>
    <w:rsid w:val="00E06DD4"/>
    <w:rsid w:val="00E06F3C"/>
    <w:rsid w:val="00E332ED"/>
    <w:rsid w:val="00E4326C"/>
    <w:rsid w:val="00E44E29"/>
    <w:rsid w:val="00E47AA8"/>
    <w:rsid w:val="00E60E2D"/>
    <w:rsid w:val="00E652A5"/>
    <w:rsid w:val="00E667DC"/>
    <w:rsid w:val="00E74C3A"/>
    <w:rsid w:val="00E77471"/>
    <w:rsid w:val="00E92084"/>
    <w:rsid w:val="00E96DB0"/>
    <w:rsid w:val="00EB4DEC"/>
    <w:rsid w:val="00ED3138"/>
    <w:rsid w:val="00EE4D44"/>
    <w:rsid w:val="00EF2EC8"/>
    <w:rsid w:val="00F00D1E"/>
    <w:rsid w:val="00F076A3"/>
    <w:rsid w:val="00F30823"/>
    <w:rsid w:val="00F32A9C"/>
    <w:rsid w:val="00F35BEA"/>
    <w:rsid w:val="00F35F45"/>
    <w:rsid w:val="00F37959"/>
    <w:rsid w:val="00F4162B"/>
    <w:rsid w:val="00F43BA1"/>
    <w:rsid w:val="00F474B6"/>
    <w:rsid w:val="00F524BE"/>
    <w:rsid w:val="00F64B27"/>
    <w:rsid w:val="00F67D6D"/>
    <w:rsid w:val="00F85BD5"/>
    <w:rsid w:val="00F92939"/>
    <w:rsid w:val="00F95299"/>
    <w:rsid w:val="00F96735"/>
    <w:rsid w:val="00FA1682"/>
    <w:rsid w:val="00FA5545"/>
    <w:rsid w:val="00FA6485"/>
    <w:rsid w:val="00FC3339"/>
    <w:rsid w:val="00FD42BF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b">
    <w:name w:val="Другое_"/>
    <w:basedOn w:val="a0"/>
    <w:link w:val="affc"/>
    <w:rsid w:val="00DD3E04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affc">
    <w:name w:val="Другое"/>
    <w:basedOn w:val="a"/>
    <w:link w:val="affb"/>
    <w:rsid w:val="00DD3E04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consultantplus://offline/main?base=PAP;n=18076;fld=134;dst=1000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&#1054;&#1088;&#1075;&#1072;&#1085;&#1080;&#1079;&#1072;&#1090;&#1086;&#1088;&#1072;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consultantplus://offline/ref=55ED6F85058F708AD83FA81151F20FF5FE2BBF7E496FFC16264A9740E8F64F654AB992E1A5968869y432L" TargetMode="Externa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477A6-B7EF-437B-A905-D7BF45C11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30</Pages>
  <Words>12631</Words>
  <Characters>71998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Пантеева Нелли Владимировна</cp:lastModifiedBy>
  <cp:revision>6</cp:revision>
  <cp:lastPrinted>2020-06-22T14:17:00Z</cp:lastPrinted>
  <dcterms:created xsi:type="dcterms:W3CDTF">2021-07-08T13:13:00Z</dcterms:created>
  <dcterms:modified xsi:type="dcterms:W3CDTF">2021-07-12T09:16:00Z</dcterms:modified>
</cp:coreProperties>
</file>