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05A2B" w14:textId="77777777" w:rsidR="000C3949" w:rsidRDefault="000C3949" w:rsidP="000C3949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Справка о техническом состоянии </w:t>
      </w:r>
    </w:p>
    <w:p w14:paraId="60C1B38B" w14:textId="4FB5DDF2" w:rsidR="000C3949" w:rsidRDefault="000C3949" w:rsidP="000C3949">
      <w:pPr>
        <w:pStyle w:val="ConsPlusNormal"/>
        <w:spacing w:line="360" w:lineRule="auto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технологически </w:t>
      </w:r>
      <w:r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>вязанных объектах</w:t>
      </w:r>
    </w:p>
    <w:p w14:paraId="31DBF44F" w14:textId="77777777" w:rsidR="000C3949" w:rsidRDefault="000C3949" w:rsidP="000C3949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62BAD3CA" w14:textId="3E5CF1DE" w:rsidR="000C3949" w:rsidRPr="00B14A98" w:rsidRDefault="000C3949" w:rsidP="000C3949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Металлический склад</w:t>
      </w:r>
      <w:r>
        <w:rPr>
          <w:rFonts w:ascii="Arial" w:hAnsi="Arial" w:cs="Arial"/>
          <w:sz w:val="24"/>
          <w:szCs w:val="24"/>
        </w:rPr>
        <w:t xml:space="preserve"> инвентарный номер </w:t>
      </w:r>
      <w:r w:rsidRPr="000C3949">
        <w:rPr>
          <w:rFonts w:ascii="Arial" w:hAnsi="Arial" w:cs="Arial"/>
          <w:sz w:val="24"/>
          <w:szCs w:val="24"/>
        </w:rPr>
        <w:t>60000404</w:t>
      </w:r>
      <w:r w:rsidRPr="00B14A98">
        <w:rPr>
          <w:rFonts w:ascii="Arial" w:hAnsi="Arial" w:cs="Arial"/>
          <w:sz w:val="24"/>
          <w:szCs w:val="24"/>
        </w:rPr>
        <w:t xml:space="preserve"> освобожден от имущества, не используется с 2016 г., электроснабжение объекта отсутствует. Состояние объекта удовлетворительное.</w:t>
      </w:r>
    </w:p>
    <w:p w14:paraId="0636B0A3" w14:textId="77777777" w:rsidR="000C3949" w:rsidRDefault="000C3949" w:rsidP="000C3949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Частично по периметру земельный участок огорожен железобетонным сплошным ограждением (на железобетонных столбах)</w:t>
      </w:r>
      <w:r>
        <w:rPr>
          <w:rFonts w:ascii="Arial" w:hAnsi="Arial" w:cs="Arial"/>
          <w:sz w:val="24"/>
          <w:szCs w:val="24"/>
        </w:rPr>
        <w:t xml:space="preserve"> инвентарный номер </w:t>
      </w:r>
      <w:r w:rsidRPr="000C3949">
        <w:rPr>
          <w:rFonts w:ascii="Arial" w:hAnsi="Arial" w:cs="Arial"/>
          <w:sz w:val="24"/>
          <w:szCs w:val="24"/>
        </w:rPr>
        <w:t>722000011</w:t>
      </w:r>
      <w:r>
        <w:rPr>
          <w:rFonts w:ascii="Arial" w:hAnsi="Arial" w:cs="Arial"/>
          <w:sz w:val="24"/>
          <w:szCs w:val="24"/>
        </w:rPr>
        <w:t xml:space="preserve">, состояние объекта - удовлетворительное. </w:t>
      </w:r>
    </w:p>
    <w:p w14:paraId="345BD0F0" w14:textId="2E009AED" w:rsidR="000C3949" w:rsidRDefault="000C3949" w:rsidP="000C3949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B14A98">
        <w:rPr>
          <w:rFonts w:ascii="Arial" w:hAnsi="Arial" w:cs="Arial"/>
          <w:sz w:val="24"/>
          <w:szCs w:val="24"/>
        </w:rPr>
        <w:t>а участке имеется асфальтовое покрытие - дороги внутри завода</w:t>
      </w:r>
      <w:r>
        <w:rPr>
          <w:rFonts w:ascii="Arial" w:hAnsi="Arial" w:cs="Arial"/>
          <w:sz w:val="24"/>
          <w:szCs w:val="24"/>
        </w:rPr>
        <w:t xml:space="preserve"> инвентарный номер </w:t>
      </w:r>
      <w:r w:rsidRPr="000C3949">
        <w:rPr>
          <w:rFonts w:ascii="Arial" w:hAnsi="Arial" w:cs="Arial"/>
          <w:sz w:val="24"/>
          <w:szCs w:val="24"/>
        </w:rPr>
        <w:t>66000042</w:t>
      </w:r>
      <w:r>
        <w:rPr>
          <w:rFonts w:ascii="Arial" w:hAnsi="Arial" w:cs="Arial"/>
          <w:sz w:val="24"/>
          <w:szCs w:val="24"/>
        </w:rPr>
        <w:t>, состояние объекта - удовлетворительное</w:t>
      </w:r>
      <w:r w:rsidRPr="00B14A98">
        <w:rPr>
          <w:rFonts w:ascii="Arial" w:hAnsi="Arial" w:cs="Arial"/>
          <w:sz w:val="24"/>
          <w:szCs w:val="24"/>
        </w:rPr>
        <w:t xml:space="preserve">. </w:t>
      </w:r>
    </w:p>
    <w:p w14:paraId="416B57E3" w14:textId="77777777" w:rsidR="000C3949" w:rsidRPr="00B14A98" w:rsidRDefault="000C3949" w:rsidP="000C3949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B14A98">
        <w:rPr>
          <w:rFonts w:ascii="Arial" w:hAnsi="Arial" w:cs="Arial"/>
          <w:sz w:val="24"/>
          <w:szCs w:val="24"/>
        </w:rPr>
        <w:t>На основании произведенного ГБУ РБ «Государственная кадастровая оценка и техническая инвентаризация» обследования и заключения об отсутствии признаков недвижимого имущества, дороги внутри завода, ограждение железобетонное сплошное были сняты с кадастрового учета, внесена запись в единый государственный реестр недвижимости о прекращении права собственности, объекты учитываются в качестве движимого имущества (справки о снятии с кадастрового учета объектов и прекращении прав прилагаются).</w:t>
      </w:r>
    </w:p>
    <w:p w14:paraId="25CB5824" w14:textId="77777777" w:rsidR="00B56515" w:rsidRDefault="00B56515" w:rsidP="00B56515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1A70E960" w14:textId="77777777" w:rsidR="00B56515" w:rsidRDefault="00B56515" w:rsidP="00B56515">
      <w:pPr>
        <w:pStyle w:val="ac"/>
        <w:tabs>
          <w:tab w:val="left" w:pos="709"/>
        </w:tabs>
        <w:spacing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35D0161D" w14:textId="05013593" w:rsidR="00B56515" w:rsidRDefault="00B56515" w:rsidP="00B56515">
      <w:pPr>
        <w:pStyle w:val="ac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Начальник отдела </w:t>
      </w:r>
    </w:p>
    <w:p w14:paraId="0AED249D" w14:textId="1D3F80FC" w:rsidR="00B56515" w:rsidRPr="00B14A98" w:rsidRDefault="00B56515" w:rsidP="00B56515">
      <w:pPr>
        <w:pStyle w:val="ac"/>
        <w:tabs>
          <w:tab w:val="left" w:pos="709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управления имуществом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М.Б. Сабиров</w:t>
      </w:r>
    </w:p>
    <w:p w14:paraId="0CEE114E" w14:textId="77777777" w:rsidR="00C05215" w:rsidRDefault="00C05215"/>
    <w:sectPr w:rsidR="00C0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949"/>
    <w:rsid w:val="000C3949"/>
    <w:rsid w:val="00427B64"/>
    <w:rsid w:val="00B56515"/>
    <w:rsid w:val="00C05215"/>
    <w:rsid w:val="00E810D9"/>
    <w:rsid w:val="00E90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6E06A"/>
  <w15:chartTrackingRefBased/>
  <w15:docId w15:val="{8AC2A956-1934-4A7E-911C-EACFC8002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C3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3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3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3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3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3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3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3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C3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C3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C39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C39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C39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C39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C39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C39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C3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C3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3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C3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C3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C39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C39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C39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C3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C39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C394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0C3949"/>
    <w:pPr>
      <w:spacing w:after="0" w:line="240" w:lineRule="auto"/>
    </w:pPr>
    <w:rPr>
      <w:kern w:val="0"/>
      <w:sz w:val="22"/>
      <w:szCs w:val="22"/>
      <w14:ligatures w14:val="none"/>
    </w:rPr>
  </w:style>
  <w:style w:type="paragraph" w:customStyle="1" w:styleId="ConsPlusNormal">
    <w:name w:val="ConsPlusNormal"/>
    <w:rsid w:val="000C39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Булатович Сабиров</dc:creator>
  <cp:keywords/>
  <dc:description/>
  <cp:lastModifiedBy>Марат Булатович Сабиров</cp:lastModifiedBy>
  <cp:revision>2</cp:revision>
  <dcterms:created xsi:type="dcterms:W3CDTF">2026-06-10T10:32:00Z</dcterms:created>
  <dcterms:modified xsi:type="dcterms:W3CDTF">2026-06-10T10:35:00Z</dcterms:modified>
</cp:coreProperties>
</file>