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3C72" w:rsidRDefault="00AF6C85" w:rsidP="00B23C72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  <w:lang w:eastAsia="ru-RU"/>
        </w:rPr>
        <w:drawing>
          <wp:inline distT="0" distB="0" distL="0" distR="0">
            <wp:extent cx="2916724" cy="649282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Рисунок 5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892" b="78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6724" cy="6492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23C72">
        <w:rPr>
          <w:rFonts w:ascii="Times New Roman" w:hAnsi="Times New Roman" w:cs="Times New Roman"/>
          <w:sz w:val="20"/>
          <w:szCs w:val="20"/>
        </w:rPr>
        <w:br/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03855" cy="387350"/>
            <wp:effectExtent l="0" t="0" r="0" b="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Рисунок 5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7835" cy="390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4D6B" w:rsidRDefault="00494D6B" w:rsidP="001A1ACF">
      <w:pPr>
        <w:tabs>
          <w:tab w:val="left" w:pos="28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5"/>
          <w:szCs w:val="25"/>
          <w:lang w:eastAsia="ru-RU"/>
        </w:rPr>
      </w:pPr>
    </w:p>
    <w:p w:rsidR="001062E1" w:rsidRPr="001A1ACF" w:rsidRDefault="0019652E" w:rsidP="000C544E">
      <w:pPr>
        <w:tabs>
          <w:tab w:val="left" w:pos="284"/>
        </w:tabs>
        <w:spacing w:after="0"/>
        <w:ind w:firstLine="709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A1A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Справка </w:t>
      </w:r>
      <w:r w:rsidR="00341667" w:rsidRPr="001A1A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 </w:t>
      </w:r>
      <w:r w:rsidR="001E4DC9" w:rsidRPr="001A1A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физическом </w:t>
      </w:r>
      <w:r w:rsidR="00341667" w:rsidRPr="001A1A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состоянии улучшений земельного участка </w:t>
      </w:r>
      <w:r w:rsidR="00E573EB" w:rsidRPr="001A1A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r w:rsidR="00341667" w:rsidRPr="001A1A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47:25:0107019:97</w:t>
      </w:r>
      <w:r w:rsidR="002676C7" w:rsidRPr="001A1A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расположенного по адресу: Ленинградская область, </w:t>
      </w:r>
      <w:r w:rsidR="00E573EB" w:rsidRPr="001A1A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r w:rsidR="00EA4AEA" w:rsidRPr="001A1A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муниципальный </w:t>
      </w:r>
      <w:r w:rsidR="00EA4A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округ</w:t>
      </w:r>
      <w:r w:rsidR="00EA4AEA" w:rsidRPr="001A1A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2676C7" w:rsidRPr="001A1A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Гатчинский, г. Гатчина, ул. Новоселов, земельный участок № 1</w:t>
      </w:r>
      <w:r w:rsidR="001A1AC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E573EB" w:rsidRPr="001A1ACF" w:rsidRDefault="00E573EB" w:rsidP="001A1ACF">
      <w:pPr>
        <w:tabs>
          <w:tab w:val="left" w:pos="284"/>
        </w:tabs>
        <w:spacing w:after="0"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Style w:val="a7"/>
        <w:tblW w:w="10206" w:type="dxa"/>
        <w:tblInd w:w="250" w:type="dxa"/>
        <w:tblLook w:val="04A0" w:firstRow="1" w:lastRow="0" w:firstColumn="1" w:lastColumn="0" w:noHBand="0" w:noVBand="1"/>
      </w:tblPr>
      <w:tblGrid>
        <w:gridCol w:w="617"/>
        <w:gridCol w:w="6472"/>
        <w:gridCol w:w="3117"/>
      </w:tblGrid>
      <w:tr w:rsidR="002676C7" w:rsidRPr="00F8222E" w:rsidTr="00A6091C">
        <w:tc>
          <w:tcPr>
            <w:tcW w:w="603" w:type="dxa"/>
            <w:vAlign w:val="center"/>
          </w:tcPr>
          <w:p w:rsidR="002676C7" w:rsidRPr="00F8222E" w:rsidRDefault="002676C7" w:rsidP="00A6091C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6485" w:type="dxa"/>
            <w:vAlign w:val="center"/>
          </w:tcPr>
          <w:p w:rsidR="002676C7" w:rsidRPr="00F8222E" w:rsidRDefault="002676C7" w:rsidP="00A6091C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Наименование объекта</w:t>
            </w:r>
          </w:p>
        </w:tc>
        <w:tc>
          <w:tcPr>
            <w:tcW w:w="3118" w:type="dxa"/>
            <w:vAlign w:val="center"/>
          </w:tcPr>
          <w:p w:rsidR="002676C7" w:rsidRPr="00F8222E" w:rsidRDefault="002676C7" w:rsidP="00A6091C">
            <w:pPr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Состояние</w:t>
            </w:r>
            <w:r w:rsidR="001E4DC9" w:rsidRPr="00F8222E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 xml:space="preserve"> объектов</w:t>
            </w:r>
          </w:p>
        </w:tc>
      </w:tr>
      <w:tr w:rsidR="002676C7" w:rsidRPr="00F8222E" w:rsidTr="00A6091C">
        <w:tc>
          <w:tcPr>
            <w:tcW w:w="603" w:type="dxa"/>
            <w:vAlign w:val="center"/>
          </w:tcPr>
          <w:p w:rsidR="002676C7" w:rsidRPr="00F8222E" w:rsidRDefault="002676C7" w:rsidP="00A6091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485" w:type="dxa"/>
            <w:vAlign w:val="center"/>
          </w:tcPr>
          <w:p w:rsidR="002676C7" w:rsidRPr="00F8222E" w:rsidRDefault="002676C7" w:rsidP="00A6091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Производственный корпус 32/2, кадастровый номер 47:25:0107013:148, площадь 1982,7 кв.м.</w:t>
            </w:r>
          </w:p>
        </w:tc>
        <w:tc>
          <w:tcPr>
            <w:tcW w:w="3118" w:type="dxa"/>
            <w:vAlign w:val="center"/>
          </w:tcPr>
          <w:p w:rsidR="002676C7" w:rsidRPr="00F8222E" w:rsidRDefault="00435F41" w:rsidP="00A6091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Неудовлетворительное (аварийное)</w:t>
            </w:r>
          </w:p>
        </w:tc>
      </w:tr>
      <w:tr w:rsidR="002676C7" w:rsidRPr="00F8222E" w:rsidTr="00AF6C85">
        <w:trPr>
          <w:trHeight w:val="70"/>
        </w:trPr>
        <w:tc>
          <w:tcPr>
            <w:tcW w:w="603" w:type="dxa"/>
            <w:vAlign w:val="center"/>
          </w:tcPr>
          <w:p w:rsidR="002676C7" w:rsidRPr="00F8222E" w:rsidRDefault="002676C7" w:rsidP="00A6091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485" w:type="dxa"/>
            <w:vAlign w:val="center"/>
          </w:tcPr>
          <w:p w:rsidR="002676C7" w:rsidRPr="00F8222E" w:rsidRDefault="002676C7" w:rsidP="00A6091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Производственный корпус 32/3, кадастровый номер 47:25:0107013:147, площадь 2329,3 кв.м.</w:t>
            </w:r>
          </w:p>
        </w:tc>
        <w:tc>
          <w:tcPr>
            <w:tcW w:w="3118" w:type="dxa"/>
            <w:vAlign w:val="center"/>
          </w:tcPr>
          <w:p w:rsidR="002676C7" w:rsidRPr="00F8222E" w:rsidRDefault="00435F41" w:rsidP="00A6091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Неудовлетворительное (аварийное)</w:t>
            </w:r>
          </w:p>
        </w:tc>
      </w:tr>
      <w:tr w:rsidR="002676C7" w:rsidRPr="00F8222E" w:rsidTr="00A6091C">
        <w:tc>
          <w:tcPr>
            <w:tcW w:w="603" w:type="dxa"/>
            <w:vAlign w:val="center"/>
          </w:tcPr>
          <w:p w:rsidR="002676C7" w:rsidRPr="00F8222E" w:rsidRDefault="002676C7" w:rsidP="00A6091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485" w:type="dxa"/>
            <w:vAlign w:val="center"/>
          </w:tcPr>
          <w:p w:rsidR="002676C7" w:rsidRPr="00F8222E" w:rsidRDefault="002676C7" w:rsidP="00A6091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Стационарный топливный склад, кадастровый номер 47:23:0000000:36458, площадь 57,7 кв.м.</w:t>
            </w:r>
          </w:p>
        </w:tc>
        <w:tc>
          <w:tcPr>
            <w:tcW w:w="3118" w:type="dxa"/>
            <w:vAlign w:val="center"/>
          </w:tcPr>
          <w:p w:rsidR="002676C7" w:rsidRPr="00F8222E" w:rsidRDefault="00435F41" w:rsidP="00A6091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Неудовлетворительное (аварийное)</w:t>
            </w:r>
          </w:p>
        </w:tc>
      </w:tr>
      <w:tr w:rsidR="002676C7" w:rsidRPr="00F8222E" w:rsidTr="00A6091C">
        <w:tc>
          <w:tcPr>
            <w:tcW w:w="603" w:type="dxa"/>
            <w:vAlign w:val="center"/>
          </w:tcPr>
          <w:p w:rsidR="002676C7" w:rsidRPr="00F8222E" w:rsidRDefault="002676C7" w:rsidP="00A6091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485" w:type="dxa"/>
            <w:vAlign w:val="center"/>
          </w:tcPr>
          <w:p w:rsidR="002676C7" w:rsidRPr="00F8222E" w:rsidRDefault="002676C7" w:rsidP="00A6091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Котельная 32/4, кадастровый номер 47:25:0107013:122, площадь 224,5 кв.м.</w:t>
            </w:r>
          </w:p>
        </w:tc>
        <w:tc>
          <w:tcPr>
            <w:tcW w:w="3118" w:type="dxa"/>
            <w:vAlign w:val="center"/>
          </w:tcPr>
          <w:p w:rsidR="002676C7" w:rsidRPr="00F8222E" w:rsidRDefault="00435F41" w:rsidP="00A6091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Неудовлетворительное (аварийное)</w:t>
            </w:r>
          </w:p>
        </w:tc>
      </w:tr>
      <w:tr w:rsidR="00435F41" w:rsidRPr="00F8222E" w:rsidTr="00A6091C">
        <w:tc>
          <w:tcPr>
            <w:tcW w:w="603" w:type="dxa"/>
            <w:vAlign w:val="center"/>
          </w:tcPr>
          <w:p w:rsidR="00435F41" w:rsidRPr="00F8222E" w:rsidRDefault="00435F41" w:rsidP="00A6091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485" w:type="dxa"/>
            <w:vAlign w:val="center"/>
          </w:tcPr>
          <w:p w:rsidR="00435F41" w:rsidRPr="00F8222E" w:rsidRDefault="00435F41" w:rsidP="00A6091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Испытательные боксы</w:t>
            </w:r>
            <w:r w:rsidR="006F5C79"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32/1</w:t>
            </w: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, кадастровый номер 47:25:0107013:140, площадь 1209,9 кв.м.</w:t>
            </w:r>
          </w:p>
        </w:tc>
        <w:tc>
          <w:tcPr>
            <w:tcW w:w="3118" w:type="dxa"/>
            <w:vAlign w:val="center"/>
          </w:tcPr>
          <w:p w:rsidR="00435F41" w:rsidRPr="00F8222E" w:rsidRDefault="00435F41" w:rsidP="00A6091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Неудовлетворительное (аварийное)</w:t>
            </w:r>
          </w:p>
        </w:tc>
      </w:tr>
      <w:tr w:rsidR="00435F41" w:rsidRPr="00F8222E" w:rsidTr="00A6091C">
        <w:tc>
          <w:tcPr>
            <w:tcW w:w="603" w:type="dxa"/>
            <w:vAlign w:val="center"/>
          </w:tcPr>
          <w:p w:rsidR="00435F41" w:rsidRPr="00F8222E" w:rsidRDefault="00435F41" w:rsidP="00A6091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485" w:type="dxa"/>
            <w:vAlign w:val="center"/>
          </w:tcPr>
          <w:p w:rsidR="00435F41" w:rsidRPr="00F8222E" w:rsidRDefault="00435F41" w:rsidP="00A6091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Производственное здание</w:t>
            </w:r>
            <w:r w:rsidR="006C6B8B"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32/6</w:t>
            </w: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, кадастровый номер 47:25:0107013:134, площадь 353,1 кв.м.</w:t>
            </w:r>
          </w:p>
        </w:tc>
        <w:tc>
          <w:tcPr>
            <w:tcW w:w="3118" w:type="dxa"/>
            <w:vAlign w:val="center"/>
          </w:tcPr>
          <w:p w:rsidR="00435F41" w:rsidRPr="00F8222E" w:rsidRDefault="00435F41" w:rsidP="00A6091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Неудовлетворительное (аварийное)</w:t>
            </w:r>
          </w:p>
        </w:tc>
      </w:tr>
      <w:tr w:rsidR="00435F41" w:rsidRPr="00F8222E" w:rsidTr="00A6091C">
        <w:tc>
          <w:tcPr>
            <w:tcW w:w="603" w:type="dxa"/>
            <w:vAlign w:val="center"/>
          </w:tcPr>
          <w:p w:rsidR="00435F41" w:rsidRPr="00F8222E" w:rsidRDefault="00435F41" w:rsidP="00A6091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485" w:type="dxa"/>
            <w:vAlign w:val="center"/>
          </w:tcPr>
          <w:p w:rsidR="00435F41" w:rsidRPr="00F8222E" w:rsidRDefault="00435F41" w:rsidP="00A6091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Хранилище № 2 Ангар № 2, кадастровый номер 47:25:0107013:108, площадь 983,2 кв.м.</w:t>
            </w:r>
          </w:p>
        </w:tc>
        <w:tc>
          <w:tcPr>
            <w:tcW w:w="3118" w:type="dxa"/>
            <w:vAlign w:val="center"/>
          </w:tcPr>
          <w:p w:rsidR="00435F41" w:rsidRPr="00F8222E" w:rsidRDefault="00435F41" w:rsidP="00A6091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Неудовлетворительное (аварийное)</w:t>
            </w:r>
          </w:p>
        </w:tc>
      </w:tr>
      <w:tr w:rsidR="00435F41" w:rsidRPr="00F8222E" w:rsidTr="00A6091C">
        <w:tc>
          <w:tcPr>
            <w:tcW w:w="603" w:type="dxa"/>
            <w:vAlign w:val="center"/>
          </w:tcPr>
          <w:p w:rsidR="00435F41" w:rsidRPr="00F8222E" w:rsidRDefault="00435F41" w:rsidP="00A6091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485" w:type="dxa"/>
            <w:vAlign w:val="center"/>
          </w:tcPr>
          <w:p w:rsidR="00435F41" w:rsidRPr="00F8222E" w:rsidRDefault="00435F41" w:rsidP="00A6091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Проходная</w:t>
            </w:r>
            <w:r w:rsidR="00884EF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bookmarkStart w:id="0" w:name="_GoBack"/>
            <w:r w:rsidR="00884EFC" w:rsidRPr="00884EF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пл. 2, зд. 10</w:t>
            </w: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, </w:t>
            </w:r>
            <w:bookmarkEnd w:id="0"/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кадастровый номер 47:25:0107013:83, площадь 76,6 кв.м.</w:t>
            </w:r>
          </w:p>
        </w:tc>
        <w:tc>
          <w:tcPr>
            <w:tcW w:w="3118" w:type="dxa"/>
            <w:vAlign w:val="center"/>
          </w:tcPr>
          <w:p w:rsidR="00435F41" w:rsidRPr="00F8222E" w:rsidRDefault="00435F41" w:rsidP="00A6091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Удовлетворительное</w:t>
            </w:r>
          </w:p>
        </w:tc>
      </w:tr>
      <w:tr w:rsidR="00435F41" w:rsidRPr="00F8222E" w:rsidTr="00A6091C">
        <w:tc>
          <w:tcPr>
            <w:tcW w:w="603" w:type="dxa"/>
            <w:vAlign w:val="center"/>
          </w:tcPr>
          <w:p w:rsidR="00435F41" w:rsidRPr="00F8222E" w:rsidRDefault="00435F41" w:rsidP="00A6091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485" w:type="dxa"/>
            <w:vAlign w:val="center"/>
          </w:tcPr>
          <w:p w:rsidR="00435F41" w:rsidRPr="00F8222E" w:rsidRDefault="00435F41" w:rsidP="00A6091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Станция насосно-канализационная 32/7, кадастровый номер 47:25:0107013:84, площадь 21,1 кв.м.</w:t>
            </w:r>
          </w:p>
        </w:tc>
        <w:tc>
          <w:tcPr>
            <w:tcW w:w="3118" w:type="dxa"/>
            <w:vAlign w:val="center"/>
          </w:tcPr>
          <w:p w:rsidR="00435F41" w:rsidRPr="00F8222E" w:rsidRDefault="00435F41" w:rsidP="00A6091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Неудовлетворительное (аварийное)</w:t>
            </w:r>
          </w:p>
        </w:tc>
      </w:tr>
      <w:tr w:rsidR="00435F41" w:rsidRPr="00F8222E" w:rsidTr="00A6091C">
        <w:tc>
          <w:tcPr>
            <w:tcW w:w="603" w:type="dxa"/>
            <w:vAlign w:val="center"/>
          </w:tcPr>
          <w:p w:rsidR="00435F41" w:rsidRPr="00F8222E" w:rsidRDefault="00435F41" w:rsidP="00A6091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6485" w:type="dxa"/>
            <w:vAlign w:val="center"/>
          </w:tcPr>
          <w:p w:rsidR="00435F41" w:rsidRPr="00F8222E" w:rsidRDefault="00435F41" w:rsidP="00A6091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Водоем-резервуар инв.№13. Общий объем 150 куб.м., кадастровый номер 47:23:0000000:38627. </w:t>
            </w:r>
          </w:p>
        </w:tc>
        <w:tc>
          <w:tcPr>
            <w:tcW w:w="3118" w:type="dxa"/>
            <w:vAlign w:val="center"/>
          </w:tcPr>
          <w:p w:rsidR="00435F41" w:rsidRPr="00F8222E" w:rsidRDefault="00435F41" w:rsidP="00A6091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Неудовлетворительное (аварийное)</w:t>
            </w:r>
          </w:p>
        </w:tc>
      </w:tr>
      <w:tr w:rsidR="00435F41" w:rsidRPr="00F8222E" w:rsidTr="00A6091C">
        <w:tc>
          <w:tcPr>
            <w:tcW w:w="603" w:type="dxa"/>
            <w:vAlign w:val="center"/>
          </w:tcPr>
          <w:p w:rsidR="00435F41" w:rsidRPr="00F8222E" w:rsidRDefault="00435F41" w:rsidP="00A6091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6485" w:type="dxa"/>
            <w:vAlign w:val="center"/>
          </w:tcPr>
          <w:p w:rsidR="00435F41" w:rsidRPr="00F8222E" w:rsidRDefault="00435F41" w:rsidP="00A6091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Трансформаторная подстанция</w:t>
            </w:r>
            <w:r w:rsidR="00884EF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пл. 2</w:t>
            </w: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, кадастровый номер 47:25:0107013:146, площадь 160,7 кв.м.</w:t>
            </w:r>
          </w:p>
        </w:tc>
        <w:tc>
          <w:tcPr>
            <w:tcW w:w="3118" w:type="dxa"/>
            <w:vAlign w:val="center"/>
          </w:tcPr>
          <w:p w:rsidR="00435F41" w:rsidRPr="00F8222E" w:rsidRDefault="002F7895" w:rsidP="002F7895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Неу</w:t>
            </w:r>
            <w:r w:rsidR="00435F41"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довлетворительное</w:t>
            </w:r>
          </w:p>
        </w:tc>
      </w:tr>
      <w:tr w:rsidR="00435F41" w:rsidRPr="00F8222E" w:rsidTr="00A6091C">
        <w:tc>
          <w:tcPr>
            <w:tcW w:w="603" w:type="dxa"/>
            <w:vAlign w:val="center"/>
          </w:tcPr>
          <w:p w:rsidR="00435F41" w:rsidRPr="00F8222E" w:rsidRDefault="00435F41" w:rsidP="00A6091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6485" w:type="dxa"/>
            <w:vAlign w:val="center"/>
          </w:tcPr>
          <w:p w:rsidR="00435F41" w:rsidRPr="00F8222E" w:rsidRDefault="00435F41" w:rsidP="00A6091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Трансформаторная подстанция пл. 2, кадастровый номер 47:25:0107013:92, площадь 20,4 кв.м.</w:t>
            </w:r>
          </w:p>
        </w:tc>
        <w:tc>
          <w:tcPr>
            <w:tcW w:w="3118" w:type="dxa"/>
            <w:vAlign w:val="center"/>
          </w:tcPr>
          <w:p w:rsidR="00435F41" w:rsidRPr="00F8222E" w:rsidRDefault="00435F41" w:rsidP="00A6091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Неудовлетворительное (аварийное)</w:t>
            </w:r>
          </w:p>
        </w:tc>
      </w:tr>
      <w:tr w:rsidR="00435F41" w:rsidRPr="00F8222E" w:rsidTr="00A6091C">
        <w:tc>
          <w:tcPr>
            <w:tcW w:w="603" w:type="dxa"/>
            <w:vAlign w:val="center"/>
          </w:tcPr>
          <w:p w:rsidR="00435F41" w:rsidRPr="00F8222E" w:rsidRDefault="00435F41" w:rsidP="00A6091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6485" w:type="dxa"/>
            <w:vAlign w:val="center"/>
          </w:tcPr>
          <w:p w:rsidR="00435F41" w:rsidRPr="00F8222E" w:rsidRDefault="00435F41" w:rsidP="00A6091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Насосная водяная станция с артезианской скважиной 32/10, кадастровый номер 47:25:0107013:109, площадь 11,7 кв.м.</w:t>
            </w:r>
          </w:p>
        </w:tc>
        <w:tc>
          <w:tcPr>
            <w:tcW w:w="3118" w:type="dxa"/>
            <w:vAlign w:val="center"/>
          </w:tcPr>
          <w:p w:rsidR="00435F41" w:rsidRPr="00F8222E" w:rsidRDefault="006F5C79" w:rsidP="006F5C79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Неу</w:t>
            </w:r>
            <w:r w:rsidR="00A6091C"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довлетворительное</w:t>
            </w:r>
            <w:r w:rsidR="00435F41"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(скважина законсервирована) </w:t>
            </w:r>
          </w:p>
        </w:tc>
      </w:tr>
      <w:tr w:rsidR="00435F41" w:rsidRPr="00F8222E" w:rsidTr="00A6091C">
        <w:tc>
          <w:tcPr>
            <w:tcW w:w="603" w:type="dxa"/>
            <w:vAlign w:val="center"/>
          </w:tcPr>
          <w:p w:rsidR="00435F41" w:rsidRPr="00F8222E" w:rsidRDefault="00435F41" w:rsidP="00A6091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6485" w:type="dxa"/>
            <w:vAlign w:val="center"/>
          </w:tcPr>
          <w:p w:rsidR="00435F41" w:rsidRPr="00F8222E" w:rsidRDefault="00435F41" w:rsidP="00A6091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Ограждение площадки № 2, инвентарный номер 200005.</w:t>
            </w:r>
          </w:p>
        </w:tc>
        <w:tc>
          <w:tcPr>
            <w:tcW w:w="3118" w:type="dxa"/>
            <w:vAlign w:val="center"/>
          </w:tcPr>
          <w:p w:rsidR="00435F41" w:rsidRPr="00F8222E" w:rsidRDefault="00435F41" w:rsidP="00A6091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Неудовлетворительное</w:t>
            </w:r>
          </w:p>
        </w:tc>
      </w:tr>
      <w:tr w:rsidR="00435F41" w:rsidRPr="00F8222E" w:rsidTr="00A6091C">
        <w:tc>
          <w:tcPr>
            <w:tcW w:w="603" w:type="dxa"/>
            <w:vAlign w:val="center"/>
          </w:tcPr>
          <w:p w:rsidR="00435F41" w:rsidRPr="00F8222E" w:rsidRDefault="00435F41" w:rsidP="00A6091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6485" w:type="dxa"/>
            <w:vAlign w:val="center"/>
          </w:tcPr>
          <w:p w:rsidR="00435F41" w:rsidRPr="00F8222E" w:rsidRDefault="00435F41" w:rsidP="00A6091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Ограждение из многорядной колючей проволоки пл. № 2, инвентарный номер 200123.</w:t>
            </w:r>
          </w:p>
        </w:tc>
        <w:tc>
          <w:tcPr>
            <w:tcW w:w="3118" w:type="dxa"/>
            <w:vAlign w:val="center"/>
          </w:tcPr>
          <w:p w:rsidR="00435F41" w:rsidRPr="00F8222E" w:rsidRDefault="00FA6548" w:rsidP="00FA6548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Неу</w:t>
            </w:r>
            <w:r w:rsidR="00435F41" w:rsidRPr="00F8222E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довлетворительное</w:t>
            </w:r>
          </w:p>
        </w:tc>
      </w:tr>
    </w:tbl>
    <w:p w:rsidR="00A6091C" w:rsidRDefault="00A6091C" w:rsidP="0081757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41A89" w:rsidRPr="00A6091C" w:rsidRDefault="00B41A89" w:rsidP="000C544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Основание: акты общего осмотра зданий </w:t>
      </w:r>
      <w:r w:rsidR="00E573EB"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 </w:t>
      </w:r>
      <w:r w:rsidR="006C6B8B">
        <w:rPr>
          <w:rFonts w:ascii="Times New Roman" w:eastAsia="Times New Roman" w:hAnsi="Times New Roman" w:cs="Times New Roman"/>
          <w:color w:val="000000"/>
          <w:sz w:val="28"/>
          <w:szCs w:val="28"/>
        </w:rPr>
        <w:t>февраля</w:t>
      </w:r>
      <w:r w:rsidR="00E573EB"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202</w:t>
      </w:r>
      <w:r w:rsidR="006C6B8B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="00E573EB"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 </w:t>
      </w:r>
      <w:r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>в количестве 1</w:t>
      </w:r>
      <w:r w:rsidR="006C6B8B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штук (Приложение</w:t>
      </w:r>
      <w:r w:rsidR="00E573EB"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№1</w:t>
      </w:r>
      <w:r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). </w:t>
      </w:r>
    </w:p>
    <w:p w:rsidR="00435F41" w:rsidRPr="00A6091C" w:rsidRDefault="00435F41" w:rsidP="000C544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Объекты пп. </w:t>
      </w:r>
      <w:r w:rsidRPr="00F8222E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="00F8222E" w:rsidRPr="00F8222E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Pr="00F8222E">
        <w:rPr>
          <w:rFonts w:ascii="Times New Roman" w:eastAsia="Times New Roman" w:hAnsi="Times New Roman" w:cs="Times New Roman"/>
          <w:color w:val="000000"/>
          <w:sz w:val="28"/>
          <w:szCs w:val="28"/>
        </w:rPr>
        <w:t>-15</w:t>
      </w:r>
      <w:r w:rsidRPr="00AB04B3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>не осматривались комиссией, так как</w:t>
      </w:r>
      <w:r w:rsidR="00E573EB"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</w:t>
      </w:r>
      <w:r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81757C"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бухгалтерском учете числятся в сооружениях. </w:t>
      </w:r>
      <w:r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</w:p>
    <w:p w:rsidR="00B41A89" w:rsidRPr="00A6091C" w:rsidRDefault="001A1ACF" w:rsidP="000C544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настоящее время</w:t>
      </w:r>
      <w:r w:rsidR="00B41A89"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физическое состояние объектов не изменилось</w:t>
      </w:r>
      <w:r w:rsidR="00E573EB"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B41A89"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573EB"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>улучшений, ремонта и иных действий не проводилось</w:t>
      </w:r>
      <w:r w:rsidR="00B41A89"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E573EB" w:rsidRPr="00A6091C" w:rsidRDefault="00E573EB" w:rsidP="000C544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>Здания в состоянии «</w:t>
      </w:r>
      <w:r w:rsidR="00494D6B"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>неудовлетворительное</w:t>
      </w:r>
      <w:r w:rsidR="009B4D59"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/ </w:t>
      </w:r>
      <w:r w:rsidR="00494D6B"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>неудовлетворительное</w:t>
      </w:r>
      <w:r w:rsidR="009B4D59"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r w:rsidR="00494D6B"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>аварийное</w:t>
      </w:r>
      <w:r w:rsidR="009B4D59"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</w:t>
      </w:r>
      <w:r w:rsidR="002F78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частично </w:t>
      </w:r>
      <w:r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>имею</w:t>
      </w:r>
      <w:r w:rsidR="00494D6B"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признаки физического износа:</w:t>
      </w:r>
      <w:r w:rsidR="00A6091C"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трещины в кладке, </w:t>
      </w:r>
      <w:r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>перекосы, выпучивание цоколя;</w:t>
      </w:r>
      <w:r w:rsidR="00A6091C"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>трещины в цоколе;</w:t>
      </w:r>
      <w:r w:rsidR="00A6091C"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>ослабление кирпичной кладки;</w:t>
      </w:r>
      <w:r w:rsidR="00A6091C"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>выпадение кирпичей;</w:t>
      </w:r>
      <w:r w:rsidR="00A6091C"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обрушение кровли; повреждение и деформация конструктивных элементов</w:t>
      </w:r>
      <w:r w:rsid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отсутствие дверей и окон. </w:t>
      </w:r>
    </w:p>
    <w:p w:rsidR="00DD7967" w:rsidRDefault="00487FF5" w:rsidP="000C544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>С 2008 г</w:t>
      </w:r>
      <w:r w:rsidR="00B41A89"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>ода</w:t>
      </w:r>
      <w:r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 настоящее время </w:t>
      </w:r>
      <w:r w:rsidR="00DD7967"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>поименованные объекты не используются,</w:t>
      </w:r>
      <w:r w:rsidR="008D2487"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DD7967"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как и вся производственная площадка № 2. </w:t>
      </w:r>
    </w:p>
    <w:p w:rsidR="00BC22D7" w:rsidRDefault="00BC22D7" w:rsidP="000C544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C22D7" w:rsidRDefault="00BC22D7" w:rsidP="000C544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Приложение: Акты осмотра зданий - 13 экз. </w:t>
      </w:r>
    </w:p>
    <w:p w:rsidR="00F8222E" w:rsidRDefault="00F8222E" w:rsidP="000C544E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87FF5" w:rsidRPr="00A6091C" w:rsidRDefault="00DD7967" w:rsidP="00F8222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B41A89" w:rsidRPr="00A6091C" w:rsidRDefault="00B41A89" w:rsidP="000C544E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6548" w:rsidRDefault="00FA6548" w:rsidP="00FA6548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Заместитель г</w:t>
      </w:r>
      <w:r w:rsidR="002676C7"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>лавн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="002676C7"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инженер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</w:p>
    <w:p w:rsidR="00494D6B" w:rsidRDefault="00FA6548" w:rsidP="00FA6548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эксплуатации </w:t>
      </w:r>
      <w:r w:rsidR="002676C7"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="00FB6B19" w:rsidRPr="00A6091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С.М. Григорьев </w:t>
      </w:r>
    </w:p>
    <w:p w:rsidR="00214E20" w:rsidRDefault="00214E20" w:rsidP="00FA6548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94D6B" w:rsidRPr="00A6091C" w:rsidRDefault="00494D6B" w:rsidP="000C544E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C544E" w:rsidRPr="001A1ACF" w:rsidRDefault="00B41ADE" w:rsidP="000C544E">
      <w:pPr>
        <w:pStyle w:val="aa"/>
        <w:spacing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15.07.2025</w:t>
      </w:r>
      <w:r w:rsidR="000C544E" w:rsidRPr="001A1ACF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0C544E" w:rsidRPr="001A1ACF" w:rsidRDefault="000C544E" w:rsidP="000C544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1A1ACF" w:rsidRPr="001A1ACF" w:rsidRDefault="001A1ACF" w:rsidP="000C544E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1A1ACF" w:rsidRPr="001A1ACF" w:rsidRDefault="001A1ACF" w:rsidP="001A1ACF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A1ACF" w:rsidRPr="001A1ACF" w:rsidRDefault="001A1ACF" w:rsidP="001A1ACF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A1ACF" w:rsidRPr="001A1ACF" w:rsidRDefault="001A1ACF" w:rsidP="001A1ACF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A1ACF" w:rsidRPr="001A1ACF" w:rsidRDefault="001A1ACF" w:rsidP="001A1ACF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A1ACF" w:rsidRPr="001A1ACF" w:rsidRDefault="001A1ACF" w:rsidP="00873076">
      <w:pPr>
        <w:ind w:firstLine="708"/>
        <w:rPr>
          <w:rFonts w:ascii="Times New Roman" w:eastAsia="Times New Roman" w:hAnsi="Times New Roman" w:cs="Times New Roman"/>
          <w:sz w:val="28"/>
          <w:szCs w:val="28"/>
        </w:rPr>
      </w:pPr>
    </w:p>
    <w:p w:rsidR="001A1ACF" w:rsidRPr="001A1ACF" w:rsidRDefault="001A1ACF" w:rsidP="001A1ACF">
      <w:pPr>
        <w:rPr>
          <w:rFonts w:ascii="Times New Roman" w:eastAsia="Times New Roman" w:hAnsi="Times New Roman" w:cs="Times New Roman"/>
          <w:sz w:val="28"/>
          <w:szCs w:val="28"/>
        </w:rPr>
      </w:pPr>
    </w:p>
    <w:sectPr w:rsidR="001A1ACF" w:rsidRPr="001A1ACF" w:rsidSect="00A6047A">
      <w:pgSz w:w="11906" w:h="16838"/>
      <w:pgMar w:top="851" w:right="567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23D5" w:rsidRDefault="00FB23D5" w:rsidP="001A1ACF">
      <w:pPr>
        <w:spacing w:after="0" w:line="240" w:lineRule="auto"/>
      </w:pPr>
      <w:r>
        <w:separator/>
      </w:r>
    </w:p>
  </w:endnote>
  <w:endnote w:type="continuationSeparator" w:id="0">
    <w:p w:rsidR="00FB23D5" w:rsidRDefault="00FB23D5" w:rsidP="001A1A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23D5" w:rsidRDefault="00FB23D5" w:rsidP="001A1ACF">
      <w:pPr>
        <w:spacing w:after="0" w:line="240" w:lineRule="auto"/>
      </w:pPr>
      <w:r>
        <w:separator/>
      </w:r>
    </w:p>
  </w:footnote>
  <w:footnote w:type="continuationSeparator" w:id="0">
    <w:p w:rsidR="00FB23D5" w:rsidRDefault="00FB23D5" w:rsidP="001A1A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BF160C"/>
    <w:multiLevelType w:val="hybridMultilevel"/>
    <w:tmpl w:val="4B8830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E93E76"/>
    <w:multiLevelType w:val="hybridMultilevel"/>
    <w:tmpl w:val="DB32BEFE"/>
    <w:lvl w:ilvl="0" w:tplc="88164A82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BE2661"/>
    <w:multiLevelType w:val="hybridMultilevel"/>
    <w:tmpl w:val="E5745272"/>
    <w:lvl w:ilvl="0" w:tplc="379851E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F2B6316"/>
    <w:multiLevelType w:val="hybridMultilevel"/>
    <w:tmpl w:val="9EA2141C"/>
    <w:lvl w:ilvl="0" w:tplc="BCEEAB2E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905FF3"/>
    <w:multiLevelType w:val="hybridMultilevel"/>
    <w:tmpl w:val="9348D0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694F5A"/>
    <w:multiLevelType w:val="hybridMultilevel"/>
    <w:tmpl w:val="9EA2141C"/>
    <w:lvl w:ilvl="0" w:tplc="BCEEAB2E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90386F"/>
    <w:multiLevelType w:val="hybridMultilevel"/>
    <w:tmpl w:val="9EA2141C"/>
    <w:lvl w:ilvl="0" w:tplc="BCEEAB2E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7F0109"/>
    <w:multiLevelType w:val="hybridMultilevel"/>
    <w:tmpl w:val="9EA2141C"/>
    <w:lvl w:ilvl="0" w:tplc="BCEEAB2E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945BF7"/>
    <w:multiLevelType w:val="hybridMultilevel"/>
    <w:tmpl w:val="9EA2141C"/>
    <w:lvl w:ilvl="0" w:tplc="BCEEAB2E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3922F78"/>
    <w:multiLevelType w:val="hybridMultilevel"/>
    <w:tmpl w:val="B7DE51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7574CD0"/>
    <w:multiLevelType w:val="hybridMultilevel"/>
    <w:tmpl w:val="9EA2141C"/>
    <w:lvl w:ilvl="0" w:tplc="BCEEAB2E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DF61F3C"/>
    <w:multiLevelType w:val="hybridMultilevel"/>
    <w:tmpl w:val="9EA2141C"/>
    <w:lvl w:ilvl="0" w:tplc="BCEEAB2E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0C7CDD"/>
    <w:multiLevelType w:val="hybridMultilevel"/>
    <w:tmpl w:val="9EA2141C"/>
    <w:lvl w:ilvl="0" w:tplc="BCEEAB2E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04098A"/>
    <w:multiLevelType w:val="hybridMultilevel"/>
    <w:tmpl w:val="9EA2141C"/>
    <w:lvl w:ilvl="0" w:tplc="BCEEAB2E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CEC0B07"/>
    <w:multiLevelType w:val="hybridMultilevel"/>
    <w:tmpl w:val="46C2F7BA"/>
    <w:lvl w:ilvl="0" w:tplc="E312B5B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E227EBF"/>
    <w:multiLevelType w:val="hybridMultilevel"/>
    <w:tmpl w:val="6DD62F34"/>
    <w:lvl w:ilvl="0" w:tplc="B65EAF1E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56C23C1"/>
    <w:multiLevelType w:val="hybridMultilevel"/>
    <w:tmpl w:val="CD54B148"/>
    <w:lvl w:ilvl="0" w:tplc="FF6C9CC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6748A6"/>
    <w:multiLevelType w:val="hybridMultilevel"/>
    <w:tmpl w:val="9EA2141C"/>
    <w:lvl w:ilvl="0" w:tplc="BCEEAB2E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FC07B99"/>
    <w:multiLevelType w:val="hybridMultilevel"/>
    <w:tmpl w:val="9EA2141C"/>
    <w:lvl w:ilvl="0" w:tplc="BCEEAB2E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5551AC7"/>
    <w:multiLevelType w:val="hybridMultilevel"/>
    <w:tmpl w:val="9EA2141C"/>
    <w:lvl w:ilvl="0" w:tplc="BCEEAB2E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"/>
  </w:num>
  <w:num w:numId="3">
    <w:abstractNumId w:val="16"/>
  </w:num>
  <w:num w:numId="4">
    <w:abstractNumId w:val="0"/>
  </w:num>
  <w:num w:numId="5">
    <w:abstractNumId w:val="2"/>
  </w:num>
  <w:num w:numId="6">
    <w:abstractNumId w:val="9"/>
  </w:num>
  <w:num w:numId="7">
    <w:abstractNumId w:val="15"/>
  </w:num>
  <w:num w:numId="8">
    <w:abstractNumId w:val="4"/>
  </w:num>
  <w:num w:numId="9">
    <w:abstractNumId w:val="13"/>
  </w:num>
  <w:num w:numId="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</w:num>
  <w:num w:numId="12">
    <w:abstractNumId w:val="12"/>
  </w:num>
  <w:num w:numId="13">
    <w:abstractNumId w:val="18"/>
  </w:num>
  <w:num w:numId="14">
    <w:abstractNumId w:val="7"/>
  </w:num>
  <w:num w:numId="15">
    <w:abstractNumId w:val="19"/>
  </w:num>
  <w:num w:numId="16">
    <w:abstractNumId w:val="10"/>
  </w:num>
  <w:num w:numId="17">
    <w:abstractNumId w:val="11"/>
  </w:num>
  <w:num w:numId="18">
    <w:abstractNumId w:val="5"/>
  </w:num>
  <w:num w:numId="19">
    <w:abstractNumId w:val="6"/>
  </w:num>
  <w:num w:numId="20">
    <w:abstractNumId w:val="3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D6160"/>
    <w:rsid w:val="00030252"/>
    <w:rsid w:val="00095D4C"/>
    <w:rsid w:val="000B1DB4"/>
    <w:rsid w:val="000C544E"/>
    <w:rsid w:val="000E007D"/>
    <w:rsid w:val="001062E1"/>
    <w:rsid w:val="0011304D"/>
    <w:rsid w:val="00133A6A"/>
    <w:rsid w:val="00150F99"/>
    <w:rsid w:val="00151600"/>
    <w:rsid w:val="00176257"/>
    <w:rsid w:val="00184D67"/>
    <w:rsid w:val="0019652E"/>
    <w:rsid w:val="001A1ACF"/>
    <w:rsid w:val="001A5DC0"/>
    <w:rsid w:val="001B0107"/>
    <w:rsid w:val="001E4DC9"/>
    <w:rsid w:val="0020120D"/>
    <w:rsid w:val="002126DC"/>
    <w:rsid w:val="00214E20"/>
    <w:rsid w:val="00231C02"/>
    <w:rsid w:val="00231C83"/>
    <w:rsid w:val="002676C7"/>
    <w:rsid w:val="00276BA0"/>
    <w:rsid w:val="00277047"/>
    <w:rsid w:val="00293448"/>
    <w:rsid w:val="002A5923"/>
    <w:rsid w:val="002C34F4"/>
    <w:rsid w:val="002D166C"/>
    <w:rsid w:val="002E1B50"/>
    <w:rsid w:val="002E6CEC"/>
    <w:rsid w:val="002F7895"/>
    <w:rsid w:val="00312DB7"/>
    <w:rsid w:val="00341667"/>
    <w:rsid w:val="00347196"/>
    <w:rsid w:val="00366384"/>
    <w:rsid w:val="00386F22"/>
    <w:rsid w:val="003A5226"/>
    <w:rsid w:val="003B0C03"/>
    <w:rsid w:val="003C21D7"/>
    <w:rsid w:val="003C27AA"/>
    <w:rsid w:val="00435F41"/>
    <w:rsid w:val="004624F1"/>
    <w:rsid w:val="00473483"/>
    <w:rsid w:val="004875DB"/>
    <w:rsid w:val="00487FF5"/>
    <w:rsid w:val="00494D6B"/>
    <w:rsid w:val="004B3BCB"/>
    <w:rsid w:val="004C5119"/>
    <w:rsid w:val="004D4C2B"/>
    <w:rsid w:val="00550929"/>
    <w:rsid w:val="00551073"/>
    <w:rsid w:val="00554DC0"/>
    <w:rsid w:val="00567ED5"/>
    <w:rsid w:val="0059093F"/>
    <w:rsid w:val="005933EF"/>
    <w:rsid w:val="005A3013"/>
    <w:rsid w:val="005A7A73"/>
    <w:rsid w:val="005B04E6"/>
    <w:rsid w:val="005C3D88"/>
    <w:rsid w:val="005E2ADD"/>
    <w:rsid w:val="005F1DB1"/>
    <w:rsid w:val="00611062"/>
    <w:rsid w:val="006341EF"/>
    <w:rsid w:val="0065313A"/>
    <w:rsid w:val="00666A81"/>
    <w:rsid w:val="00667D4C"/>
    <w:rsid w:val="0067660A"/>
    <w:rsid w:val="00677614"/>
    <w:rsid w:val="006C6B8B"/>
    <w:rsid w:val="006F3CE2"/>
    <w:rsid w:val="006F5C79"/>
    <w:rsid w:val="0070373A"/>
    <w:rsid w:val="00704D76"/>
    <w:rsid w:val="0071188F"/>
    <w:rsid w:val="007151C6"/>
    <w:rsid w:val="00720821"/>
    <w:rsid w:val="007331B8"/>
    <w:rsid w:val="0074154B"/>
    <w:rsid w:val="0074562F"/>
    <w:rsid w:val="0075660E"/>
    <w:rsid w:val="00757732"/>
    <w:rsid w:val="0078490B"/>
    <w:rsid w:val="00786A46"/>
    <w:rsid w:val="007E41B0"/>
    <w:rsid w:val="007F6F8C"/>
    <w:rsid w:val="008040D7"/>
    <w:rsid w:val="0081757C"/>
    <w:rsid w:val="008368A4"/>
    <w:rsid w:val="008370FE"/>
    <w:rsid w:val="00873076"/>
    <w:rsid w:val="00876716"/>
    <w:rsid w:val="00883364"/>
    <w:rsid w:val="00884EFC"/>
    <w:rsid w:val="008A1E8E"/>
    <w:rsid w:val="008C373F"/>
    <w:rsid w:val="008D2487"/>
    <w:rsid w:val="008E40A5"/>
    <w:rsid w:val="008E53C7"/>
    <w:rsid w:val="008F1AA0"/>
    <w:rsid w:val="008F6F16"/>
    <w:rsid w:val="0090444A"/>
    <w:rsid w:val="00923F32"/>
    <w:rsid w:val="0093069F"/>
    <w:rsid w:val="00944AC4"/>
    <w:rsid w:val="0097183D"/>
    <w:rsid w:val="009A2900"/>
    <w:rsid w:val="009B4D59"/>
    <w:rsid w:val="009F0A60"/>
    <w:rsid w:val="00A02534"/>
    <w:rsid w:val="00A11784"/>
    <w:rsid w:val="00A178F2"/>
    <w:rsid w:val="00A279E2"/>
    <w:rsid w:val="00A34E55"/>
    <w:rsid w:val="00A44E3B"/>
    <w:rsid w:val="00A50575"/>
    <w:rsid w:val="00A568D4"/>
    <w:rsid w:val="00A6047A"/>
    <w:rsid w:val="00A6091C"/>
    <w:rsid w:val="00A60B1E"/>
    <w:rsid w:val="00A6215E"/>
    <w:rsid w:val="00A81161"/>
    <w:rsid w:val="00A85C3D"/>
    <w:rsid w:val="00AA04D9"/>
    <w:rsid w:val="00AA2389"/>
    <w:rsid w:val="00AB04B3"/>
    <w:rsid w:val="00AD6160"/>
    <w:rsid w:val="00AF41BA"/>
    <w:rsid w:val="00AF6C85"/>
    <w:rsid w:val="00B06DEF"/>
    <w:rsid w:val="00B10D13"/>
    <w:rsid w:val="00B23C72"/>
    <w:rsid w:val="00B41A89"/>
    <w:rsid w:val="00B41ADE"/>
    <w:rsid w:val="00B46EA0"/>
    <w:rsid w:val="00B5508A"/>
    <w:rsid w:val="00B93BF3"/>
    <w:rsid w:val="00BA211C"/>
    <w:rsid w:val="00BC22D7"/>
    <w:rsid w:val="00BE2D8C"/>
    <w:rsid w:val="00BF2E6A"/>
    <w:rsid w:val="00C06F33"/>
    <w:rsid w:val="00C36C78"/>
    <w:rsid w:val="00CB3B02"/>
    <w:rsid w:val="00CB5DEA"/>
    <w:rsid w:val="00CC124C"/>
    <w:rsid w:val="00CE1959"/>
    <w:rsid w:val="00CE3FCF"/>
    <w:rsid w:val="00D01611"/>
    <w:rsid w:val="00D019A4"/>
    <w:rsid w:val="00D22CF5"/>
    <w:rsid w:val="00D52116"/>
    <w:rsid w:val="00D63672"/>
    <w:rsid w:val="00D81607"/>
    <w:rsid w:val="00D9145B"/>
    <w:rsid w:val="00DA1BBB"/>
    <w:rsid w:val="00DA2B73"/>
    <w:rsid w:val="00DA372C"/>
    <w:rsid w:val="00DC54C4"/>
    <w:rsid w:val="00DD1543"/>
    <w:rsid w:val="00DD7967"/>
    <w:rsid w:val="00DF3347"/>
    <w:rsid w:val="00E2758F"/>
    <w:rsid w:val="00E573EB"/>
    <w:rsid w:val="00E7241A"/>
    <w:rsid w:val="00E7712A"/>
    <w:rsid w:val="00EA4AEA"/>
    <w:rsid w:val="00EC2CE6"/>
    <w:rsid w:val="00ED3676"/>
    <w:rsid w:val="00EF3286"/>
    <w:rsid w:val="00F4168F"/>
    <w:rsid w:val="00F46C7F"/>
    <w:rsid w:val="00F8222E"/>
    <w:rsid w:val="00F8413A"/>
    <w:rsid w:val="00FA6548"/>
    <w:rsid w:val="00FA7260"/>
    <w:rsid w:val="00FB23D5"/>
    <w:rsid w:val="00FB6B19"/>
    <w:rsid w:val="00FC4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8BC6F09-7CC0-444B-A8E0-716B41AC9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61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AD6160"/>
    <w:pPr>
      <w:ind w:left="720"/>
      <w:contextualSpacing/>
    </w:pPr>
  </w:style>
  <w:style w:type="paragraph" w:customStyle="1" w:styleId="2">
    <w:name w:val="Абзац списка2"/>
    <w:basedOn w:val="a"/>
    <w:rsid w:val="00AD6160"/>
    <w:pPr>
      <w:widowControl w:val="0"/>
      <w:autoSpaceDE w:val="0"/>
      <w:autoSpaceDN w:val="0"/>
      <w:adjustRightInd w:val="0"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A1E8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550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50929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5E2AD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eastAsia="ru-RU"/>
    </w:rPr>
  </w:style>
  <w:style w:type="paragraph" w:customStyle="1" w:styleId="TableContents">
    <w:name w:val="Table Contents"/>
    <w:basedOn w:val="Standard"/>
    <w:rsid w:val="005E2ADD"/>
    <w:pPr>
      <w:suppressLineNumbers/>
    </w:pPr>
  </w:style>
  <w:style w:type="paragraph" w:customStyle="1" w:styleId="msonormalmailrucssattributepostfix">
    <w:name w:val="msonormal_mailru_css_attribute_postfix"/>
    <w:basedOn w:val="a"/>
    <w:uiPriority w:val="99"/>
    <w:rsid w:val="003471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Абзац списка Знак"/>
    <w:basedOn w:val="a0"/>
    <w:link w:val="a3"/>
    <w:uiPriority w:val="99"/>
    <w:locked/>
    <w:rsid w:val="00B23C72"/>
  </w:style>
  <w:style w:type="table" w:styleId="a7">
    <w:name w:val="Table Grid"/>
    <w:basedOn w:val="a1"/>
    <w:uiPriority w:val="59"/>
    <w:rsid w:val="002676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1A1A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1A1ACF"/>
  </w:style>
  <w:style w:type="paragraph" w:styleId="aa">
    <w:name w:val="footer"/>
    <w:basedOn w:val="a"/>
    <w:link w:val="ab"/>
    <w:uiPriority w:val="99"/>
    <w:unhideWhenUsed/>
    <w:rsid w:val="001A1AC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1A1A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FC9A49-A455-45D8-BD30-D47CF4997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453</Words>
  <Characters>2584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Сокко</dc:creator>
  <cp:lastModifiedBy>Вишнева Евгения Викторовна</cp:lastModifiedBy>
  <cp:revision>14</cp:revision>
  <cp:lastPrinted>2022-05-24T10:40:00Z</cp:lastPrinted>
  <dcterms:created xsi:type="dcterms:W3CDTF">2022-05-24T10:56:00Z</dcterms:created>
  <dcterms:modified xsi:type="dcterms:W3CDTF">2025-07-16T06:15:00Z</dcterms:modified>
</cp:coreProperties>
</file>