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040025">
        <w:rPr>
          <w:rFonts w:ascii="Times New Roman" w:eastAsia="Proxima Nova ExCn Rg" w:hAnsi="Times New Roman" w:cs="Times New Roman"/>
          <w:b/>
          <w:sz w:val="24"/>
          <w:szCs w:val="24"/>
        </w:rPr>
        <w:t>«УТВЕРЖДАЮ»</w:t>
      </w:r>
    </w:p>
    <w:p w14:paraId="38617252" w14:textId="77777777" w:rsidR="008B13CE" w:rsidRDefault="008B13CE"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6F7BE9CF" w14:textId="77777777" w:rsidR="008B13CE" w:rsidRDefault="008B13CE"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6B0B7D0" w14:textId="1743105C" w:rsidR="00040025" w:rsidRPr="00040025" w:rsidRDefault="00040025" w:rsidP="00747E1F">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 xml:space="preserve">_________________ </w:t>
      </w:r>
    </w:p>
    <w:p w14:paraId="148855FF"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м.п.</w:t>
      </w:r>
    </w:p>
    <w:p w14:paraId="4D57CA4A"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10EE68D0"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 ____________ 202</w:t>
      </w:r>
      <w:r w:rsidR="005623A8">
        <w:rPr>
          <w:rFonts w:ascii="Times New Roman" w:eastAsia="Proxima Nova ExCn Rg" w:hAnsi="Times New Roman" w:cs="Times New Roman"/>
          <w:b/>
          <w:sz w:val="24"/>
          <w:szCs w:val="24"/>
        </w:rPr>
        <w:t>5</w:t>
      </w:r>
      <w:r w:rsidRPr="00040025">
        <w:rPr>
          <w:rFonts w:ascii="Times New Roman" w:eastAsia="Proxima Nova ExCn Rg" w:hAnsi="Times New Roman" w:cs="Times New Roman"/>
          <w:b/>
          <w:sz w:val="24"/>
          <w:szCs w:val="24"/>
        </w:rPr>
        <w:t> г.</w:t>
      </w:r>
    </w:p>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0432E260" w14:textId="649D3356" w:rsidR="00404427" w:rsidRPr="00747E1F" w:rsidRDefault="00C4149D" w:rsidP="00747E1F">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92681533"/>
      <w:r w:rsidR="00747E1F" w:rsidRPr="00747E1F">
        <w:rPr>
          <w:rFonts w:ascii="Times New Roman" w:eastAsia="Times New Roman" w:hAnsi="Times New Roman" w:cs="Times New Roman"/>
          <w:b/>
          <w:color w:val="000000"/>
          <w:sz w:val="24"/>
          <w:szCs w:val="24"/>
          <w:lang w:eastAsia="ru-RU"/>
        </w:rPr>
        <w:t>по продаже посредством публичного предложения в электронной</w:t>
      </w:r>
      <w:r w:rsidR="00747E1F">
        <w:rPr>
          <w:rFonts w:ascii="Times New Roman" w:eastAsia="Times New Roman" w:hAnsi="Times New Roman" w:cs="Times New Roman"/>
          <w:b/>
          <w:color w:val="000000"/>
          <w:sz w:val="24"/>
          <w:szCs w:val="24"/>
          <w:lang w:eastAsia="ru-RU"/>
        </w:rPr>
        <w:t xml:space="preserve"> </w:t>
      </w:r>
      <w:r w:rsidR="00747E1F" w:rsidRPr="00747E1F">
        <w:rPr>
          <w:rFonts w:ascii="Times New Roman" w:eastAsia="Times New Roman" w:hAnsi="Times New Roman" w:cs="Times New Roman"/>
          <w:b/>
          <w:color w:val="000000"/>
          <w:sz w:val="24"/>
          <w:szCs w:val="24"/>
          <w:lang w:eastAsia="ru-RU"/>
        </w:rPr>
        <w:t>форме</w:t>
      </w:r>
      <w:r w:rsidR="00747E1F">
        <w:rPr>
          <w:rFonts w:ascii="Times New Roman" w:eastAsia="Times New Roman" w:hAnsi="Times New Roman" w:cs="Times New Roman"/>
          <w:b/>
          <w:color w:val="000000"/>
          <w:sz w:val="24"/>
          <w:szCs w:val="24"/>
          <w:lang w:eastAsia="ru-RU"/>
        </w:rPr>
        <w:t xml:space="preserve"> </w:t>
      </w:r>
      <w:r w:rsidR="00747E1F" w:rsidRPr="00747E1F">
        <w:rPr>
          <w:rFonts w:ascii="Times New Roman" w:eastAsia="Times New Roman" w:hAnsi="Times New Roman" w:cs="Times New Roman"/>
          <w:b/>
          <w:color w:val="000000"/>
          <w:sz w:val="24"/>
          <w:szCs w:val="24"/>
          <w:lang w:eastAsia="ru-RU"/>
        </w:rPr>
        <w:t>недвижимого имущества, находящегося в собственности публичного акционерного</w:t>
      </w:r>
      <w:r w:rsidR="00747E1F">
        <w:rPr>
          <w:rFonts w:ascii="Times New Roman" w:eastAsia="Times New Roman" w:hAnsi="Times New Roman" w:cs="Times New Roman"/>
          <w:b/>
          <w:color w:val="000000"/>
          <w:sz w:val="24"/>
          <w:szCs w:val="24"/>
          <w:lang w:eastAsia="ru-RU"/>
        </w:rPr>
        <w:t xml:space="preserve"> </w:t>
      </w:r>
      <w:r w:rsidR="00747E1F" w:rsidRPr="00747E1F">
        <w:rPr>
          <w:rFonts w:ascii="Times New Roman" w:eastAsia="Times New Roman" w:hAnsi="Times New Roman" w:cs="Times New Roman"/>
          <w:b/>
          <w:color w:val="000000"/>
          <w:sz w:val="24"/>
          <w:szCs w:val="24"/>
          <w:lang w:eastAsia="ru-RU"/>
        </w:rPr>
        <w:t>общества «Объединенная авиастроительная корпорация» (ПАО «ОАК»)</w:t>
      </w: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235F391E" w:rsidR="00BF3DA4" w:rsidRDefault="00BF3DA4" w:rsidP="00404427">
      <w:pPr>
        <w:spacing w:after="0" w:line="240" w:lineRule="auto"/>
        <w:rPr>
          <w:rFonts w:ascii="Times New Roman" w:hAnsi="Times New Roman" w:cs="Times New Roman"/>
          <w:sz w:val="24"/>
          <w:szCs w:val="24"/>
        </w:rPr>
      </w:pPr>
    </w:p>
    <w:p w14:paraId="171F07AC" w14:textId="1C7607CF" w:rsidR="00120D11" w:rsidRDefault="00120D11" w:rsidP="00404427">
      <w:pPr>
        <w:spacing w:after="0" w:line="240" w:lineRule="auto"/>
        <w:rPr>
          <w:rFonts w:ascii="Times New Roman" w:hAnsi="Times New Roman" w:cs="Times New Roman"/>
          <w:sz w:val="24"/>
          <w:szCs w:val="24"/>
        </w:rPr>
      </w:pPr>
    </w:p>
    <w:p w14:paraId="77165E1F" w14:textId="3025C7DE" w:rsidR="00120D11" w:rsidRDefault="00120D11" w:rsidP="00404427">
      <w:pPr>
        <w:spacing w:after="0" w:line="240" w:lineRule="auto"/>
        <w:rPr>
          <w:rFonts w:ascii="Times New Roman" w:hAnsi="Times New Roman" w:cs="Times New Roman"/>
          <w:sz w:val="24"/>
          <w:szCs w:val="24"/>
        </w:rPr>
      </w:pPr>
    </w:p>
    <w:p w14:paraId="34716C30" w14:textId="7E502D6C" w:rsidR="00120D11" w:rsidRDefault="00120D11" w:rsidP="00404427">
      <w:pPr>
        <w:spacing w:after="0" w:line="240" w:lineRule="auto"/>
        <w:rPr>
          <w:rFonts w:ascii="Times New Roman" w:hAnsi="Times New Roman" w:cs="Times New Roman"/>
          <w:sz w:val="24"/>
          <w:szCs w:val="24"/>
        </w:rPr>
      </w:pPr>
    </w:p>
    <w:p w14:paraId="64EB8D15" w14:textId="3B903A6B" w:rsidR="00120D11" w:rsidRDefault="00120D11" w:rsidP="00404427">
      <w:pPr>
        <w:spacing w:after="0" w:line="240" w:lineRule="auto"/>
        <w:rPr>
          <w:rFonts w:ascii="Times New Roman" w:hAnsi="Times New Roman" w:cs="Times New Roman"/>
          <w:sz w:val="24"/>
          <w:szCs w:val="24"/>
        </w:rPr>
      </w:pPr>
    </w:p>
    <w:p w14:paraId="2CC43B38" w14:textId="77777777" w:rsidR="00120D11" w:rsidRDefault="00120D11"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440AE98"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5623A8">
        <w:rPr>
          <w:rFonts w:ascii="Times New Roman" w:hAnsi="Times New Roman" w:cs="Times New Roman"/>
          <w:b/>
          <w:sz w:val="24"/>
          <w:szCs w:val="24"/>
        </w:rPr>
        <w:t>5</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309A83DB" w:rsidR="00AF25D6" w:rsidRPr="0060789C" w:rsidRDefault="009A4F45" w:rsidP="000405EC">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w:t>
      </w:r>
      <w:r w:rsidR="00A23BD5">
        <w:rPr>
          <w:color w:val="000000"/>
          <w:szCs w:val="24"/>
        </w:rPr>
        <w:t xml:space="preserve">перечисления </w:t>
      </w:r>
      <w:r w:rsidR="002F5D6E" w:rsidRPr="00CD65B2">
        <w:rPr>
          <w:color w:val="000000"/>
          <w:szCs w:val="24"/>
        </w:rPr>
        <w:t xml:space="preserve">задатков на участие в </w:t>
      </w:r>
      <w:r w:rsidR="000405EC">
        <w:rPr>
          <w:color w:val="000000"/>
          <w:szCs w:val="24"/>
        </w:rPr>
        <w:t>Продаже</w:t>
      </w:r>
      <w:r w:rsidR="002F5D6E" w:rsidRPr="00CD65B2">
        <w:rPr>
          <w:color w:val="000000"/>
          <w:szCs w:val="24"/>
        </w:rPr>
        <w:t xml:space="preserve"> и переноса даты проведения </w:t>
      </w:r>
      <w:r w:rsidR="000405EC">
        <w:rPr>
          <w:color w:val="000000"/>
          <w:szCs w:val="24"/>
        </w:rPr>
        <w:t>Продажи</w:t>
      </w:r>
      <w:r w:rsidR="002F5D6E" w:rsidRPr="00CD65B2">
        <w:rPr>
          <w:color w:val="000000"/>
          <w:szCs w:val="24"/>
        </w:rPr>
        <w:t>, назначенн</w:t>
      </w:r>
      <w:r w:rsidR="00650DF9" w:rsidRPr="00CD65B2">
        <w:rPr>
          <w:color w:val="000000"/>
          <w:szCs w:val="24"/>
        </w:rPr>
        <w:t>о</w:t>
      </w:r>
      <w:r w:rsidR="002D559C">
        <w:rPr>
          <w:color w:val="000000"/>
          <w:szCs w:val="24"/>
        </w:rPr>
        <w:t>й</w:t>
      </w:r>
      <w:r w:rsidR="00C350A6" w:rsidRPr="00CD65B2">
        <w:rPr>
          <w:color w:val="000000"/>
          <w:szCs w:val="24"/>
        </w:rPr>
        <w:t xml:space="preserve"> </w:t>
      </w:r>
      <w:r w:rsidR="002F5D6E" w:rsidRPr="00C467E2">
        <w:rPr>
          <w:color w:val="000000"/>
          <w:szCs w:val="24"/>
        </w:rPr>
        <w:t xml:space="preserve">на </w:t>
      </w:r>
      <w:r w:rsidR="003A4C82">
        <w:rPr>
          <w:color w:val="000000"/>
          <w:szCs w:val="24"/>
        </w:rPr>
        <w:t>2</w:t>
      </w:r>
      <w:r w:rsidR="00555C30">
        <w:rPr>
          <w:color w:val="000000"/>
          <w:szCs w:val="24"/>
        </w:rPr>
        <w:t>2</w:t>
      </w:r>
      <w:r w:rsidR="002F5D6E" w:rsidRPr="00C467E2">
        <w:rPr>
          <w:color w:val="000000"/>
          <w:szCs w:val="24"/>
        </w:rPr>
        <w:t>.</w:t>
      </w:r>
      <w:r w:rsidR="003A4C82">
        <w:rPr>
          <w:color w:val="000000"/>
          <w:szCs w:val="24"/>
        </w:rPr>
        <w:t>10</w:t>
      </w:r>
      <w:r w:rsidR="002F5D6E" w:rsidRPr="00C467E2">
        <w:rPr>
          <w:color w:val="000000"/>
          <w:szCs w:val="24"/>
        </w:rPr>
        <w:t>.202</w:t>
      </w:r>
      <w:r w:rsidR="005623A8">
        <w:rPr>
          <w:color w:val="000000"/>
          <w:szCs w:val="24"/>
        </w:rPr>
        <w:t>5</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405EC" w:rsidRPr="000405EC">
        <w:rPr>
          <w:color w:val="000000"/>
          <w:szCs w:val="24"/>
        </w:rPr>
        <w:t>по продаже посредством публичного предложения в электронной форме</w:t>
      </w:r>
      <w:r w:rsidR="000405EC">
        <w:rPr>
          <w:color w:val="000000"/>
          <w:szCs w:val="24"/>
        </w:rPr>
        <w:t xml:space="preserve"> </w:t>
      </w:r>
      <w:r w:rsidR="000405EC" w:rsidRPr="000405EC">
        <w:rPr>
          <w:color w:val="000000"/>
          <w:szCs w:val="24"/>
        </w:rPr>
        <w:t>недвижимого имущества, находящегося в собственности</w:t>
      </w:r>
      <w:r w:rsidR="00BF67ED" w:rsidRPr="00BF67ED">
        <w:rPr>
          <w:color w:val="000000"/>
          <w:szCs w:val="24"/>
        </w:rPr>
        <w:t xml:space="preserve"> </w:t>
      </w:r>
      <w:r w:rsidR="000405EC">
        <w:rPr>
          <w:color w:val="000000"/>
          <w:szCs w:val="24"/>
        </w:rPr>
        <w:t xml:space="preserve">публичного </w:t>
      </w:r>
      <w:r w:rsidR="00BF67ED" w:rsidRPr="00BF67ED">
        <w:rPr>
          <w:color w:val="000000"/>
          <w:szCs w:val="24"/>
        </w:rPr>
        <w:t>акционерного общества «</w:t>
      </w:r>
      <w:r w:rsidR="000405EC" w:rsidRPr="000405EC">
        <w:rPr>
          <w:color w:val="000000"/>
          <w:szCs w:val="24"/>
        </w:rPr>
        <w:t>Объединенная авиастроительная корпорация</w:t>
      </w:r>
      <w:r w:rsidR="00BF67ED" w:rsidRPr="00BF67ED">
        <w:rPr>
          <w:color w:val="000000"/>
          <w:szCs w:val="24"/>
        </w:rPr>
        <w:t>» (</w:t>
      </w:r>
      <w:r w:rsidR="000405EC">
        <w:rPr>
          <w:color w:val="000000"/>
          <w:szCs w:val="24"/>
        </w:rPr>
        <w:t>П</w:t>
      </w:r>
      <w:r w:rsidR="00BF67ED" w:rsidRPr="00BF67ED">
        <w:rPr>
          <w:color w:val="000000"/>
          <w:szCs w:val="24"/>
        </w:rPr>
        <w:t>АО «</w:t>
      </w:r>
      <w:r w:rsidR="000405EC">
        <w:rPr>
          <w:color w:val="000000"/>
          <w:szCs w:val="24"/>
        </w:rPr>
        <w:t>ОАК</w:t>
      </w:r>
      <w:r w:rsidR="00BF67ED" w:rsidRPr="00BF67ED">
        <w:rPr>
          <w:color w:val="000000"/>
          <w:szCs w:val="24"/>
        </w:rPr>
        <w:t>»)</w:t>
      </w:r>
      <w:r w:rsidR="00336123" w:rsidRPr="00120D11">
        <w:rPr>
          <w:color w:val="000000"/>
          <w:szCs w:val="24"/>
        </w:rPr>
        <w:t xml:space="preserve">, </w:t>
      </w:r>
      <w:r w:rsidRPr="00120D11">
        <w:rPr>
          <w:color w:val="000000"/>
          <w:szCs w:val="24"/>
        </w:rPr>
        <w:t>изложить</w:t>
      </w:r>
      <w:r w:rsidR="00954153">
        <w:rPr>
          <w:color w:val="000000"/>
          <w:szCs w:val="24"/>
        </w:rPr>
        <w:t xml:space="preserve"> п.п. 1.1.-1.4.</w:t>
      </w:r>
      <w:r w:rsidRPr="00120D11">
        <w:rPr>
          <w:color w:val="000000"/>
          <w:szCs w:val="24"/>
        </w:rPr>
        <w:t xml:space="preserve"> </w:t>
      </w:r>
      <w:r w:rsidRPr="00BF67ED">
        <w:rPr>
          <w:color w:val="000000"/>
          <w:szCs w:val="24"/>
        </w:rPr>
        <w:t>ст.</w:t>
      </w:r>
      <w:r w:rsidR="00986108" w:rsidRPr="00BF67ED">
        <w:rPr>
          <w:color w:val="000000"/>
          <w:szCs w:val="24"/>
        </w:rPr>
        <w:t> </w:t>
      </w:r>
      <w:r w:rsidRPr="00BF67ED">
        <w:rPr>
          <w:color w:val="000000"/>
          <w:szCs w:val="24"/>
        </w:rPr>
        <w:t>1</w:t>
      </w:r>
      <w:r w:rsidR="00177B82">
        <w:rPr>
          <w:color w:val="000000"/>
          <w:szCs w:val="24"/>
        </w:rPr>
        <w:t>.</w:t>
      </w:r>
      <w:r w:rsidRPr="00120D11">
        <w:rPr>
          <w:color w:val="000000"/>
          <w:szCs w:val="24"/>
        </w:rPr>
        <w:t xml:space="preserve"> «Предмет </w:t>
      </w:r>
      <w:r w:rsidR="00BF67ED">
        <w:rPr>
          <w:color w:val="000000"/>
          <w:szCs w:val="24"/>
        </w:rPr>
        <w:t>аукциона</w:t>
      </w:r>
      <w:r w:rsidRPr="00120D11">
        <w:rPr>
          <w:color w:val="000000"/>
          <w:szCs w:val="24"/>
        </w:rPr>
        <w:t xml:space="preserve">» </w:t>
      </w:r>
      <w:bookmarkStart w:id="2" w:name="_Hlk146108010"/>
      <w:r w:rsidRPr="00120D11">
        <w:rPr>
          <w:color w:val="000000"/>
          <w:szCs w:val="24"/>
        </w:rPr>
        <w:t xml:space="preserve">Раздела I «Общие сведения </w:t>
      </w:r>
      <w:r w:rsidR="00CD65B2" w:rsidRPr="00120D11">
        <w:rPr>
          <w:color w:val="000000"/>
          <w:szCs w:val="24"/>
        </w:rPr>
        <w:t>о</w:t>
      </w:r>
      <w:r w:rsidR="00BF67ED">
        <w:rPr>
          <w:color w:val="000000"/>
          <w:szCs w:val="24"/>
        </w:rPr>
        <w:t>б</w:t>
      </w:r>
      <w:r w:rsidR="00D2253A" w:rsidRPr="00120D11">
        <w:rPr>
          <w:color w:val="000000"/>
          <w:szCs w:val="24"/>
        </w:rPr>
        <w:t xml:space="preserve"> </w:t>
      </w:r>
      <w:r w:rsidR="00BF67ED">
        <w:rPr>
          <w:color w:val="000000"/>
          <w:szCs w:val="24"/>
        </w:rPr>
        <w:t>аукционе</w:t>
      </w:r>
      <w:r w:rsidRPr="00120D11">
        <w:rPr>
          <w:color w:val="000000"/>
          <w:szCs w:val="24"/>
        </w:rPr>
        <w:t>»</w:t>
      </w:r>
      <w:bookmarkEnd w:id="2"/>
      <w:r w:rsidR="003A4C82">
        <w:rPr>
          <w:color w:val="000000"/>
          <w:szCs w:val="24"/>
        </w:rPr>
        <w:t xml:space="preserve"> </w:t>
      </w:r>
      <w:r w:rsidR="00E033ED">
        <w:rPr>
          <w:color w:val="000000"/>
          <w:szCs w:val="24"/>
        </w:rPr>
        <w:t xml:space="preserve">, </w:t>
      </w:r>
      <w:r w:rsidR="004F2984" w:rsidRPr="00120D11">
        <w:rPr>
          <w:color w:val="000000"/>
          <w:szCs w:val="24"/>
        </w:rPr>
        <w:t xml:space="preserve">Раздел </w:t>
      </w:r>
      <w:r w:rsidR="004F2984" w:rsidRPr="00120D11">
        <w:rPr>
          <w:color w:val="000000"/>
          <w:szCs w:val="24"/>
          <w:lang w:val="en-US"/>
        </w:rPr>
        <w:t>VIII</w:t>
      </w:r>
      <w:r w:rsidR="004F2984" w:rsidRPr="00120D11">
        <w:rPr>
          <w:color w:val="000000"/>
          <w:szCs w:val="24"/>
        </w:rPr>
        <w:t xml:space="preserve"> «ФОРМА ДОГОВОРА О ЗАДАТКЕ»</w:t>
      </w:r>
      <w:r w:rsidR="00D85A8A" w:rsidRPr="00120D11">
        <w:rPr>
          <w:color w:val="000000"/>
          <w:szCs w:val="24"/>
        </w:rPr>
        <w:t xml:space="preserve"> </w:t>
      </w:r>
      <w:r w:rsidRPr="00120D11">
        <w:rPr>
          <w:color w:val="000000"/>
          <w:szCs w:val="24"/>
        </w:rPr>
        <w:t>в</w:t>
      </w:r>
      <w:r w:rsidRPr="009A4F45">
        <w:rPr>
          <w:color w:val="000000"/>
          <w:szCs w:val="24"/>
        </w:rPr>
        <w:t xml:space="preserve"> следующей редакции:</w:t>
      </w:r>
    </w:p>
    <w:p w14:paraId="15E10D6C" w14:textId="0B4E5225"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 xml:space="preserve">ОБЩИЕ СВЕДЕНИЯ О </w:t>
      </w:r>
      <w:bookmarkEnd w:id="3"/>
      <w:bookmarkEnd w:id="4"/>
      <w:r w:rsidR="00A23BD5">
        <w:rPr>
          <w:rFonts w:ascii="Times New Roman" w:eastAsia="Proxima Nova ExCn Rg" w:hAnsi="Times New Roman" w:cs="Times New Roman"/>
          <w:b/>
          <w:sz w:val="24"/>
          <w:szCs w:val="24"/>
        </w:rPr>
        <w:t>ПРОДАЖЕ</w:t>
      </w:r>
    </w:p>
    <w:p w14:paraId="75CCA034" w14:textId="56B2045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A23BD5">
        <w:rPr>
          <w:rFonts w:ascii="Times New Roman" w:eastAsia="Calibri" w:hAnsi="Times New Roman" w:cs="Times New Roman"/>
          <w:b/>
          <w:spacing w:val="-6"/>
          <w:sz w:val="24"/>
          <w:szCs w:val="24"/>
        </w:rPr>
        <w:t>продажи</w:t>
      </w:r>
    </w:p>
    <w:p w14:paraId="601DB879" w14:textId="77777777" w:rsidR="00877FD4" w:rsidRDefault="00877FD4" w:rsidP="00877FD4">
      <w:pPr>
        <w:widowControl w:val="0"/>
        <w:autoSpaceDE w:val="0"/>
        <w:autoSpaceDN w:val="0"/>
        <w:spacing w:after="0" w:line="240" w:lineRule="auto"/>
        <w:rPr>
          <w:rFonts w:ascii="Times New Roman" w:eastAsia="Calibri" w:hAnsi="Times New Roman" w:cs="Times New Roman"/>
          <w:b/>
          <w:spacing w:val="-6"/>
          <w:sz w:val="24"/>
          <w:szCs w:val="24"/>
        </w:rPr>
      </w:pPr>
    </w:p>
    <w:p w14:paraId="1E70864B" w14:textId="77777777" w:rsidR="008134EE" w:rsidRDefault="008134EE" w:rsidP="008134EE">
      <w:pPr>
        <w:pStyle w:val="a6"/>
        <w:numPr>
          <w:ilvl w:val="1"/>
          <w:numId w:val="5"/>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Pr>
          <w:rFonts w:ascii="Times New Roman" w:hAnsi="Times New Roman" w:cs="Times New Roman"/>
          <w:b/>
          <w:spacing w:val="-6"/>
          <w:sz w:val="24"/>
          <w:szCs w:val="24"/>
        </w:rPr>
        <w:t>Предмет продажи:</w:t>
      </w:r>
      <w:r>
        <w:rPr>
          <w:rFonts w:ascii="Times New Roman" w:hAnsi="Times New Roman" w:cs="Times New Roman"/>
          <w:spacing w:val="-6"/>
          <w:sz w:val="24"/>
          <w:szCs w:val="24"/>
        </w:rPr>
        <w:t xml:space="preserve"> имущество, находящееся в собственности ПАО «ОАК» (далее – Имущество).</w:t>
      </w:r>
    </w:p>
    <w:p w14:paraId="5DDCA131" w14:textId="77777777" w:rsidR="008134EE" w:rsidRDefault="008134EE" w:rsidP="008134EE">
      <w:pPr>
        <w:shd w:val="clear" w:color="auto" w:fill="FFFFFF"/>
        <w:ind w:firstLine="709"/>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Лот № 1:</w:t>
      </w:r>
    </w:p>
    <w:p w14:paraId="7420CC9C" w14:textId="77777777" w:rsidR="008134EE" w:rsidRDefault="008134EE" w:rsidP="008134EE">
      <w:pPr>
        <w:pStyle w:val="a6"/>
        <w:numPr>
          <w:ilvl w:val="2"/>
          <w:numId w:val="19"/>
        </w:numPr>
        <w:shd w:val="clear" w:color="auto" w:fill="FFFFFF"/>
        <w:ind w:left="993" w:hanging="284"/>
        <w:jc w:val="both"/>
        <w:rPr>
          <w:rFonts w:ascii="Times New Roman" w:eastAsia="Calibri" w:hAnsi="Times New Roman" w:cs="Times New Roman"/>
          <w:b/>
          <w:bCs/>
          <w:spacing w:val="-6"/>
          <w:sz w:val="24"/>
          <w:szCs w:val="24"/>
          <w:lang w:eastAsia="ru-RU"/>
        </w:rPr>
      </w:pPr>
      <w:bookmarkStart w:id="7" w:name="_Hlk193372504"/>
      <w:r>
        <w:rPr>
          <w:rFonts w:ascii="Times New Roman" w:eastAsia="Calibri" w:hAnsi="Times New Roman" w:cs="Times New Roman"/>
          <w:b/>
          <w:bCs/>
          <w:spacing w:val="-6"/>
          <w:sz w:val="24"/>
          <w:szCs w:val="24"/>
          <w:lang w:eastAsia="ru-RU"/>
        </w:rPr>
        <w:t xml:space="preserve">Недвижимое имущество: </w:t>
      </w:r>
    </w:p>
    <w:p w14:paraId="29566785" w14:textId="77777777" w:rsidR="008134EE" w:rsidRDefault="008134EE" w:rsidP="008134EE">
      <w:pPr>
        <w:shd w:val="clear" w:color="auto" w:fill="FFFFFF"/>
        <w:ind w:firstLine="709"/>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Воздушное судно Ан-12Б серийный (заводской) №6344109, учетный знак 11529, год выпуска 1966, инвентаризационный номер 13641/1 (далее по тексту Документации – «Воздушное судно») * ** ***; </w:t>
      </w:r>
    </w:p>
    <w:p w14:paraId="72CE340D" w14:textId="77777777" w:rsidR="008134EE" w:rsidRDefault="008134EE" w:rsidP="008134EE">
      <w:pPr>
        <w:shd w:val="clear" w:color="auto" w:fill="FFFFFF"/>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В состав воздушного судна Ан-12Б входят следующие авиационные двигатели АИ-20М серия 6А №Н2136104, №Н27646020, №Н-2036191 и №Н-2026065 (далее по тексту Документации – «Двигатели воздушного судна») ***</w:t>
      </w:r>
      <w:proofErr w:type="gramStart"/>
      <w:r>
        <w:rPr>
          <w:rFonts w:ascii="Times New Roman" w:eastAsia="Calibri" w:hAnsi="Times New Roman" w:cs="Times New Roman"/>
          <w:b/>
          <w:bCs/>
          <w:spacing w:val="-6"/>
          <w:sz w:val="24"/>
          <w:szCs w:val="24"/>
          <w:lang w:eastAsia="ru-RU"/>
        </w:rPr>
        <w:t>* :</w:t>
      </w:r>
      <w:proofErr w:type="gramEnd"/>
      <w:r>
        <w:rPr>
          <w:rFonts w:ascii="Times New Roman" w:eastAsia="Calibri" w:hAnsi="Times New Roman" w:cs="Times New Roman"/>
          <w:b/>
          <w:bCs/>
          <w:spacing w:val="-6"/>
          <w:sz w:val="24"/>
          <w:szCs w:val="24"/>
          <w:lang w:eastAsia="ru-RU"/>
        </w:rPr>
        <w:t xml:space="preserve"> </w:t>
      </w:r>
    </w:p>
    <w:p w14:paraId="6BAFD5A6" w14:textId="77777777" w:rsidR="008134EE" w:rsidRDefault="008134EE" w:rsidP="008134EE">
      <w:pPr>
        <w:shd w:val="clear" w:color="auto" w:fill="FFFFFF"/>
        <w:ind w:firstLine="709"/>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Место базирования: РФ, Московская область, город Жуковский, аэродром Раменское, улица </w:t>
      </w:r>
      <w:proofErr w:type="spellStart"/>
      <w:r>
        <w:rPr>
          <w:rFonts w:ascii="Times New Roman" w:eastAsia="Calibri" w:hAnsi="Times New Roman" w:cs="Times New Roman"/>
          <w:b/>
          <w:bCs/>
          <w:spacing w:val="-6"/>
          <w:sz w:val="24"/>
          <w:szCs w:val="24"/>
          <w:lang w:eastAsia="ru-RU"/>
        </w:rPr>
        <w:t>Гарнаева</w:t>
      </w:r>
      <w:proofErr w:type="spellEnd"/>
      <w:r>
        <w:rPr>
          <w:rFonts w:ascii="Times New Roman" w:eastAsia="Calibri" w:hAnsi="Times New Roman" w:cs="Times New Roman"/>
          <w:b/>
          <w:bCs/>
          <w:spacing w:val="-6"/>
          <w:sz w:val="24"/>
          <w:szCs w:val="24"/>
          <w:lang w:eastAsia="ru-RU"/>
        </w:rPr>
        <w:t xml:space="preserve"> 2А, ПАО «ОАК» ЛИЦ им. А.В. Федотова. </w:t>
      </w:r>
    </w:p>
    <w:p w14:paraId="53A4361E" w14:textId="77777777" w:rsidR="008134EE" w:rsidRDefault="008134EE" w:rsidP="008134EE">
      <w:pPr>
        <w:shd w:val="clear" w:color="auto" w:fill="FFFFFF"/>
        <w:jc w:val="both"/>
        <w:rPr>
          <w:rFonts w:ascii="Times New Roman" w:eastAsia="Proxima Nova ExCn Rg" w:hAnsi="Times New Roman" w:cs="Times New Roman"/>
          <w:color w:val="000000"/>
          <w:spacing w:val="-6"/>
          <w:sz w:val="24"/>
          <w:szCs w:val="24"/>
        </w:rPr>
      </w:pPr>
      <w:r>
        <w:rPr>
          <w:rFonts w:ascii="Times New Roman" w:hAnsi="Times New Roman" w:cs="Times New Roman"/>
          <w:color w:val="000000"/>
          <w:spacing w:val="-6"/>
          <w:sz w:val="24"/>
          <w:szCs w:val="24"/>
        </w:rPr>
        <w:t xml:space="preserve">             </w:t>
      </w:r>
    </w:p>
    <w:p w14:paraId="5DBCFDA1" w14:textId="77777777" w:rsidR="008134EE" w:rsidRDefault="008134EE" w:rsidP="008134EE">
      <w:pPr>
        <w:shd w:val="clear" w:color="auto" w:fill="FFFFFF"/>
        <w:ind w:firstLine="851"/>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Свидетельство о государственном учете экспериментального Воздушного судна Ан-12Б №833 от 25.01.2024 прилагается к Документации отдельным файлом (Раздел X Документации).</w:t>
      </w:r>
    </w:p>
    <w:p w14:paraId="365AF66F" w14:textId="77777777" w:rsidR="008134EE" w:rsidRDefault="008134EE" w:rsidP="008134EE">
      <w:pPr>
        <w:shd w:val="clear" w:color="auto" w:fill="FFFFFF"/>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ab/>
        <w:t xml:space="preserve">** Технические характеристики и комплектность Воздушного судна указаны в Спецификации Воздушного судна Ан-12Б, прилагаемой к Документации отдельным файлом (Раздел XII Документации). </w:t>
      </w:r>
    </w:p>
    <w:p w14:paraId="5AACDE35" w14:textId="77777777" w:rsidR="008134EE" w:rsidRDefault="008134EE" w:rsidP="008134EE">
      <w:pPr>
        <w:shd w:val="clear" w:color="auto" w:fill="FFFFFF"/>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Перечень неисправностей, выявленных при проведении смотровых работ Воздушного судна указан в техническом акте № ТА-12-22-15 по результатам оценки технического состояния самолета Ан-12Б учетный № 11529 (зав. № 6344109), прилагаемым к Документации отдельным файлом (Раздел XI Документации).</w:t>
      </w:r>
    </w:p>
    <w:p w14:paraId="34D587F2" w14:textId="77777777" w:rsidR="008134EE" w:rsidRDefault="008134EE" w:rsidP="008134EE">
      <w:pPr>
        <w:shd w:val="clear" w:color="auto" w:fill="FFFFFF"/>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 Техническое состояние Двигателей воздушного судна, их характеристики и заключение о возможности дальнейшей эксплуатации указано в </w:t>
      </w:r>
      <w:r>
        <w:rPr>
          <w:rFonts w:ascii="Times New Roman" w:hAnsi="Times New Roman" w:cs="Times New Roman"/>
          <w:b/>
          <w:color w:val="000000"/>
          <w:spacing w:val="-6"/>
          <w:sz w:val="24"/>
          <w:szCs w:val="24"/>
        </w:rPr>
        <w:t>Акте №0093-19-45-2023 от 20.12.2023 оценки технического состояния двигателя АИ-20М №Н2136104, Акте №0093-19-46-2023 от 20.12.2023 оценки технического состояния двигателя АИ-20М №Н2026065, Техническом акте №0093-19-43-2023 осмотра двигателя АИ-20М №Н2036191,  Техническом акте №0093-19-44-2023 осмотра двигателя АИ-20М №Н27646020</w:t>
      </w:r>
      <w:r>
        <w:rPr>
          <w:rFonts w:ascii="Times New Roman" w:hAnsi="Times New Roman" w:cs="Times New Roman"/>
          <w:color w:val="000000"/>
          <w:spacing w:val="-6"/>
          <w:sz w:val="24"/>
          <w:szCs w:val="24"/>
        </w:rPr>
        <w:t xml:space="preserve"> прилагаемым к Документации отдельным файлом (Раздел XI Документации).</w:t>
      </w:r>
    </w:p>
    <w:p w14:paraId="7ECD2FF1" w14:textId="77777777" w:rsidR="008134EE" w:rsidRDefault="008134EE" w:rsidP="008134EE">
      <w:pPr>
        <w:shd w:val="clear" w:color="auto" w:fill="FFFFFF"/>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Эксплуатация Воздушного судна в настоящее время невозможна по причине отказа авиационного двигателя АИ-20М серия 6А №H27646020 и авиационного двигателя АИ-20М серия 6А №H-2036191, а также необходимости выполнения мероприятий по увеличению ресурсных показателей ВС Ан-12Б.</w:t>
      </w:r>
    </w:p>
    <w:p w14:paraId="20B5395F" w14:textId="77777777" w:rsidR="008134EE" w:rsidRDefault="008134EE" w:rsidP="008134EE">
      <w:pPr>
        <w:shd w:val="clear" w:color="auto" w:fill="FFFFFF"/>
        <w:ind w:firstLine="709"/>
        <w:jc w:val="both"/>
        <w:rPr>
          <w:rFonts w:ascii="Times New Roman" w:eastAsia="Calibri" w:hAnsi="Times New Roman" w:cs="Times New Roman"/>
          <w:b/>
          <w:bCs/>
          <w:spacing w:val="-6"/>
          <w:sz w:val="24"/>
          <w:szCs w:val="24"/>
          <w:lang w:eastAsia="ru-RU"/>
        </w:rPr>
      </w:pPr>
    </w:p>
    <w:p w14:paraId="6366BF10" w14:textId="77777777" w:rsidR="008134EE" w:rsidRDefault="008134EE" w:rsidP="008134EE">
      <w:pPr>
        <w:shd w:val="clear" w:color="auto" w:fill="FFFFFF"/>
        <w:ind w:firstLine="709"/>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2. Движимое имущество: </w:t>
      </w:r>
    </w:p>
    <w:p w14:paraId="77BCA293" w14:textId="77777777" w:rsidR="008134EE" w:rsidRDefault="008134EE" w:rsidP="008134EE">
      <w:pPr>
        <w:shd w:val="clear" w:color="auto" w:fill="FFFFFF"/>
        <w:ind w:firstLine="709"/>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1. Авиационный двигатель АИ-20М серия 6 №Н-2746123, год выпуска 1967, инвентаризационный номер 43566 </w:t>
      </w:r>
      <w:bookmarkStart w:id="8" w:name="_Hlk193373012"/>
      <w:r>
        <w:rPr>
          <w:rFonts w:ascii="Times New Roman" w:eastAsia="Calibri" w:hAnsi="Times New Roman" w:cs="Times New Roman"/>
          <w:b/>
          <w:bCs/>
          <w:spacing w:val="-6"/>
          <w:sz w:val="24"/>
          <w:szCs w:val="24"/>
          <w:lang w:eastAsia="ru-RU"/>
        </w:rPr>
        <w:t>(далее по тексту Документации – «Авиационный двигатель №1</w:t>
      </w:r>
      <w:proofErr w:type="gramStart"/>
      <w:r>
        <w:rPr>
          <w:rFonts w:ascii="Times New Roman" w:eastAsia="Calibri" w:hAnsi="Times New Roman" w:cs="Times New Roman"/>
          <w:b/>
          <w:bCs/>
          <w:spacing w:val="-6"/>
          <w:sz w:val="24"/>
          <w:szCs w:val="24"/>
          <w:lang w:eastAsia="ru-RU"/>
        </w:rPr>
        <w:t>»)</w:t>
      </w:r>
      <w:bookmarkEnd w:id="8"/>
      <w:r>
        <w:rPr>
          <w:rFonts w:ascii="Times New Roman" w:eastAsia="Calibri" w:hAnsi="Times New Roman" w:cs="Times New Roman"/>
          <w:b/>
          <w:bCs/>
          <w:spacing w:val="-6"/>
          <w:sz w:val="24"/>
          <w:szCs w:val="24"/>
          <w:lang w:eastAsia="ru-RU"/>
        </w:rPr>
        <w:t>*</w:t>
      </w:r>
      <w:proofErr w:type="gramEnd"/>
      <w:r>
        <w:rPr>
          <w:rFonts w:ascii="Times New Roman" w:eastAsia="Calibri" w:hAnsi="Times New Roman" w:cs="Times New Roman"/>
          <w:b/>
          <w:bCs/>
          <w:spacing w:val="-6"/>
          <w:sz w:val="24"/>
          <w:szCs w:val="24"/>
          <w:lang w:eastAsia="ru-RU"/>
        </w:rPr>
        <w:t>;</w:t>
      </w:r>
    </w:p>
    <w:p w14:paraId="1AB5D279" w14:textId="77777777" w:rsidR="008134EE" w:rsidRDefault="008134EE" w:rsidP="008134EE">
      <w:pPr>
        <w:shd w:val="clear" w:color="auto" w:fill="FFFFFF"/>
        <w:ind w:firstLine="709"/>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 </w:t>
      </w:r>
      <w:bookmarkStart w:id="9" w:name="_Hlk193370579"/>
      <w:r>
        <w:rPr>
          <w:rFonts w:ascii="Times New Roman" w:eastAsia="Calibri" w:hAnsi="Times New Roman" w:cs="Times New Roman"/>
          <w:b/>
          <w:bCs/>
          <w:spacing w:val="-6"/>
          <w:sz w:val="24"/>
          <w:szCs w:val="24"/>
          <w:lang w:eastAsia="ru-RU"/>
        </w:rPr>
        <w:t xml:space="preserve">Техническое состояние, характеристики и возможность дальнейшей эксплуатации Авиационного двигателя №1 указаны в </w:t>
      </w:r>
      <w:bookmarkEnd w:id="9"/>
      <w:r>
        <w:rPr>
          <w:rFonts w:ascii="Times New Roman" w:eastAsia="Calibri" w:hAnsi="Times New Roman" w:cs="Times New Roman"/>
          <w:b/>
          <w:bCs/>
          <w:spacing w:val="-6"/>
          <w:sz w:val="24"/>
          <w:szCs w:val="24"/>
          <w:lang w:eastAsia="ru-RU"/>
        </w:rPr>
        <w:t>Техническом акте №0093-19-42-2023 от 25.09.2023 осмотра двигателя АИ-20М №Н2746123, прилагаемым к Документации отдельным файлом (Раздел XI Документации)</w:t>
      </w:r>
    </w:p>
    <w:p w14:paraId="4C58232E" w14:textId="77777777" w:rsidR="008134EE" w:rsidRDefault="008134EE" w:rsidP="008134EE">
      <w:pPr>
        <w:shd w:val="clear" w:color="auto" w:fill="FFFFFF"/>
        <w:ind w:firstLine="709"/>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2. Авиационный двигатель АИ-20М серия 6 №Н2946011, год выпуска 1969, инвентаризационный номер 62389/1</w:t>
      </w:r>
      <w:r>
        <w:t xml:space="preserve"> </w:t>
      </w:r>
      <w:r>
        <w:rPr>
          <w:rFonts w:ascii="Times New Roman" w:eastAsia="Calibri" w:hAnsi="Times New Roman" w:cs="Times New Roman"/>
          <w:b/>
          <w:bCs/>
          <w:spacing w:val="-6"/>
          <w:sz w:val="24"/>
          <w:szCs w:val="24"/>
          <w:lang w:eastAsia="ru-RU"/>
        </w:rPr>
        <w:t>(далее по тексту Документации – «Авиационный двигатель №2»</w:t>
      </w:r>
      <w:proofErr w:type="gramStart"/>
      <w:r>
        <w:rPr>
          <w:rFonts w:ascii="Times New Roman" w:eastAsia="Calibri" w:hAnsi="Times New Roman" w:cs="Times New Roman"/>
          <w:b/>
          <w:bCs/>
          <w:spacing w:val="-6"/>
          <w:sz w:val="24"/>
          <w:szCs w:val="24"/>
          <w:lang w:eastAsia="ru-RU"/>
        </w:rPr>
        <w:t>).*</w:t>
      </w:r>
      <w:proofErr w:type="gramEnd"/>
    </w:p>
    <w:p w14:paraId="6C4A7087" w14:textId="77777777" w:rsidR="008134EE" w:rsidRDefault="008134EE" w:rsidP="008134EE">
      <w:pPr>
        <w:shd w:val="clear" w:color="auto" w:fill="FFFFFF"/>
        <w:ind w:firstLine="709"/>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 Техническое состояние, характеристики и возможность дальнейшей </w:t>
      </w:r>
      <w:proofErr w:type="gramStart"/>
      <w:r>
        <w:rPr>
          <w:rFonts w:ascii="Times New Roman" w:eastAsia="Calibri" w:hAnsi="Times New Roman" w:cs="Times New Roman"/>
          <w:b/>
          <w:bCs/>
          <w:spacing w:val="-6"/>
          <w:sz w:val="24"/>
          <w:szCs w:val="24"/>
          <w:lang w:eastAsia="ru-RU"/>
        </w:rPr>
        <w:t>эксплуатации  Авиационного</w:t>
      </w:r>
      <w:proofErr w:type="gramEnd"/>
      <w:r>
        <w:rPr>
          <w:rFonts w:ascii="Times New Roman" w:eastAsia="Calibri" w:hAnsi="Times New Roman" w:cs="Times New Roman"/>
          <w:b/>
          <w:bCs/>
          <w:spacing w:val="-6"/>
          <w:sz w:val="24"/>
          <w:szCs w:val="24"/>
          <w:lang w:eastAsia="ru-RU"/>
        </w:rPr>
        <w:t xml:space="preserve"> двигателя №2 указаны в Акте №0093-19-47-2023 от 20.12.2023 оценки технического состояния двигателя АИ-20М №Н2946011, прилагаемым к Документации отдельным файлом (Раздел XI Документации)</w:t>
      </w:r>
    </w:p>
    <w:bookmarkEnd w:id="7"/>
    <w:p w14:paraId="7ECBDC8E" w14:textId="77777777" w:rsidR="008134EE" w:rsidRDefault="008134EE" w:rsidP="008134EE">
      <w:pPr>
        <w:shd w:val="clear" w:color="auto" w:fill="FFFFFF"/>
        <w:ind w:firstLine="709"/>
        <w:jc w:val="both"/>
        <w:rPr>
          <w:rFonts w:ascii="Times New Roman" w:eastAsia="Proxima Nova ExCn Rg" w:hAnsi="Times New Roman" w:cs="Times New Roman"/>
          <w:spacing w:val="-6"/>
          <w:sz w:val="24"/>
          <w:szCs w:val="24"/>
        </w:rPr>
      </w:pPr>
    </w:p>
    <w:p w14:paraId="6DD93AFB" w14:textId="77777777" w:rsidR="008134EE" w:rsidRDefault="008134EE" w:rsidP="008134EE">
      <w:pPr>
        <w:shd w:val="clear" w:color="auto" w:fill="FFFFFF"/>
        <w:ind w:firstLine="709"/>
        <w:jc w:val="both"/>
        <w:rPr>
          <w:rFonts w:ascii="Times New Roman" w:eastAsia="Times New Roman" w:hAnsi="Times New Roman" w:cs="Times New Roman"/>
          <w:b/>
          <w:snapToGrid w:val="0"/>
          <w:color w:val="000000"/>
          <w:spacing w:val="-6"/>
          <w:sz w:val="24"/>
          <w:szCs w:val="24"/>
          <w:lang w:eastAsia="ru-RU"/>
        </w:rPr>
      </w:pPr>
      <w:r>
        <w:rPr>
          <w:rFonts w:ascii="Times New Roman" w:hAnsi="Times New Roman" w:cs="Times New Roman"/>
          <w:b/>
          <w:snapToGrid w:val="0"/>
          <w:color w:val="000000"/>
          <w:spacing w:val="-6"/>
          <w:sz w:val="24"/>
          <w:szCs w:val="24"/>
        </w:rPr>
        <w:t>Цена первоначального предложения (</w:t>
      </w:r>
      <w:r>
        <w:rPr>
          <w:rFonts w:ascii="Times New Roman" w:hAnsi="Times New Roman" w:cs="Times New Roman"/>
          <w:b/>
          <w:color w:val="000000"/>
          <w:spacing w:val="-6"/>
          <w:sz w:val="24"/>
          <w:szCs w:val="24"/>
        </w:rPr>
        <w:t xml:space="preserve">Начальная (стартовая) цена Имущества): </w:t>
      </w:r>
      <w:r>
        <w:rPr>
          <w:rFonts w:ascii="Times New Roman" w:hAnsi="Times New Roman" w:cs="Times New Roman"/>
          <w:color w:val="000000"/>
          <w:spacing w:val="-6"/>
          <w:sz w:val="24"/>
          <w:szCs w:val="24"/>
        </w:rPr>
        <w:t>277 362 500 (Двести семьдесят семь миллионов триста шестьдесят две тысячи пятьсот) рублей 00 копеек (с учетом НДС).</w:t>
      </w:r>
    </w:p>
    <w:p w14:paraId="41B891B7" w14:textId="77777777" w:rsidR="008134EE" w:rsidRDefault="008134EE" w:rsidP="008134EE">
      <w:pPr>
        <w:adjustRightInd w:val="0"/>
        <w:ind w:right="-142" w:firstLine="709"/>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b/>
          <w:bCs/>
          <w:snapToGrid w:val="0"/>
          <w:color w:val="000000"/>
          <w:spacing w:val="-6"/>
          <w:sz w:val="24"/>
          <w:szCs w:val="24"/>
          <w:lang w:eastAsia="ru-RU"/>
        </w:rPr>
        <w:t>Величина снижения Цены первоначального предложения («шаг понижения»):</w:t>
      </w:r>
      <w:r>
        <w:rPr>
          <w:rFonts w:ascii="Times New Roman" w:eastAsia="Times New Roman" w:hAnsi="Times New Roman" w:cs="Times New Roman"/>
          <w:b/>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13 868 125 (Тринадцать миллионов восемьсот шестьдесят восемь тысяч сто двадцать пять) рублей 00 копеек.</w:t>
      </w:r>
    </w:p>
    <w:p w14:paraId="60BAEDEC" w14:textId="77777777" w:rsidR="008134EE" w:rsidRDefault="008134EE" w:rsidP="008134EE">
      <w:pPr>
        <w:adjustRightInd w:val="0"/>
        <w:ind w:right="-142" w:firstLine="709"/>
        <w:jc w:val="both"/>
        <w:rPr>
          <w:rFonts w:ascii="Times New Roman" w:eastAsia="Times New Roman" w:hAnsi="Times New Roman" w:cs="Times New Roman"/>
          <w:color w:val="000000"/>
          <w:spacing w:val="-6"/>
          <w:sz w:val="24"/>
          <w:szCs w:val="24"/>
          <w:lang w:eastAsia="ru-RU"/>
        </w:rPr>
      </w:pPr>
    </w:p>
    <w:p w14:paraId="7E466BC5" w14:textId="77777777" w:rsidR="008134EE" w:rsidRDefault="008134EE" w:rsidP="008134EE">
      <w:pPr>
        <w:adjustRightInd w:val="0"/>
        <w:ind w:firstLine="709"/>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b/>
          <w:bCs/>
          <w:snapToGrid w:val="0"/>
          <w:color w:val="000000"/>
          <w:spacing w:val="-6"/>
          <w:sz w:val="24"/>
          <w:szCs w:val="24"/>
          <w:lang w:eastAsia="ru-RU"/>
        </w:rPr>
        <w:t>Величина повышения цены, в случае перехода к проведению продажи с повышением цены («шаг продажи»):</w:t>
      </w:r>
      <w:r>
        <w:rPr>
          <w:rFonts w:ascii="Times New Roman" w:eastAsia="Times New Roman" w:hAnsi="Times New Roman" w:cs="Times New Roman"/>
          <w:color w:val="000000"/>
          <w:spacing w:val="-6"/>
          <w:sz w:val="24"/>
          <w:szCs w:val="24"/>
          <w:lang w:eastAsia="ru-RU"/>
        </w:rPr>
        <w:t xml:space="preserve"> 5 547 250 (Пять миллионов пятьсот сорок семь тысяч двести пятьдесят) рублей 00 копеек.</w:t>
      </w:r>
    </w:p>
    <w:p w14:paraId="6EA15A20" w14:textId="77777777" w:rsidR="008134EE" w:rsidRDefault="008134EE" w:rsidP="008134EE">
      <w:pPr>
        <w:adjustRightInd w:val="0"/>
        <w:ind w:right="-142" w:firstLine="709"/>
        <w:jc w:val="both"/>
        <w:rPr>
          <w:rFonts w:ascii="Times New Roman" w:eastAsia="Proxima Nova ExCn Rg" w:hAnsi="Times New Roman" w:cs="Times New Roman"/>
          <w:spacing w:val="-6"/>
          <w:sz w:val="24"/>
          <w:szCs w:val="24"/>
        </w:rPr>
      </w:pPr>
    </w:p>
    <w:p w14:paraId="3F0B7DAE" w14:textId="77777777" w:rsidR="008134EE" w:rsidRDefault="008134EE" w:rsidP="008134EE">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Цена отсечения:</w:t>
      </w:r>
      <w:r>
        <w:rPr>
          <w:rFonts w:ascii="Times New Roman" w:hAnsi="Times New Roman" w:cs="Times New Roman"/>
          <w:spacing w:val="-6"/>
          <w:sz w:val="24"/>
          <w:szCs w:val="24"/>
        </w:rPr>
        <w:t xml:space="preserve"> </w:t>
      </w:r>
      <w:r>
        <w:rPr>
          <w:rFonts w:ascii="Times New Roman" w:hAnsi="Times New Roman" w:cs="Times New Roman"/>
          <w:sz w:val="24"/>
        </w:rPr>
        <w:t>208 021 875</w:t>
      </w:r>
      <w:r>
        <w:rPr>
          <w:rFonts w:ascii="Times New Roman" w:hAnsi="Times New Roman" w:cs="Times New Roman"/>
          <w:spacing w:val="-6"/>
          <w:sz w:val="24"/>
          <w:szCs w:val="24"/>
        </w:rPr>
        <w:t xml:space="preserve"> (Двести восемь миллионов двадцать одна тысяча восемьсот семьдесят пять) рублей 00 копеек (с учетом НДС) </w:t>
      </w:r>
    </w:p>
    <w:p w14:paraId="36E14006" w14:textId="77777777" w:rsidR="008134EE" w:rsidRDefault="008134EE" w:rsidP="008134EE">
      <w:pPr>
        <w:shd w:val="clear" w:color="auto" w:fill="FFFFFF"/>
        <w:ind w:firstLine="709"/>
        <w:jc w:val="both"/>
        <w:rPr>
          <w:rFonts w:ascii="Times New Roman" w:hAnsi="Times New Roman" w:cs="Times New Roman"/>
          <w:color w:val="FF0000"/>
          <w:spacing w:val="-6"/>
          <w:sz w:val="24"/>
          <w:szCs w:val="24"/>
        </w:rPr>
      </w:pPr>
    </w:p>
    <w:p w14:paraId="7A61E86A" w14:textId="77777777" w:rsidR="008134EE" w:rsidRDefault="008134EE" w:rsidP="008134EE">
      <w:pPr>
        <w:shd w:val="clear" w:color="auto" w:fill="FFFFFF"/>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Сумма задатка по Лоту № 1 составляет:</w:t>
      </w:r>
      <w:r>
        <w:rPr>
          <w:rFonts w:ascii="Times New Roman" w:hAnsi="Times New Roman" w:cs="Times New Roman"/>
          <w:spacing w:val="-6"/>
          <w:sz w:val="24"/>
          <w:szCs w:val="24"/>
        </w:rPr>
        <w:t xml:space="preserve"> </w:t>
      </w:r>
      <w:bookmarkStart w:id="10" w:name="_Hlk171086858"/>
      <w:r>
        <w:rPr>
          <w:rFonts w:ascii="Times New Roman" w:hAnsi="Times New Roman" w:cs="Times New Roman"/>
          <w:spacing w:val="-6"/>
          <w:sz w:val="24"/>
          <w:szCs w:val="24"/>
        </w:rPr>
        <w:t xml:space="preserve">27 736 250 (Двадцать семь миллионов семьсот тридцать шесть тысяч двести пятьдесят) рублей 00 копеек </w:t>
      </w:r>
      <w:bookmarkEnd w:id="10"/>
      <w:r>
        <w:rPr>
          <w:rFonts w:ascii="Times New Roman" w:hAnsi="Times New Roman" w:cs="Times New Roman"/>
          <w:spacing w:val="-6"/>
          <w:sz w:val="24"/>
          <w:szCs w:val="24"/>
        </w:rPr>
        <w:t>(НДС не облагается).</w:t>
      </w:r>
    </w:p>
    <w:p w14:paraId="191E1A3B" w14:textId="77777777" w:rsidR="008134EE" w:rsidRDefault="008134EE" w:rsidP="008134EE">
      <w:pPr>
        <w:shd w:val="clear" w:color="auto" w:fill="FFFFFF"/>
        <w:jc w:val="both"/>
        <w:rPr>
          <w:rFonts w:ascii="Times New Roman" w:hAnsi="Times New Roman" w:cs="Times New Roman"/>
          <w:spacing w:val="-6"/>
          <w:sz w:val="24"/>
          <w:szCs w:val="24"/>
        </w:rPr>
      </w:pPr>
    </w:p>
    <w:p w14:paraId="32E0F651" w14:textId="77777777" w:rsidR="008134EE" w:rsidRDefault="008134EE" w:rsidP="008134EE">
      <w:pPr>
        <w:pStyle w:val="TextBoldCenter"/>
        <w:numPr>
          <w:ilvl w:val="1"/>
          <w:numId w:val="5"/>
        </w:numPr>
        <w:spacing w:before="120"/>
        <w:ind w:left="0" w:firstLine="709"/>
        <w:jc w:val="both"/>
        <w:rPr>
          <w:spacing w:val="-6"/>
          <w:sz w:val="24"/>
          <w:szCs w:val="24"/>
        </w:rPr>
      </w:pPr>
      <w:r>
        <w:rPr>
          <w:spacing w:val="-6"/>
          <w:sz w:val="24"/>
          <w:szCs w:val="24"/>
        </w:rPr>
        <w:t>Задаток перечисляется на условиях договора о задатке (Раздел VIII Документации)</w:t>
      </w:r>
    </w:p>
    <w:p w14:paraId="7B5653B2" w14:textId="77777777" w:rsidR="008134EE" w:rsidRDefault="008134EE" w:rsidP="008134EE">
      <w:pPr>
        <w:pStyle w:val="TextBoldCenter"/>
        <w:spacing w:before="0"/>
        <w:ind w:firstLine="709"/>
        <w:jc w:val="both"/>
        <w:rPr>
          <w:b w:val="0"/>
          <w:spacing w:val="-6"/>
          <w:sz w:val="24"/>
          <w:szCs w:val="24"/>
        </w:rPr>
      </w:pPr>
      <w:r>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9D5BE70" w14:textId="77777777" w:rsidR="008134EE" w:rsidRDefault="008134EE" w:rsidP="008134EE">
      <w:pPr>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57F7A262" w14:textId="77777777" w:rsidR="008134EE" w:rsidRDefault="008134EE" w:rsidP="008134EE">
      <w:pPr>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40702810700000127208;</w:t>
      </w:r>
    </w:p>
    <w:p w14:paraId="521D5F52" w14:textId="77777777" w:rsidR="008134EE" w:rsidRDefault="008134EE" w:rsidP="008134EE">
      <w:pPr>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4BDE9ED6" w14:textId="77777777" w:rsidR="008134EE" w:rsidRDefault="008134EE" w:rsidP="008134EE">
      <w:pPr>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36804D9C" w14:textId="77777777" w:rsidR="008134EE" w:rsidRDefault="008134EE" w:rsidP="008134EE">
      <w:pPr>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732E39A7" w14:textId="77777777" w:rsidR="008134EE" w:rsidRDefault="008134EE" w:rsidP="008134EE">
      <w:pPr>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4F66AFA8" w14:textId="2ADFB490" w:rsidR="008134EE" w:rsidRDefault="008134EE" w:rsidP="008134EE">
      <w:pPr>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r w:rsidR="0046187A">
        <w:rPr>
          <w:rFonts w:ascii="Times New Roman" w:hAnsi="Times New Roman" w:cs="Times New Roman"/>
          <w:b/>
          <w:spacing w:val="-6"/>
          <w:sz w:val="24"/>
          <w:szCs w:val="24"/>
        </w:rPr>
        <w:t>31</w:t>
      </w:r>
      <w:r>
        <w:rPr>
          <w:rFonts w:ascii="Times New Roman" w:hAnsi="Times New Roman" w:cs="Times New Roman"/>
          <w:b/>
          <w:spacing w:val="-6"/>
          <w:sz w:val="24"/>
          <w:szCs w:val="24"/>
        </w:rPr>
        <w:t>.10.2025</w:t>
      </w:r>
      <w:r>
        <w:rPr>
          <w:rFonts w:ascii="Times New Roman" w:hAnsi="Times New Roman" w:cs="Times New Roman"/>
          <w:spacing w:val="-6"/>
          <w:sz w:val="24"/>
          <w:szCs w:val="24"/>
        </w:rPr>
        <w:t>.</w:t>
      </w:r>
    </w:p>
    <w:p w14:paraId="316DA0C4" w14:textId="77777777" w:rsidR="008134EE" w:rsidRDefault="008134EE" w:rsidP="008134EE">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55BD45C9" w14:textId="77777777" w:rsidR="008134EE" w:rsidRDefault="008134EE" w:rsidP="008134EE">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592B0DE7" w14:textId="77777777" w:rsidR="008134EE" w:rsidRDefault="008134EE" w:rsidP="008134EE">
      <w:pPr>
        <w:adjustRightInd w:val="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63C1479C" w14:textId="77777777" w:rsidR="008134EE" w:rsidRDefault="008134EE" w:rsidP="008134EE">
      <w:pPr>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8E50CB5" w14:textId="77777777" w:rsidR="008134EE" w:rsidRDefault="008134EE" w:rsidP="008134EE">
      <w:pPr>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62537D8" w14:textId="77777777" w:rsidR="008134EE" w:rsidRDefault="008134EE" w:rsidP="008134EE">
      <w:pPr>
        <w:adjustRightInd w:val="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CDC4D3B" w14:textId="77777777" w:rsidR="008134EE" w:rsidRDefault="008134EE" w:rsidP="008134EE">
      <w:pPr>
        <w:adjustRightInd w:val="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A8BC29F" w14:textId="77777777" w:rsidR="008134EE" w:rsidRDefault="008134EE" w:rsidP="008134EE">
      <w:pPr>
        <w:adjustRightInd w:val="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3EB64712" w14:textId="77777777" w:rsidR="008134EE" w:rsidRDefault="008134EE" w:rsidP="008134EE">
      <w:pPr>
        <w:pStyle w:val="a6"/>
        <w:numPr>
          <w:ilvl w:val="1"/>
          <w:numId w:val="5"/>
        </w:numPr>
        <w:autoSpaceDE w:val="0"/>
        <w:autoSpaceDN w:val="0"/>
        <w:adjustRightInd w:val="0"/>
        <w:spacing w:before="120" w:after="0" w:line="240" w:lineRule="auto"/>
        <w:ind w:left="0" w:firstLine="709"/>
        <w:jc w:val="both"/>
        <w:rPr>
          <w:rFonts w:ascii="Times New Roman" w:hAnsi="Times New Roman" w:cs="Times New Roman"/>
          <w:b/>
          <w:spacing w:val="-6"/>
          <w:sz w:val="24"/>
          <w:szCs w:val="24"/>
        </w:rPr>
      </w:pPr>
      <w:r>
        <w:rPr>
          <w:rFonts w:ascii="Times New Roman" w:hAnsi="Times New Roman" w:cs="Times New Roman"/>
          <w:b/>
          <w:bCs/>
          <w:spacing w:val="-6"/>
          <w:sz w:val="24"/>
          <w:szCs w:val="24"/>
        </w:rPr>
        <w:t>Сроки подачи Заявок и проведения Продажи:</w:t>
      </w:r>
    </w:p>
    <w:p w14:paraId="71D15A4C" w14:textId="77777777" w:rsidR="008134EE" w:rsidRDefault="008134EE" w:rsidP="008134EE">
      <w:pPr>
        <w:adjustRightInd w:val="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15.09.2025 в 15:00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rPr>
          <w:t>www.etprf.ru</w:t>
        </w:r>
      </w:hyperlink>
      <w:r>
        <w:rPr>
          <w:rFonts w:ascii="Times New Roman" w:hAnsi="Times New Roman" w:cs="Times New Roman"/>
          <w:b/>
          <w:spacing w:val="-6"/>
          <w:sz w:val="24"/>
          <w:szCs w:val="24"/>
        </w:rPr>
        <w:t>.</w:t>
      </w:r>
    </w:p>
    <w:p w14:paraId="078210DF" w14:textId="5A61166A" w:rsidR="008134EE" w:rsidRDefault="008134EE" w:rsidP="008134EE">
      <w:pPr>
        <w:adjustRightInd w:val="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окончания подачи Заявок:</w:t>
      </w:r>
      <w:r>
        <w:rPr>
          <w:rFonts w:ascii="Times New Roman" w:hAnsi="Times New Roman" w:cs="Times New Roman"/>
          <w:spacing w:val="-6"/>
          <w:sz w:val="24"/>
          <w:szCs w:val="24"/>
        </w:rPr>
        <w:t xml:space="preserve"> </w:t>
      </w:r>
      <w:r w:rsidR="0046187A">
        <w:rPr>
          <w:rFonts w:ascii="Times New Roman" w:hAnsi="Times New Roman" w:cs="Times New Roman"/>
          <w:b/>
          <w:spacing w:val="-6"/>
          <w:sz w:val="24"/>
          <w:szCs w:val="24"/>
        </w:rPr>
        <w:t>31</w:t>
      </w:r>
      <w:r>
        <w:rPr>
          <w:rFonts w:ascii="Times New Roman" w:hAnsi="Times New Roman" w:cs="Times New Roman"/>
          <w:b/>
          <w:spacing w:val="-6"/>
          <w:sz w:val="24"/>
          <w:szCs w:val="24"/>
        </w:rPr>
        <w:t>.10.2025 в 17:00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rPr>
          <w:t>www.etprf.ru</w:t>
        </w:r>
      </w:hyperlink>
      <w:r>
        <w:rPr>
          <w:rFonts w:ascii="Times New Roman" w:hAnsi="Times New Roman" w:cs="Times New Roman"/>
          <w:b/>
          <w:spacing w:val="-6"/>
          <w:sz w:val="24"/>
          <w:szCs w:val="24"/>
        </w:rPr>
        <w:t>.</w:t>
      </w:r>
    </w:p>
    <w:p w14:paraId="23CDE6D9" w14:textId="1CBD9FF0" w:rsidR="008134EE" w:rsidRDefault="008134EE" w:rsidP="008134EE">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lastRenderedPageBreak/>
        <w:t>Дата, время и место рассмотрения Заявок:</w:t>
      </w:r>
      <w:r>
        <w:rPr>
          <w:rFonts w:ascii="Times New Roman" w:hAnsi="Times New Roman" w:cs="Times New Roman"/>
          <w:spacing w:val="-6"/>
          <w:sz w:val="24"/>
          <w:szCs w:val="24"/>
        </w:rPr>
        <w:t xml:space="preserve"> </w:t>
      </w:r>
      <w:r w:rsidR="0046187A">
        <w:rPr>
          <w:rFonts w:ascii="Times New Roman" w:hAnsi="Times New Roman" w:cs="Times New Roman"/>
          <w:b/>
          <w:spacing w:val="-6"/>
          <w:sz w:val="24"/>
          <w:szCs w:val="24"/>
        </w:rPr>
        <w:t>06</w:t>
      </w:r>
      <w:r>
        <w:rPr>
          <w:rFonts w:ascii="Times New Roman" w:hAnsi="Times New Roman" w:cs="Times New Roman"/>
          <w:b/>
          <w:spacing w:val="-6"/>
          <w:sz w:val="24"/>
          <w:szCs w:val="24"/>
        </w:rPr>
        <w:t>.1</w:t>
      </w:r>
      <w:r w:rsidR="0046187A">
        <w:rPr>
          <w:rFonts w:ascii="Times New Roman" w:hAnsi="Times New Roman" w:cs="Times New Roman"/>
          <w:b/>
          <w:spacing w:val="-6"/>
          <w:sz w:val="24"/>
          <w:szCs w:val="24"/>
        </w:rPr>
        <w:t>1</w:t>
      </w:r>
      <w:r>
        <w:rPr>
          <w:rFonts w:ascii="Times New Roman" w:hAnsi="Times New Roman" w:cs="Times New Roman"/>
          <w:b/>
          <w:spacing w:val="-6"/>
          <w:sz w:val="24"/>
          <w:szCs w:val="24"/>
        </w:rPr>
        <w:t>.2025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rPr>
          <w:t>www.etprf.ru</w:t>
        </w:r>
      </w:hyperlink>
      <w:r>
        <w:rPr>
          <w:rFonts w:ascii="Times New Roman" w:hAnsi="Times New Roman" w:cs="Times New Roman"/>
          <w:b/>
          <w:spacing w:val="-6"/>
          <w:sz w:val="24"/>
          <w:szCs w:val="24"/>
        </w:rPr>
        <w:t>.</w:t>
      </w:r>
    </w:p>
    <w:p w14:paraId="2D1DD046" w14:textId="5A32CD93" w:rsidR="008134EE" w:rsidRDefault="008134EE" w:rsidP="008134EE">
      <w:pPr>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Продажи:</w:t>
      </w:r>
      <w:r>
        <w:rPr>
          <w:rFonts w:ascii="Times New Roman" w:hAnsi="Times New Roman" w:cs="Times New Roman"/>
          <w:bCs/>
          <w:spacing w:val="-6"/>
          <w:sz w:val="24"/>
          <w:szCs w:val="24"/>
        </w:rPr>
        <w:t xml:space="preserve"> </w:t>
      </w:r>
      <w:r w:rsidR="0046187A">
        <w:rPr>
          <w:rFonts w:ascii="Times New Roman" w:hAnsi="Times New Roman" w:cs="Times New Roman"/>
          <w:b/>
          <w:spacing w:val="-6"/>
          <w:sz w:val="24"/>
          <w:szCs w:val="24"/>
        </w:rPr>
        <w:t>06</w:t>
      </w:r>
      <w:r>
        <w:rPr>
          <w:rFonts w:ascii="Times New Roman" w:hAnsi="Times New Roman" w:cs="Times New Roman"/>
          <w:b/>
          <w:spacing w:val="-6"/>
          <w:sz w:val="24"/>
          <w:szCs w:val="24"/>
        </w:rPr>
        <w:t>.1</w:t>
      </w:r>
      <w:r w:rsidR="0046187A">
        <w:rPr>
          <w:rFonts w:ascii="Times New Roman" w:hAnsi="Times New Roman" w:cs="Times New Roman"/>
          <w:b/>
          <w:spacing w:val="-6"/>
          <w:sz w:val="24"/>
          <w:szCs w:val="24"/>
        </w:rPr>
        <w:t>1</w:t>
      </w:r>
      <w:r>
        <w:rPr>
          <w:rFonts w:ascii="Times New Roman" w:hAnsi="Times New Roman" w:cs="Times New Roman"/>
          <w:b/>
          <w:spacing w:val="-6"/>
          <w:sz w:val="24"/>
          <w:szCs w:val="24"/>
        </w:rPr>
        <w:t>.2025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3" w:history="1">
        <w:r>
          <w:rPr>
            <w:rStyle w:val="af4"/>
            <w:rFonts w:ascii="Times New Roman" w:hAnsi="Times New Roman" w:cs="Times New Roman"/>
            <w:b/>
            <w:spacing w:val="-6"/>
          </w:rPr>
          <w:t>www.etprf.ru</w:t>
        </w:r>
      </w:hyperlink>
      <w:r>
        <w:rPr>
          <w:rFonts w:ascii="Times New Roman" w:hAnsi="Times New Roman" w:cs="Times New Roman"/>
          <w:b/>
          <w:spacing w:val="-6"/>
          <w:sz w:val="24"/>
          <w:szCs w:val="24"/>
        </w:rPr>
        <w:t>.</w:t>
      </w:r>
    </w:p>
    <w:p w14:paraId="6BCBE52B" w14:textId="77777777" w:rsidR="008134EE" w:rsidRDefault="008134EE" w:rsidP="008134EE">
      <w:pPr>
        <w:pStyle w:val="a6"/>
        <w:numPr>
          <w:ilvl w:val="1"/>
          <w:numId w:val="5"/>
        </w:numPr>
        <w:autoSpaceDE w:val="0"/>
        <w:autoSpaceDN w:val="0"/>
        <w:adjustRightInd w:val="0"/>
        <w:spacing w:before="120"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Ограничения на участие в Продаже: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27695CE" w14:textId="77777777" w:rsidR="00BF67ED" w:rsidRPr="00B22DDE" w:rsidRDefault="00BF67ED"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3CE0BEE5" w:rsidR="004F2984" w:rsidRDefault="0088594D" w:rsidP="00E60B01">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50825F2" w14:textId="77777777" w:rsidR="00E60B01" w:rsidRDefault="00E60B01" w:rsidP="00E60B01">
      <w:pPr>
        <w:widowControl w:val="0"/>
        <w:autoSpaceDE w:val="0"/>
        <w:autoSpaceDN w:val="0"/>
        <w:spacing w:after="0" w:line="240" w:lineRule="auto"/>
        <w:jc w:val="center"/>
        <w:rPr>
          <w:rFonts w:ascii="Times New Roman" w:hAnsi="Times New Roman" w:cs="Times New Roman"/>
          <w:b/>
          <w:sz w:val="24"/>
          <w:szCs w:val="24"/>
        </w:rPr>
      </w:pPr>
    </w:p>
    <w:p w14:paraId="19DF57AC" w14:textId="4C7197FE" w:rsidR="00E60B01" w:rsidRPr="00111EFD" w:rsidRDefault="00E60B01" w:rsidP="00E60B01">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 г.</w:t>
      </w:r>
    </w:p>
    <w:p w14:paraId="28331E41" w14:textId="77777777" w:rsidR="00E60B01" w:rsidRPr="0051673C" w:rsidRDefault="00E60B01" w:rsidP="00E60B01">
      <w:pPr>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C1C6301" w14:textId="77777777" w:rsidR="00E60B01" w:rsidRPr="0051673C" w:rsidRDefault="00E60B01" w:rsidP="00E60B01">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11DE05AD" w14:textId="77777777" w:rsidR="005D2B2E" w:rsidRPr="00111EFD" w:rsidRDefault="005D2B2E" w:rsidP="005D2B2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D8C6E9E"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ПАО «ОАК»</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F7C497F" w14:textId="1051FFA8"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bookmarkStart w:id="11" w:name="_Hlk191646741"/>
      <w:r w:rsidR="004D60F3" w:rsidRPr="0046187A">
        <w:rPr>
          <w:rFonts w:ascii="Times New Roman" w:hAnsi="Times New Roman" w:cs="Times New Roman"/>
          <w:b/>
          <w:spacing w:val="-6"/>
          <w:sz w:val="24"/>
          <w:szCs w:val="24"/>
        </w:rPr>
        <w:t>27 736 250</w:t>
      </w:r>
      <w:r w:rsidR="004D60F3" w:rsidRPr="001474A9">
        <w:rPr>
          <w:rFonts w:ascii="Times New Roman" w:hAnsi="Times New Roman" w:cs="Times New Roman"/>
          <w:spacing w:val="-6"/>
          <w:sz w:val="24"/>
          <w:szCs w:val="24"/>
        </w:rPr>
        <w:t xml:space="preserve"> </w:t>
      </w:r>
      <w:r w:rsidR="004D60F3">
        <w:rPr>
          <w:rFonts w:ascii="Times New Roman" w:hAnsi="Times New Roman" w:cs="Times New Roman"/>
          <w:spacing w:val="-6"/>
          <w:sz w:val="24"/>
          <w:szCs w:val="24"/>
        </w:rPr>
        <w:t>(Двадцать семь миллионов семьсот тридцать шесть тысяч двести пятьдесят)</w:t>
      </w:r>
      <w:r>
        <w:rPr>
          <w:rFonts w:ascii="Times New Roman" w:hAnsi="Times New Roman" w:cs="Times New Roman"/>
          <w:spacing w:val="-6"/>
          <w:sz w:val="24"/>
          <w:szCs w:val="24"/>
        </w:rPr>
        <w:t xml:space="preserve"> рубля 00 копеек</w:t>
      </w:r>
      <w:bookmarkEnd w:id="11"/>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3E1C8822" w14:textId="77777777" w:rsidR="005D2B2E" w:rsidRPr="0046187A" w:rsidRDefault="005D2B2E" w:rsidP="005D2B2E">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6187A">
        <w:rPr>
          <w:rFonts w:ascii="Times New Roman" w:hAnsi="Times New Roman" w:cs="Times New Roman"/>
          <w:b/>
          <w:sz w:val="24"/>
          <w:szCs w:val="24"/>
        </w:rPr>
        <w:t>Передача денежных средств</w:t>
      </w:r>
    </w:p>
    <w:p w14:paraId="679F4D3A" w14:textId="060460BF" w:rsidR="005D2B2E" w:rsidRPr="0046187A" w:rsidRDefault="005D2B2E" w:rsidP="005D2B2E">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6187A">
        <w:rPr>
          <w:rFonts w:ascii="Times New Roman" w:hAnsi="Times New Roman" w:cs="Times New Roman"/>
          <w:spacing w:val="-6"/>
          <w:sz w:val="24"/>
          <w:szCs w:val="24"/>
        </w:rPr>
        <w:t xml:space="preserve">Претендент обеспечивает поступление суммы Задатка в размере </w:t>
      </w:r>
      <w:r w:rsidR="00DD3D34" w:rsidRPr="0046187A">
        <w:rPr>
          <w:rFonts w:ascii="Times New Roman" w:hAnsi="Times New Roman" w:cs="Times New Roman"/>
          <w:b/>
          <w:spacing w:val="-6"/>
          <w:sz w:val="24"/>
          <w:szCs w:val="24"/>
        </w:rPr>
        <w:t>27 736 250</w:t>
      </w:r>
      <w:r w:rsidR="00DD3D34" w:rsidRPr="0046187A">
        <w:rPr>
          <w:rFonts w:ascii="Times New Roman" w:hAnsi="Times New Roman" w:cs="Times New Roman"/>
          <w:spacing w:val="-6"/>
          <w:sz w:val="24"/>
          <w:szCs w:val="24"/>
        </w:rPr>
        <w:t xml:space="preserve"> </w:t>
      </w:r>
      <w:r w:rsidRPr="0046187A">
        <w:rPr>
          <w:rFonts w:ascii="Times New Roman" w:hAnsi="Times New Roman" w:cs="Times New Roman"/>
          <w:spacing w:val="-6"/>
          <w:sz w:val="24"/>
          <w:szCs w:val="24"/>
        </w:rPr>
        <w:t>(</w:t>
      </w:r>
      <w:r w:rsidR="00DD3D34" w:rsidRPr="0046187A">
        <w:rPr>
          <w:rFonts w:ascii="Times New Roman" w:hAnsi="Times New Roman" w:cs="Times New Roman"/>
          <w:spacing w:val="-6"/>
          <w:sz w:val="24"/>
          <w:szCs w:val="24"/>
        </w:rPr>
        <w:t>Двадцать семь миллионов семьсот тридцать шесть тысяч двести пятьдесят</w:t>
      </w:r>
      <w:r w:rsidRPr="0046187A">
        <w:rPr>
          <w:rFonts w:ascii="Times New Roman" w:hAnsi="Times New Roman" w:cs="Times New Roman"/>
          <w:spacing w:val="-6"/>
          <w:sz w:val="24"/>
          <w:szCs w:val="24"/>
        </w:rPr>
        <w:t>) рубля 00 копеек рублей на расчетный счет Организатора по реквизитам, указанным в Разделе</w:t>
      </w:r>
      <w:r w:rsidRPr="0046187A">
        <w:rPr>
          <w:rFonts w:ascii="Times New Roman" w:hAnsi="Times New Roman" w:cs="Times New Roman"/>
          <w:color w:val="000000"/>
          <w:spacing w:val="-6"/>
          <w:sz w:val="24"/>
          <w:szCs w:val="24"/>
        </w:rPr>
        <w:t> </w:t>
      </w:r>
      <w:r w:rsidRPr="0046187A">
        <w:rPr>
          <w:rFonts w:ascii="Times New Roman" w:hAnsi="Times New Roman" w:cs="Times New Roman"/>
          <w:spacing w:val="-6"/>
          <w:sz w:val="24"/>
          <w:szCs w:val="24"/>
        </w:rPr>
        <w:t>7</w:t>
      </w:r>
      <w:r w:rsidRPr="0046187A">
        <w:rPr>
          <w:rFonts w:ascii="Times New Roman" w:hAnsi="Times New Roman" w:cs="Times New Roman"/>
          <w:color w:val="000000"/>
          <w:spacing w:val="-6"/>
          <w:sz w:val="24"/>
          <w:szCs w:val="24"/>
        </w:rPr>
        <w:t> </w:t>
      </w:r>
      <w:r w:rsidRPr="0046187A">
        <w:rPr>
          <w:rFonts w:ascii="Times New Roman" w:hAnsi="Times New Roman" w:cs="Times New Roman"/>
          <w:spacing w:val="-6"/>
          <w:sz w:val="24"/>
          <w:szCs w:val="24"/>
        </w:rPr>
        <w:t xml:space="preserve">Договора, </w:t>
      </w:r>
      <w:r w:rsidRPr="0046187A">
        <w:rPr>
          <w:rFonts w:ascii="Times New Roman" w:hAnsi="Times New Roman" w:cs="Times New Roman"/>
          <w:b/>
          <w:spacing w:val="-6"/>
          <w:sz w:val="24"/>
          <w:szCs w:val="24"/>
        </w:rPr>
        <w:t xml:space="preserve">в срок до </w:t>
      </w:r>
      <w:r w:rsidR="0046187A" w:rsidRPr="0046187A">
        <w:rPr>
          <w:rFonts w:ascii="Times New Roman" w:hAnsi="Times New Roman" w:cs="Times New Roman"/>
          <w:b/>
          <w:spacing w:val="-6"/>
          <w:sz w:val="24"/>
          <w:szCs w:val="24"/>
        </w:rPr>
        <w:t>31.10.2025</w:t>
      </w:r>
      <w:r w:rsidRPr="0046187A">
        <w:rPr>
          <w:rFonts w:ascii="Times New Roman" w:hAnsi="Times New Roman" w:cs="Times New Roman"/>
          <w:spacing w:val="-6"/>
          <w:sz w:val="24"/>
          <w:szCs w:val="24"/>
        </w:rPr>
        <w:t>.</w:t>
      </w:r>
    </w:p>
    <w:p w14:paraId="656291D8" w14:textId="77777777" w:rsidR="005D2B2E" w:rsidRPr="0051673C" w:rsidRDefault="005D2B2E" w:rsidP="005D2B2E">
      <w:pPr>
        <w:ind w:firstLine="709"/>
        <w:jc w:val="both"/>
        <w:rPr>
          <w:rFonts w:ascii="Times New Roman" w:hAnsi="Times New Roman" w:cs="Times New Roman"/>
          <w:spacing w:val="-6"/>
          <w:sz w:val="24"/>
          <w:szCs w:val="24"/>
        </w:rPr>
      </w:pPr>
      <w:r w:rsidRPr="0046187A">
        <w:rPr>
          <w:rFonts w:ascii="Times New Roman" w:hAnsi="Times New Roman" w:cs="Times New Roman"/>
          <w:spacing w:val="-6"/>
          <w:sz w:val="24"/>
          <w:szCs w:val="24"/>
        </w:rPr>
        <w:t>В платежном поручении на перечисление денежных средств необходимо указать: «</w:t>
      </w:r>
      <w:r w:rsidRPr="0051673C">
        <w:rPr>
          <w:rFonts w:ascii="Times New Roman" w:hAnsi="Times New Roman" w:cs="Times New Roman"/>
          <w:spacing w:val="-6"/>
          <w:sz w:val="24"/>
          <w:szCs w:val="24"/>
        </w:rPr>
        <w:t>В обеспечение обязательств в соответствии с торгами № ____________».</w:t>
      </w:r>
    </w:p>
    <w:p w14:paraId="1181FB44"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291137B"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52A51CDD"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351398E" w14:textId="77777777" w:rsidR="005D2B2E" w:rsidRPr="0051673C" w:rsidRDefault="005D2B2E" w:rsidP="005D2B2E">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7E19CC4E"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EBFD6BB"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09D8A4A"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6CF283B" w14:textId="77777777" w:rsidR="005D2B2E" w:rsidRPr="00111EFD" w:rsidRDefault="005D2B2E" w:rsidP="005D2B2E">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4470FC4"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5348BBF" w14:textId="77777777" w:rsidR="005D2B2E" w:rsidRPr="00111EFD" w:rsidRDefault="005D2B2E" w:rsidP="005D2B2E">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BE20B68" w14:textId="77777777" w:rsidR="005D2B2E" w:rsidRPr="00365B9B" w:rsidRDefault="005D2B2E" w:rsidP="005D2B2E">
      <w:pPr>
        <w:pStyle w:val="a6"/>
        <w:spacing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3.3. </w:t>
      </w:r>
      <w:r w:rsidRPr="00365B9B">
        <w:rPr>
          <w:rFonts w:ascii="Times New Roman" w:hAnsi="Times New Roman" w:cs="Times New Roman"/>
          <w:color w:val="000000"/>
          <w:spacing w:val="-6"/>
          <w:sz w:val="24"/>
          <w:szCs w:val="24"/>
        </w:rPr>
        <w:t>Претендент имеет право отозвать Заявку</w:t>
      </w:r>
      <w:r>
        <w:rPr>
          <w:rFonts w:ascii="Times New Roman" w:hAnsi="Times New Roman" w:cs="Times New Roman"/>
          <w:color w:val="000000"/>
          <w:spacing w:val="-6"/>
          <w:sz w:val="24"/>
          <w:szCs w:val="24"/>
        </w:rPr>
        <w:t xml:space="preserve"> </w:t>
      </w:r>
      <w:r w:rsidRPr="00365B9B">
        <w:rPr>
          <w:rFonts w:ascii="Times New Roman" w:hAnsi="Times New Roman" w:cs="Times New Roman"/>
          <w:color w:val="000000"/>
          <w:spacing w:val="-6"/>
          <w:sz w:val="24"/>
          <w:szCs w:val="24"/>
        </w:rPr>
        <w:t xml:space="preserve">в период до окончания срока </w:t>
      </w:r>
      <w:r>
        <w:rPr>
          <w:rFonts w:ascii="Times New Roman" w:hAnsi="Times New Roman" w:cs="Times New Roman"/>
          <w:color w:val="000000"/>
          <w:spacing w:val="-6"/>
          <w:sz w:val="24"/>
          <w:szCs w:val="24"/>
        </w:rPr>
        <w:t>подачи</w:t>
      </w:r>
      <w:r w:rsidRPr="00365B9B">
        <w:rPr>
          <w:rFonts w:ascii="Times New Roman" w:hAnsi="Times New Roman" w:cs="Times New Roman"/>
          <w:color w:val="000000"/>
          <w:spacing w:val="-6"/>
          <w:sz w:val="24"/>
          <w:szCs w:val="24"/>
        </w:rPr>
        <w:t xml:space="preserve"> </w:t>
      </w:r>
      <w:proofErr w:type="gramStart"/>
      <w:r w:rsidRPr="00365B9B">
        <w:rPr>
          <w:rFonts w:ascii="Times New Roman" w:hAnsi="Times New Roman" w:cs="Times New Roman"/>
          <w:color w:val="000000"/>
          <w:spacing w:val="-6"/>
          <w:sz w:val="24"/>
          <w:szCs w:val="24"/>
        </w:rPr>
        <w:t>Заявок  путем</w:t>
      </w:r>
      <w:proofErr w:type="gramEnd"/>
      <w:r w:rsidRPr="00365B9B">
        <w:rPr>
          <w:rFonts w:ascii="Times New Roman" w:hAnsi="Times New Roman" w:cs="Times New Roman"/>
          <w:color w:val="000000"/>
          <w:spacing w:val="-6"/>
          <w:sz w:val="24"/>
          <w:szCs w:val="24"/>
        </w:rPr>
        <w:t xml:space="preserve">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w:t>
      </w:r>
    </w:p>
    <w:p w14:paraId="09DC79A3" w14:textId="77777777" w:rsidR="005D2B2E" w:rsidRPr="0051673C" w:rsidRDefault="005D2B2E" w:rsidP="005D2B2E">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(пяти) рабочих дней со дня поступления уведомления об отзыве Заявки</w:t>
      </w:r>
      <w:r>
        <w:rPr>
          <w:rFonts w:ascii="Times New Roman" w:hAnsi="Times New Roman" w:cs="Times New Roman"/>
          <w:color w:val="000000"/>
          <w:spacing w:val="-6"/>
          <w:sz w:val="24"/>
          <w:szCs w:val="24"/>
        </w:rPr>
        <w:t xml:space="preserve"> на Электронную площадку</w:t>
      </w:r>
      <w:r w:rsidRPr="0051673C">
        <w:rPr>
          <w:rFonts w:ascii="Times New Roman" w:hAnsi="Times New Roman" w:cs="Times New Roman"/>
          <w:spacing w:val="-6"/>
          <w:sz w:val="24"/>
          <w:szCs w:val="24"/>
        </w:rPr>
        <w:t>.</w:t>
      </w:r>
      <w:r w:rsidRPr="0051673C">
        <w:rPr>
          <w:rFonts w:ascii="Times New Roman" w:hAnsi="Times New Roman" w:cs="Times New Roman"/>
          <w:color w:val="000000"/>
          <w:spacing w:val="-6"/>
          <w:sz w:val="24"/>
          <w:szCs w:val="24"/>
        </w:rPr>
        <w:t xml:space="preserve"> </w:t>
      </w:r>
    </w:p>
    <w:p w14:paraId="6A33286C" w14:textId="77777777" w:rsidR="005D2B2E" w:rsidRPr="00111EFD" w:rsidRDefault="005D2B2E" w:rsidP="005D2B2E">
      <w:pPr>
        <w:pStyle w:val="a6"/>
        <w:numPr>
          <w:ilvl w:val="1"/>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47A298A4" w14:textId="77777777" w:rsidR="005D2B2E" w:rsidRPr="0051673C" w:rsidRDefault="005D2B2E" w:rsidP="005D2B2E">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3C6AA83" w14:textId="77777777" w:rsidR="005D2B2E" w:rsidRPr="00111EFD" w:rsidRDefault="005D2B2E" w:rsidP="005D2B2E">
      <w:pPr>
        <w:pStyle w:val="a6"/>
        <w:numPr>
          <w:ilvl w:val="1"/>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78842C0" w14:textId="77777777" w:rsidR="005D2B2E" w:rsidRPr="00111EFD" w:rsidRDefault="005D2B2E" w:rsidP="005D2B2E">
      <w:pPr>
        <w:pStyle w:val="a6"/>
        <w:numPr>
          <w:ilvl w:val="1"/>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1758D74" w14:textId="77777777" w:rsidR="005D2B2E" w:rsidRPr="00111EFD" w:rsidRDefault="005D2B2E" w:rsidP="005D2B2E">
      <w:pPr>
        <w:pStyle w:val="a6"/>
        <w:numPr>
          <w:ilvl w:val="1"/>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5C05C7B" w14:textId="77777777" w:rsidR="005D2B2E" w:rsidRPr="00111EFD" w:rsidRDefault="005D2B2E" w:rsidP="005D2B2E">
      <w:pPr>
        <w:pStyle w:val="a6"/>
        <w:numPr>
          <w:ilvl w:val="0"/>
          <w:numId w:val="1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A89D26" w14:textId="77777777" w:rsidR="005D2B2E" w:rsidRPr="00111EFD" w:rsidRDefault="005D2B2E" w:rsidP="005D2B2E">
      <w:pPr>
        <w:pStyle w:val="a6"/>
        <w:numPr>
          <w:ilvl w:val="1"/>
          <w:numId w:val="18"/>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2A17E34" w14:textId="77777777" w:rsidR="005D2B2E" w:rsidRPr="00111EFD" w:rsidRDefault="005D2B2E" w:rsidP="005D2B2E">
      <w:pPr>
        <w:pStyle w:val="a6"/>
        <w:numPr>
          <w:ilvl w:val="1"/>
          <w:numId w:val="18"/>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8736659" w14:textId="77777777" w:rsidR="005D2B2E" w:rsidRPr="00111EFD" w:rsidRDefault="005D2B2E" w:rsidP="005D2B2E">
      <w:pPr>
        <w:pStyle w:val="a6"/>
        <w:numPr>
          <w:ilvl w:val="1"/>
          <w:numId w:val="18"/>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1E2A3136" w14:textId="77777777" w:rsidR="005D2B2E" w:rsidRPr="00111EFD" w:rsidRDefault="005D2B2E" w:rsidP="005D2B2E">
      <w:pPr>
        <w:pStyle w:val="a6"/>
        <w:numPr>
          <w:ilvl w:val="0"/>
          <w:numId w:val="18"/>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53AEA607"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E244A55"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449F63" w14:textId="77777777" w:rsidR="005D2B2E" w:rsidRPr="00111EFD" w:rsidRDefault="005D2B2E" w:rsidP="005D2B2E">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0A339DC" w14:textId="77777777" w:rsidR="005D2B2E" w:rsidRPr="00111EFD" w:rsidRDefault="005D2B2E" w:rsidP="005D2B2E">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50EF7CCC"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E93752E" w14:textId="77777777" w:rsidR="005D2B2E" w:rsidRPr="00111EFD" w:rsidRDefault="005D2B2E" w:rsidP="005D2B2E">
      <w:pPr>
        <w:pStyle w:val="a6"/>
        <w:numPr>
          <w:ilvl w:val="0"/>
          <w:numId w:val="18"/>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4A031BBC"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744BD3B6"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C05D3D9"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69CE082" w14:textId="77777777" w:rsidR="005D2B2E" w:rsidRPr="00111EFD" w:rsidRDefault="005D2B2E" w:rsidP="005D2B2E">
      <w:pPr>
        <w:pStyle w:val="a6"/>
        <w:numPr>
          <w:ilvl w:val="1"/>
          <w:numId w:val="18"/>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B5DA94D" w14:textId="77777777" w:rsidR="005D2B2E" w:rsidRPr="00111EFD" w:rsidRDefault="005D2B2E" w:rsidP="005D2B2E">
      <w:pPr>
        <w:pStyle w:val="a6"/>
        <w:numPr>
          <w:ilvl w:val="0"/>
          <w:numId w:val="18"/>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D2B2E" w:rsidRPr="006B4D4B" w14:paraId="27AFBCF9" w14:textId="77777777" w:rsidTr="00F576B3">
        <w:tc>
          <w:tcPr>
            <w:tcW w:w="4961" w:type="dxa"/>
            <w:gridSpan w:val="3"/>
          </w:tcPr>
          <w:p w14:paraId="0334D328" w14:textId="77777777" w:rsidR="005D2B2E" w:rsidRPr="006B4D4B" w:rsidRDefault="005D2B2E" w:rsidP="005D2B2E">
            <w:pPr>
              <w:ind w:firstLine="0"/>
              <w:contextualSpacing/>
              <w:jc w:val="left"/>
              <w:rPr>
                <w:b/>
                <w:bCs/>
                <w:sz w:val="24"/>
                <w:szCs w:val="24"/>
              </w:rPr>
            </w:pPr>
            <w:r w:rsidRPr="006B4D4B">
              <w:rPr>
                <w:b/>
                <w:sz w:val="24"/>
                <w:szCs w:val="24"/>
              </w:rPr>
              <w:t>Организатор:</w:t>
            </w:r>
          </w:p>
        </w:tc>
        <w:tc>
          <w:tcPr>
            <w:tcW w:w="4956" w:type="dxa"/>
            <w:gridSpan w:val="3"/>
          </w:tcPr>
          <w:p w14:paraId="1C955377" w14:textId="77777777" w:rsidR="005D2B2E" w:rsidRPr="006B4D4B" w:rsidRDefault="005D2B2E" w:rsidP="005D2B2E">
            <w:pPr>
              <w:ind w:firstLine="0"/>
              <w:contextualSpacing/>
              <w:jc w:val="left"/>
              <w:rPr>
                <w:b/>
                <w:bCs/>
                <w:sz w:val="24"/>
                <w:szCs w:val="24"/>
              </w:rPr>
            </w:pPr>
            <w:r w:rsidRPr="006B4D4B">
              <w:rPr>
                <w:b/>
                <w:sz w:val="24"/>
                <w:szCs w:val="24"/>
              </w:rPr>
              <w:t>Претендент:</w:t>
            </w:r>
          </w:p>
        </w:tc>
      </w:tr>
      <w:tr w:rsidR="005D2B2E" w:rsidRPr="00A8561F" w14:paraId="32448276" w14:textId="77777777" w:rsidTr="00F576B3">
        <w:tc>
          <w:tcPr>
            <w:tcW w:w="4961" w:type="dxa"/>
            <w:gridSpan w:val="3"/>
          </w:tcPr>
          <w:p w14:paraId="1BF1648A" w14:textId="77777777" w:rsidR="005D2B2E" w:rsidRPr="006B4D4B" w:rsidRDefault="005D2B2E" w:rsidP="005D2B2E">
            <w:pPr>
              <w:ind w:firstLine="0"/>
              <w:contextualSpacing/>
              <w:jc w:val="left"/>
              <w:rPr>
                <w:b/>
                <w:bCs/>
                <w:sz w:val="24"/>
                <w:szCs w:val="24"/>
              </w:rPr>
            </w:pPr>
            <w:r w:rsidRPr="006B4D4B">
              <w:rPr>
                <w:b/>
                <w:sz w:val="24"/>
                <w:szCs w:val="24"/>
              </w:rPr>
              <w:t>ООО «РТ-Капитал»</w:t>
            </w:r>
          </w:p>
        </w:tc>
        <w:tc>
          <w:tcPr>
            <w:tcW w:w="4956" w:type="dxa"/>
            <w:gridSpan w:val="3"/>
          </w:tcPr>
          <w:p w14:paraId="16AAD1EF" w14:textId="77777777" w:rsidR="005D2B2E" w:rsidRPr="006B4D4B" w:rsidRDefault="005D2B2E" w:rsidP="005D2B2E">
            <w:pPr>
              <w:ind w:firstLine="0"/>
              <w:contextualSpacing/>
              <w:jc w:val="left"/>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5D2B2E" w:rsidRPr="006B4D4B" w14:paraId="7CBD3EDD" w14:textId="77777777" w:rsidTr="00F576B3">
        <w:tc>
          <w:tcPr>
            <w:tcW w:w="993" w:type="dxa"/>
          </w:tcPr>
          <w:p w14:paraId="094DAB08" w14:textId="77777777" w:rsidR="005D2B2E" w:rsidRPr="006B4D4B" w:rsidRDefault="005D2B2E" w:rsidP="005D2B2E">
            <w:pPr>
              <w:ind w:firstLine="0"/>
              <w:contextualSpacing/>
              <w:jc w:val="left"/>
              <w:rPr>
                <w:b/>
                <w:bCs/>
                <w:sz w:val="24"/>
                <w:szCs w:val="24"/>
              </w:rPr>
            </w:pPr>
            <w:r w:rsidRPr="006B4D4B">
              <w:rPr>
                <w:sz w:val="24"/>
                <w:szCs w:val="24"/>
              </w:rPr>
              <w:lastRenderedPageBreak/>
              <w:t>Адрес:</w:t>
            </w:r>
          </w:p>
        </w:tc>
        <w:tc>
          <w:tcPr>
            <w:tcW w:w="3968" w:type="dxa"/>
            <w:gridSpan w:val="2"/>
          </w:tcPr>
          <w:p w14:paraId="03A7144C" w14:textId="77777777" w:rsidR="005D2B2E" w:rsidRPr="006B4D4B" w:rsidRDefault="005D2B2E" w:rsidP="005D2B2E">
            <w:pPr>
              <w:autoSpaceDE/>
              <w:autoSpaceDN/>
              <w:ind w:firstLine="0"/>
              <w:contextualSpacing/>
              <w:jc w:val="left"/>
              <w:rPr>
                <w:b/>
                <w:bCs/>
                <w:sz w:val="24"/>
                <w:szCs w:val="24"/>
              </w:rPr>
            </w:pPr>
            <w:r w:rsidRPr="006B4D4B">
              <w:rPr>
                <w:sz w:val="24"/>
                <w:szCs w:val="24"/>
              </w:rPr>
              <w:t>119048, г. Москва, ул. Усачева, д. 24</w:t>
            </w:r>
          </w:p>
        </w:tc>
        <w:tc>
          <w:tcPr>
            <w:tcW w:w="993" w:type="dxa"/>
          </w:tcPr>
          <w:p w14:paraId="3BC2588A" w14:textId="77777777" w:rsidR="005D2B2E" w:rsidRPr="006B4D4B" w:rsidRDefault="005D2B2E" w:rsidP="005D2B2E">
            <w:pPr>
              <w:autoSpaceDE/>
              <w:autoSpaceDN/>
              <w:ind w:firstLine="0"/>
              <w:contextualSpacing/>
              <w:jc w:val="left"/>
              <w:rPr>
                <w:b/>
                <w:bCs/>
                <w:sz w:val="24"/>
                <w:szCs w:val="24"/>
              </w:rPr>
            </w:pPr>
            <w:r w:rsidRPr="006B4D4B">
              <w:rPr>
                <w:sz w:val="24"/>
                <w:szCs w:val="24"/>
              </w:rPr>
              <w:t>Адрес:</w:t>
            </w:r>
          </w:p>
        </w:tc>
        <w:tc>
          <w:tcPr>
            <w:tcW w:w="3963" w:type="dxa"/>
            <w:gridSpan w:val="2"/>
          </w:tcPr>
          <w:p w14:paraId="29CB7110"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5DF39187" w14:textId="77777777" w:rsidTr="00F576B3">
        <w:tc>
          <w:tcPr>
            <w:tcW w:w="993" w:type="dxa"/>
          </w:tcPr>
          <w:p w14:paraId="03218C24" w14:textId="77777777" w:rsidR="005D2B2E" w:rsidRPr="006B4D4B" w:rsidRDefault="005D2B2E" w:rsidP="005D2B2E">
            <w:pPr>
              <w:ind w:firstLine="0"/>
              <w:contextualSpacing/>
              <w:jc w:val="left"/>
              <w:rPr>
                <w:b/>
                <w:bCs/>
                <w:sz w:val="24"/>
                <w:szCs w:val="24"/>
              </w:rPr>
            </w:pPr>
            <w:r w:rsidRPr="006B4D4B">
              <w:rPr>
                <w:sz w:val="24"/>
                <w:szCs w:val="24"/>
              </w:rPr>
              <w:t>ОГРН:</w:t>
            </w:r>
          </w:p>
        </w:tc>
        <w:tc>
          <w:tcPr>
            <w:tcW w:w="3968" w:type="dxa"/>
            <w:gridSpan w:val="2"/>
          </w:tcPr>
          <w:p w14:paraId="3909EB43" w14:textId="77777777" w:rsidR="005D2B2E" w:rsidRPr="006B4D4B" w:rsidRDefault="005D2B2E" w:rsidP="005D2B2E">
            <w:pPr>
              <w:ind w:firstLine="0"/>
              <w:contextualSpacing/>
              <w:jc w:val="left"/>
              <w:rPr>
                <w:b/>
                <w:bCs/>
                <w:sz w:val="24"/>
                <w:szCs w:val="24"/>
              </w:rPr>
            </w:pPr>
            <w:r w:rsidRPr="006B4D4B">
              <w:rPr>
                <w:sz w:val="24"/>
                <w:szCs w:val="24"/>
              </w:rPr>
              <w:t>1107746989954</w:t>
            </w:r>
          </w:p>
        </w:tc>
        <w:tc>
          <w:tcPr>
            <w:tcW w:w="993" w:type="dxa"/>
          </w:tcPr>
          <w:p w14:paraId="4C934D4C" w14:textId="77777777" w:rsidR="005D2B2E" w:rsidRPr="006B4D4B" w:rsidRDefault="005D2B2E" w:rsidP="005D2B2E">
            <w:pPr>
              <w:ind w:firstLine="0"/>
              <w:contextualSpacing/>
              <w:jc w:val="left"/>
              <w:rPr>
                <w:b/>
                <w:bCs/>
                <w:sz w:val="24"/>
                <w:szCs w:val="24"/>
              </w:rPr>
            </w:pPr>
            <w:r w:rsidRPr="006B4D4B">
              <w:rPr>
                <w:sz w:val="24"/>
                <w:szCs w:val="24"/>
              </w:rPr>
              <w:t>ОГРН:</w:t>
            </w:r>
          </w:p>
        </w:tc>
        <w:tc>
          <w:tcPr>
            <w:tcW w:w="3963" w:type="dxa"/>
            <w:gridSpan w:val="2"/>
          </w:tcPr>
          <w:p w14:paraId="4A0932ED"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37E68238" w14:textId="77777777" w:rsidTr="00F576B3">
        <w:tc>
          <w:tcPr>
            <w:tcW w:w="993" w:type="dxa"/>
          </w:tcPr>
          <w:p w14:paraId="6422C34E" w14:textId="77777777" w:rsidR="005D2B2E" w:rsidRPr="006B4D4B" w:rsidRDefault="005D2B2E" w:rsidP="005D2B2E">
            <w:pPr>
              <w:ind w:firstLine="0"/>
              <w:contextualSpacing/>
              <w:jc w:val="left"/>
              <w:rPr>
                <w:b/>
                <w:bCs/>
                <w:sz w:val="24"/>
                <w:szCs w:val="24"/>
              </w:rPr>
            </w:pPr>
            <w:r w:rsidRPr="006B4D4B">
              <w:rPr>
                <w:sz w:val="24"/>
                <w:szCs w:val="24"/>
              </w:rPr>
              <w:t>ИНН:</w:t>
            </w:r>
          </w:p>
        </w:tc>
        <w:tc>
          <w:tcPr>
            <w:tcW w:w="3968" w:type="dxa"/>
            <w:gridSpan w:val="2"/>
          </w:tcPr>
          <w:p w14:paraId="24AB6A51" w14:textId="77777777" w:rsidR="005D2B2E" w:rsidRPr="006B4D4B" w:rsidRDefault="005D2B2E" w:rsidP="005D2B2E">
            <w:pPr>
              <w:ind w:firstLine="0"/>
              <w:contextualSpacing/>
              <w:jc w:val="left"/>
              <w:rPr>
                <w:b/>
                <w:bCs/>
                <w:sz w:val="24"/>
                <w:szCs w:val="24"/>
              </w:rPr>
            </w:pPr>
            <w:r w:rsidRPr="006B4D4B">
              <w:rPr>
                <w:sz w:val="24"/>
                <w:szCs w:val="24"/>
              </w:rPr>
              <w:t>7704770859</w:t>
            </w:r>
          </w:p>
        </w:tc>
        <w:tc>
          <w:tcPr>
            <w:tcW w:w="993" w:type="dxa"/>
          </w:tcPr>
          <w:p w14:paraId="5F1A7D3D" w14:textId="77777777" w:rsidR="005D2B2E" w:rsidRPr="006B4D4B" w:rsidRDefault="005D2B2E" w:rsidP="005D2B2E">
            <w:pPr>
              <w:ind w:firstLine="0"/>
              <w:contextualSpacing/>
              <w:jc w:val="left"/>
              <w:rPr>
                <w:b/>
                <w:bCs/>
                <w:sz w:val="24"/>
                <w:szCs w:val="24"/>
              </w:rPr>
            </w:pPr>
            <w:r w:rsidRPr="006B4D4B">
              <w:rPr>
                <w:sz w:val="24"/>
                <w:szCs w:val="24"/>
              </w:rPr>
              <w:t>ИНН:</w:t>
            </w:r>
          </w:p>
        </w:tc>
        <w:tc>
          <w:tcPr>
            <w:tcW w:w="3963" w:type="dxa"/>
            <w:gridSpan w:val="2"/>
          </w:tcPr>
          <w:p w14:paraId="164388DF"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6FBB5D35" w14:textId="77777777" w:rsidTr="00F576B3">
        <w:tc>
          <w:tcPr>
            <w:tcW w:w="993" w:type="dxa"/>
          </w:tcPr>
          <w:p w14:paraId="211E6275" w14:textId="77777777" w:rsidR="005D2B2E" w:rsidRPr="006B4D4B" w:rsidRDefault="005D2B2E" w:rsidP="005D2B2E">
            <w:pPr>
              <w:ind w:firstLine="0"/>
              <w:contextualSpacing/>
              <w:jc w:val="left"/>
              <w:rPr>
                <w:b/>
                <w:bCs/>
                <w:sz w:val="24"/>
                <w:szCs w:val="24"/>
              </w:rPr>
            </w:pPr>
            <w:r w:rsidRPr="006B4D4B">
              <w:rPr>
                <w:sz w:val="24"/>
                <w:szCs w:val="24"/>
              </w:rPr>
              <w:t>КПП:</w:t>
            </w:r>
          </w:p>
        </w:tc>
        <w:tc>
          <w:tcPr>
            <w:tcW w:w="3968" w:type="dxa"/>
            <w:gridSpan w:val="2"/>
          </w:tcPr>
          <w:p w14:paraId="25B3DA41" w14:textId="77777777" w:rsidR="005D2B2E" w:rsidRPr="006B4D4B" w:rsidRDefault="005D2B2E" w:rsidP="005D2B2E">
            <w:pPr>
              <w:ind w:firstLine="0"/>
              <w:contextualSpacing/>
              <w:jc w:val="left"/>
              <w:rPr>
                <w:b/>
                <w:bCs/>
                <w:sz w:val="24"/>
                <w:szCs w:val="24"/>
              </w:rPr>
            </w:pPr>
            <w:r w:rsidRPr="006B4D4B">
              <w:rPr>
                <w:sz w:val="24"/>
                <w:szCs w:val="24"/>
              </w:rPr>
              <w:t>770401001</w:t>
            </w:r>
          </w:p>
        </w:tc>
        <w:tc>
          <w:tcPr>
            <w:tcW w:w="993" w:type="dxa"/>
          </w:tcPr>
          <w:p w14:paraId="7FC8A87B" w14:textId="77777777" w:rsidR="005D2B2E" w:rsidRPr="006B4D4B" w:rsidRDefault="005D2B2E" w:rsidP="005D2B2E">
            <w:pPr>
              <w:ind w:firstLine="0"/>
              <w:contextualSpacing/>
              <w:jc w:val="left"/>
              <w:rPr>
                <w:b/>
                <w:bCs/>
                <w:sz w:val="24"/>
                <w:szCs w:val="24"/>
              </w:rPr>
            </w:pPr>
            <w:r w:rsidRPr="006B4D4B">
              <w:rPr>
                <w:sz w:val="24"/>
                <w:szCs w:val="24"/>
              </w:rPr>
              <w:t>КПП:</w:t>
            </w:r>
          </w:p>
        </w:tc>
        <w:tc>
          <w:tcPr>
            <w:tcW w:w="3963" w:type="dxa"/>
            <w:gridSpan w:val="2"/>
          </w:tcPr>
          <w:p w14:paraId="4FF471B7"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317CC825" w14:textId="77777777" w:rsidTr="00F576B3">
        <w:tc>
          <w:tcPr>
            <w:tcW w:w="993" w:type="dxa"/>
          </w:tcPr>
          <w:p w14:paraId="01F3B165" w14:textId="77777777" w:rsidR="005D2B2E" w:rsidRPr="006B4D4B" w:rsidRDefault="005D2B2E" w:rsidP="005D2B2E">
            <w:pPr>
              <w:ind w:firstLine="0"/>
              <w:contextualSpacing/>
              <w:jc w:val="left"/>
              <w:rPr>
                <w:b/>
                <w:bCs/>
                <w:sz w:val="24"/>
                <w:szCs w:val="24"/>
              </w:rPr>
            </w:pPr>
            <w:r w:rsidRPr="006B4D4B">
              <w:rPr>
                <w:sz w:val="24"/>
                <w:szCs w:val="24"/>
              </w:rPr>
              <w:t>р/с:</w:t>
            </w:r>
          </w:p>
        </w:tc>
        <w:tc>
          <w:tcPr>
            <w:tcW w:w="3968" w:type="dxa"/>
            <w:gridSpan w:val="2"/>
          </w:tcPr>
          <w:p w14:paraId="7CE91BF8" w14:textId="77777777" w:rsidR="005D2B2E" w:rsidRPr="006B4D4B" w:rsidRDefault="005D2B2E" w:rsidP="005D2B2E">
            <w:pPr>
              <w:ind w:firstLine="0"/>
              <w:contextualSpacing/>
              <w:jc w:val="left"/>
              <w:rPr>
                <w:b/>
                <w:bCs/>
                <w:sz w:val="24"/>
                <w:szCs w:val="24"/>
              </w:rPr>
            </w:pPr>
            <w:r w:rsidRPr="00976786">
              <w:rPr>
                <w:sz w:val="24"/>
                <w:szCs w:val="24"/>
              </w:rPr>
              <w:t>40702810700000127208</w:t>
            </w:r>
          </w:p>
        </w:tc>
        <w:tc>
          <w:tcPr>
            <w:tcW w:w="993" w:type="dxa"/>
          </w:tcPr>
          <w:p w14:paraId="15E306B7" w14:textId="77777777" w:rsidR="005D2B2E" w:rsidRPr="006B4D4B" w:rsidRDefault="005D2B2E" w:rsidP="005D2B2E">
            <w:pPr>
              <w:ind w:firstLine="0"/>
              <w:contextualSpacing/>
              <w:jc w:val="left"/>
              <w:rPr>
                <w:b/>
                <w:bCs/>
                <w:sz w:val="24"/>
                <w:szCs w:val="24"/>
              </w:rPr>
            </w:pPr>
            <w:r w:rsidRPr="006B4D4B">
              <w:rPr>
                <w:sz w:val="24"/>
                <w:szCs w:val="24"/>
              </w:rPr>
              <w:t>р/с:</w:t>
            </w:r>
          </w:p>
        </w:tc>
        <w:tc>
          <w:tcPr>
            <w:tcW w:w="3963" w:type="dxa"/>
            <w:gridSpan w:val="2"/>
          </w:tcPr>
          <w:p w14:paraId="41854A36"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136A2D74" w14:textId="77777777" w:rsidTr="00F576B3">
        <w:tc>
          <w:tcPr>
            <w:tcW w:w="993" w:type="dxa"/>
          </w:tcPr>
          <w:p w14:paraId="1B16F4B5" w14:textId="77777777" w:rsidR="005D2B2E" w:rsidRPr="006B4D4B" w:rsidRDefault="005D2B2E" w:rsidP="005D2B2E">
            <w:pPr>
              <w:ind w:firstLine="0"/>
              <w:contextualSpacing/>
              <w:jc w:val="left"/>
              <w:rPr>
                <w:b/>
                <w:bCs/>
                <w:sz w:val="24"/>
                <w:szCs w:val="24"/>
              </w:rPr>
            </w:pPr>
            <w:r w:rsidRPr="006B4D4B">
              <w:rPr>
                <w:sz w:val="24"/>
                <w:szCs w:val="24"/>
              </w:rPr>
              <w:t>в</w:t>
            </w:r>
          </w:p>
        </w:tc>
        <w:tc>
          <w:tcPr>
            <w:tcW w:w="3968" w:type="dxa"/>
            <w:gridSpan w:val="2"/>
          </w:tcPr>
          <w:p w14:paraId="5AB67F3F" w14:textId="77777777" w:rsidR="005D2B2E" w:rsidRPr="006B4D4B" w:rsidRDefault="005D2B2E" w:rsidP="005D2B2E">
            <w:pPr>
              <w:ind w:firstLine="0"/>
              <w:contextualSpacing/>
              <w:jc w:val="left"/>
              <w:rPr>
                <w:b/>
                <w:bCs/>
                <w:sz w:val="24"/>
                <w:szCs w:val="24"/>
              </w:rPr>
            </w:pPr>
            <w:r w:rsidRPr="006B4D4B">
              <w:rPr>
                <w:sz w:val="24"/>
                <w:szCs w:val="24"/>
              </w:rPr>
              <w:t>АО АКБ «НОВИКОМБАНК» г. Москва</w:t>
            </w:r>
          </w:p>
        </w:tc>
        <w:tc>
          <w:tcPr>
            <w:tcW w:w="993" w:type="dxa"/>
          </w:tcPr>
          <w:p w14:paraId="263C7645" w14:textId="77777777" w:rsidR="005D2B2E" w:rsidRPr="006B4D4B" w:rsidRDefault="005D2B2E" w:rsidP="005D2B2E">
            <w:pPr>
              <w:ind w:firstLine="0"/>
              <w:contextualSpacing/>
              <w:jc w:val="left"/>
              <w:rPr>
                <w:b/>
                <w:bCs/>
                <w:sz w:val="24"/>
                <w:szCs w:val="24"/>
              </w:rPr>
            </w:pPr>
            <w:r w:rsidRPr="006B4D4B">
              <w:rPr>
                <w:sz w:val="24"/>
                <w:szCs w:val="24"/>
              </w:rPr>
              <w:t>в</w:t>
            </w:r>
          </w:p>
        </w:tc>
        <w:tc>
          <w:tcPr>
            <w:tcW w:w="3963" w:type="dxa"/>
            <w:gridSpan w:val="2"/>
          </w:tcPr>
          <w:p w14:paraId="7891FB7F"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19EA400D" w14:textId="77777777" w:rsidTr="00F576B3">
        <w:tc>
          <w:tcPr>
            <w:tcW w:w="993" w:type="dxa"/>
          </w:tcPr>
          <w:p w14:paraId="6B5E676C" w14:textId="77777777" w:rsidR="005D2B2E" w:rsidRPr="006B4D4B" w:rsidRDefault="005D2B2E" w:rsidP="005D2B2E">
            <w:pPr>
              <w:ind w:firstLine="0"/>
              <w:contextualSpacing/>
              <w:jc w:val="left"/>
              <w:rPr>
                <w:b/>
                <w:bCs/>
                <w:sz w:val="24"/>
                <w:szCs w:val="24"/>
              </w:rPr>
            </w:pPr>
            <w:r w:rsidRPr="006B4D4B">
              <w:rPr>
                <w:sz w:val="24"/>
                <w:szCs w:val="24"/>
              </w:rPr>
              <w:t>к/с:</w:t>
            </w:r>
          </w:p>
        </w:tc>
        <w:tc>
          <w:tcPr>
            <w:tcW w:w="3968" w:type="dxa"/>
            <w:gridSpan w:val="2"/>
          </w:tcPr>
          <w:p w14:paraId="1FB2817D" w14:textId="77777777" w:rsidR="005D2B2E" w:rsidRPr="006B4D4B" w:rsidRDefault="005D2B2E" w:rsidP="005D2B2E">
            <w:pPr>
              <w:ind w:firstLine="0"/>
              <w:contextualSpacing/>
              <w:jc w:val="left"/>
              <w:rPr>
                <w:b/>
                <w:bCs/>
                <w:sz w:val="24"/>
                <w:szCs w:val="24"/>
              </w:rPr>
            </w:pPr>
            <w:r w:rsidRPr="006B4D4B">
              <w:rPr>
                <w:sz w:val="24"/>
                <w:szCs w:val="24"/>
              </w:rPr>
              <w:t>30101810245250000162</w:t>
            </w:r>
          </w:p>
        </w:tc>
        <w:tc>
          <w:tcPr>
            <w:tcW w:w="993" w:type="dxa"/>
          </w:tcPr>
          <w:p w14:paraId="1E1E5794" w14:textId="77777777" w:rsidR="005D2B2E" w:rsidRPr="006B4D4B" w:rsidRDefault="005D2B2E" w:rsidP="005D2B2E">
            <w:pPr>
              <w:ind w:firstLine="0"/>
              <w:contextualSpacing/>
              <w:jc w:val="left"/>
              <w:rPr>
                <w:b/>
                <w:bCs/>
                <w:sz w:val="24"/>
                <w:szCs w:val="24"/>
              </w:rPr>
            </w:pPr>
            <w:r w:rsidRPr="006B4D4B">
              <w:rPr>
                <w:sz w:val="24"/>
                <w:szCs w:val="24"/>
              </w:rPr>
              <w:t>к/с:</w:t>
            </w:r>
          </w:p>
        </w:tc>
        <w:tc>
          <w:tcPr>
            <w:tcW w:w="3963" w:type="dxa"/>
            <w:gridSpan w:val="2"/>
          </w:tcPr>
          <w:p w14:paraId="0D1280F7"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35E4D408" w14:textId="77777777" w:rsidTr="00F576B3">
        <w:tc>
          <w:tcPr>
            <w:tcW w:w="993" w:type="dxa"/>
          </w:tcPr>
          <w:p w14:paraId="4AA7EEAA" w14:textId="77777777" w:rsidR="005D2B2E" w:rsidRPr="006B4D4B" w:rsidRDefault="005D2B2E" w:rsidP="005D2B2E">
            <w:pPr>
              <w:ind w:firstLine="0"/>
              <w:contextualSpacing/>
              <w:jc w:val="left"/>
              <w:rPr>
                <w:b/>
                <w:bCs/>
                <w:sz w:val="24"/>
                <w:szCs w:val="24"/>
              </w:rPr>
            </w:pPr>
            <w:r w:rsidRPr="006B4D4B">
              <w:rPr>
                <w:sz w:val="24"/>
                <w:szCs w:val="24"/>
              </w:rPr>
              <w:t>БИК:</w:t>
            </w:r>
          </w:p>
        </w:tc>
        <w:tc>
          <w:tcPr>
            <w:tcW w:w="3968" w:type="dxa"/>
            <w:gridSpan w:val="2"/>
          </w:tcPr>
          <w:p w14:paraId="277BD596"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c>
          <w:tcPr>
            <w:tcW w:w="993" w:type="dxa"/>
          </w:tcPr>
          <w:p w14:paraId="54BDAF90" w14:textId="77777777" w:rsidR="005D2B2E" w:rsidRPr="006B4D4B" w:rsidRDefault="005D2B2E" w:rsidP="005D2B2E">
            <w:pPr>
              <w:ind w:firstLine="0"/>
              <w:contextualSpacing/>
              <w:jc w:val="left"/>
              <w:rPr>
                <w:b/>
                <w:bCs/>
                <w:sz w:val="24"/>
                <w:szCs w:val="24"/>
              </w:rPr>
            </w:pPr>
            <w:r w:rsidRPr="006B4D4B">
              <w:rPr>
                <w:sz w:val="24"/>
                <w:szCs w:val="24"/>
              </w:rPr>
              <w:t>БИК:</w:t>
            </w:r>
          </w:p>
        </w:tc>
        <w:tc>
          <w:tcPr>
            <w:tcW w:w="3963" w:type="dxa"/>
            <w:gridSpan w:val="2"/>
          </w:tcPr>
          <w:p w14:paraId="0C04F983"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0C41252C" w14:textId="77777777" w:rsidTr="00F576B3">
        <w:tc>
          <w:tcPr>
            <w:tcW w:w="993" w:type="dxa"/>
          </w:tcPr>
          <w:p w14:paraId="26A70EA6" w14:textId="77777777" w:rsidR="005D2B2E" w:rsidRPr="006B4D4B" w:rsidRDefault="005D2B2E" w:rsidP="005D2B2E">
            <w:pPr>
              <w:ind w:firstLine="0"/>
              <w:contextualSpacing/>
              <w:jc w:val="left"/>
              <w:rPr>
                <w:b/>
                <w:bCs/>
                <w:sz w:val="24"/>
                <w:szCs w:val="24"/>
              </w:rPr>
            </w:pPr>
            <w:r w:rsidRPr="006B4D4B">
              <w:rPr>
                <w:sz w:val="24"/>
                <w:szCs w:val="24"/>
              </w:rPr>
              <w:t>Тел.:</w:t>
            </w:r>
          </w:p>
        </w:tc>
        <w:tc>
          <w:tcPr>
            <w:tcW w:w="3968" w:type="dxa"/>
            <w:gridSpan w:val="2"/>
          </w:tcPr>
          <w:p w14:paraId="71E9C4AD"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c>
          <w:tcPr>
            <w:tcW w:w="993" w:type="dxa"/>
          </w:tcPr>
          <w:p w14:paraId="302B20E7" w14:textId="77777777" w:rsidR="005D2B2E" w:rsidRPr="006B4D4B" w:rsidRDefault="005D2B2E" w:rsidP="005D2B2E">
            <w:pPr>
              <w:ind w:firstLine="0"/>
              <w:contextualSpacing/>
              <w:jc w:val="left"/>
              <w:rPr>
                <w:b/>
                <w:bCs/>
                <w:sz w:val="24"/>
                <w:szCs w:val="24"/>
              </w:rPr>
            </w:pPr>
            <w:r w:rsidRPr="006B4D4B">
              <w:rPr>
                <w:sz w:val="24"/>
                <w:szCs w:val="24"/>
              </w:rPr>
              <w:t>Тел.:</w:t>
            </w:r>
          </w:p>
        </w:tc>
        <w:tc>
          <w:tcPr>
            <w:tcW w:w="3963" w:type="dxa"/>
            <w:gridSpan w:val="2"/>
          </w:tcPr>
          <w:p w14:paraId="019A01BB"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20412EF6" w14:textId="77777777" w:rsidTr="00F576B3">
        <w:tc>
          <w:tcPr>
            <w:tcW w:w="993" w:type="dxa"/>
          </w:tcPr>
          <w:p w14:paraId="3A3BD257" w14:textId="77777777" w:rsidR="005D2B2E" w:rsidRPr="006B4D4B" w:rsidRDefault="005D2B2E" w:rsidP="005D2B2E">
            <w:pPr>
              <w:ind w:firstLine="0"/>
              <w:contextualSpacing/>
              <w:jc w:val="left"/>
              <w:rPr>
                <w:b/>
                <w:bCs/>
                <w:sz w:val="24"/>
                <w:szCs w:val="24"/>
              </w:rPr>
            </w:pPr>
            <w:r w:rsidRPr="006B4D4B">
              <w:rPr>
                <w:sz w:val="24"/>
                <w:szCs w:val="24"/>
              </w:rPr>
              <w:t>E-mail:</w:t>
            </w:r>
          </w:p>
        </w:tc>
        <w:tc>
          <w:tcPr>
            <w:tcW w:w="3968" w:type="dxa"/>
            <w:gridSpan w:val="2"/>
          </w:tcPr>
          <w:p w14:paraId="24013248"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c>
          <w:tcPr>
            <w:tcW w:w="993" w:type="dxa"/>
          </w:tcPr>
          <w:p w14:paraId="5CF2A7B5" w14:textId="77777777" w:rsidR="005D2B2E" w:rsidRPr="006B4D4B" w:rsidRDefault="005D2B2E" w:rsidP="005D2B2E">
            <w:pPr>
              <w:ind w:firstLine="0"/>
              <w:contextualSpacing/>
              <w:jc w:val="left"/>
              <w:rPr>
                <w:b/>
                <w:bCs/>
                <w:sz w:val="24"/>
                <w:szCs w:val="24"/>
              </w:rPr>
            </w:pPr>
            <w:r w:rsidRPr="006B4D4B">
              <w:rPr>
                <w:sz w:val="24"/>
                <w:szCs w:val="24"/>
              </w:rPr>
              <w:t>E-mail:</w:t>
            </w:r>
          </w:p>
        </w:tc>
        <w:tc>
          <w:tcPr>
            <w:tcW w:w="3963" w:type="dxa"/>
            <w:gridSpan w:val="2"/>
          </w:tcPr>
          <w:p w14:paraId="6418A364" w14:textId="77777777" w:rsidR="005D2B2E" w:rsidRPr="006B4D4B" w:rsidRDefault="005D2B2E" w:rsidP="005D2B2E">
            <w:pPr>
              <w:ind w:firstLine="0"/>
              <w:contextualSpacing/>
              <w:jc w:val="left"/>
              <w:rPr>
                <w:b/>
                <w:bCs/>
                <w:sz w:val="24"/>
                <w:szCs w:val="24"/>
              </w:rPr>
            </w:pPr>
            <w:r w:rsidRPr="006B4D4B">
              <w:rPr>
                <w:spacing w:val="-6"/>
                <w:sz w:val="24"/>
                <w:szCs w:val="24"/>
              </w:rPr>
              <w:t>__________</w:t>
            </w:r>
          </w:p>
        </w:tc>
      </w:tr>
      <w:tr w:rsidR="005D2B2E" w:rsidRPr="006B4D4B" w14:paraId="1FC22F54" w14:textId="77777777" w:rsidTr="00F576B3">
        <w:tc>
          <w:tcPr>
            <w:tcW w:w="9917" w:type="dxa"/>
            <w:gridSpan w:val="6"/>
          </w:tcPr>
          <w:p w14:paraId="7FB361F7" w14:textId="77777777" w:rsidR="005D2B2E" w:rsidRPr="006B4D4B" w:rsidRDefault="005D2B2E" w:rsidP="005D2B2E">
            <w:pPr>
              <w:ind w:firstLine="0"/>
              <w:contextualSpacing/>
              <w:jc w:val="left"/>
              <w:rPr>
                <w:bCs/>
                <w:sz w:val="24"/>
                <w:szCs w:val="24"/>
              </w:rPr>
            </w:pPr>
          </w:p>
        </w:tc>
      </w:tr>
      <w:tr w:rsidR="005D2B2E" w:rsidRPr="006B4D4B" w14:paraId="11F7C739" w14:textId="77777777" w:rsidTr="00F576B3">
        <w:tc>
          <w:tcPr>
            <w:tcW w:w="9917" w:type="dxa"/>
            <w:gridSpan w:val="6"/>
          </w:tcPr>
          <w:p w14:paraId="779E60E2" w14:textId="77777777" w:rsidR="005D2B2E" w:rsidRPr="006B4D4B" w:rsidRDefault="005D2B2E" w:rsidP="005D2B2E">
            <w:pPr>
              <w:ind w:firstLine="0"/>
              <w:contextualSpacing/>
              <w:jc w:val="center"/>
              <w:rPr>
                <w:b/>
                <w:bCs/>
                <w:sz w:val="24"/>
                <w:szCs w:val="24"/>
              </w:rPr>
            </w:pPr>
            <w:r w:rsidRPr="006B4D4B">
              <w:rPr>
                <w:b/>
                <w:bCs/>
                <w:sz w:val="24"/>
                <w:szCs w:val="24"/>
              </w:rPr>
              <w:t>ПОДПИСИ СТОРОН:</w:t>
            </w:r>
          </w:p>
        </w:tc>
      </w:tr>
      <w:tr w:rsidR="005D2B2E" w:rsidRPr="006B4D4B" w14:paraId="1DCB86D9" w14:textId="77777777" w:rsidTr="00F576B3">
        <w:tc>
          <w:tcPr>
            <w:tcW w:w="9917" w:type="dxa"/>
            <w:gridSpan w:val="6"/>
          </w:tcPr>
          <w:p w14:paraId="69A298C4" w14:textId="77777777" w:rsidR="005D2B2E" w:rsidRPr="006B4D4B" w:rsidRDefault="005D2B2E" w:rsidP="005D2B2E">
            <w:pPr>
              <w:ind w:firstLine="0"/>
              <w:contextualSpacing/>
              <w:jc w:val="left"/>
              <w:rPr>
                <w:bCs/>
                <w:sz w:val="24"/>
                <w:szCs w:val="24"/>
              </w:rPr>
            </w:pPr>
          </w:p>
        </w:tc>
      </w:tr>
      <w:tr w:rsidR="005D2B2E" w:rsidRPr="006B4D4B" w14:paraId="4B4733D2" w14:textId="77777777" w:rsidTr="00F576B3">
        <w:tc>
          <w:tcPr>
            <w:tcW w:w="4961" w:type="dxa"/>
            <w:gridSpan w:val="3"/>
          </w:tcPr>
          <w:p w14:paraId="2400FF09" w14:textId="77777777" w:rsidR="005D2B2E" w:rsidRPr="006B4D4B" w:rsidRDefault="005D2B2E" w:rsidP="005D2B2E">
            <w:pPr>
              <w:ind w:firstLine="0"/>
              <w:contextualSpacing/>
              <w:jc w:val="left"/>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5544CBB1" w14:textId="77777777" w:rsidR="005D2B2E" w:rsidRPr="006B4D4B" w:rsidRDefault="005D2B2E" w:rsidP="005D2B2E">
            <w:pPr>
              <w:ind w:firstLine="0"/>
              <w:contextualSpacing/>
              <w:jc w:val="left"/>
              <w:rPr>
                <w:b/>
                <w:bCs/>
                <w:sz w:val="24"/>
                <w:szCs w:val="24"/>
              </w:rPr>
            </w:pPr>
            <w:r w:rsidRPr="006B4D4B">
              <w:rPr>
                <w:b/>
                <w:bCs/>
                <w:sz w:val="24"/>
                <w:szCs w:val="24"/>
              </w:rPr>
              <w:t xml:space="preserve">От </w:t>
            </w:r>
            <w:r w:rsidRPr="006B4D4B">
              <w:rPr>
                <w:b/>
                <w:sz w:val="24"/>
                <w:szCs w:val="24"/>
              </w:rPr>
              <w:t>Претендента:</w:t>
            </w:r>
          </w:p>
        </w:tc>
      </w:tr>
      <w:tr w:rsidR="005D2B2E" w:rsidRPr="006B4D4B" w14:paraId="47D76F44" w14:textId="77777777" w:rsidTr="00F576B3">
        <w:tc>
          <w:tcPr>
            <w:tcW w:w="4961" w:type="dxa"/>
            <w:gridSpan w:val="3"/>
          </w:tcPr>
          <w:p w14:paraId="059BD60F" w14:textId="77777777" w:rsidR="005D2B2E" w:rsidRPr="006B4D4B" w:rsidRDefault="005D2B2E" w:rsidP="005D2B2E">
            <w:pPr>
              <w:ind w:firstLine="0"/>
              <w:contextualSpacing/>
              <w:jc w:val="left"/>
              <w:rPr>
                <w:b/>
                <w:bCs/>
                <w:sz w:val="24"/>
                <w:szCs w:val="24"/>
              </w:rPr>
            </w:pPr>
          </w:p>
        </w:tc>
        <w:tc>
          <w:tcPr>
            <w:tcW w:w="4956" w:type="dxa"/>
            <w:gridSpan w:val="3"/>
          </w:tcPr>
          <w:p w14:paraId="466FBDF6" w14:textId="77777777" w:rsidR="005D2B2E" w:rsidRPr="006B4D4B" w:rsidRDefault="005D2B2E" w:rsidP="005D2B2E">
            <w:pPr>
              <w:ind w:firstLine="0"/>
              <w:contextualSpacing/>
              <w:jc w:val="left"/>
              <w:rPr>
                <w:b/>
                <w:bCs/>
                <w:sz w:val="24"/>
                <w:szCs w:val="24"/>
              </w:rPr>
            </w:pPr>
          </w:p>
        </w:tc>
      </w:tr>
      <w:tr w:rsidR="005D2B2E" w:rsidRPr="00A8561F" w14:paraId="5F257D64" w14:textId="77777777" w:rsidTr="00F576B3">
        <w:tc>
          <w:tcPr>
            <w:tcW w:w="4961" w:type="dxa"/>
            <w:gridSpan w:val="3"/>
          </w:tcPr>
          <w:p w14:paraId="2ED468EF"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25CA5B83"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5D2B2E" w:rsidRPr="00A8561F" w14:paraId="08DA5C79" w14:textId="77777777" w:rsidTr="00F576B3">
        <w:tc>
          <w:tcPr>
            <w:tcW w:w="4961" w:type="dxa"/>
            <w:gridSpan w:val="3"/>
          </w:tcPr>
          <w:p w14:paraId="3C484623"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3BB77A44"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5D2B2E" w:rsidRPr="00A8561F" w14:paraId="6202521C" w14:textId="77777777" w:rsidTr="00F576B3">
        <w:tc>
          <w:tcPr>
            <w:tcW w:w="4961" w:type="dxa"/>
            <w:gridSpan w:val="3"/>
          </w:tcPr>
          <w:p w14:paraId="3C1A324C" w14:textId="77777777" w:rsidR="005D2B2E" w:rsidRPr="006B4D4B" w:rsidRDefault="005D2B2E" w:rsidP="005D2B2E">
            <w:pPr>
              <w:ind w:firstLine="0"/>
              <w:contextualSpacing/>
              <w:jc w:val="left"/>
              <w:rPr>
                <w:b/>
                <w:bCs/>
                <w:sz w:val="24"/>
                <w:szCs w:val="24"/>
              </w:rPr>
            </w:pPr>
          </w:p>
        </w:tc>
        <w:tc>
          <w:tcPr>
            <w:tcW w:w="4956" w:type="dxa"/>
            <w:gridSpan w:val="3"/>
          </w:tcPr>
          <w:p w14:paraId="54086B1E" w14:textId="77777777" w:rsidR="005D2B2E" w:rsidRPr="006B4D4B" w:rsidRDefault="005D2B2E" w:rsidP="005D2B2E">
            <w:pPr>
              <w:ind w:firstLine="0"/>
              <w:contextualSpacing/>
              <w:jc w:val="left"/>
              <w:rPr>
                <w:b/>
                <w:bCs/>
                <w:sz w:val="24"/>
                <w:szCs w:val="24"/>
              </w:rPr>
            </w:pPr>
          </w:p>
        </w:tc>
      </w:tr>
      <w:tr w:rsidR="005D2B2E" w:rsidRPr="00A8561F" w14:paraId="266A5A0C" w14:textId="77777777" w:rsidTr="00F576B3">
        <w:tc>
          <w:tcPr>
            <w:tcW w:w="2473" w:type="dxa"/>
            <w:gridSpan w:val="2"/>
          </w:tcPr>
          <w:p w14:paraId="0E14F1D0" w14:textId="77777777" w:rsidR="005D2B2E" w:rsidRPr="006B4D4B" w:rsidRDefault="005D2B2E" w:rsidP="005D2B2E">
            <w:pPr>
              <w:ind w:firstLine="0"/>
              <w:contextualSpacing/>
              <w:jc w:val="left"/>
              <w:rPr>
                <w:sz w:val="24"/>
                <w:szCs w:val="24"/>
              </w:rPr>
            </w:pPr>
          </w:p>
        </w:tc>
        <w:tc>
          <w:tcPr>
            <w:tcW w:w="2488" w:type="dxa"/>
          </w:tcPr>
          <w:p w14:paraId="548D72C8"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517941AA" w14:textId="77777777" w:rsidR="005D2B2E" w:rsidRPr="006B4D4B" w:rsidRDefault="005D2B2E" w:rsidP="005D2B2E">
            <w:pPr>
              <w:ind w:firstLine="0"/>
              <w:contextualSpacing/>
              <w:jc w:val="left"/>
              <w:rPr>
                <w:sz w:val="24"/>
                <w:szCs w:val="24"/>
              </w:rPr>
            </w:pPr>
          </w:p>
        </w:tc>
        <w:tc>
          <w:tcPr>
            <w:tcW w:w="2569" w:type="dxa"/>
          </w:tcPr>
          <w:p w14:paraId="33D8FCE3" w14:textId="77777777" w:rsidR="005D2B2E" w:rsidRPr="006B4D4B" w:rsidRDefault="005D2B2E" w:rsidP="005D2B2E">
            <w:pPr>
              <w:ind w:firstLine="0"/>
              <w:contextualSpacing/>
              <w:jc w:val="left"/>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5D2B2E" w:rsidRPr="006B4D4B" w14:paraId="4449D064" w14:textId="77777777" w:rsidTr="00F576B3">
        <w:tc>
          <w:tcPr>
            <w:tcW w:w="2473" w:type="dxa"/>
            <w:gridSpan w:val="2"/>
          </w:tcPr>
          <w:p w14:paraId="590D4012" w14:textId="77777777" w:rsidR="005D2B2E" w:rsidRPr="006B4D4B" w:rsidRDefault="005D2B2E" w:rsidP="005D2B2E">
            <w:pPr>
              <w:ind w:firstLine="0"/>
              <w:contextualSpacing/>
              <w:jc w:val="left"/>
              <w:rPr>
                <w:sz w:val="24"/>
                <w:szCs w:val="24"/>
              </w:rPr>
            </w:pPr>
            <w:r w:rsidRPr="006B4D4B">
              <w:rPr>
                <w:sz w:val="24"/>
                <w:szCs w:val="24"/>
              </w:rPr>
              <w:t>м.п.</w:t>
            </w:r>
          </w:p>
        </w:tc>
        <w:tc>
          <w:tcPr>
            <w:tcW w:w="2488" w:type="dxa"/>
          </w:tcPr>
          <w:p w14:paraId="6C5FD7D7" w14:textId="77777777" w:rsidR="005D2B2E" w:rsidRPr="006B4D4B" w:rsidRDefault="005D2B2E" w:rsidP="005D2B2E">
            <w:pPr>
              <w:ind w:firstLine="0"/>
              <w:contextualSpacing/>
              <w:jc w:val="left"/>
              <w:rPr>
                <w:b/>
                <w:bCs/>
                <w:sz w:val="24"/>
                <w:szCs w:val="24"/>
              </w:rPr>
            </w:pPr>
          </w:p>
        </w:tc>
        <w:tc>
          <w:tcPr>
            <w:tcW w:w="2387" w:type="dxa"/>
            <w:gridSpan w:val="2"/>
          </w:tcPr>
          <w:p w14:paraId="33E84320" w14:textId="44BF2286" w:rsidR="005D2B2E" w:rsidRPr="006B4D4B" w:rsidRDefault="005D2B2E" w:rsidP="005D2B2E">
            <w:pPr>
              <w:ind w:firstLine="0"/>
              <w:contextualSpacing/>
              <w:jc w:val="left"/>
              <w:rPr>
                <w:sz w:val="24"/>
                <w:szCs w:val="24"/>
              </w:rPr>
            </w:pPr>
            <w:r w:rsidRPr="006B4D4B">
              <w:rPr>
                <w:sz w:val="24"/>
                <w:szCs w:val="24"/>
              </w:rPr>
              <w:t>м.п.</w:t>
            </w:r>
            <w:r w:rsidR="003D42DE">
              <w:rPr>
                <w:sz w:val="24"/>
                <w:szCs w:val="24"/>
              </w:rPr>
              <w:t>»</w:t>
            </w:r>
          </w:p>
        </w:tc>
        <w:tc>
          <w:tcPr>
            <w:tcW w:w="2569" w:type="dxa"/>
          </w:tcPr>
          <w:p w14:paraId="7063EB61" w14:textId="77777777" w:rsidR="005D2B2E" w:rsidRPr="006B4D4B" w:rsidRDefault="005D2B2E" w:rsidP="005D2B2E">
            <w:pPr>
              <w:ind w:firstLine="0"/>
              <w:contextualSpacing/>
              <w:jc w:val="left"/>
              <w:rPr>
                <w:b/>
                <w:bCs/>
                <w:sz w:val="24"/>
                <w:szCs w:val="24"/>
              </w:rPr>
            </w:pPr>
          </w:p>
        </w:tc>
      </w:tr>
    </w:tbl>
    <w:p w14:paraId="05F29AE0" w14:textId="7496C247" w:rsidR="00B77059" w:rsidRPr="00E60B01" w:rsidRDefault="005D2B2E" w:rsidP="005D2B2E">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sectPr w:rsidR="00B77059" w:rsidRPr="00E60B01" w:rsidSect="00120D11">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64983D" w14:textId="77777777" w:rsidR="0089295E" w:rsidRDefault="0089295E" w:rsidP="00404427">
      <w:pPr>
        <w:spacing w:after="0" w:line="240" w:lineRule="auto"/>
      </w:pPr>
      <w:r>
        <w:separator/>
      </w:r>
    </w:p>
  </w:endnote>
  <w:endnote w:type="continuationSeparator" w:id="0">
    <w:p w14:paraId="5D1A3BDB" w14:textId="77777777" w:rsidR="0089295E" w:rsidRDefault="0089295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Arial"/>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DE4CA2" w14:textId="77777777" w:rsidR="0089295E" w:rsidRDefault="0089295E" w:rsidP="00404427">
      <w:pPr>
        <w:spacing w:after="0" w:line="240" w:lineRule="auto"/>
      </w:pPr>
      <w:r>
        <w:separator/>
      </w:r>
    </w:p>
  </w:footnote>
  <w:footnote w:type="continuationSeparator" w:id="0">
    <w:p w14:paraId="03E4F3B3" w14:textId="77777777" w:rsidR="0089295E" w:rsidRDefault="0089295E"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60B0D11"/>
    <w:multiLevelType w:val="hybridMultilevel"/>
    <w:tmpl w:val="9E9EBFD8"/>
    <w:lvl w:ilvl="0" w:tplc="0419000F">
      <w:start w:val="9"/>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11F63D99"/>
    <w:multiLevelType w:val="multilevel"/>
    <w:tmpl w:val="4A9CD8E4"/>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1560413F"/>
    <w:multiLevelType w:val="multilevel"/>
    <w:tmpl w:val="B89CAE9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8A64DEF"/>
    <w:multiLevelType w:val="multilevel"/>
    <w:tmpl w:val="0E08CDFE"/>
    <w:lvl w:ilvl="0">
      <w:start w:val="9"/>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7" w15:restartNumberingAfterBreak="0">
    <w:nsid w:val="1CBB6EB3"/>
    <w:multiLevelType w:val="multilevel"/>
    <w:tmpl w:val="33C6A06E"/>
    <w:lvl w:ilvl="0">
      <w:start w:val="4"/>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8"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8FF749E"/>
    <w:multiLevelType w:val="multilevel"/>
    <w:tmpl w:val="7D1613A0"/>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1"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66CB41F5"/>
    <w:multiLevelType w:val="multilevel"/>
    <w:tmpl w:val="DA6E44AC"/>
    <w:lvl w:ilvl="0">
      <w:start w:val="3"/>
      <w:numFmt w:val="decimal"/>
      <w:suff w:val="space"/>
      <w:lvlText w:val="%1."/>
      <w:lvlJc w:val="left"/>
      <w:pPr>
        <w:ind w:left="927" w:hanging="360"/>
      </w:pPr>
      <w:rPr>
        <w:rFonts w:hint="default"/>
      </w:rPr>
    </w:lvl>
    <w:lvl w:ilvl="1">
      <w:start w:val="4"/>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13"/>
  </w:num>
  <w:num w:numId="3">
    <w:abstractNumId w:val="10"/>
  </w:num>
  <w:num w:numId="4">
    <w:abstractNumId w:val="16"/>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num>
  <w:num w:numId="7">
    <w:abstractNumId w:val="0"/>
  </w:num>
  <w:num w:numId="8">
    <w:abstractNumId w:val="14"/>
  </w:num>
  <w:num w:numId="9">
    <w:abstractNumId w:val="8"/>
  </w:num>
  <w:num w:numId="10">
    <w:abstractNumId w:val="4"/>
  </w:num>
  <w:num w:numId="11">
    <w:abstractNumId w:val="5"/>
  </w:num>
  <w:num w:numId="12">
    <w:abstractNumId w:val="15"/>
  </w:num>
  <w:num w:numId="13">
    <w:abstractNumId w:val="7"/>
  </w:num>
  <w:num w:numId="14">
    <w:abstractNumId w:val="12"/>
  </w:num>
  <w:num w:numId="15">
    <w:abstractNumId w:val="1"/>
  </w:num>
  <w:num w:numId="16">
    <w:abstractNumId w:val="6"/>
  </w:num>
  <w:num w:numId="17">
    <w:abstractNumId w:val="9"/>
  </w:num>
  <w:num w:numId="18">
    <w:abstractNumId w:val="3"/>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123"/>
    <w:rsid w:val="00002390"/>
    <w:rsid w:val="0000322D"/>
    <w:rsid w:val="00003AEF"/>
    <w:rsid w:val="0000612E"/>
    <w:rsid w:val="000062BF"/>
    <w:rsid w:val="00007B6C"/>
    <w:rsid w:val="00010A7F"/>
    <w:rsid w:val="00016290"/>
    <w:rsid w:val="00020A66"/>
    <w:rsid w:val="00020C43"/>
    <w:rsid w:val="00020C59"/>
    <w:rsid w:val="00027162"/>
    <w:rsid w:val="00030212"/>
    <w:rsid w:val="0003119E"/>
    <w:rsid w:val="0003141F"/>
    <w:rsid w:val="00036E85"/>
    <w:rsid w:val="00040025"/>
    <w:rsid w:val="000405EC"/>
    <w:rsid w:val="00040630"/>
    <w:rsid w:val="000501C5"/>
    <w:rsid w:val="00061110"/>
    <w:rsid w:val="00061630"/>
    <w:rsid w:val="0006421C"/>
    <w:rsid w:val="000755B2"/>
    <w:rsid w:val="00083137"/>
    <w:rsid w:val="00083E42"/>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0D11"/>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13A"/>
    <w:rsid w:val="001604C5"/>
    <w:rsid w:val="0016538D"/>
    <w:rsid w:val="0017500D"/>
    <w:rsid w:val="00177B82"/>
    <w:rsid w:val="001801F0"/>
    <w:rsid w:val="00180A6C"/>
    <w:rsid w:val="00194714"/>
    <w:rsid w:val="00195115"/>
    <w:rsid w:val="001A1637"/>
    <w:rsid w:val="001A2897"/>
    <w:rsid w:val="001A5A36"/>
    <w:rsid w:val="001B2227"/>
    <w:rsid w:val="001B4FC3"/>
    <w:rsid w:val="001B516D"/>
    <w:rsid w:val="001C24A8"/>
    <w:rsid w:val="001D2478"/>
    <w:rsid w:val="001D6E6F"/>
    <w:rsid w:val="001E0EED"/>
    <w:rsid w:val="001E27C4"/>
    <w:rsid w:val="001F1310"/>
    <w:rsid w:val="001F280A"/>
    <w:rsid w:val="001F3279"/>
    <w:rsid w:val="001F43CF"/>
    <w:rsid w:val="001F4710"/>
    <w:rsid w:val="001F4D09"/>
    <w:rsid w:val="001F52C0"/>
    <w:rsid w:val="001F663C"/>
    <w:rsid w:val="0020025E"/>
    <w:rsid w:val="002016C1"/>
    <w:rsid w:val="002047D3"/>
    <w:rsid w:val="00204E18"/>
    <w:rsid w:val="0020539F"/>
    <w:rsid w:val="00210907"/>
    <w:rsid w:val="00210DCE"/>
    <w:rsid w:val="00213A46"/>
    <w:rsid w:val="00216B6B"/>
    <w:rsid w:val="00217AF3"/>
    <w:rsid w:val="0022220B"/>
    <w:rsid w:val="0022333F"/>
    <w:rsid w:val="002259C0"/>
    <w:rsid w:val="00227F50"/>
    <w:rsid w:val="00232471"/>
    <w:rsid w:val="0023259D"/>
    <w:rsid w:val="00237321"/>
    <w:rsid w:val="00240438"/>
    <w:rsid w:val="00241CFC"/>
    <w:rsid w:val="00241FEF"/>
    <w:rsid w:val="0024340E"/>
    <w:rsid w:val="0024551E"/>
    <w:rsid w:val="00246948"/>
    <w:rsid w:val="00247A7A"/>
    <w:rsid w:val="00251160"/>
    <w:rsid w:val="00253E45"/>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403"/>
    <w:rsid w:val="002A60CE"/>
    <w:rsid w:val="002B72BB"/>
    <w:rsid w:val="002B7547"/>
    <w:rsid w:val="002C0AB7"/>
    <w:rsid w:val="002D559C"/>
    <w:rsid w:val="002D55AA"/>
    <w:rsid w:val="002D6366"/>
    <w:rsid w:val="002E15B0"/>
    <w:rsid w:val="002E1AD3"/>
    <w:rsid w:val="002E3C55"/>
    <w:rsid w:val="002E3EA4"/>
    <w:rsid w:val="002E7E54"/>
    <w:rsid w:val="002F004C"/>
    <w:rsid w:val="002F12CA"/>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4C82"/>
    <w:rsid w:val="003A4F17"/>
    <w:rsid w:val="003A68EE"/>
    <w:rsid w:val="003B107E"/>
    <w:rsid w:val="003B2EC4"/>
    <w:rsid w:val="003C06C3"/>
    <w:rsid w:val="003C3B7D"/>
    <w:rsid w:val="003C5F73"/>
    <w:rsid w:val="003C73E7"/>
    <w:rsid w:val="003D04F0"/>
    <w:rsid w:val="003D096F"/>
    <w:rsid w:val="003D2416"/>
    <w:rsid w:val="003D3404"/>
    <w:rsid w:val="003D42DE"/>
    <w:rsid w:val="003E19CE"/>
    <w:rsid w:val="003E1FB1"/>
    <w:rsid w:val="003E6C9E"/>
    <w:rsid w:val="003F1B47"/>
    <w:rsid w:val="003F29FD"/>
    <w:rsid w:val="003F5EC4"/>
    <w:rsid w:val="003F7140"/>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187A"/>
    <w:rsid w:val="004624C2"/>
    <w:rsid w:val="004634B6"/>
    <w:rsid w:val="00465D20"/>
    <w:rsid w:val="004668BF"/>
    <w:rsid w:val="00466DD5"/>
    <w:rsid w:val="00467DCF"/>
    <w:rsid w:val="00467ED1"/>
    <w:rsid w:val="00472DED"/>
    <w:rsid w:val="004A0568"/>
    <w:rsid w:val="004A229D"/>
    <w:rsid w:val="004A4020"/>
    <w:rsid w:val="004A58FB"/>
    <w:rsid w:val="004B0FE6"/>
    <w:rsid w:val="004B11F6"/>
    <w:rsid w:val="004B2C55"/>
    <w:rsid w:val="004B62EC"/>
    <w:rsid w:val="004B7516"/>
    <w:rsid w:val="004C0069"/>
    <w:rsid w:val="004C1856"/>
    <w:rsid w:val="004C5FE8"/>
    <w:rsid w:val="004D0889"/>
    <w:rsid w:val="004D3A66"/>
    <w:rsid w:val="004D60F3"/>
    <w:rsid w:val="004E1A00"/>
    <w:rsid w:val="004E2EEC"/>
    <w:rsid w:val="004E3D22"/>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55C30"/>
    <w:rsid w:val="0056097E"/>
    <w:rsid w:val="005623A8"/>
    <w:rsid w:val="00562D70"/>
    <w:rsid w:val="00562FE3"/>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8F4"/>
    <w:rsid w:val="005C4FFF"/>
    <w:rsid w:val="005D25BC"/>
    <w:rsid w:val="005D2B2E"/>
    <w:rsid w:val="005D354F"/>
    <w:rsid w:val="005D72F7"/>
    <w:rsid w:val="005D777A"/>
    <w:rsid w:val="005E0972"/>
    <w:rsid w:val="005E519C"/>
    <w:rsid w:val="005E5422"/>
    <w:rsid w:val="005F2B3A"/>
    <w:rsid w:val="005F2E24"/>
    <w:rsid w:val="005F393F"/>
    <w:rsid w:val="006016A8"/>
    <w:rsid w:val="006023D9"/>
    <w:rsid w:val="006041E1"/>
    <w:rsid w:val="0060521D"/>
    <w:rsid w:val="0060789C"/>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57394"/>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3A4F"/>
    <w:rsid w:val="006B4C23"/>
    <w:rsid w:val="006B5534"/>
    <w:rsid w:val="006B6C71"/>
    <w:rsid w:val="006C42C4"/>
    <w:rsid w:val="006C4A13"/>
    <w:rsid w:val="006C4C63"/>
    <w:rsid w:val="006C5E7C"/>
    <w:rsid w:val="006D0A45"/>
    <w:rsid w:val="006D3818"/>
    <w:rsid w:val="006D4871"/>
    <w:rsid w:val="006D5114"/>
    <w:rsid w:val="006D7236"/>
    <w:rsid w:val="006D72BC"/>
    <w:rsid w:val="006E6691"/>
    <w:rsid w:val="006F2470"/>
    <w:rsid w:val="006F6DF3"/>
    <w:rsid w:val="0070068E"/>
    <w:rsid w:val="0071028D"/>
    <w:rsid w:val="00712E03"/>
    <w:rsid w:val="00722AA2"/>
    <w:rsid w:val="00724D16"/>
    <w:rsid w:val="007274D6"/>
    <w:rsid w:val="007278D8"/>
    <w:rsid w:val="00733A90"/>
    <w:rsid w:val="0073625E"/>
    <w:rsid w:val="007407A4"/>
    <w:rsid w:val="00740BFE"/>
    <w:rsid w:val="00741950"/>
    <w:rsid w:val="007467D2"/>
    <w:rsid w:val="00747E1F"/>
    <w:rsid w:val="00751092"/>
    <w:rsid w:val="007520A9"/>
    <w:rsid w:val="00753695"/>
    <w:rsid w:val="00754732"/>
    <w:rsid w:val="00762B87"/>
    <w:rsid w:val="007643F4"/>
    <w:rsid w:val="0077194D"/>
    <w:rsid w:val="007765B1"/>
    <w:rsid w:val="00777684"/>
    <w:rsid w:val="00783676"/>
    <w:rsid w:val="007903CE"/>
    <w:rsid w:val="0079260C"/>
    <w:rsid w:val="007A181B"/>
    <w:rsid w:val="007B2F35"/>
    <w:rsid w:val="007B7685"/>
    <w:rsid w:val="007C0C4D"/>
    <w:rsid w:val="007C5F1D"/>
    <w:rsid w:val="007C7CD8"/>
    <w:rsid w:val="007D4314"/>
    <w:rsid w:val="007D45D7"/>
    <w:rsid w:val="007D6F1D"/>
    <w:rsid w:val="007E0430"/>
    <w:rsid w:val="007E215A"/>
    <w:rsid w:val="007E2D66"/>
    <w:rsid w:val="007E305B"/>
    <w:rsid w:val="007E3AA6"/>
    <w:rsid w:val="007E4E5C"/>
    <w:rsid w:val="007E4F74"/>
    <w:rsid w:val="007E5E25"/>
    <w:rsid w:val="007E6524"/>
    <w:rsid w:val="007F09AF"/>
    <w:rsid w:val="007F3A8E"/>
    <w:rsid w:val="00801545"/>
    <w:rsid w:val="00801C91"/>
    <w:rsid w:val="00804405"/>
    <w:rsid w:val="0080572A"/>
    <w:rsid w:val="00806F01"/>
    <w:rsid w:val="00811D24"/>
    <w:rsid w:val="008134EE"/>
    <w:rsid w:val="008138D7"/>
    <w:rsid w:val="008138DE"/>
    <w:rsid w:val="00817761"/>
    <w:rsid w:val="00817F34"/>
    <w:rsid w:val="008239F5"/>
    <w:rsid w:val="00823CC0"/>
    <w:rsid w:val="00830476"/>
    <w:rsid w:val="0083675E"/>
    <w:rsid w:val="0084398A"/>
    <w:rsid w:val="008446FC"/>
    <w:rsid w:val="0084680F"/>
    <w:rsid w:val="00851AB9"/>
    <w:rsid w:val="00854AC2"/>
    <w:rsid w:val="00857772"/>
    <w:rsid w:val="00857FE7"/>
    <w:rsid w:val="00861777"/>
    <w:rsid w:val="008635D7"/>
    <w:rsid w:val="00863787"/>
    <w:rsid w:val="00864AC8"/>
    <w:rsid w:val="00865C6B"/>
    <w:rsid w:val="00867B3D"/>
    <w:rsid w:val="008708B0"/>
    <w:rsid w:val="0087124C"/>
    <w:rsid w:val="0087271F"/>
    <w:rsid w:val="00877FD4"/>
    <w:rsid w:val="008830CD"/>
    <w:rsid w:val="0088594D"/>
    <w:rsid w:val="008918C9"/>
    <w:rsid w:val="0089295E"/>
    <w:rsid w:val="00895DF9"/>
    <w:rsid w:val="00896CA6"/>
    <w:rsid w:val="0089710A"/>
    <w:rsid w:val="008973FC"/>
    <w:rsid w:val="008A0EEB"/>
    <w:rsid w:val="008A1330"/>
    <w:rsid w:val="008A4E6E"/>
    <w:rsid w:val="008B13CE"/>
    <w:rsid w:val="008B40A5"/>
    <w:rsid w:val="008B4E5D"/>
    <w:rsid w:val="008B55F9"/>
    <w:rsid w:val="008D2BB2"/>
    <w:rsid w:val="008D6484"/>
    <w:rsid w:val="008E1DD1"/>
    <w:rsid w:val="008E6BF1"/>
    <w:rsid w:val="008F2D9E"/>
    <w:rsid w:val="008F3B10"/>
    <w:rsid w:val="008F42DF"/>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0C7"/>
    <w:rsid w:val="00936558"/>
    <w:rsid w:val="00940FEC"/>
    <w:rsid w:val="009443F7"/>
    <w:rsid w:val="00945B7B"/>
    <w:rsid w:val="00946022"/>
    <w:rsid w:val="0094634D"/>
    <w:rsid w:val="00946CCC"/>
    <w:rsid w:val="00946DB2"/>
    <w:rsid w:val="00950ADE"/>
    <w:rsid w:val="00952028"/>
    <w:rsid w:val="00954153"/>
    <w:rsid w:val="009557F6"/>
    <w:rsid w:val="00961E2F"/>
    <w:rsid w:val="00962E8D"/>
    <w:rsid w:val="00963CDA"/>
    <w:rsid w:val="0096583A"/>
    <w:rsid w:val="00970A88"/>
    <w:rsid w:val="00970B08"/>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40E"/>
    <w:rsid w:val="009D1A83"/>
    <w:rsid w:val="009D2006"/>
    <w:rsid w:val="009D3DCF"/>
    <w:rsid w:val="009D75F3"/>
    <w:rsid w:val="009D7A3E"/>
    <w:rsid w:val="009E0267"/>
    <w:rsid w:val="009E1D46"/>
    <w:rsid w:val="009F07EA"/>
    <w:rsid w:val="009F2202"/>
    <w:rsid w:val="009F2872"/>
    <w:rsid w:val="00A00E42"/>
    <w:rsid w:val="00A06ED2"/>
    <w:rsid w:val="00A16059"/>
    <w:rsid w:val="00A20894"/>
    <w:rsid w:val="00A20972"/>
    <w:rsid w:val="00A20B43"/>
    <w:rsid w:val="00A22312"/>
    <w:rsid w:val="00A23764"/>
    <w:rsid w:val="00A23BD5"/>
    <w:rsid w:val="00A25511"/>
    <w:rsid w:val="00A26FC9"/>
    <w:rsid w:val="00A27DD0"/>
    <w:rsid w:val="00A307EF"/>
    <w:rsid w:val="00A34238"/>
    <w:rsid w:val="00A349DB"/>
    <w:rsid w:val="00A35118"/>
    <w:rsid w:val="00A3539C"/>
    <w:rsid w:val="00A41EFF"/>
    <w:rsid w:val="00A50EFC"/>
    <w:rsid w:val="00A63A6A"/>
    <w:rsid w:val="00A6424D"/>
    <w:rsid w:val="00A65480"/>
    <w:rsid w:val="00A66E47"/>
    <w:rsid w:val="00A7124E"/>
    <w:rsid w:val="00A732A7"/>
    <w:rsid w:val="00A73968"/>
    <w:rsid w:val="00A8146C"/>
    <w:rsid w:val="00A817A9"/>
    <w:rsid w:val="00A837E5"/>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B7AAB"/>
    <w:rsid w:val="00AC286C"/>
    <w:rsid w:val="00AC33A7"/>
    <w:rsid w:val="00AC3DB3"/>
    <w:rsid w:val="00AC627D"/>
    <w:rsid w:val="00AC7E86"/>
    <w:rsid w:val="00AE1345"/>
    <w:rsid w:val="00AE32A2"/>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0B31"/>
    <w:rsid w:val="00B51A74"/>
    <w:rsid w:val="00B52533"/>
    <w:rsid w:val="00B53928"/>
    <w:rsid w:val="00B55C5D"/>
    <w:rsid w:val="00B57CFB"/>
    <w:rsid w:val="00B6140A"/>
    <w:rsid w:val="00B628A6"/>
    <w:rsid w:val="00B645DA"/>
    <w:rsid w:val="00B6622B"/>
    <w:rsid w:val="00B72EAA"/>
    <w:rsid w:val="00B763D3"/>
    <w:rsid w:val="00B77059"/>
    <w:rsid w:val="00B87E3E"/>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67ED"/>
    <w:rsid w:val="00BF7D31"/>
    <w:rsid w:val="00C01122"/>
    <w:rsid w:val="00C03DB7"/>
    <w:rsid w:val="00C1206D"/>
    <w:rsid w:val="00C14396"/>
    <w:rsid w:val="00C16A6C"/>
    <w:rsid w:val="00C30BA8"/>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122D"/>
    <w:rsid w:val="00C744DD"/>
    <w:rsid w:val="00C8458D"/>
    <w:rsid w:val="00CA0EB8"/>
    <w:rsid w:val="00CA6D0C"/>
    <w:rsid w:val="00CB70E3"/>
    <w:rsid w:val="00CB7B26"/>
    <w:rsid w:val="00CC2108"/>
    <w:rsid w:val="00CC7BC3"/>
    <w:rsid w:val="00CD175A"/>
    <w:rsid w:val="00CD2DC8"/>
    <w:rsid w:val="00CD65B2"/>
    <w:rsid w:val="00CD6ED9"/>
    <w:rsid w:val="00CE18C7"/>
    <w:rsid w:val="00CE677E"/>
    <w:rsid w:val="00CF22FF"/>
    <w:rsid w:val="00CF26B1"/>
    <w:rsid w:val="00CF444A"/>
    <w:rsid w:val="00CF5B9A"/>
    <w:rsid w:val="00D00157"/>
    <w:rsid w:val="00D0197C"/>
    <w:rsid w:val="00D027AA"/>
    <w:rsid w:val="00D02DB1"/>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2B96"/>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045C"/>
    <w:rsid w:val="00D916F0"/>
    <w:rsid w:val="00D94C13"/>
    <w:rsid w:val="00D957CC"/>
    <w:rsid w:val="00D959B0"/>
    <w:rsid w:val="00DA5B12"/>
    <w:rsid w:val="00DB4BC2"/>
    <w:rsid w:val="00DB6A9B"/>
    <w:rsid w:val="00DC0ED2"/>
    <w:rsid w:val="00DC296D"/>
    <w:rsid w:val="00DC3D85"/>
    <w:rsid w:val="00DC47C7"/>
    <w:rsid w:val="00DC683B"/>
    <w:rsid w:val="00DD2933"/>
    <w:rsid w:val="00DD2F7A"/>
    <w:rsid w:val="00DD304C"/>
    <w:rsid w:val="00DD3D34"/>
    <w:rsid w:val="00DE25C4"/>
    <w:rsid w:val="00DE27CE"/>
    <w:rsid w:val="00DE3FAE"/>
    <w:rsid w:val="00DF3837"/>
    <w:rsid w:val="00DF3E9A"/>
    <w:rsid w:val="00DF5AC6"/>
    <w:rsid w:val="00DF742D"/>
    <w:rsid w:val="00E015D2"/>
    <w:rsid w:val="00E016C6"/>
    <w:rsid w:val="00E033ED"/>
    <w:rsid w:val="00E03D46"/>
    <w:rsid w:val="00E06F3C"/>
    <w:rsid w:val="00E11093"/>
    <w:rsid w:val="00E11B59"/>
    <w:rsid w:val="00E12428"/>
    <w:rsid w:val="00E12AD3"/>
    <w:rsid w:val="00E1520B"/>
    <w:rsid w:val="00E24B4F"/>
    <w:rsid w:val="00E25756"/>
    <w:rsid w:val="00E2718D"/>
    <w:rsid w:val="00E31ED7"/>
    <w:rsid w:val="00E430D0"/>
    <w:rsid w:val="00E47AA8"/>
    <w:rsid w:val="00E552DA"/>
    <w:rsid w:val="00E607EF"/>
    <w:rsid w:val="00E60B01"/>
    <w:rsid w:val="00E6286E"/>
    <w:rsid w:val="00E652A5"/>
    <w:rsid w:val="00E667DC"/>
    <w:rsid w:val="00E7653A"/>
    <w:rsid w:val="00E77471"/>
    <w:rsid w:val="00E8088B"/>
    <w:rsid w:val="00E8689E"/>
    <w:rsid w:val="00E86FC8"/>
    <w:rsid w:val="00E87DB1"/>
    <w:rsid w:val="00E9263C"/>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3D01"/>
    <w:rsid w:val="00F474B6"/>
    <w:rsid w:val="00F51677"/>
    <w:rsid w:val="00F542C7"/>
    <w:rsid w:val="00F64B27"/>
    <w:rsid w:val="00F65ACC"/>
    <w:rsid w:val="00F67C72"/>
    <w:rsid w:val="00F67D6D"/>
    <w:rsid w:val="00F707FC"/>
    <w:rsid w:val="00F70BC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2BDE"/>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668093094">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11864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B9B60-1BA8-4746-B0CA-47E6B4A9BE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2794</Words>
  <Characters>15926</Characters>
  <Application>Microsoft Office Word</Application>
  <DocSecurity>4</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2025-10-20T06:28:00Z</dcterms:created>
  <dcterms:modified xsi:type="dcterms:W3CDTF">2025-10-20T06:28:00Z</dcterms:modified>
</cp:coreProperties>
</file>