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FC98B" w14:textId="4AC1A709" w:rsid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«УТВЕРЖДАЮ»</w:t>
      </w:r>
    </w:p>
    <w:p w14:paraId="60F499A8" w14:textId="5C2E56F5" w:rsidR="007B2A03" w:rsidRDefault="00716E15"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_____________________</w:t>
      </w:r>
    </w:p>
    <w:p w14:paraId="12C3C6FB" w14:textId="52B43979" w:rsidR="007B2A03" w:rsidRDefault="007B2A03" w:rsidP="00B761E6">
      <w:pPr>
        <w:ind w:left="5670" w:right="-1"/>
        <w:rPr>
          <w:rFonts w:ascii="Times New Roman" w:hAnsi="Times New Roman" w:cs="Times New Roman"/>
          <w:b/>
          <w:sz w:val="24"/>
          <w:szCs w:val="24"/>
          <w:lang w:val="ru-RU"/>
        </w:rPr>
      </w:pPr>
    </w:p>
    <w:p w14:paraId="670DC4F3" w14:textId="77777777" w:rsidR="007B2A03" w:rsidRDefault="007B2A03" w:rsidP="00B761E6">
      <w:pPr>
        <w:ind w:left="5670" w:right="-1"/>
        <w:rPr>
          <w:rFonts w:ascii="Times New Roman" w:hAnsi="Times New Roman" w:cs="Times New Roman"/>
          <w:b/>
          <w:sz w:val="24"/>
          <w:szCs w:val="24"/>
          <w:lang w:val="ru-RU"/>
        </w:rPr>
      </w:pPr>
    </w:p>
    <w:p w14:paraId="71B51361" w14:textId="511A661A" w:rsidR="00FB4C56" w:rsidRPr="0051673C" w:rsidRDefault="00FB4C5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_____________________</w:t>
      </w:r>
      <w:r w:rsidR="007B2A03">
        <w:rPr>
          <w:rFonts w:ascii="Times New Roman" w:hAnsi="Times New Roman" w:cs="Times New Roman"/>
          <w:b/>
          <w:sz w:val="24"/>
          <w:szCs w:val="24"/>
          <w:lang w:val="ru-RU"/>
        </w:rPr>
        <w:t xml:space="preserve"> </w:t>
      </w:r>
      <w:r w:rsidR="00716E15">
        <w:rPr>
          <w:rFonts w:ascii="Times New Roman" w:hAnsi="Times New Roman" w:cs="Times New Roman"/>
          <w:b/>
          <w:sz w:val="24"/>
          <w:szCs w:val="24"/>
          <w:lang w:val="ru-RU"/>
        </w:rPr>
        <w:t>______________</w:t>
      </w:r>
    </w:p>
    <w:p w14:paraId="2C80C55A" w14:textId="77777777" w:rsidR="0051673C" w:rsidRPr="0051673C" w:rsidRDefault="0051673C" w:rsidP="00B761E6">
      <w:pPr>
        <w:ind w:left="5670" w:right="-1"/>
        <w:rPr>
          <w:rFonts w:ascii="Times New Roman" w:hAnsi="Times New Roman" w:cs="Times New Roman"/>
          <w:b/>
          <w:sz w:val="24"/>
          <w:szCs w:val="24"/>
          <w:lang w:val="ru-RU"/>
        </w:rPr>
      </w:pPr>
      <w:proofErr w:type="spellStart"/>
      <w:r w:rsidRPr="0051673C">
        <w:rPr>
          <w:rFonts w:ascii="Times New Roman" w:hAnsi="Times New Roman" w:cs="Times New Roman"/>
          <w:b/>
          <w:sz w:val="24"/>
          <w:szCs w:val="24"/>
          <w:lang w:val="ru-RU"/>
        </w:rPr>
        <w:t>м.п</w:t>
      </w:r>
      <w:proofErr w:type="spellEnd"/>
      <w:r w:rsidRPr="0051673C">
        <w:rPr>
          <w:rFonts w:ascii="Times New Roman" w:hAnsi="Times New Roman" w:cs="Times New Roman"/>
          <w:b/>
          <w:sz w:val="24"/>
          <w:szCs w:val="24"/>
          <w:lang w:val="ru-RU"/>
        </w:rPr>
        <w:t>.</w:t>
      </w:r>
    </w:p>
    <w:p w14:paraId="631FCB0F" w14:textId="77777777" w:rsidR="0051673C" w:rsidRPr="0051673C" w:rsidRDefault="0051673C" w:rsidP="00B761E6">
      <w:pPr>
        <w:ind w:left="5670" w:right="-1"/>
        <w:rPr>
          <w:rFonts w:ascii="Times New Roman" w:hAnsi="Times New Roman" w:cs="Times New Roman"/>
          <w:b/>
          <w:sz w:val="24"/>
          <w:szCs w:val="24"/>
          <w:lang w:val="ru-RU"/>
        </w:rPr>
      </w:pPr>
    </w:p>
    <w:p w14:paraId="55BDF596" w14:textId="5531F60C" w:rsidR="0051673C" w:rsidRP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 «___» ____________ 202</w:t>
      </w:r>
      <w:r w:rsidR="004F2674">
        <w:rPr>
          <w:rFonts w:ascii="Times New Roman" w:hAnsi="Times New Roman" w:cs="Times New Roman"/>
          <w:b/>
          <w:sz w:val="24"/>
          <w:szCs w:val="24"/>
          <w:lang w:val="ru-RU"/>
        </w:rPr>
        <w:t>3</w:t>
      </w:r>
      <w:r w:rsidR="0051673C" w:rsidRPr="0051673C">
        <w:rPr>
          <w:rFonts w:ascii="Times New Roman" w:hAnsi="Times New Roman" w:cs="Times New Roman"/>
          <w:b/>
          <w:sz w:val="24"/>
          <w:szCs w:val="24"/>
          <w:lang w:val="ru-RU"/>
        </w:rPr>
        <w:t xml:space="preserve"> г.</w:t>
      </w:r>
    </w:p>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1955101" w:rsidR="0051673C" w:rsidRDefault="0051673C" w:rsidP="0051673C">
      <w:pPr>
        <w:rPr>
          <w:rFonts w:ascii="Times New Roman" w:hAnsi="Times New Roman" w:cs="Times New Roman"/>
          <w:sz w:val="24"/>
          <w:szCs w:val="24"/>
          <w:lang w:val="ru-RU"/>
        </w:rPr>
      </w:pPr>
    </w:p>
    <w:p w14:paraId="085177FF" w14:textId="38752304" w:rsidR="004A3796" w:rsidRDefault="004A3796" w:rsidP="0051673C">
      <w:pPr>
        <w:rPr>
          <w:rFonts w:ascii="Times New Roman" w:hAnsi="Times New Roman" w:cs="Times New Roman"/>
          <w:sz w:val="24"/>
          <w:szCs w:val="24"/>
          <w:lang w:val="ru-RU"/>
        </w:rPr>
      </w:pPr>
    </w:p>
    <w:p w14:paraId="00CD1ED5" w14:textId="60DB87D2" w:rsidR="004A3796" w:rsidRDefault="004A3796" w:rsidP="0051673C">
      <w:pPr>
        <w:rPr>
          <w:rFonts w:ascii="Times New Roman" w:hAnsi="Times New Roman" w:cs="Times New Roman"/>
          <w:sz w:val="24"/>
          <w:szCs w:val="24"/>
          <w:lang w:val="ru-RU"/>
        </w:rPr>
      </w:pPr>
    </w:p>
    <w:p w14:paraId="60F674BB" w14:textId="72E25F14" w:rsidR="004A3796" w:rsidRDefault="004A3796" w:rsidP="0051673C">
      <w:pPr>
        <w:rPr>
          <w:rFonts w:ascii="Times New Roman" w:hAnsi="Times New Roman" w:cs="Times New Roman"/>
          <w:sz w:val="24"/>
          <w:szCs w:val="24"/>
          <w:lang w:val="ru-RU"/>
        </w:rPr>
      </w:pPr>
    </w:p>
    <w:p w14:paraId="7166647E" w14:textId="08CD3533" w:rsidR="004A3796" w:rsidRDefault="004A3796" w:rsidP="0051673C">
      <w:pPr>
        <w:rPr>
          <w:rFonts w:ascii="Times New Roman" w:hAnsi="Times New Roman" w:cs="Times New Roman"/>
          <w:sz w:val="24"/>
          <w:szCs w:val="24"/>
          <w:lang w:val="ru-RU"/>
        </w:rPr>
      </w:pPr>
    </w:p>
    <w:p w14:paraId="437E8D77" w14:textId="77777777" w:rsidR="004A3796" w:rsidRPr="0051673C" w:rsidRDefault="004A3796"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53F41C0" w14:textId="792E8B3E" w:rsidR="0051673C" w:rsidRPr="0051673C" w:rsidRDefault="0051673C" w:rsidP="0051673C">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недвижимого </w:t>
      </w:r>
      <w:r w:rsidR="00716E15">
        <w:rPr>
          <w:rFonts w:ascii="Times New Roman" w:hAnsi="Times New Roman" w:cs="Times New Roman"/>
          <w:b/>
          <w:sz w:val="24"/>
          <w:szCs w:val="24"/>
          <w:lang w:val="ru-RU"/>
        </w:rPr>
        <w:t xml:space="preserve">и иного </w:t>
      </w:r>
      <w:r w:rsidRPr="0051673C">
        <w:rPr>
          <w:rFonts w:ascii="Times New Roman" w:hAnsi="Times New Roman" w:cs="Times New Roman"/>
          <w:b/>
          <w:sz w:val="24"/>
          <w:szCs w:val="24"/>
          <w:lang w:val="ru-RU"/>
        </w:rPr>
        <w:t>имущества, находящ</w:t>
      </w:r>
      <w:r w:rsidR="004A3796">
        <w:rPr>
          <w:rFonts w:ascii="Times New Roman" w:hAnsi="Times New Roman" w:cs="Times New Roman"/>
          <w:b/>
          <w:sz w:val="24"/>
          <w:szCs w:val="24"/>
          <w:lang w:val="ru-RU"/>
        </w:rPr>
        <w:t>егос</w:t>
      </w:r>
      <w:r w:rsidRPr="0051673C">
        <w:rPr>
          <w:rFonts w:ascii="Times New Roman" w:hAnsi="Times New Roman" w:cs="Times New Roman"/>
          <w:b/>
          <w:sz w:val="24"/>
          <w:szCs w:val="24"/>
          <w:lang w:val="ru-RU"/>
        </w:rPr>
        <w:t>я в собственности</w:t>
      </w:r>
    </w:p>
    <w:p w14:paraId="1E52F10A" w14:textId="77777777" w:rsidR="005E7AE4" w:rsidRPr="005E7AE4" w:rsidRDefault="005E7AE4" w:rsidP="005E7AE4">
      <w:pPr>
        <w:pStyle w:val="a6"/>
        <w:shd w:val="clear" w:color="auto" w:fill="FFFFFF"/>
        <w:tabs>
          <w:tab w:val="left" w:pos="0"/>
          <w:tab w:val="left" w:pos="284"/>
        </w:tabs>
        <w:adjustRightInd w:val="0"/>
        <w:jc w:val="center"/>
        <w:rPr>
          <w:rFonts w:ascii="Times New Roman" w:eastAsia="Proxima Nova ExCn Rg" w:hAnsi="Times New Roman" w:cs="Times New Roman"/>
          <w:b/>
          <w:sz w:val="24"/>
          <w:szCs w:val="24"/>
        </w:rPr>
      </w:pPr>
      <w:r w:rsidRPr="005E7AE4">
        <w:rPr>
          <w:rFonts w:ascii="Times New Roman" w:eastAsia="Proxima Nova ExCn Rg" w:hAnsi="Times New Roman" w:cs="Times New Roman"/>
          <w:b/>
          <w:sz w:val="24"/>
          <w:szCs w:val="24"/>
        </w:rPr>
        <w:t xml:space="preserve">публичного акционерного общества «Научно-производственная корпорация «Иркут» </w:t>
      </w:r>
    </w:p>
    <w:p w14:paraId="3AC06053" w14:textId="77777777" w:rsidR="005E7AE4" w:rsidRDefault="005E7AE4" w:rsidP="005E7AE4">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sz w:val="24"/>
          <w:szCs w:val="24"/>
        </w:rPr>
      </w:pPr>
      <w:r w:rsidRPr="005E7AE4">
        <w:rPr>
          <w:rFonts w:ascii="Times New Roman" w:eastAsia="Proxima Nova ExCn Rg" w:hAnsi="Times New Roman" w:cs="Times New Roman"/>
          <w:b/>
          <w:sz w:val="24"/>
          <w:szCs w:val="24"/>
        </w:rPr>
        <w:t>(ПАО «Корпорация «Иркут»)</w:t>
      </w:r>
      <w:r w:rsidR="004A3796" w:rsidRPr="004A3796">
        <w:rPr>
          <w:rFonts w:ascii="Times New Roman" w:eastAsia="Proxima Nova ExCn Rg" w:hAnsi="Times New Roman" w:cs="Times New Roman"/>
          <w:b/>
          <w:sz w:val="24"/>
          <w:szCs w:val="24"/>
        </w:rPr>
        <w:t xml:space="preserve"> </w:t>
      </w:r>
    </w:p>
    <w:p w14:paraId="16103FA8" w14:textId="64480A4F" w:rsidR="0051673C" w:rsidRPr="001E5009" w:rsidRDefault="0051673C" w:rsidP="005E7AE4">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0866CF20" w14:textId="77777777" w:rsidR="0051673C" w:rsidRPr="0051673C" w:rsidRDefault="0051673C" w:rsidP="0051673C">
      <w:pPr>
        <w:rPr>
          <w:rFonts w:ascii="Times New Roman" w:hAnsi="Times New Roman" w:cs="Times New Roman"/>
          <w:sz w:val="24"/>
          <w:szCs w:val="24"/>
          <w:lang w:val="ru-RU"/>
        </w:rPr>
      </w:pPr>
    </w:p>
    <w:p w14:paraId="6B24AFDA" w14:textId="77777777" w:rsidR="0051673C" w:rsidRPr="0051673C" w:rsidRDefault="0051673C" w:rsidP="0051673C">
      <w:pPr>
        <w:rPr>
          <w:rFonts w:ascii="Times New Roman" w:hAnsi="Times New Roman" w:cs="Times New Roman"/>
          <w:sz w:val="24"/>
          <w:szCs w:val="24"/>
          <w:lang w:val="ru-RU"/>
        </w:rPr>
      </w:pPr>
    </w:p>
    <w:p w14:paraId="797B24FE" w14:textId="77777777" w:rsidR="0051673C" w:rsidRPr="0051673C" w:rsidRDefault="0051673C" w:rsidP="0051673C">
      <w:pPr>
        <w:rPr>
          <w:rFonts w:ascii="Times New Roman" w:hAnsi="Times New Roman" w:cs="Times New Roman"/>
          <w:sz w:val="24"/>
          <w:szCs w:val="24"/>
          <w:lang w:val="ru-RU"/>
        </w:rPr>
      </w:pPr>
    </w:p>
    <w:p w14:paraId="04472C92" w14:textId="77777777" w:rsidR="0051673C" w:rsidRPr="0051673C" w:rsidRDefault="0051673C" w:rsidP="0051673C">
      <w:pP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39DB80C9" w14:textId="7CCBCDCE" w:rsidR="0051673C" w:rsidRDefault="0051673C" w:rsidP="0051673C">
      <w:pPr>
        <w:rPr>
          <w:rFonts w:ascii="Times New Roman" w:hAnsi="Times New Roman" w:cs="Times New Roman"/>
          <w:sz w:val="24"/>
          <w:szCs w:val="24"/>
          <w:lang w:val="ru-RU"/>
        </w:rPr>
      </w:pPr>
    </w:p>
    <w:p w14:paraId="31A35A4A" w14:textId="62CB857F" w:rsidR="00716E15" w:rsidRDefault="00716E15" w:rsidP="0051673C">
      <w:pPr>
        <w:rPr>
          <w:rFonts w:ascii="Times New Roman" w:hAnsi="Times New Roman" w:cs="Times New Roman"/>
          <w:sz w:val="24"/>
          <w:szCs w:val="24"/>
          <w:lang w:val="ru-RU"/>
        </w:rPr>
      </w:pPr>
    </w:p>
    <w:p w14:paraId="34CD5751" w14:textId="449B93C5" w:rsidR="00716E15" w:rsidRDefault="00716E15" w:rsidP="0051673C">
      <w:pPr>
        <w:rPr>
          <w:rFonts w:ascii="Times New Roman" w:hAnsi="Times New Roman" w:cs="Times New Roman"/>
          <w:sz w:val="24"/>
          <w:szCs w:val="24"/>
          <w:lang w:val="ru-RU"/>
        </w:rPr>
      </w:pPr>
    </w:p>
    <w:p w14:paraId="2FED5504" w14:textId="3EE33B0B" w:rsidR="00FB4C56" w:rsidRDefault="00FB4C56" w:rsidP="0051673C">
      <w:pPr>
        <w:rPr>
          <w:rFonts w:ascii="Times New Roman" w:hAnsi="Times New Roman" w:cs="Times New Roman"/>
          <w:sz w:val="24"/>
          <w:szCs w:val="24"/>
          <w:lang w:val="ru-RU"/>
        </w:rPr>
      </w:pPr>
    </w:p>
    <w:p w14:paraId="2E5CDE81" w14:textId="77777777" w:rsidR="00FB4C56" w:rsidRPr="0051673C" w:rsidRDefault="00FB4C56"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556E81B9" w14:textId="77777777" w:rsidR="0051673C" w:rsidRPr="0051673C" w:rsidRDefault="0051673C" w:rsidP="0051673C">
      <w:pPr>
        <w:rPr>
          <w:rFonts w:ascii="Times New Roman" w:hAnsi="Times New Roman" w:cs="Times New Roman"/>
          <w:sz w:val="24"/>
          <w:szCs w:val="24"/>
          <w:lang w:val="ru-RU"/>
        </w:rPr>
      </w:pPr>
    </w:p>
    <w:p w14:paraId="672B27B1" w14:textId="77777777" w:rsidR="0051673C" w:rsidRPr="0051673C" w:rsidRDefault="0051673C" w:rsidP="0051673C">
      <w:pPr>
        <w:rPr>
          <w:rFonts w:ascii="Times New Roman" w:hAnsi="Times New Roman" w:cs="Times New Roman"/>
          <w:sz w:val="24"/>
          <w:szCs w:val="24"/>
          <w:lang w:val="ru-RU"/>
        </w:rPr>
      </w:pPr>
    </w:p>
    <w:p w14:paraId="7D9EA6EF" w14:textId="77777777" w:rsidR="0051673C" w:rsidRPr="0051673C" w:rsidRDefault="0051673C" w:rsidP="0051673C">
      <w:pPr>
        <w:rPr>
          <w:rFonts w:ascii="Times New Roman" w:hAnsi="Times New Roman" w:cs="Times New Roman"/>
          <w:sz w:val="24"/>
          <w:szCs w:val="24"/>
          <w:lang w:val="ru-RU"/>
        </w:rPr>
      </w:pPr>
    </w:p>
    <w:p w14:paraId="4A7725C5" w14:textId="77777777" w:rsidR="0051673C" w:rsidRPr="0051673C" w:rsidRDefault="0051673C"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70B15E5B" w:rsidR="0051673C" w:rsidRPr="0051673C" w:rsidRDefault="004A3796" w:rsidP="0051673C">
      <w:pPr>
        <w:jc w:val="center"/>
        <w:rPr>
          <w:rFonts w:ascii="Times New Roman" w:hAnsi="Times New Roman" w:cs="Times New Roman"/>
          <w:sz w:val="24"/>
          <w:szCs w:val="24"/>
          <w:lang w:val="ru-RU"/>
        </w:rPr>
      </w:pPr>
      <w:r>
        <w:rPr>
          <w:rFonts w:ascii="Times New Roman" w:hAnsi="Times New Roman" w:cs="Times New Roman"/>
          <w:sz w:val="24"/>
          <w:szCs w:val="24"/>
          <w:lang w:val="ru-RU"/>
        </w:rPr>
        <w:t>Москва 202</w:t>
      </w:r>
      <w:r w:rsidR="004F2674">
        <w:rPr>
          <w:rFonts w:ascii="Times New Roman" w:hAnsi="Times New Roman" w:cs="Times New Roman"/>
          <w:sz w:val="24"/>
          <w:szCs w:val="24"/>
          <w:lang w:val="ru-RU"/>
        </w:rPr>
        <w:t>3</w:t>
      </w:r>
      <w:r w:rsidR="0051673C" w:rsidRPr="0051673C">
        <w:rPr>
          <w:rFonts w:ascii="Times New Roman" w:hAnsi="Times New Roman" w:cs="Times New Roman"/>
          <w:sz w:val="24"/>
          <w:szCs w:val="24"/>
          <w:lang w:val="ru-RU"/>
        </w:rPr>
        <w:t xml:space="preserve"> г.</w:t>
      </w:r>
      <w:r w:rsidR="0051673C" w:rsidRPr="0051673C">
        <w:rPr>
          <w:rFonts w:ascii="Times New Roman" w:hAnsi="Times New Roman" w:cs="Times New Roman"/>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5552242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4B40BDF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Продажи, продление сроков приема Заявок.</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РАССМОТРЕНИЕ ЗАЯВОК И ПОРЯДОК ПРОВЕДЕНИЯ ПРОДАЖИ.</w:t>
      </w:r>
    </w:p>
    <w:p w14:paraId="44B3D55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Продажи.</w:t>
      </w:r>
    </w:p>
    <w:p w14:paraId="420BC9B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7C479F56"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w:t>
      </w:r>
      <w:r w:rsidR="00A204D2">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ДОГОВОР</w:t>
      </w:r>
      <w:r w:rsidR="00A204D2">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КУПЛИ-ПРОДАЖИ.</w:t>
      </w:r>
    </w:p>
    <w:p w14:paraId="495D291F" w14:textId="42680ECC" w:rsidR="0051673C" w:rsidRPr="004A3796"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5E7AE4" w:rsidRPr="00E07152">
        <w:rPr>
          <w:rFonts w:ascii="Times New Roman" w:hAnsi="Times New Roman" w:cs="Times New Roman"/>
          <w:b/>
          <w:spacing w:val="-6"/>
          <w:sz w:val="24"/>
          <w:szCs w:val="24"/>
          <w:lang w:val="ru-RU"/>
        </w:rPr>
        <w:t>ВЫПИСКИ ИЗ ЕДИНОГО ГОСУДАРСТВЕННОГО РЕЕСТРА НЕДВИЖИМОСТИ ОБ ОБЪЕКТАХ НЕДВИЖИМОСТИ</w:t>
      </w:r>
      <w:r w:rsidR="005E7AE4">
        <w:rPr>
          <w:rFonts w:ascii="Times New Roman" w:hAnsi="Times New Roman" w:cs="Times New Roman"/>
          <w:b/>
          <w:spacing w:val="-6"/>
          <w:sz w:val="24"/>
          <w:szCs w:val="24"/>
          <w:lang w:val="ru-RU"/>
        </w:rPr>
        <w:t xml:space="preserve"> (ПРИЛАГАЮТСЯ К ДОКУМЕНТАЦИИ ОТДЕЛЬНЫМИ ФАЙЛАМИ)</w:t>
      </w:r>
      <w:r w:rsidR="005E7AE4" w:rsidRPr="00E07152">
        <w:rPr>
          <w:rFonts w:ascii="Times New Roman" w:hAnsi="Times New Roman" w:cs="Times New Roman"/>
          <w:b/>
          <w:spacing w:val="-6"/>
          <w:sz w:val="24"/>
          <w:szCs w:val="24"/>
          <w:lang w:val="ru-RU"/>
        </w:rPr>
        <w:t>.</w:t>
      </w:r>
    </w:p>
    <w:p w14:paraId="7F93A36D"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sidRPr="00872F15">
        <w:rPr>
          <w:rFonts w:ascii="Times New Roman" w:hAnsi="Times New Roman" w:cs="Times New Roman"/>
          <w:b/>
          <w:sz w:val="24"/>
          <w:szCs w:val="24"/>
        </w:rPr>
        <w:t>ПРОДАЖЕ</w:t>
      </w:r>
    </w:p>
    <w:p w14:paraId="24962F6C"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sidRPr="00872F15">
        <w:rPr>
          <w:rFonts w:ascii="Times New Roman" w:hAnsi="Times New Roman" w:cs="Times New Roman"/>
          <w:b/>
          <w:spacing w:val="-6"/>
          <w:sz w:val="24"/>
          <w:szCs w:val="24"/>
        </w:rPr>
        <w:t>продажи</w:t>
      </w:r>
    </w:p>
    <w:p w14:paraId="30A5F962" w14:textId="0E23D6D8" w:rsidR="0051673C" w:rsidRPr="004A3796"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5E7AE4">
        <w:rPr>
          <w:rFonts w:ascii="Times New Roman" w:hAnsi="Times New Roman" w:cs="Times New Roman"/>
          <w:spacing w:val="-6"/>
          <w:sz w:val="24"/>
          <w:szCs w:val="24"/>
        </w:rPr>
        <w:t>ПАО «Корпорация «Иркут»</w:t>
      </w:r>
      <w:r w:rsidR="004A3796">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0B4EF7DA" w14:textId="62EE24C5" w:rsidR="004A3796" w:rsidRDefault="004A3796" w:rsidP="004A3796">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14:paraId="3138BFE9" w14:textId="77777777" w:rsidR="005E7AE4" w:rsidRPr="005E7AE4" w:rsidRDefault="005E7AE4" w:rsidP="005E7AE4">
      <w:pPr>
        <w:pStyle w:val="ConsPlusNormal"/>
        <w:ind w:firstLine="709"/>
        <w:contextualSpacing/>
        <w:jc w:val="both"/>
        <w:rPr>
          <w:rFonts w:ascii="Times New Roman" w:eastAsia="Proxima Nova ExCn Rg" w:hAnsi="Times New Roman" w:cs="Times New Roman"/>
          <w:b/>
          <w:color w:val="000000"/>
          <w:spacing w:val="-10"/>
          <w:sz w:val="24"/>
          <w:szCs w:val="24"/>
          <w:lang w:eastAsia="en-US"/>
        </w:rPr>
      </w:pPr>
      <w:r w:rsidRPr="005E7AE4">
        <w:rPr>
          <w:rFonts w:ascii="Times New Roman" w:eastAsia="Proxima Nova ExCn Rg" w:hAnsi="Times New Roman" w:cs="Times New Roman"/>
          <w:b/>
          <w:color w:val="000000"/>
          <w:spacing w:val="-10"/>
          <w:sz w:val="24"/>
          <w:szCs w:val="24"/>
          <w:lang w:eastAsia="en-US"/>
        </w:rPr>
        <w:t>Лот № 1:</w:t>
      </w:r>
    </w:p>
    <w:p w14:paraId="4E3130AA"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proofErr w:type="spellStart"/>
      <w:r w:rsidRPr="00A96908">
        <w:rPr>
          <w:rFonts w:ascii="Times New Roman" w:hAnsi="Times New Roman" w:cs="Times New Roman"/>
          <w:b/>
          <w:color w:val="000000"/>
          <w:spacing w:val="-6"/>
          <w:sz w:val="24"/>
          <w:szCs w:val="24"/>
          <w:lang w:val="ru-RU"/>
        </w:rPr>
        <w:t>Авиационно</w:t>
      </w:r>
      <w:proofErr w:type="spellEnd"/>
      <w:r w:rsidRPr="00A96908">
        <w:rPr>
          <w:rFonts w:ascii="Times New Roman" w:hAnsi="Times New Roman" w:cs="Times New Roman"/>
          <w:b/>
          <w:color w:val="000000"/>
          <w:spacing w:val="-6"/>
          <w:sz w:val="24"/>
          <w:szCs w:val="24"/>
          <w:lang w:val="ru-RU"/>
        </w:rPr>
        <w:t xml:space="preserve"> техническая база №2. </w:t>
      </w:r>
      <w:r w:rsidRPr="00A96908">
        <w:rPr>
          <w:rFonts w:ascii="Times New Roman" w:hAnsi="Times New Roman" w:cs="Times New Roman"/>
          <w:color w:val="000000"/>
          <w:spacing w:val="-6"/>
          <w:sz w:val="24"/>
          <w:szCs w:val="24"/>
          <w:lang w:val="ru-RU"/>
        </w:rPr>
        <w:t>Назначение: нежилое здание.</w:t>
      </w:r>
    </w:p>
    <w:p w14:paraId="5024C745"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Площадь: 19026,7</w:t>
      </w:r>
      <w:r>
        <w:rPr>
          <w:rFonts w:ascii="Times New Roman" w:hAnsi="Times New Roman" w:cs="Times New Roman"/>
          <w:color w:val="000000"/>
          <w:spacing w:val="-6"/>
          <w:sz w:val="24"/>
          <w:szCs w:val="24"/>
          <w:lang w:val="ru-RU"/>
        </w:rPr>
        <w:t xml:space="preserve"> кв. м</w:t>
      </w:r>
      <w:r w:rsidRPr="00A96908">
        <w:rPr>
          <w:rFonts w:ascii="Times New Roman" w:hAnsi="Times New Roman" w:cs="Times New Roman"/>
          <w:color w:val="000000"/>
          <w:spacing w:val="-6"/>
          <w:sz w:val="24"/>
          <w:szCs w:val="24"/>
          <w:lang w:val="ru-RU"/>
        </w:rPr>
        <w:t>.</w:t>
      </w:r>
    </w:p>
    <w:p w14:paraId="2DFD6FEB"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Адрес: Хабаровский край, г. Хабаровск, ш. Матвеевское, д.42.</w:t>
      </w:r>
    </w:p>
    <w:p w14:paraId="6EBB59A5"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Кадастровый номер: 27:23:0040405:142.</w:t>
      </w:r>
    </w:p>
    <w:p w14:paraId="246AEF87"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3573C6C4"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08.08.2022 № 99/2022/485961713, прилагаемой к </w:t>
      </w:r>
      <w:r>
        <w:rPr>
          <w:rFonts w:ascii="Times New Roman" w:hAnsi="Times New Roman" w:cs="Times New Roman"/>
          <w:color w:val="000000"/>
          <w:spacing w:val="-6"/>
          <w:sz w:val="24"/>
          <w:szCs w:val="24"/>
          <w:lang w:val="ru-RU"/>
        </w:rPr>
        <w:t>Д</w:t>
      </w:r>
      <w:r w:rsidRPr="00A96908">
        <w:rPr>
          <w:rFonts w:ascii="Times New Roman" w:hAnsi="Times New Roman" w:cs="Times New Roman"/>
          <w:color w:val="000000"/>
          <w:spacing w:val="-6"/>
          <w:sz w:val="24"/>
          <w:szCs w:val="24"/>
          <w:lang w:val="ru-RU"/>
        </w:rPr>
        <w:t>окументации (Раздел X).</w:t>
      </w:r>
    </w:p>
    <w:p w14:paraId="359D13F0"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Нежилое здание с кадастровым номером: 27:23:0040405:142 расположено на земельном участке с кадастровым номером: 27:23:0040405:67.</w:t>
      </w:r>
    </w:p>
    <w:p w14:paraId="6612A3A5" w14:textId="77777777" w:rsidR="00716E15" w:rsidRPr="00A96908" w:rsidRDefault="00716E15" w:rsidP="00716E15">
      <w:pPr>
        <w:shd w:val="clear" w:color="auto" w:fill="FFFFFF"/>
        <w:ind w:firstLine="709"/>
        <w:contextualSpacing/>
        <w:jc w:val="both"/>
        <w:rPr>
          <w:rFonts w:ascii="Times New Roman" w:hAnsi="Times New Roman" w:cs="Times New Roman"/>
          <w:b/>
          <w:color w:val="000000"/>
          <w:spacing w:val="-6"/>
          <w:sz w:val="24"/>
          <w:szCs w:val="24"/>
          <w:lang w:val="ru-RU"/>
        </w:rPr>
      </w:pPr>
    </w:p>
    <w:p w14:paraId="741CD963"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b/>
          <w:color w:val="000000"/>
          <w:spacing w:val="-6"/>
          <w:sz w:val="24"/>
          <w:szCs w:val="24"/>
          <w:lang w:val="ru-RU"/>
        </w:rPr>
        <w:t xml:space="preserve">Право аренды земельного участка с кадастровым номером 27:23:0040405:67. </w:t>
      </w:r>
      <w:r w:rsidRPr="00A96908">
        <w:rPr>
          <w:rFonts w:ascii="Times New Roman" w:hAnsi="Times New Roman" w:cs="Times New Roman"/>
          <w:color w:val="000000"/>
          <w:spacing w:val="-6"/>
          <w:sz w:val="24"/>
          <w:szCs w:val="24"/>
          <w:lang w:val="ru-RU"/>
        </w:rPr>
        <w:t xml:space="preserve">Адрес: установлено относительно ориентира, расположенного за пределами участка. Почтовый адрес ориентира: край Хабаровский, г. Хабаровск, ш. Матвеевское, дом 42. Площадь: 22542 +/- 263 кв. м.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для осуществления аэродромной деятельности (договор аренды земельного участка, находящегося в федеральной собственности № 881 от 11.03.2014, заключенного между Межрегиональным территориальным управлением Федерального агентства по управлению государственным имуществом в Хабаровском крае и Еврейской автономной области (Арендодатель) и Собственником (Арендатор, правопреемник Акционерного общества «Гражданские самолеты Сухого») сроком действия до 10.02.2019). </w:t>
      </w:r>
    </w:p>
    <w:p w14:paraId="11CCB31D"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К договору аренды земельного участка, находящегося в федеральной собственности №881 от 11.03.2014 заключено соглашение № 1 от 14.08.2018, в соответствии с которым срок действия вышеуказанного договора аренды был продлен до 10.01.2024.</w:t>
      </w:r>
    </w:p>
    <w:p w14:paraId="750014A8"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 xml:space="preserve">Выписка из Единого государственного реестра недвижимости об объекте недвижимости на земельный участок с кадастровым номером 27:23:0040405:67 от 10.08.2022 № 99/2022/486510854, прилагается к </w:t>
      </w:r>
      <w:r>
        <w:rPr>
          <w:rFonts w:ascii="Times New Roman" w:hAnsi="Times New Roman" w:cs="Times New Roman"/>
          <w:color w:val="000000"/>
          <w:spacing w:val="-6"/>
          <w:sz w:val="24"/>
          <w:szCs w:val="24"/>
          <w:lang w:val="ru-RU"/>
        </w:rPr>
        <w:t>Д</w:t>
      </w:r>
      <w:r w:rsidRPr="00A96908">
        <w:rPr>
          <w:rFonts w:ascii="Times New Roman" w:hAnsi="Times New Roman" w:cs="Times New Roman"/>
          <w:color w:val="000000"/>
          <w:spacing w:val="-6"/>
          <w:sz w:val="24"/>
          <w:szCs w:val="24"/>
          <w:lang w:val="ru-RU"/>
        </w:rPr>
        <w:t>окументации (Раздел X).</w:t>
      </w:r>
    </w:p>
    <w:p w14:paraId="1F2568EB"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 xml:space="preserve">В соответствии с Приказом Росавиации от 23.06.2020 N 598-П "Об установлении </w:t>
      </w:r>
      <w:proofErr w:type="spellStart"/>
      <w:r w:rsidRPr="00A96908">
        <w:rPr>
          <w:rFonts w:ascii="Times New Roman" w:hAnsi="Times New Roman" w:cs="Times New Roman"/>
          <w:color w:val="000000"/>
          <w:spacing w:val="-6"/>
          <w:sz w:val="24"/>
          <w:szCs w:val="24"/>
          <w:lang w:val="ru-RU"/>
        </w:rPr>
        <w:t>приаэродромной</w:t>
      </w:r>
      <w:proofErr w:type="spellEnd"/>
      <w:r w:rsidRPr="00A96908">
        <w:rPr>
          <w:rFonts w:ascii="Times New Roman" w:hAnsi="Times New Roman" w:cs="Times New Roman"/>
          <w:color w:val="000000"/>
          <w:spacing w:val="-6"/>
          <w:sz w:val="24"/>
          <w:szCs w:val="24"/>
          <w:lang w:val="ru-RU"/>
        </w:rPr>
        <w:t xml:space="preserve"> территории аэродрома Хабаровск (Новый)" земельный участок с кадастровым номером: 27:23:0040405:67 является </w:t>
      </w:r>
      <w:proofErr w:type="spellStart"/>
      <w:r w:rsidRPr="00A96908">
        <w:rPr>
          <w:rFonts w:ascii="Times New Roman" w:hAnsi="Times New Roman" w:cs="Times New Roman"/>
          <w:color w:val="000000"/>
          <w:spacing w:val="-6"/>
          <w:sz w:val="24"/>
          <w:szCs w:val="24"/>
          <w:lang w:val="ru-RU"/>
        </w:rPr>
        <w:t>приаэродромной</w:t>
      </w:r>
      <w:proofErr w:type="spellEnd"/>
      <w:r w:rsidRPr="00A96908">
        <w:rPr>
          <w:rFonts w:ascii="Times New Roman" w:hAnsi="Times New Roman" w:cs="Times New Roman"/>
          <w:color w:val="000000"/>
          <w:spacing w:val="-6"/>
          <w:sz w:val="24"/>
          <w:szCs w:val="24"/>
          <w:lang w:val="ru-RU"/>
        </w:rPr>
        <w:t xml:space="preserve"> территорией аэродрома Хабаровск (Новый).</w:t>
      </w:r>
    </w:p>
    <w:p w14:paraId="7936CAD2"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p>
    <w:p w14:paraId="460FD71F"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 xml:space="preserve">Движимое имущество, расположенное на территории </w:t>
      </w:r>
      <w:proofErr w:type="spellStart"/>
      <w:r w:rsidRPr="00A96908">
        <w:rPr>
          <w:rFonts w:ascii="Times New Roman" w:hAnsi="Times New Roman" w:cs="Times New Roman"/>
          <w:color w:val="000000"/>
          <w:spacing w:val="-6"/>
          <w:sz w:val="24"/>
          <w:szCs w:val="24"/>
          <w:lang w:val="ru-RU"/>
        </w:rPr>
        <w:t>Авиационно</w:t>
      </w:r>
      <w:proofErr w:type="spellEnd"/>
      <w:r w:rsidRPr="00A96908">
        <w:rPr>
          <w:rFonts w:ascii="Times New Roman" w:hAnsi="Times New Roman" w:cs="Times New Roman"/>
          <w:color w:val="000000"/>
          <w:spacing w:val="-6"/>
          <w:sz w:val="24"/>
          <w:szCs w:val="24"/>
          <w:lang w:val="ru-RU"/>
        </w:rPr>
        <w:t xml:space="preserve"> технической базы №2:</w:t>
      </w:r>
    </w:p>
    <w:p w14:paraId="68BC8B6A"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 xml:space="preserve">1. Узел учета тепловой энергии. Производственная зона </w:t>
      </w:r>
      <w:proofErr w:type="spellStart"/>
      <w:r w:rsidRPr="00A96908">
        <w:rPr>
          <w:rFonts w:ascii="Times New Roman" w:hAnsi="Times New Roman" w:cs="Times New Roman"/>
          <w:color w:val="000000"/>
          <w:spacing w:val="-6"/>
          <w:sz w:val="24"/>
          <w:szCs w:val="24"/>
          <w:lang w:val="ru-RU"/>
        </w:rPr>
        <w:t>авиционно</w:t>
      </w:r>
      <w:proofErr w:type="spellEnd"/>
      <w:r w:rsidRPr="00A96908">
        <w:rPr>
          <w:rFonts w:ascii="Times New Roman" w:hAnsi="Times New Roman" w:cs="Times New Roman"/>
          <w:color w:val="000000"/>
          <w:spacing w:val="-6"/>
          <w:sz w:val="24"/>
          <w:szCs w:val="24"/>
          <w:lang w:val="ru-RU"/>
        </w:rPr>
        <w:t>-технической базы №2, инв. № МСК01966.</w:t>
      </w:r>
    </w:p>
    <w:p w14:paraId="243D4278"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2. Электроустановка ЭСПА 100Т208, инв. № МСК01943.</w:t>
      </w:r>
    </w:p>
    <w:p w14:paraId="5D2BAAB7"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3. Стремянка тип СОС-18, инв. № МСК01937.</w:t>
      </w:r>
    </w:p>
    <w:p w14:paraId="6F41265D"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 xml:space="preserve">4. Станок </w:t>
      </w:r>
      <w:proofErr w:type="spellStart"/>
      <w:r w:rsidRPr="00A96908">
        <w:rPr>
          <w:rFonts w:ascii="Times New Roman" w:hAnsi="Times New Roman" w:cs="Times New Roman"/>
          <w:color w:val="000000"/>
          <w:spacing w:val="-6"/>
          <w:sz w:val="24"/>
          <w:szCs w:val="24"/>
          <w:lang w:val="ru-RU"/>
        </w:rPr>
        <w:t>плоскошлиф</w:t>
      </w:r>
      <w:proofErr w:type="spellEnd"/>
      <w:r w:rsidRPr="00A96908">
        <w:rPr>
          <w:rFonts w:ascii="Times New Roman" w:hAnsi="Times New Roman" w:cs="Times New Roman"/>
          <w:color w:val="000000"/>
          <w:spacing w:val="-6"/>
          <w:sz w:val="24"/>
          <w:szCs w:val="24"/>
          <w:lang w:val="ru-RU"/>
        </w:rPr>
        <w:t>. 3Г71, инв. № МСК01935.</w:t>
      </w:r>
    </w:p>
    <w:p w14:paraId="3169AF9A"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5. Установка УЗУ 4-1.6-0, инв. № МСК01744.</w:t>
      </w:r>
    </w:p>
    <w:p w14:paraId="3E827D7D"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 xml:space="preserve">6. Винт. </w:t>
      </w:r>
      <w:proofErr w:type="spellStart"/>
      <w:r w:rsidRPr="00A96908">
        <w:rPr>
          <w:rFonts w:ascii="Times New Roman" w:hAnsi="Times New Roman" w:cs="Times New Roman"/>
          <w:color w:val="000000"/>
          <w:spacing w:val="-6"/>
          <w:sz w:val="24"/>
          <w:szCs w:val="24"/>
          <w:lang w:val="ru-RU"/>
        </w:rPr>
        <w:t>Компр</w:t>
      </w:r>
      <w:proofErr w:type="spellEnd"/>
      <w:r w:rsidRPr="00A96908">
        <w:rPr>
          <w:rFonts w:ascii="Times New Roman" w:hAnsi="Times New Roman" w:cs="Times New Roman"/>
          <w:color w:val="000000"/>
          <w:spacing w:val="-6"/>
          <w:sz w:val="24"/>
          <w:szCs w:val="24"/>
          <w:lang w:val="ru-RU"/>
        </w:rPr>
        <w:t>. Уст. ВКУ Шторм-0700, инв. № МСК01743.</w:t>
      </w:r>
    </w:p>
    <w:p w14:paraId="2F14F662"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 xml:space="preserve">7. Винт. </w:t>
      </w:r>
      <w:proofErr w:type="spellStart"/>
      <w:r w:rsidRPr="00A96908">
        <w:rPr>
          <w:rFonts w:ascii="Times New Roman" w:hAnsi="Times New Roman" w:cs="Times New Roman"/>
          <w:color w:val="000000"/>
          <w:spacing w:val="-6"/>
          <w:sz w:val="24"/>
          <w:szCs w:val="24"/>
          <w:lang w:val="ru-RU"/>
        </w:rPr>
        <w:t>Компр</w:t>
      </w:r>
      <w:proofErr w:type="spellEnd"/>
      <w:r w:rsidRPr="00A96908">
        <w:rPr>
          <w:rFonts w:ascii="Times New Roman" w:hAnsi="Times New Roman" w:cs="Times New Roman"/>
          <w:color w:val="000000"/>
          <w:spacing w:val="-6"/>
          <w:sz w:val="24"/>
          <w:szCs w:val="24"/>
          <w:lang w:val="ru-RU"/>
        </w:rPr>
        <w:t>. Уст. ВКУ Шторм-0700, инв. № МСК01742.</w:t>
      </w:r>
    </w:p>
    <w:p w14:paraId="523CDC80"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8. Электроустановка ЭСПА 100Т208, инв. № МСК01740.</w:t>
      </w:r>
    </w:p>
    <w:p w14:paraId="03E3FE9C" w14:textId="77777777" w:rsidR="00716E15" w:rsidRPr="00A96908" w:rsidRDefault="00716E15" w:rsidP="00716E15">
      <w:pPr>
        <w:shd w:val="clear" w:color="auto" w:fill="FFFFFF"/>
        <w:ind w:firstLine="709"/>
        <w:contextualSpacing/>
        <w:jc w:val="both"/>
        <w:rPr>
          <w:rFonts w:ascii="Times New Roman" w:hAnsi="Times New Roman" w:cs="Times New Roman"/>
          <w:color w:val="000000"/>
          <w:spacing w:val="-6"/>
          <w:sz w:val="24"/>
          <w:szCs w:val="24"/>
          <w:lang w:val="ru-RU"/>
        </w:rPr>
      </w:pPr>
      <w:r w:rsidRPr="00A96908">
        <w:rPr>
          <w:rFonts w:ascii="Times New Roman" w:hAnsi="Times New Roman" w:cs="Times New Roman"/>
          <w:color w:val="000000"/>
          <w:spacing w:val="-6"/>
          <w:sz w:val="24"/>
          <w:szCs w:val="24"/>
          <w:lang w:val="ru-RU"/>
        </w:rPr>
        <w:t>9. Электроустановка ЭСПА 50Т 208, инв. № МСК01734.</w:t>
      </w:r>
    </w:p>
    <w:p w14:paraId="732DDFB0" w14:textId="3C10E514" w:rsidR="004A3796" w:rsidRPr="00F201C3" w:rsidRDefault="004A3796" w:rsidP="004A3796">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snapToGrid w:val="0"/>
          <w:color w:val="000000"/>
          <w:spacing w:val="-10"/>
          <w:sz w:val="24"/>
          <w:szCs w:val="24"/>
        </w:rPr>
        <w:lastRenderedPageBreak/>
        <w:t>Цена первоначального предложения</w:t>
      </w:r>
      <w:r w:rsidRPr="00F201C3">
        <w:rPr>
          <w:rFonts w:ascii="Times New Roman" w:hAnsi="Times New Roman" w:cs="Times New Roman"/>
          <w:b/>
          <w:spacing w:val="-10"/>
          <w:sz w:val="24"/>
          <w:szCs w:val="24"/>
        </w:rPr>
        <w:t> </w:t>
      </w:r>
      <w:r w:rsidRPr="00F201C3">
        <w:rPr>
          <w:rFonts w:ascii="Times New Roman" w:hAnsi="Times New Roman" w:cs="Times New Roman"/>
          <w:b/>
          <w:snapToGrid w:val="0"/>
          <w:color w:val="000000"/>
          <w:spacing w:val="-10"/>
          <w:sz w:val="24"/>
          <w:szCs w:val="24"/>
        </w:rPr>
        <w:t>(</w:t>
      </w:r>
      <w:r w:rsidRPr="00F201C3">
        <w:rPr>
          <w:rFonts w:ascii="Times New Roman" w:hAnsi="Times New Roman" w:cs="Times New Roman"/>
          <w:b/>
          <w:color w:val="000000"/>
          <w:spacing w:val="-10"/>
          <w:sz w:val="24"/>
          <w:szCs w:val="24"/>
        </w:rPr>
        <w:t>Начальная</w:t>
      </w:r>
      <w:r w:rsidRPr="00F201C3">
        <w:rPr>
          <w:rFonts w:ascii="Times New Roman" w:hAnsi="Times New Roman" w:cs="Times New Roman"/>
          <w:b/>
          <w:spacing w:val="-10"/>
          <w:sz w:val="24"/>
          <w:szCs w:val="24"/>
        </w:rPr>
        <w:t> </w:t>
      </w:r>
      <w:r w:rsidRPr="00F201C3">
        <w:rPr>
          <w:rFonts w:ascii="Times New Roman" w:hAnsi="Times New Roman" w:cs="Times New Roman"/>
          <w:b/>
          <w:color w:val="000000"/>
          <w:spacing w:val="-10"/>
          <w:sz w:val="24"/>
          <w:szCs w:val="24"/>
        </w:rPr>
        <w:t>(стартовая)</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цена</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Имущества):</w:t>
      </w:r>
      <w:r w:rsidRPr="00F201C3">
        <w:rPr>
          <w:rFonts w:ascii="Times New Roman" w:hAnsi="Times New Roman" w:cs="Times New Roman"/>
          <w:color w:val="000000"/>
          <w:spacing w:val="-10"/>
          <w:sz w:val="24"/>
          <w:szCs w:val="24"/>
        </w:rPr>
        <w:t xml:space="preserve"> </w:t>
      </w:r>
      <w:r w:rsidR="00716E15" w:rsidRPr="00A96908">
        <w:rPr>
          <w:rFonts w:ascii="Times New Roman" w:hAnsi="Times New Roman" w:cs="Times New Roman"/>
          <w:color w:val="000000"/>
          <w:spacing w:val="-6"/>
          <w:sz w:val="24"/>
          <w:szCs w:val="24"/>
        </w:rPr>
        <w:t>739 833 000 (семьсот тридцать девять миллионов восемьсот тридцать три тысячи) рублей 00 копеек (с учетом НДС).</w:t>
      </w:r>
    </w:p>
    <w:p w14:paraId="41EB4BB0" w14:textId="0F16FA2C" w:rsidR="004A3796" w:rsidRPr="00D51F11" w:rsidRDefault="004A3796" w:rsidP="004A3796">
      <w:pPr>
        <w:pStyle w:val="ConsPlusNormal"/>
        <w:ind w:firstLine="709"/>
        <w:contextualSpacing/>
        <w:jc w:val="both"/>
        <w:rPr>
          <w:rFonts w:ascii="Times New Roman" w:hAnsi="Times New Roman" w:cs="Times New Roman"/>
          <w:color w:val="000000"/>
          <w:spacing w:val="-10"/>
          <w:sz w:val="24"/>
          <w:szCs w:val="24"/>
        </w:rPr>
      </w:pPr>
      <w:r w:rsidRPr="00D51F11">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51F11">
        <w:rPr>
          <w:rFonts w:ascii="Times New Roman" w:hAnsi="Times New Roman" w:cs="Times New Roman"/>
          <w:color w:val="000000"/>
          <w:spacing w:val="-10"/>
          <w:sz w:val="24"/>
          <w:szCs w:val="24"/>
        </w:rPr>
        <w:t xml:space="preserve"> </w:t>
      </w:r>
      <w:r w:rsidR="00716E15" w:rsidRPr="00A96908">
        <w:rPr>
          <w:rFonts w:ascii="Times New Roman" w:hAnsi="Times New Roman" w:cs="Times New Roman"/>
          <w:spacing w:val="-6"/>
          <w:sz w:val="24"/>
          <w:szCs w:val="24"/>
        </w:rPr>
        <w:t>73 983 300 (семьдесят три миллиона девятьсот восемьдесят три тысячи триста) рублей 00 копеек</w:t>
      </w:r>
      <w:r w:rsidR="00716E15">
        <w:rPr>
          <w:rFonts w:ascii="Times New Roman" w:hAnsi="Times New Roman" w:cs="Times New Roman"/>
          <w:spacing w:val="-6"/>
          <w:sz w:val="24"/>
          <w:szCs w:val="24"/>
        </w:rPr>
        <w:t>.</w:t>
      </w:r>
    </w:p>
    <w:p w14:paraId="7AC37660" w14:textId="7EB9D65B" w:rsidR="004A3796" w:rsidRPr="00D51F11" w:rsidRDefault="004A3796" w:rsidP="004A3796">
      <w:pPr>
        <w:ind w:firstLine="709"/>
        <w:contextualSpacing/>
        <w:jc w:val="both"/>
        <w:rPr>
          <w:rFonts w:ascii="Times New Roman" w:hAnsi="Times New Roman" w:cs="Times New Roman"/>
          <w:bCs/>
          <w:color w:val="000000"/>
          <w:spacing w:val="-10"/>
          <w:sz w:val="24"/>
          <w:szCs w:val="24"/>
          <w:lang w:val="ru-RU"/>
        </w:rPr>
      </w:pPr>
      <w:r w:rsidRPr="00D51F11">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D51F11">
        <w:rPr>
          <w:rFonts w:ascii="Times New Roman" w:hAnsi="Times New Roman" w:cs="Times New Roman"/>
          <w:bCs/>
          <w:snapToGrid w:val="0"/>
          <w:color w:val="000000"/>
          <w:spacing w:val="-10"/>
          <w:sz w:val="24"/>
          <w:szCs w:val="24"/>
          <w:lang w:val="ru-RU"/>
        </w:rPr>
        <w:t xml:space="preserve"> </w:t>
      </w:r>
      <w:r w:rsidR="00716E15">
        <w:rPr>
          <w:rFonts w:ascii="Times New Roman" w:hAnsi="Times New Roman" w:cs="Times New Roman"/>
          <w:color w:val="000000"/>
          <w:spacing w:val="-10"/>
          <w:sz w:val="24"/>
          <w:szCs w:val="24"/>
          <w:lang w:val="ru-RU"/>
        </w:rPr>
        <w:t>36 991 650</w:t>
      </w:r>
      <w:r w:rsidRPr="00D51F11">
        <w:rPr>
          <w:rFonts w:ascii="Times New Roman" w:hAnsi="Times New Roman" w:cs="Times New Roman"/>
          <w:spacing w:val="-10"/>
          <w:sz w:val="24"/>
          <w:szCs w:val="24"/>
          <w:lang w:val="ru-RU"/>
        </w:rPr>
        <w:t xml:space="preserve"> </w:t>
      </w:r>
      <w:r w:rsidRPr="00D51F11">
        <w:rPr>
          <w:rFonts w:ascii="Times New Roman" w:hAnsi="Times New Roman" w:cs="Times New Roman"/>
          <w:color w:val="000000"/>
          <w:spacing w:val="-10"/>
          <w:sz w:val="24"/>
          <w:szCs w:val="24"/>
          <w:lang w:val="ru-RU"/>
        </w:rPr>
        <w:t>(</w:t>
      </w:r>
      <w:r w:rsidR="00716E15">
        <w:rPr>
          <w:rFonts w:ascii="Times New Roman" w:hAnsi="Times New Roman" w:cs="Times New Roman"/>
          <w:color w:val="000000"/>
          <w:spacing w:val="-10"/>
          <w:sz w:val="24"/>
          <w:szCs w:val="24"/>
          <w:lang w:val="ru-RU"/>
        </w:rPr>
        <w:t>тридцать шесть миллионов девятьсот девяносто одна тысяча шестьсот пятьдесят</w:t>
      </w:r>
      <w:r w:rsidRPr="00D51F11">
        <w:rPr>
          <w:rFonts w:ascii="Times New Roman" w:hAnsi="Times New Roman" w:cs="Times New Roman"/>
          <w:color w:val="000000"/>
          <w:spacing w:val="-10"/>
          <w:sz w:val="24"/>
          <w:szCs w:val="24"/>
          <w:lang w:val="ru-RU"/>
        </w:rPr>
        <w:t>)</w:t>
      </w:r>
      <w:r w:rsidRPr="00D51F11">
        <w:rPr>
          <w:rFonts w:ascii="Times New Roman" w:hAnsi="Times New Roman" w:cs="Times New Roman"/>
          <w:spacing w:val="-10"/>
          <w:sz w:val="24"/>
          <w:szCs w:val="24"/>
        </w:rPr>
        <w:t> </w:t>
      </w:r>
      <w:r w:rsidRPr="00D51F11">
        <w:rPr>
          <w:rFonts w:ascii="Times New Roman" w:hAnsi="Times New Roman" w:cs="Times New Roman"/>
          <w:color w:val="000000"/>
          <w:spacing w:val="-10"/>
          <w:sz w:val="24"/>
          <w:szCs w:val="24"/>
          <w:lang w:val="ru-RU"/>
        </w:rPr>
        <w:t>рублей</w:t>
      </w:r>
      <w:r w:rsidRPr="00D51F11">
        <w:rPr>
          <w:rFonts w:ascii="Times New Roman" w:hAnsi="Times New Roman" w:cs="Times New Roman"/>
          <w:spacing w:val="-10"/>
          <w:sz w:val="24"/>
          <w:szCs w:val="24"/>
        </w:rPr>
        <w:t> </w:t>
      </w:r>
      <w:r w:rsidRPr="00D51F11">
        <w:rPr>
          <w:rFonts w:ascii="Times New Roman" w:hAnsi="Times New Roman" w:cs="Times New Roman"/>
          <w:spacing w:val="-10"/>
          <w:sz w:val="24"/>
          <w:szCs w:val="24"/>
          <w:lang w:val="ru-RU"/>
        </w:rPr>
        <w:t>00</w:t>
      </w:r>
      <w:r w:rsidRPr="00D51F11">
        <w:rPr>
          <w:rFonts w:ascii="Times New Roman" w:hAnsi="Times New Roman" w:cs="Times New Roman"/>
          <w:spacing w:val="-10"/>
          <w:sz w:val="24"/>
          <w:szCs w:val="24"/>
        </w:rPr>
        <w:t> </w:t>
      </w:r>
      <w:r w:rsidRPr="00D51F11">
        <w:rPr>
          <w:rFonts w:ascii="Times New Roman" w:hAnsi="Times New Roman" w:cs="Times New Roman"/>
          <w:color w:val="000000"/>
          <w:spacing w:val="-10"/>
          <w:sz w:val="24"/>
          <w:szCs w:val="24"/>
          <w:lang w:val="ru-RU"/>
        </w:rPr>
        <w:t>копеек.</w:t>
      </w:r>
    </w:p>
    <w:p w14:paraId="37A1401B" w14:textId="04E56C67" w:rsidR="004A3796" w:rsidRPr="004A3796" w:rsidRDefault="004A3796" w:rsidP="004A3796">
      <w:pPr>
        <w:ind w:firstLine="709"/>
        <w:contextualSpacing/>
        <w:jc w:val="both"/>
        <w:rPr>
          <w:rFonts w:ascii="Times New Roman" w:hAnsi="Times New Roman" w:cs="Times New Roman"/>
          <w:b/>
          <w:color w:val="000000"/>
          <w:spacing w:val="-10"/>
          <w:sz w:val="24"/>
          <w:szCs w:val="24"/>
          <w:lang w:val="ru-RU"/>
        </w:rPr>
      </w:pPr>
      <w:r w:rsidRPr="00D51F11">
        <w:rPr>
          <w:rFonts w:ascii="Times New Roman" w:hAnsi="Times New Roman" w:cs="Times New Roman"/>
          <w:b/>
          <w:bCs/>
          <w:snapToGrid w:val="0"/>
          <w:color w:val="000000"/>
          <w:spacing w:val="-10"/>
          <w:sz w:val="24"/>
          <w:szCs w:val="24"/>
          <w:lang w:val="ru-RU"/>
        </w:rPr>
        <w:t>Цена отсечения:</w:t>
      </w:r>
      <w:r w:rsidRPr="00D51F11">
        <w:rPr>
          <w:rFonts w:ascii="Times New Roman" w:hAnsi="Times New Roman" w:cs="Times New Roman"/>
          <w:color w:val="000000"/>
          <w:spacing w:val="-10"/>
          <w:sz w:val="24"/>
          <w:szCs w:val="24"/>
          <w:lang w:val="ru-RU"/>
        </w:rPr>
        <w:t xml:space="preserve"> </w:t>
      </w:r>
      <w:r w:rsidR="00716E15">
        <w:rPr>
          <w:rFonts w:ascii="Times New Roman" w:hAnsi="Times New Roman" w:cs="Times New Roman"/>
          <w:color w:val="000000"/>
          <w:spacing w:val="-10"/>
          <w:sz w:val="24"/>
          <w:szCs w:val="24"/>
          <w:lang w:val="ru-RU"/>
        </w:rPr>
        <w:t>369 916 500</w:t>
      </w:r>
      <w:r w:rsidRPr="00D51F11">
        <w:rPr>
          <w:rFonts w:ascii="Times New Roman" w:hAnsi="Times New Roman" w:cs="Times New Roman"/>
          <w:spacing w:val="-10"/>
          <w:sz w:val="24"/>
          <w:szCs w:val="24"/>
          <w:lang w:val="ru-RU"/>
        </w:rPr>
        <w:t xml:space="preserve"> </w:t>
      </w:r>
      <w:r w:rsidR="00F763ED" w:rsidRPr="00D51F11">
        <w:rPr>
          <w:rFonts w:ascii="Times New Roman" w:hAnsi="Times New Roman" w:cs="Times New Roman"/>
          <w:color w:val="000000"/>
          <w:spacing w:val="-10"/>
          <w:sz w:val="24"/>
          <w:szCs w:val="24"/>
          <w:lang w:val="ru-RU"/>
        </w:rPr>
        <w:t>(</w:t>
      </w:r>
      <w:r w:rsidR="00716E15">
        <w:rPr>
          <w:rFonts w:ascii="Times New Roman" w:hAnsi="Times New Roman" w:cs="Times New Roman"/>
          <w:color w:val="000000"/>
          <w:spacing w:val="-10"/>
          <w:sz w:val="24"/>
          <w:szCs w:val="24"/>
          <w:lang w:val="ru-RU"/>
        </w:rPr>
        <w:t>триста шестьдесят девять миллионов девятьсот шестнадцать тысяч пятьсот</w:t>
      </w:r>
      <w:r w:rsidRPr="00D51F11">
        <w:rPr>
          <w:rFonts w:ascii="Times New Roman" w:hAnsi="Times New Roman" w:cs="Times New Roman"/>
          <w:color w:val="000000"/>
          <w:spacing w:val="-10"/>
          <w:sz w:val="24"/>
          <w:szCs w:val="24"/>
          <w:lang w:val="ru-RU"/>
        </w:rPr>
        <w:t>)</w:t>
      </w:r>
      <w:r w:rsidRPr="00D51F11">
        <w:rPr>
          <w:rFonts w:ascii="Times New Roman" w:hAnsi="Times New Roman" w:cs="Times New Roman"/>
          <w:spacing w:val="-10"/>
          <w:sz w:val="24"/>
          <w:szCs w:val="24"/>
        </w:rPr>
        <w:t> </w:t>
      </w:r>
      <w:r w:rsidRPr="00D51F11">
        <w:rPr>
          <w:rFonts w:ascii="Times New Roman" w:hAnsi="Times New Roman" w:cs="Times New Roman"/>
          <w:color w:val="000000"/>
          <w:spacing w:val="-10"/>
          <w:sz w:val="24"/>
          <w:szCs w:val="24"/>
          <w:lang w:val="ru-RU"/>
        </w:rPr>
        <w:t>рубл</w:t>
      </w:r>
      <w:r w:rsidR="00C56D70" w:rsidRPr="00D51F11">
        <w:rPr>
          <w:rFonts w:ascii="Times New Roman" w:hAnsi="Times New Roman" w:cs="Times New Roman"/>
          <w:color w:val="000000"/>
          <w:spacing w:val="-10"/>
          <w:sz w:val="24"/>
          <w:szCs w:val="24"/>
          <w:lang w:val="ru-RU"/>
        </w:rPr>
        <w:t>ей</w:t>
      </w:r>
      <w:r w:rsidRPr="00D51F11">
        <w:rPr>
          <w:rFonts w:ascii="Times New Roman" w:hAnsi="Times New Roman" w:cs="Times New Roman"/>
          <w:spacing w:val="-10"/>
          <w:sz w:val="24"/>
          <w:szCs w:val="24"/>
        </w:rPr>
        <w:t> </w:t>
      </w:r>
      <w:r w:rsidRPr="00D51F11">
        <w:rPr>
          <w:rFonts w:ascii="Times New Roman" w:hAnsi="Times New Roman" w:cs="Times New Roman"/>
          <w:spacing w:val="-10"/>
          <w:sz w:val="24"/>
          <w:szCs w:val="24"/>
          <w:lang w:val="ru-RU"/>
        </w:rPr>
        <w:t>00</w:t>
      </w:r>
      <w:r w:rsidRPr="00D51F11">
        <w:rPr>
          <w:rFonts w:ascii="Times New Roman" w:hAnsi="Times New Roman" w:cs="Times New Roman"/>
          <w:spacing w:val="-10"/>
          <w:sz w:val="24"/>
          <w:szCs w:val="24"/>
        </w:rPr>
        <w:t> </w:t>
      </w:r>
      <w:r w:rsidRPr="00D51F11">
        <w:rPr>
          <w:rFonts w:ascii="Times New Roman" w:hAnsi="Times New Roman" w:cs="Times New Roman"/>
          <w:color w:val="000000"/>
          <w:spacing w:val="-10"/>
          <w:sz w:val="24"/>
          <w:szCs w:val="24"/>
          <w:lang w:val="ru-RU"/>
        </w:rPr>
        <w:t>копеек (с учетом НДС).</w:t>
      </w:r>
    </w:p>
    <w:p w14:paraId="40250FC5" w14:textId="49F07BE1"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Сумма задатка для участия в Продаже:</w:t>
      </w:r>
      <w:r w:rsidRPr="004A3796">
        <w:rPr>
          <w:rFonts w:ascii="Times New Roman" w:hAnsi="Times New Roman" w:cs="Times New Roman"/>
          <w:color w:val="000000"/>
          <w:spacing w:val="-10"/>
          <w:sz w:val="24"/>
          <w:szCs w:val="24"/>
          <w:lang w:val="ru-RU"/>
        </w:rPr>
        <w:t xml:space="preserve"> </w:t>
      </w:r>
      <w:r w:rsidR="00716E15" w:rsidRPr="00A96908">
        <w:rPr>
          <w:rFonts w:ascii="Times New Roman" w:hAnsi="Times New Roman" w:cs="Times New Roman"/>
          <w:spacing w:val="-6"/>
          <w:sz w:val="24"/>
          <w:szCs w:val="24"/>
          <w:lang w:val="ru-RU"/>
        </w:rPr>
        <w:t>73 983 300 (семьдесят три миллиона девятьсот восемьдесят три тысячи триста) рублей 00 копеек (НДС не облагается).</w:t>
      </w:r>
    </w:p>
    <w:p w14:paraId="68DAC8BD"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4904AF87" w14:textId="77777777" w:rsidR="0051673C" w:rsidRPr="00B22DDE" w:rsidRDefault="0051673C" w:rsidP="00427EA8">
      <w:pPr>
        <w:pStyle w:val="TextBoldCenter"/>
        <w:numPr>
          <w:ilvl w:val="1"/>
          <w:numId w:val="17"/>
        </w:numPr>
        <w:spacing w:before="120"/>
        <w:ind w:left="0" w:firstLine="709"/>
        <w:jc w:val="both"/>
        <w:rPr>
          <w:spacing w:val="-6"/>
          <w:sz w:val="24"/>
          <w:szCs w:val="24"/>
        </w:rPr>
      </w:pPr>
      <w:bookmarkStart w:id="5" w:name="_Toc230144033"/>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4EDEF9A8"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00336120">
        <w:rPr>
          <w:rFonts w:ascii="Times New Roman" w:hAnsi="Times New Roman" w:cs="Times New Roman"/>
          <w:spacing w:val="-6"/>
          <w:sz w:val="24"/>
          <w:szCs w:val="24"/>
          <w:lang w:val="ru-RU"/>
        </w:rPr>
        <w:t>77</w:t>
      </w:r>
      <w:r w:rsidRPr="00B22DDE">
        <w:rPr>
          <w:rFonts w:ascii="Times New Roman" w:hAnsi="Times New Roman" w:cs="Times New Roman"/>
          <w:spacing w:val="-6"/>
          <w:sz w:val="24"/>
          <w:szCs w:val="24"/>
          <w:lang w:val="ru-RU"/>
        </w:rPr>
        <w:t>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658C3DBA"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не позднее</w:t>
      </w:r>
      <w:r w:rsidR="00777A46">
        <w:rPr>
          <w:rFonts w:ascii="Times New Roman" w:hAnsi="Times New Roman" w:cs="Times New Roman"/>
          <w:b/>
          <w:spacing w:val="-6"/>
          <w:sz w:val="24"/>
          <w:szCs w:val="24"/>
          <w:lang w:val="ru-RU"/>
        </w:rPr>
        <w:t xml:space="preserve"> </w:t>
      </w:r>
      <w:r w:rsidR="00A204D2" w:rsidRPr="00A204D2">
        <w:rPr>
          <w:rFonts w:ascii="Times New Roman" w:hAnsi="Times New Roman" w:cs="Times New Roman"/>
          <w:b/>
          <w:spacing w:val="-6"/>
          <w:sz w:val="24"/>
          <w:szCs w:val="24"/>
          <w:lang w:val="ru-RU"/>
        </w:rPr>
        <w:t>2</w:t>
      </w:r>
      <w:r w:rsidR="0068743F">
        <w:rPr>
          <w:rFonts w:ascii="Times New Roman" w:hAnsi="Times New Roman" w:cs="Times New Roman"/>
          <w:b/>
          <w:spacing w:val="-6"/>
          <w:sz w:val="24"/>
          <w:szCs w:val="24"/>
          <w:lang w:val="ru-RU"/>
        </w:rPr>
        <w:t>5</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A204D2" w:rsidRPr="00A204D2">
        <w:rPr>
          <w:rFonts w:ascii="Times New Roman" w:hAnsi="Times New Roman" w:cs="Times New Roman"/>
          <w:b/>
          <w:spacing w:val="-6"/>
          <w:sz w:val="24"/>
          <w:szCs w:val="24"/>
          <w:lang w:val="ru-RU"/>
        </w:rPr>
        <w:t>4</w:t>
      </w:r>
      <w:r w:rsidR="00096ABA">
        <w:rPr>
          <w:rFonts w:ascii="Times New Roman" w:hAnsi="Times New Roman" w:cs="Times New Roman"/>
          <w:b/>
          <w:spacing w:val="-6"/>
          <w:sz w:val="24"/>
          <w:szCs w:val="24"/>
          <w:lang w:val="ru-RU"/>
        </w:rPr>
        <w:t>.</w:t>
      </w:r>
      <w:r w:rsidRPr="00B22DDE">
        <w:rPr>
          <w:rFonts w:ascii="Times New Roman" w:hAnsi="Times New Roman" w:cs="Times New Roman"/>
          <w:b/>
          <w:spacing w:val="-6"/>
          <w:sz w:val="24"/>
          <w:szCs w:val="24"/>
          <w:lang w:val="ru-RU"/>
        </w:rPr>
        <w:t>20</w:t>
      </w:r>
      <w:r w:rsidR="00096ABA">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w:t>
      </w:r>
      <w:bookmarkStart w:id="6" w:name="_GoBack"/>
      <w:bookmarkEnd w:id="6"/>
      <w:r w:rsidRPr="00B22DDE">
        <w:rPr>
          <w:rFonts w:ascii="Times New Roman" w:hAnsi="Times New Roman" w:cs="Times New Roman"/>
          <w:b/>
          <w:spacing w:val="-6"/>
          <w:sz w:val="24"/>
          <w:szCs w:val="24"/>
          <w:lang w:val="ru-RU"/>
        </w:rPr>
        <w:t>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FC75AA8"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0483D75D"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716E15">
        <w:rPr>
          <w:rFonts w:ascii="Times New Roman" w:hAnsi="Times New Roman" w:cs="Times New Roman"/>
          <w:b/>
          <w:spacing w:val="-6"/>
          <w:sz w:val="24"/>
          <w:szCs w:val="24"/>
          <w:lang w:val="ru-RU"/>
        </w:rPr>
        <w:t>24</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716E15">
        <w:rPr>
          <w:rFonts w:ascii="Times New Roman" w:hAnsi="Times New Roman" w:cs="Times New Roman"/>
          <w:b/>
          <w:spacing w:val="-6"/>
          <w:sz w:val="24"/>
          <w:szCs w:val="24"/>
          <w:lang w:val="ru-RU"/>
        </w:rPr>
        <w:t>3</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15</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87A5F7A" w14:textId="79157168"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A204D2" w:rsidRPr="00A204D2">
        <w:rPr>
          <w:rFonts w:ascii="Times New Roman" w:hAnsi="Times New Roman" w:cs="Times New Roman"/>
          <w:b/>
          <w:spacing w:val="-6"/>
          <w:sz w:val="24"/>
          <w:szCs w:val="24"/>
          <w:lang w:val="ru-RU"/>
        </w:rPr>
        <w:t>2</w:t>
      </w:r>
      <w:r w:rsidR="00B9111C">
        <w:rPr>
          <w:rFonts w:ascii="Times New Roman" w:hAnsi="Times New Roman" w:cs="Times New Roman"/>
          <w:b/>
          <w:spacing w:val="-6"/>
          <w:sz w:val="24"/>
          <w:szCs w:val="24"/>
          <w:lang w:val="ru-RU"/>
        </w:rPr>
        <w:t>5</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A204D2" w:rsidRPr="00A204D2">
        <w:rPr>
          <w:rFonts w:ascii="Times New Roman" w:hAnsi="Times New Roman" w:cs="Times New Roman"/>
          <w:b/>
          <w:spacing w:val="-6"/>
          <w:sz w:val="24"/>
          <w:szCs w:val="24"/>
          <w:lang w:val="ru-RU"/>
        </w:rPr>
        <w:t>4</w:t>
      </w:r>
      <w:r w:rsidR="007A1D96">
        <w:rPr>
          <w:rFonts w:ascii="Times New Roman" w:hAnsi="Times New Roman" w:cs="Times New Roman"/>
          <w:b/>
          <w:spacing w:val="-6"/>
          <w:sz w:val="24"/>
          <w:szCs w:val="24"/>
          <w:lang w:val="ru-RU"/>
        </w:rPr>
        <w:t>.202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15</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9ADA1CA" w14:textId="64BF544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A204D2" w:rsidRPr="00A204D2">
        <w:rPr>
          <w:rFonts w:ascii="Times New Roman" w:hAnsi="Times New Roman" w:cs="Times New Roman"/>
          <w:b/>
          <w:spacing w:val="-6"/>
          <w:sz w:val="24"/>
          <w:szCs w:val="24"/>
          <w:lang w:val="ru-RU"/>
        </w:rPr>
        <w:t>2</w:t>
      </w:r>
      <w:r w:rsidR="00B9111C">
        <w:rPr>
          <w:rFonts w:ascii="Times New Roman" w:hAnsi="Times New Roman" w:cs="Times New Roman"/>
          <w:b/>
          <w:spacing w:val="-6"/>
          <w:sz w:val="24"/>
          <w:szCs w:val="24"/>
          <w:lang w:val="ru-RU"/>
        </w:rPr>
        <w:t>7</w:t>
      </w:r>
      <w:r w:rsidR="007A1D9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A204D2" w:rsidRPr="00A204D2">
        <w:rPr>
          <w:rFonts w:ascii="Times New Roman" w:hAnsi="Times New Roman" w:cs="Times New Roman"/>
          <w:b/>
          <w:spacing w:val="-6"/>
          <w:sz w:val="24"/>
          <w:szCs w:val="24"/>
          <w:lang w:val="ru-RU"/>
        </w:rPr>
        <w:t>4</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10</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5248D63" w14:textId="7B9A1A6B"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A204D2" w:rsidRPr="00A204D2">
        <w:rPr>
          <w:rFonts w:ascii="Times New Roman" w:hAnsi="Times New Roman" w:cs="Times New Roman"/>
          <w:b/>
          <w:spacing w:val="-6"/>
          <w:sz w:val="24"/>
          <w:szCs w:val="24"/>
          <w:lang w:val="ru-RU"/>
        </w:rPr>
        <w:t>2</w:t>
      </w:r>
      <w:r w:rsidR="00B9111C">
        <w:rPr>
          <w:rFonts w:ascii="Times New Roman" w:hAnsi="Times New Roman" w:cs="Times New Roman"/>
          <w:b/>
          <w:spacing w:val="-6"/>
          <w:sz w:val="24"/>
          <w:szCs w:val="24"/>
          <w:lang w:val="ru-RU"/>
        </w:rPr>
        <w:t>7</w:t>
      </w:r>
      <w:r w:rsidR="007A1D9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A204D2" w:rsidRPr="00A204D2">
        <w:rPr>
          <w:rFonts w:ascii="Times New Roman" w:hAnsi="Times New Roman" w:cs="Times New Roman"/>
          <w:b/>
          <w:spacing w:val="-6"/>
          <w:sz w:val="24"/>
          <w:szCs w:val="24"/>
          <w:lang w:val="ru-RU"/>
        </w:rPr>
        <w:t>4</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11:00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lastRenderedPageBreak/>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3CD2C5D" w14:textId="77777777" w:rsidR="007A1D96" w:rsidRDefault="007A1D96" w:rsidP="007A1D96">
      <w:pPr>
        <w:pStyle w:val="a6"/>
        <w:numPr>
          <w:ilvl w:val="1"/>
          <w:numId w:val="1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3D6419">
        <w:rPr>
          <w:rFonts w:ascii="Times New Roman" w:hAnsi="Times New Roman" w:cs="Times New Roman"/>
          <w:spacing w:val="-10"/>
          <w:sz w:val="24"/>
          <w:szCs w:val="24"/>
        </w:rPr>
        <w:t>Ограничения на участие в Продаже: 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sidRPr="00EA58DB">
        <w:rPr>
          <w:rFonts w:ascii="Times New Roman" w:hAnsi="Times New Roman" w:cs="Times New Roman"/>
          <w:spacing w:val="-10"/>
          <w:sz w:val="24"/>
          <w:szCs w:val="24"/>
        </w:rPr>
        <w:t>.</w:t>
      </w:r>
    </w:p>
    <w:p w14:paraId="77FA644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5"/>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20F57186"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A1D96">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94C3553"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1F1BCFBC"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B84C23">
        <w:rPr>
          <w:rFonts w:ascii="Times New Roman" w:hAnsi="Times New Roman" w:cs="Times New Roman"/>
          <w:color w:val="000000"/>
          <w:spacing w:val="-6"/>
          <w:sz w:val="24"/>
          <w:szCs w:val="24"/>
        </w:rPr>
        <w:t>«цене отсечения»</w:t>
      </w:r>
      <w:r w:rsidRPr="00C92F07">
        <w:rPr>
          <w:rFonts w:ascii="Times New Roman" w:hAnsi="Times New Roman" w:cs="Times New Roman"/>
          <w:color w:val="000000"/>
          <w:spacing w:val="-6"/>
          <w:sz w:val="24"/>
          <w:szCs w:val="24"/>
        </w:rPr>
        <w:t xml:space="preserve"> Имущества,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3B8C43A5"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w:t>
      </w:r>
      <w:r w:rsidR="00B84C23">
        <w:rPr>
          <w:rFonts w:ascii="Times New Roman" w:hAnsi="Times New Roman" w:cs="Times New Roman"/>
          <w:color w:val="000000"/>
          <w:spacing w:val="-6"/>
          <w:sz w:val="24"/>
          <w:szCs w:val="24"/>
        </w:rPr>
        <w:t>ный участник обязан в течение 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FE6FDE">
        <w:rPr>
          <w:rFonts w:ascii="Times New Roman" w:hAnsi="Times New Roman" w:cs="Times New Roman"/>
          <w:color w:val="000000"/>
          <w:spacing w:val="-6"/>
          <w:sz w:val="24"/>
          <w:szCs w:val="24"/>
        </w:rPr>
        <w:t>3</w:t>
      </w:r>
      <w:r w:rsidR="00B84C23" w:rsidRPr="00C92F07">
        <w:rPr>
          <w:rFonts w:ascii="Times New Roman" w:hAnsi="Times New Roman" w:cs="Times New Roman"/>
          <w:spacing w:val="-6"/>
          <w:sz w:val="24"/>
          <w:szCs w:val="24"/>
        </w:rPr>
        <w:t> </w:t>
      </w:r>
      <w:r w:rsidR="00B84C23" w:rsidRPr="00C92F07">
        <w:rPr>
          <w:rFonts w:ascii="Times New Roman" w:hAnsi="Times New Roman" w:cs="Times New Roman"/>
          <w:color w:val="000000"/>
          <w:spacing w:val="-6"/>
          <w:sz w:val="24"/>
          <w:szCs w:val="24"/>
        </w:rPr>
        <w:t>(</w:t>
      </w:r>
      <w:r w:rsidR="00FE6FDE">
        <w:rPr>
          <w:rFonts w:ascii="Times New Roman" w:hAnsi="Times New Roman" w:cs="Times New Roman"/>
          <w:color w:val="000000"/>
          <w:spacing w:val="-6"/>
          <w:sz w:val="24"/>
          <w:szCs w:val="24"/>
        </w:rPr>
        <w:t>трех</w:t>
      </w:r>
      <w:r w:rsidR="00B84C23" w:rsidRPr="00C92F0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 экземплярах и направить его Собственнику</w:t>
      </w:r>
      <w:r>
        <w:rPr>
          <w:rFonts w:ascii="Times New Roman" w:hAnsi="Times New Roman" w:cs="Times New Roman"/>
          <w:color w:val="000000"/>
          <w:spacing w:val="-6"/>
          <w:sz w:val="24"/>
          <w:szCs w:val="24"/>
        </w:rPr>
        <w:t xml:space="preserve">. </w:t>
      </w:r>
    </w:p>
    <w:p w14:paraId="381F76B7" w14:textId="284B10DB"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7"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7"/>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B84C23">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B84C23">
        <w:rPr>
          <w:rFonts w:ascii="Times New Roman" w:hAnsi="Times New Roman" w:cs="Times New Roman"/>
          <w:color w:val="000000"/>
          <w:spacing w:val="-6"/>
          <w:sz w:val="24"/>
          <w:szCs w:val="24"/>
        </w:rPr>
        <w:t>3</w:t>
      </w:r>
      <w:r w:rsidR="00B84C23" w:rsidRPr="004139A8">
        <w:rPr>
          <w:rFonts w:ascii="Times New Roman" w:hAnsi="Times New Roman" w:cs="Times New Roman"/>
          <w:spacing w:val="-6"/>
          <w:sz w:val="24"/>
          <w:szCs w:val="24"/>
        </w:rPr>
        <w:t> </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2A1A0F0B" w14:textId="2B750762"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B84C23" w:rsidRPr="00B84C23">
        <w:rPr>
          <w:rFonts w:ascii="Times New Roman" w:hAnsi="Times New Roman" w:cs="Times New Roman"/>
          <w:color w:val="000000"/>
          <w:spacing w:val="-6"/>
          <w:sz w:val="24"/>
          <w:szCs w:val="24"/>
          <w:lang w:val="ru-RU"/>
        </w:rPr>
        <w:t>3</w:t>
      </w:r>
      <w:r w:rsidR="00B84C23" w:rsidRPr="004139A8">
        <w:rPr>
          <w:rFonts w:ascii="Times New Roman" w:hAnsi="Times New Roman" w:cs="Times New Roman"/>
          <w:spacing w:val="-6"/>
          <w:sz w:val="24"/>
          <w:szCs w:val="24"/>
        </w:rPr>
        <w:t> </w:t>
      </w:r>
      <w:r w:rsidR="00B84C23" w:rsidRPr="00B84C23">
        <w:rPr>
          <w:rFonts w:ascii="Times New Roman" w:hAnsi="Times New Roman" w:cs="Times New Roman"/>
          <w:color w:val="000000"/>
          <w:spacing w:val="-6"/>
          <w:sz w:val="24"/>
          <w:szCs w:val="24"/>
          <w:lang w:val="ru-RU"/>
        </w:rPr>
        <w:t>(трех)</w:t>
      </w:r>
      <w:r w:rsidRPr="0051673C">
        <w:rPr>
          <w:rFonts w:ascii="Times New Roman" w:hAnsi="Times New Roman" w:cs="Times New Roman"/>
          <w:color w:val="000000"/>
          <w:spacing w:val="-6"/>
          <w:sz w:val="24"/>
          <w:szCs w:val="24"/>
          <w:lang w:val="ru-RU"/>
        </w:rPr>
        <w:t xml:space="preserve"> экземплярах.</w:t>
      </w:r>
    </w:p>
    <w:p w14:paraId="44BFD431" w14:textId="4894C19D"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84C23">
        <w:rPr>
          <w:rFonts w:ascii="Times New Roman" w:hAnsi="Times New Roman" w:cs="Times New Roman"/>
          <w:color w:val="000000"/>
          <w:spacing w:val="-6"/>
          <w:sz w:val="24"/>
          <w:szCs w:val="24"/>
        </w:rPr>
        <w:t>3</w:t>
      </w:r>
      <w:r w:rsidR="00B84C23" w:rsidRPr="004139A8">
        <w:rPr>
          <w:rFonts w:ascii="Times New Roman" w:hAnsi="Times New Roman" w:cs="Times New Roman"/>
          <w:spacing w:val="-6"/>
          <w:sz w:val="24"/>
          <w:szCs w:val="24"/>
        </w:rPr>
        <w:t> </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00B84C23" w:rsidRPr="004139A8">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w:t>
      </w:r>
      <w:r w:rsidRPr="00C92F07">
        <w:rPr>
          <w:rFonts w:ascii="Times New Roman" w:hAnsi="Times New Roman" w:cs="Times New Roman"/>
          <w:color w:val="000000"/>
          <w:spacing w:val="-6"/>
          <w:sz w:val="24"/>
          <w:szCs w:val="24"/>
        </w:rPr>
        <w:lastRenderedPageBreak/>
        <w:t xml:space="preserve">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8"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8"/>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25D5C6E3"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9" w:name="_Toc230144039"/>
      <w:r w:rsidRPr="00B24683">
        <w:rPr>
          <w:rFonts w:ascii="Times New Roman" w:hAnsi="Times New Roman" w:cs="Times New Roman"/>
          <w:spacing w:val="-6"/>
          <w:sz w:val="24"/>
          <w:szCs w:val="24"/>
        </w:rPr>
        <w:t xml:space="preserve">Организатором является </w:t>
      </w:r>
      <w:r w:rsidR="00FE6FDE">
        <w:rPr>
          <w:rFonts w:ascii="Times New Roman" w:hAnsi="Times New Roman" w:cs="Times New Roman"/>
          <w:spacing w:val="-6"/>
          <w:sz w:val="24"/>
          <w:szCs w:val="24"/>
        </w:rPr>
        <w:t>о</w:t>
      </w:r>
      <w:r w:rsidRPr="00B24683">
        <w:rPr>
          <w:rFonts w:ascii="Times New Roman" w:hAnsi="Times New Roman" w:cs="Times New Roman"/>
          <w:spacing w:val="-6"/>
          <w:sz w:val="24"/>
          <w:szCs w:val="24"/>
        </w:rPr>
        <w:t>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7B2A0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7B2A03">
        <w:rPr>
          <w:rFonts w:ascii="Times New Roman" w:hAnsi="Times New Roman" w:cs="Times New Roman"/>
          <w:spacing w:val="-6"/>
          <w:sz w:val="24"/>
          <w:szCs w:val="24"/>
          <w:lang w:val="ru-RU"/>
        </w:rPr>
        <w:t>.: +7(495)580-71-15;</w:t>
      </w:r>
    </w:p>
    <w:p w14:paraId="5623AC9A" w14:textId="77777777" w:rsidR="0051673C" w:rsidRPr="007B2A0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7B2A03">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7B2A03">
        <w:rPr>
          <w:rFonts w:ascii="Times New Roman" w:hAnsi="Times New Roman" w:cs="Times New Roman"/>
          <w:spacing w:val="-6"/>
          <w:sz w:val="24"/>
          <w:szCs w:val="24"/>
          <w:lang w:val="ru-RU"/>
        </w:rPr>
        <w:t xml:space="preserve">: </w:t>
      </w:r>
      <w:hyperlink r:id="rId13" w:history="1">
        <w:r w:rsidRPr="00B24683">
          <w:rPr>
            <w:rStyle w:val="ab"/>
            <w:rFonts w:ascii="Times New Roman" w:hAnsi="Times New Roman" w:cs="Times New Roman"/>
            <w:spacing w:val="-6"/>
            <w:sz w:val="24"/>
            <w:szCs w:val="24"/>
          </w:rPr>
          <w:t>info</w:t>
        </w:r>
        <w:r w:rsidRPr="007B2A03">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7B2A03">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7B2A03">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7B2A03">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7B2A03">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7B2A03">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7B2A03">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7B2A03">
        <w:rPr>
          <w:rFonts w:ascii="Times New Roman" w:hAnsi="Times New Roman" w:cs="Times New Roman"/>
          <w:spacing w:val="-6"/>
          <w:sz w:val="24"/>
          <w:szCs w:val="24"/>
          <w:lang w:val="ru-RU"/>
        </w:rPr>
        <w:t>;</w:t>
      </w:r>
    </w:p>
    <w:p w14:paraId="31A182A9" w14:textId="2C2F2581"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634F36AD" w14:textId="07E98139" w:rsidR="005E7AE4" w:rsidRPr="005E7AE4" w:rsidRDefault="0051673C" w:rsidP="005E7AE4">
      <w:pPr>
        <w:pStyle w:val="a6"/>
        <w:numPr>
          <w:ilvl w:val="1"/>
          <w:numId w:val="17"/>
        </w:numPr>
        <w:spacing w:before="120"/>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Собственником является </w:t>
      </w:r>
      <w:bookmarkStart w:id="10" w:name="_Toc230144036"/>
      <w:r w:rsidR="005E7AE4">
        <w:rPr>
          <w:rFonts w:ascii="Times New Roman" w:hAnsi="Times New Roman" w:cs="Times New Roman"/>
          <w:spacing w:val="-6"/>
          <w:sz w:val="24"/>
          <w:szCs w:val="24"/>
        </w:rPr>
        <w:t>п</w:t>
      </w:r>
      <w:r w:rsidR="005E7AE4" w:rsidRPr="005E7AE4">
        <w:rPr>
          <w:rFonts w:ascii="Times New Roman" w:hAnsi="Times New Roman" w:cs="Times New Roman"/>
          <w:spacing w:val="-6"/>
          <w:sz w:val="24"/>
          <w:szCs w:val="24"/>
        </w:rPr>
        <w:t>убличное акционерное общество «Научно-производственная корпорация «Иркут» (ПАО «Корпорация «Иркут»).</w:t>
      </w:r>
    </w:p>
    <w:p w14:paraId="55F25464" w14:textId="7998D733" w:rsidR="0051673C" w:rsidRDefault="005E7AE4" w:rsidP="005E7AE4">
      <w:pPr>
        <w:pStyle w:val="a6"/>
        <w:spacing w:before="120" w:after="0" w:line="240" w:lineRule="auto"/>
        <w:ind w:left="0" w:firstLine="709"/>
        <w:contextualSpacing w:val="0"/>
        <w:jc w:val="both"/>
        <w:rPr>
          <w:rFonts w:ascii="Times New Roman" w:hAnsi="Times New Roman" w:cs="Times New Roman"/>
          <w:spacing w:val="-6"/>
          <w:sz w:val="24"/>
          <w:szCs w:val="24"/>
        </w:rPr>
      </w:pPr>
      <w:r w:rsidRPr="005E7AE4">
        <w:rPr>
          <w:rFonts w:ascii="Times New Roman" w:hAnsi="Times New Roman" w:cs="Times New Roman"/>
          <w:spacing w:val="-6"/>
          <w:sz w:val="24"/>
          <w:szCs w:val="24"/>
        </w:rPr>
        <w:t>Адрес Собственника: 125315, г. Москва, Ленинградский проспект, д. 68.</w:t>
      </w:r>
    </w:p>
    <w:p w14:paraId="4C9C57D8"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0"/>
      <w:r>
        <w:rPr>
          <w:rFonts w:ascii="Times New Roman" w:hAnsi="Times New Roman" w:cs="Times New Roman"/>
          <w:b/>
          <w:sz w:val="24"/>
          <w:szCs w:val="24"/>
        </w:rPr>
        <w:t>.</w:t>
      </w:r>
    </w:p>
    <w:p w14:paraId="24E2D94E"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1" w:name="_Toc229476270"/>
      <w:bookmarkStart w:id="12"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1"/>
      <w:bookmarkEnd w:id="12"/>
      <w:r w:rsidRPr="00C92F07">
        <w:rPr>
          <w:rFonts w:ascii="Times New Roman" w:hAnsi="Times New Roman" w:cs="Times New Roman"/>
          <w:b/>
          <w:sz w:val="24"/>
          <w:szCs w:val="24"/>
        </w:rPr>
        <w:t>ей</w:t>
      </w:r>
      <w:r>
        <w:rPr>
          <w:rFonts w:ascii="Times New Roman" w:hAnsi="Times New Roman" w:cs="Times New Roman"/>
          <w:b/>
          <w:sz w:val="24"/>
          <w:szCs w:val="24"/>
        </w:rPr>
        <w:t>.</w:t>
      </w:r>
    </w:p>
    <w:bookmarkEnd w:id="9"/>
    <w:p w14:paraId="2DB74507"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3"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3"/>
      <w:r w:rsidRPr="00B24683">
        <w:rPr>
          <w:rFonts w:ascii="Times New Roman" w:hAnsi="Times New Roman" w:cs="Times New Roman"/>
          <w:spacing w:val="-6"/>
          <w:sz w:val="24"/>
          <w:szCs w:val="24"/>
        </w:rPr>
        <w:t>ния Продажи»;</w:t>
      </w:r>
    </w:p>
    <w:p w14:paraId="29A7245E"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4" w:name="КД_пор_сроки_предостав"/>
      <w:bookmarkEnd w:id="14"/>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1452FF82" w:rsidR="0051673C"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C33C3BA" w14:textId="3B3CF784"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5" w:name="_Toc229476266"/>
      <w:bookmarkStart w:id="16" w:name="_Toc230144040"/>
      <w:bookmarkStart w:id="17" w:name="_Toc229476271"/>
      <w:bookmarkStart w:id="18" w:name="_Toc230144038"/>
      <w:r w:rsidRPr="00C92F07">
        <w:rPr>
          <w:rFonts w:ascii="Times New Roman" w:hAnsi="Times New Roman" w:cs="Times New Roman"/>
          <w:b/>
          <w:sz w:val="24"/>
          <w:szCs w:val="24"/>
        </w:rPr>
        <w:t xml:space="preserve">УСЛОВИЯ УЧАСТИЯ В </w:t>
      </w:r>
      <w:bookmarkEnd w:id="15"/>
      <w:bookmarkEnd w:id="16"/>
      <w:r>
        <w:rPr>
          <w:rFonts w:ascii="Times New Roman" w:hAnsi="Times New Roman" w:cs="Times New Roman"/>
          <w:b/>
          <w:sz w:val="24"/>
          <w:szCs w:val="24"/>
        </w:rPr>
        <w:t>ПРОДАЖЕ.</w:t>
      </w:r>
    </w:p>
    <w:p w14:paraId="42540021"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19" w:name="_Toc229476267"/>
      <w:bookmarkStart w:id="20"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19"/>
      <w:bookmarkEnd w:id="20"/>
      <w:r>
        <w:rPr>
          <w:rFonts w:ascii="Times New Roman" w:hAnsi="Times New Roman" w:cs="Times New Roman"/>
          <w:b/>
          <w:sz w:val="24"/>
          <w:szCs w:val="24"/>
        </w:rPr>
        <w:t>Продаже.</w:t>
      </w:r>
    </w:p>
    <w:p w14:paraId="2B95C22A" w14:textId="13126BF0"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lastRenderedPageBreak/>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1" w:name="_Toc230144042"/>
      <w:r w:rsidRPr="00C92F07">
        <w:rPr>
          <w:rFonts w:ascii="Times New Roman" w:hAnsi="Times New Roman" w:cs="Times New Roman"/>
          <w:b/>
          <w:sz w:val="24"/>
          <w:szCs w:val="24"/>
        </w:rPr>
        <w:t>ЗАЯВКИ</w:t>
      </w:r>
      <w:bookmarkEnd w:id="21"/>
      <w:r>
        <w:rPr>
          <w:rFonts w:ascii="Times New Roman" w:hAnsi="Times New Roman" w:cs="Times New Roman"/>
          <w:b/>
          <w:sz w:val="24"/>
          <w:szCs w:val="24"/>
        </w:rPr>
        <w:t>.</w:t>
      </w:r>
    </w:p>
    <w:p w14:paraId="774EC51D"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2" w:name="_Toc229476272"/>
      <w:bookmarkStart w:id="23" w:name="_Toc230144043"/>
      <w:r w:rsidRPr="00C92F07">
        <w:rPr>
          <w:rFonts w:ascii="Times New Roman" w:hAnsi="Times New Roman" w:cs="Times New Roman"/>
          <w:b/>
          <w:sz w:val="24"/>
          <w:szCs w:val="24"/>
        </w:rPr>
        <w:t>Оформление Заявки</w:t>
      </w:r>
      <w:bookmarkEnd w:id="22"/>
      <w:bookmarkEnd w:id="23"/>
      <w:r>
        <w:rPr>
          <w:rFonts w:ascii="Times New Roman" w:hAnsi="Times New Roman" w:cs="Times New Roman"/>
          <w:b/>
          <w:sz w:val="24"/>
          <w:szCs w:val="24"/>
        </w:rPr>
        <w:t>.</w:t>
      </w:r>
    </w:p>
    <w:p w14:paraId="23ECE4D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214F1E3" w14:textId="2CF05C1F"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4" w:name="_Toc230144044"/>
      <w:r w:rsidRPr="00B24683">
        <w:rPr>
          <w:rFonts w:ascii="Times New Roman" w:hAnsi="Times New Roman" w:cs="Times New Roman"/>
          <w:color w:val="000000"/>
          <w:spacing w:val="-6"/>
          <w:sz w:val="24"/>
          <w:szCs w:val="24"/>
        </w:rPr>
        <w:lastRenderedPageBreak/>
        <w:t>Документы, насчитывающие более одного листа, должны быть пронумерованы.</w:t>
      </w:r>
    </w:p>
    <w:p w14:paraId="3BB14BDB"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4"/>
      <w:r>
        <w:rPr>
          <w:rFonts w:ascii="Times New Roman" w:hAnsi="Times New Roman" w:cs="Times New Roman"/>
          <w:b/>
          <w:sz w:val="24"/>
          <w:szCs w:val="24"/>
        </w:rPr>
        <w:t>.</w:t>
      </w:r>
    </w:p>
    <w:p w14:paraId="7788D52B"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5" w:name="_Toc230144045"/>
      <w:bookmarkStart w:id="26"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5"/>
    <w:p w14:paraId="6BCAB53B" w14:textId="1C0ACA96"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844E97">
        <w:rPr>
          <w:rFonts w:ascii="Times New Roman" w:hAnsi="Times New Roman" w:cs="Times New Roman"/>
          <w:spacing w:val="-6"/>
          <w:sz w:val="24"/>
          <w:szCs w:val="24"/>
          <w:lang w:val="en-US"/>
        </w:rPr>
        <w:t>torgi</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ru</w:t>
      </w:r>
      <w:r w:rsidRPr="00844E97">
        <w:rPr>
          <w:rFonts w:ascii="Times New Roman" w:hAnsi="Times New Roman" w:cs="Times New Roman"/>
          <w:spacing w:val="-6"/>
          <w:sz w:val="24"/>
          <w:szCs w:val="24"/>
        </w:rPr>
        <w:t xml:space="preserve">. </w:t>
      </w:r>
    </w:p>
    <w:p w14:paraId="0900B2E9"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ED349EC"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519658C2" w14:textId="66A4E402"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481BF148"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0803FCAB"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16B75D0"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72938C51" w14:textId="4034D78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383F380" w14:textId="2BAA98F2"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5163857"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(для акционерных обществ);</w:t>
      </w:r>
    </w:p>
    <w:p w14:paraId="707C52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6C822DCF" w14:textId="7184F7D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14C7DE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A57D1D1"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сертификат о директорах и секретаре;</w:t>
      </w:r>
    </w:p>
    <w:p w14:paraId="2619110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2AAFD632"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4B551E67" w14:textId="7777777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3885FC15" w:rsidR="0051673C" w:rsidRPr="000B60EF" w:rsidRDefault="008A1F14" w:rsidP="004F77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51673C" w:rsidRPr="000B60EF">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5A27AF98" w14:textId="235CFFBF"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 xml:space="preserve">В день определения Участников Организатор через свой Личный кабинет обеспечивает членам </w:t>
      </w:r>
      <w:r w:rsidRPr="00145DDF">
        <w:rPr>
          <w:rFonts w:ascii="Times New Roman" w:hAnsi="Times New Roman" w:cs="Times New Roman"/>
          <w:spacing w:val="-6"/>
          <w:sz w:val="24"/>
          <w:szCs w:val="24"/>
          <w:lang w:val="ru-RU"/>
        </w:rPr>
        <w:lastRenderedPageBreak/>
        <w:t>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следующих предложений об уменьшении на «шаг понижения» цены Имущества </w:t>
      </w:r>
      <w:r w:rsidRPr="00145DDF">
        <w:rPr>
          <w:rFonts w:ascii="Times New Roman" w:hAnsi="Times New Roman" w:cs="Times New Roman"/>
          <w:color w:val="000000"/>
          <w:spacing w:val="-6"/>
          <w:sz w:val="24"/>
          <w:szCs w:val="24"/>
        </w:rPr>
        <w:lastRenderedPageBreak/>
        <w:t>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0880C1F7" w14:textId="14850388"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4F778C">
      <w:pPr>
        <w:pStyle w:val="TextBasTxt"/>
        <w:numPr>
          <w:ilvl w:val="2"/>
          <w:numId w:val="73"/>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4F778C">
      <w:pPr>
        <w:pStyle w:val="TextBasTxt"/>
        <w:numPr>
          <w:ilvl w:val="2"/>
          <w:numId w:val="73"/>
        </w:numPr>
        <w:tabs>
          <w:tab w:val="left" w:pos="1418"/>
          <w:tab w:val="left" w:pos="1560"/>
        </w:tabs>
        <w:spacing w:before="120"/>
        <w:ind w:left="0" w:firstLine="709"/>
        <w:rPr>
          <w:spacing w:val="-6"/>
        </w:rPr>
      </w:pPr>
      <w:r w:rsidRPr="00145DDF">
        <w:rPr>
          <w:spacing w:val="-6"/>
        </w:rPr>
        <w:lastRenderedPageBreak/>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145DDF">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145DDF">
      <w:pPr>
        <w:pStyle w:val="TextBasTxt"/>
        <w:numPr>
          <w:ilvl w:val="0"/>
          <w:numId w:val="29"/>
        </w:numPr>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4F778C">
      <w:pPr>
        <w:pStyle w:val="a6"/>
        <w:numPr>
          <w:ilvl w:val="2"/>
          <w:numId w:val="73"/>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F01D7E5" w14:textId="575310B0" w:rsidR="0051673C" w:rsidRDefault="0051673C" w:rsidP="0051673C">
      <w:pPr>
        <w:ind w:firstLine="709"/>
        <w:contextualSpacing/>
        <w:jc w:val="both"/>
        <w:rPr>
          <w:rStyle w:val="ab"/>
          <w:rFonts w:ascii="Times New Roman" w:hAnsi="Times New Roman" w:cs="Times New Roman"/>
          <w:spacing w:val="-6"/>
          <w:sz w:val="24"/>
          <w:szCs w:val="24"/>
          <w:u w:val="none"/>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716E15">
        <w:rPr>
          <w:rStyle w:val="ab"/>
          <w:rFonts w:ascii="Times New Roman" w:hAnsi="Times New Roman" w:cs="Times New Roman"/>
          <w:spacing w:val="-6"/>
          <w:sz w:val="24"/>
          <w:szCs w:val="24"/>
          <w:u w:val="none"/>
          <w:lang w:val="ru-RU"/>
        </w:rPr>
        <w:t>.</w:t>
      </w:r>
    </w:p>
    <w:p w14:paraId="28B414CB" w14:textId="1F8E75F5" w:rsidR="00716E15" w:rsidRDefault="00716E15" w:rsidP="0051673C">
      <w:pPr>
        <w:ind w:firstLine="709"/>
        <w:contextualSpacing/>
        <w:jc w:val="both"/>
        <w:rPr>
          <w:rFonts w:ascii="Times New Roman" w:hAnsi="Times New Roman" w:cs="Times New Roman"/>
          <w:spacing w:val="-6"/>
          <w:sz w:val="24"/>
          <w:szCs w:val="24"/>
          <w:lang w:val="ru-RU"/>
        </w:rPr>
      </w:pPr>
    </w:p>
    <w:p w14:paraId="374FF30C" w14:textId="112BF24C" w:rsidR="00716E15" w:rsidRDefault="00716E15" w:rsidP="0051673C">
      <w:pPr>
        <w:ind w:firstLine="709"/>
        <w:contextualSpacing/>
        <w:jc w:val="both"/>
        <w:rPr>
          <w:rFonts w:ascii="Times New Roman" w:hAnsi="Times New Roman" w:cs="Times New Roman"/>
          <w:spacing w:val="-6"/>
          <w:sz w:val="24"/>
          <w:szCs w:val="24"/>
          <w:lang w:val="ru-RU"/>
        </w:rPr>
      </w:pPr>
    </w:p>
    <w:p w14:paraId="5DFB0667" w14:textId="0231917C" w:rsidR="00716E15" w:rsidRDefault="00716E15" w:rsidP="0051673C">
      <w:pPr>
        <w:ind w:firstLine="709"/>
        <w:contextualSpacing/>
        <w:jc w:val="both"/>
        <w:rPr>
          <w:rFonts w:ascii="Times New Roman" w:hAnsi="Times New Roman" w:cs="Times New Roman"/>
          <w:spacing w:val="-6"/>
          <w:sz w:val="24"/>
          <w:szCs w:val="24"/>
          <w:lang w:val="ru-RU"/>
        </w:rPr>
      </w:pPr>
    </w:p>
    <w:p w14:paraId="42A70362" w14:textId="77777777" w:rsidR="00716E15" w:rsidRPr="00145DDF" w:rsidRDefault="00716E15" w:rsidP="0051673C">
      <w:pPr>
        <w:ind w:firstLine="709"/>
        <w:contextualSpacing/>
        <w:jc w:val="both"/>
        <w:rPr>
          <w:rFonts w:ascii="Times New Roman" w:hAnsi="Times New Roman" w:cs="Times New Roman"/>
          <w:spacing w:val="-6"/>
          <w:sz w:val="24"/>
          <w:szCs w:val="24"/>
          <w:lang w:val="ru-RU"/>
        </w:rPr>
      </w:pPr>
    </w:p>
    <w:p w14:paraId="34C4583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ПОРЯДОК РАЗРЕШЕНИЯ СПОРОВ</w:t>
      </w:r>
    </w:p>
    <w:p w14:paraId="6B79F34D"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6"/>
    <w:p w14:paraId="4077B454"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«СоюзМаш</w:t>
      </w:r>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17"/>
    <w:bookmarkEnd w:id="18"/>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A23EAC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0"/>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14:paraId="1907605C"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77FDB9B6"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B84C23">
        <w:rPr>
          <w:rFonts w:ascii="Times New Roman" w:hAnsi="Times New Roman" w:cs="Times New Roman"/>
          <w:sz w:val="24"/>
          <w:szCs w:val="24"/>
        </w:rPr>
        <w:t>14</w:t>
      </w:r>
      <w:r w:rsidRPr="00964E32">
        <w:rPr>
          <w:rFonts w:ascii="Times New Roman" w:hAnsi="Times New Roman" w:cs="Times New Roman"/>
          <w:sz w:val="24"/>
          <w:szCs w:val="24"/>
        </w:rPr>
        <w:t> (</w:t>
      </w:r>
      <w:r w:rsidR="00B84C23">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456B212"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7C25323" w14:textId="0CF9FF89" w:rsidR="0051673C" w:rsidRPr="00964E32"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51673C" w:rsidRPr="00964E32">
        <w:rPr>
          <w:rFonts w:ascii="Times New Roman" w:hAnsi="Times New Roman" w:cs="Times New Roman"/>
          <w:sz w:val="24"/>
          <w:szCs w:val="24"/>
        </w:rPr>
        <w:t xml:space="preserve">. </w:t>
      </w:r>
    </w:p>
    <w:p w14:paraId="74FC4AB7" w14:textId="1830DB50"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727A177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0E454BA" w14:textId="77777777" w:rsidR="0051673C" w:rsidRPr="00964E32" w:rsidRDefault="0051673C" w:rsidP="0051673C">
      <w:pPr>
        <w:ind w:firstLine="709"/>
        <w:mirrorIndents/>
        <w:jc w:val="both"/>
        <w:rPr>
          <w:rFonts w:ascii="Times New Roman" w:hAnsi="Times New Roman" w:cs="Times New Roman"/>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403922F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23C0D9F" w14:textId="026A039C" w:rsidR="0051673C" w:rsidRPr="008D4D91"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51673C">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19"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 (нужное отметить/подчеркнуть):</w:t>
      </w:r>
    </w:p>
    <w:p w14:paraId="467D55F7"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lastRenderedPageBreak/>
        <w:t>не</w:t>
      </w:r>
      <w:proofErr w:type="spellEnd"/>
      <w:r w:rsidRPr="006B4D4B">
        <w:rPr>
          <w:rFonts w:ascii="Times New Roman" w:hAnsi="Times New Roman" w:cs="Times New Roman"/>
          <w:spacing w:val="-6"/>
          <w:sz w:val="24"/>
          <w:szCs w:val="24"/>
        </w:rPr>
        <w:t xml:space="preserve"> </w:t>
      </w: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w:t>
      </w:r>
    </w:p>
    <w:p w14:paraId="5157BBA6"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 xml:space="preserve">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1F1A04FA"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1"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1"/>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FA4CF0">
      <w:pPr>
        <w:pStyle w:val="a6"/>
        <w:numPr>
          <w:ilvl w:val="0"/>
          <w:numId w:val="7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2D4DA4B"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71720CE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FA4CF0">
      <w:pPr>
        <w:pStyle w:val="a6"/>
        <w:numPr>
          <w:ilvl w:val="0"/>
          <w:numId w:val="7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7FCA6B0" w14:textId="77777777" w:rsidR="0051673C" w:rsidRPr="00D22238" w:rsidRDefault="0051673C" w:rsidP="0051673C">
      <w:pPr>
        <w:tabs>
          <w:tab w:val="left" w:pos="284"/>
        </w:tabs>
        <w:jc w:val="both"/>
        <w:rPr>
          <w:rFonts w:ascii="Times New Roman" w:hAnsi="Times New Roman" w:cs="Times New Roman"/>
          <w:b/>
          <w:bCs/>
          <w:sz w:val="24"/>
          <w:szCs w:val="24"/>
        </w:rPr>
      </w:pPr>
    </w:p>
    <w:p w14:paraId="72939124" w14:textId="77777777" w:rsidR="0051673C" w:rsidRPr="00B51A74" w:rsidRDefault="0051673C" w:rsidP="0051673C">
      <w:pPr>
        <w:pStyle w:val="a3"/>
        <w:tabs>
          <w:tab w:val="left" w:pos="284"/>
        </w:tabs>
        <w:ind w:left="-709"/>
        <w:rPr>
          <w:b/>
        </w:rPr>
      </w:pP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2" w:name="Адрес_помещ"/>
      <w:bookmarkStart w:id="33" w:name="Адрес_орг_конкурса"/>
      <w:bookmarkStart w:id="34" w:name="Информационная_карта"/>
      <w:bookmarkEnd w:id="32"/>
      <w:bookmarkEnd w:id="33"/>
      <w:bookmarkEnd w:id="34"/>
      <w:r w:rsidRPr="00C92F07">
        <w:rPr>
          <w:rFonts w:ascii="Times New Roman" w:hAnsi="Times New Roman" w:cs="Times New Roman"/>
          <w:b/>
          <w:sz w:val="24"/>
          <w:szCs w:val="24"/>
        </w:rPr>
        <w:lastRenderedPageBreak/>
        <w:t>ФОРМА ДОГОВОРА О ЗАДАТКЕ</w:t>
      </w:r>
      <w:bookmarkStart w:id="35" w:name="_Toc229476288"/>
      <w:bookmarkStart w:id="36" w:name="_Toc230144069"/>
    </w:p>
    <w:p w14:paraId="2E6D63B4"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17EDFBBD" w:rsidR="0051673C" w:rsidRPr="00111EFD" w:rsidRDefault="0051673C" w:rsidP="00777A46">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8A1F14">
        <w:rPr>
          <w:rFonts w:ascii="Times New Roman" w:hAnsi="Times New Roman" w:cs="Times New Roman"/>
          <w:spacing w:val="-6"/>
          <w:sz w:val="24"/>
          <w:szCs w:val="24"/>
        </w:rPr>
        <w:t xml:space="preserve">недвижимого </w:t>
      </w:r>
      <w:r w:rsidRPr="00111EFD">
        <w:rPr>
          <w:rFonts w:ascii="Times New Roman" w:hAnsi="Times New Roman" w:cs="Times New Roman"/>
          <w:spacing w:val="-6"/>
          <w:sz w:val="24"/>
          <w:szCs w:val="24"/>
        </w:rPr>
        <w:t xml:space="preserve">имущества, находящегося в собственности </w:t>
      </w:r>
      <w:r w:rsidR="00A204D2">
        <w:rPr>
          <w:rFonts w:ascii="Times New Roman" w:hAnsi="Times New Roman" w:cs="Times New Roman"/>
          <w:spacing w:val="-6"/>
          <w:sz w:val="24"/>
          <w:szCs w:val="24"/>
        </w:rPr>
        <w:t xml:space="preserve">публичного </w:t>
      </w:r>
      <w:r w:rsidR="00777A46" w:rsidRPr="00777A46">
        <w:rPr>
          <w:rFonts w:ascii="Times New Roman" w:hAnsi="Times New Roman" w:cs="Times New Roman"/>
          <w:spacing w:val="-6"/>
          <w:sz w:val="24"/>
          <w:szCs w:val="24"/>
        </w:rPr>
        <w:t>акционерного общества «</w:t>
      </w:r>
      <w:r w:rsidR="00A204D2" w:rsidRPr="00A204D2">
        <w:rPr>
          <w:rFonts w:ascii="Times New Roman" w:hAnsi="Times New Roman" w:cs="Times New Roman"/>
          <w:spacing w:val="-6"/>
          <w:sz w:val="24"/>
          <w:szCs w:val="24"/>
        </w:rPr>
        <w:t>Научно-производственная корпорация «Иркут</w:t>
      </w:r>
      <w:r w:rsidR="00777A46" w:rsidRPr="00777A46">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B996E01" w14:textId="5050EA73" w:rsidR="0051673C" w:rsidRPr="00111EFD" w:rsidRDefault="0051673C" w:rsidP="00777A46">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B9111C" w:rsidRPr="00A96908">
        <w:rPr>
          <w:rFonts w:ascii="Times New Roman" w:hAnsi="Times New Roman" w:cs="Times New Roman"/>
          <w:spacing w:val="-6"/>
          <w:sz w:val="24"/>
          <w:szCs w:val="24"/>
        </w:rPr>
        <w:t>73 983 300 (семьдесят три миллиона девятьсот восемьдесят три тысячи триста) рублей 00 копеек</w:t>
      </w:r>
      <w:r w:rsidR="00B9111C"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(НДС не облагается).</w:t>
      </w:r>
    </w:p>
    <w:p w14:paraId="381DE25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3652ED40"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B9111C" w:rsidRPr="00A96908">
        <w:rPr>
          <w:rFonts w:ascii="Times New Roman" w:hAnsi="Times New Roman" w:cs="Times New Roman"/>
          <w:spacing w:val="-6"/>
          <w:sz w:val="24"/>
          <w:szCs w:val="24"/>
        </w:rPr>
        <w:t>73 983 300 (семьдесят три миллиона девятьсот восемьдесят три тысячи триста) рублей 00 копеек</w:t>
      </w:r>
      <w:r w:rsidR="00B9111C"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00777A46">
        <w:rPr>
          <w:rFonts w:ascii="Times New Roman" w:hAnsi="Times New Roman" w:cs="Times New Roman"/>
          <w:b/>
          <w:spacing w:val="-6"/>
          <w:sz w:val="24"/>
          <w:szCs w:val="24"/>
        </w:rPr>
        <w:t xml:space="preserve">в срок до </w:t>
      </w:r>
      <w:r w:rsidR="00A204D2">
        <w:rPr>
          <w:rFonts w:ascii="Times New Roman" w:hAnsi="Times New Roman" w:cs="Times New Roman"/>
          <w:b/>
          <w:spacing w:val="-6"/>
          <w:sz w:val="24"/>
          <w:szCs w:val="24"/>
        </w:rPr>
        <w:t>2</w:t>
      </w:r>
      <w:r w:rsidR="00B9111C">
        <w:rPr>
          <w:rFonts w:ascii="Times New Roman" w:hAnsi="Times New Roman" w:cs="Times New Roman"/>
          <w:b/>
          <w:spacing w:val="-6"/>
          <w:sz w:val="24"/>
          <w:szCs w:val="24"/>
        </w:rPr>
        <w:t>5</w:t>
      </w:r>
      <w:r w:rsidR="00777A46">
        <w:rPr>
          <w:rFonts w:ascii="Times New Roman" w:hAnsi="Times New Roman" w:cs="Times New Roman"/>
          <w:b/>
          <w:spacing w:val="-6"/>
          <w:sz w:val="24"/>
          <w:szCs w:val="24"/>
        </w:rPr>
        <w:t>.</w:t>
      </w:r>
      <w:r w:rsidR="00486566">
        <w:rPr>
          <w:rFonts w:ascii="Times New Roman" w:hAnsi="Times New Roman" w:cs="Times New Roman"/>
          <w:b/>
          <w:spacing w:val="-6"/>
          <w:sz w:val="24"/>
          <w:szCs w:val="24"/>
        </w:rPr>
        <w:t>0</w:t>
      </w:r>
      <w:r w:rsidR="00A204D2">
        <w:rPr>
          <w:rFonts w:ascii="Times New Roman" w:hAnsi="Times New Roman" w:cs="Times New Roman"/>
          <w:b/>
          <w:spacing w:val="-6"/>
          <w:sz w:val="24"/>
          <w:szCs w:val="24"/>
        </w:rPr>
        <w:t>4</w:t>
      </w:r>
      <w:r w:rsidR="00777A46">
        <w:rPr>
          <w:rFonts w:ascii="Times New Roman" w:hAnsi="Times New Roman" w:cs="Times New Roman"/>
          <w:b/>
          <w:spacing w:val="-6"/>
          <w:sz w:val="24"/>
          <w:szCs w:val="24"/>
        </w:rPr>
        <w:t>.202</w:t>
      </w:r>
      <w:r w:rsidR="00486566">
        <w:rPr>
          <w:rFonts w:ascii="Times New Roman" w:hAnsi="Times New Roman" w:cs="Times New Roman"/>
          <w:b/>
          <w:spacing w:val="-6"/>
          <w:sz w:val="24"/>
          <w:szCs w:val="24"/>
        </w:rPr>
        <w:t>3</w:t>
      </w:r>
      <w:r w:rsidR="00777A46">
        <w:rPr>
          <w:rFonts w:ascii="Times New Roman" w:hAnsi="Times New Roman" w:cs="Times New Roman"/>
          <w:b/>
          <w:spacing w:val="-6"/>
          <w:sz w:val="24"/>
          <w:szCs w:val="24"/>
        </w:rPr>
        <w:t>.</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68743F"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lastRenderedPageBreak/>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Организатора:</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Претендента:</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68743F"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68743F"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68743F"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68743F"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6AC8B30B" w14:textId="22109369" w:rsidR="0051673C" w:rsidRPr="000D2F56"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sidR="00F86D48">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w:t>
      </w:r>
      <w:r w:rsidR="00F86D48">
        <w:rPr>
          <w:rFonts w:ascii="Times New Roman" w:hAnsi="Times New Roman" w:cs="Times New Roman"/>
          <w:b/>
          <w:sz w:val="24"/>
          <w:szCs w:val="24"/>
        </w:rPr>
        <w:t>А</w:t>
      </w:r>
      <w:r w:rsidRPr="00C92F07">
        <w:rPr>
          <w:rFonts w:ascii="Times New Roman" w:hAnsi="Times New Roman" w:cs="Times New Roman"/>
          <w:b/>
          <w:sz w:val="24"/>
          <w:szCs w:val="24"/>
        </w:rPr>
        <w:t xml:space="preserve"> КУПЛИ-ПРОДАЖИ</w:t>
      </w:r>
      <w:bookmarkStart w:id="37" w:name="_Toc229476289"/>
      <w:bookmarkStart w:id="38" w:name="_Toc230144070"/>
      <w:bookmarkEnd w:id="35"/>
      <w:bookmarkEnd w:id="36"/>
      <w:bookmarkEnd w:id="37"/>
      <w:bookmarkEnd w:id="38"/>
    </w:p>
    <w:p w14:paraId="28CB9E21" w14:textId="1FDF4B18" w:rsidR="0051673C" w:rsidRPr="0051673C" w:rsidRDefault="0051673C" w:rsidP="0051673C">
      <w:pPr>
        <w:spacing w:after="160" w:line="259" w:lineRule="auto"/>
        <w:jc w:val="center"/>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Договор купли-продажи имущества</w:t>
      </w:r>
      <w:r w:rsidR="008D4D91">
        <w:rPr>
          <w:rFonts w:ascii="Times New Roman" w:eastAsia="Calibri" w:hAnsi="Times New Roman" w:cs="Times New Roman"/>
          <w:b/>
          <w:bCs/>
          <w:sz w:val="24"/>
          <w:szCs w:val="24"/>
          <w:lang w:val="ru-RU"/>
        </w:rPr>
        <w:t xml:space="preserve"> </w:t>
      </w:r>
    </w:p>
    <w:p w14:paraId="4F2E2783" w14:textId="77777777" w:rsidR="0051673C" w:rsidRPr="0051673C" w:rsidRDefault="0051673C" w:rsidP="0051673C">
      <w:pPr>
        <w:rPr>
          <w:rFonts w:ascii="Times New Roman" w:eastAsia="Calibri" w:hAnsi="Times New Roman" w:cs="Times New Roman"/>
          <w:color w:val="000000"/>
          <w:sz w:val="24"/>
          <w:szCs w:val="24"/>
          <w:lang w:val="ru-RU"/>
        </w:rPr>
      </w:pPr>
    </w:p>
    <w:p w14:paraId="38AE9C9D"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3"/>
          <w:footerReference w:type="first" r:id="rId24"/>
          <w:type w:val="continuous"/>
          <w:pgSz w:w="11906" w:h="16838"/>
          <w:pgMar w:top="1134" w:right="567" w:bottom="1134" w:left="1134" w:header="709" w:footer="709" w:gutter="0"/>
          <w:cols w:space="720"/>
        </w:sectPr>
      </w:pPr>
    </w:p>
    <w:p w14:paraId="1DBB0C94" w14:textId="2D6F1054" w:rsidR="0051673C" w:rsidRPr="00B827C9"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00B827C9">
        <w:rPr>
          <w:rFonts w:ascii="Times New Roman" w:eastAsia="Calibri" w:hAnsi="Times New Roman" w:cs="Times New Roman"/>
          <w:color w:val="000000"/>
          <w:sz w:val="24"/>
          <w:szCs w:val="24"/>
          <w:lang w:val="ru-RU"/>
        </w:rPr>
        <w:t xml:space="preserve"> _________</w:t>
      </w:r>
    </w:p>
    <w:p w14:paraId="2BDE3F91"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08396131"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1C523B2B"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p>
    <w:p w14:paraId="5C4C9A9C" w14:textId="77777777" w:rsidR="00B9111C" w:rsidRPr="00B9111C" w:rsidRDefault="00B9111C" w:rsidP="00B9111C">
      <w:pPr>
        <w:ind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b/>
          <w:spacing w:val="-6"/>
          <w:sz w:val="24"/>
          <w:szCs w:val="24"/>
          <w:lang w:val="ru-RU"/>
        </w:rPr>
        <w:t>__________</w:t>
      </w:r>
      <w:r w:rsidRPr="00784695">
        <w:rPr>
          <w:rFonts w:ascii="Times New Roman" w:eastAsia="Calibri" w:hAnsi="Times New Roman" w:cs="Times New Roman"/>
          <w:b/>
          <w:color w:val="000000"/>
          <w:spacing w:val="-6"/>
          <w:sz w:val="24"/>
          <w:szCs w:val="24"/>
        </w:rPr>
        <w:t> </w:t>
      </w:r>
      <w:r w:rsidRPr="00B9111C">
        <w:rPr>
          <w:rFonts w:ascii="Times New Roman" w:eastAsia="Calibri" w:hAnsi="Times New Roman" w:cs="Times New Roman"/>
          <w:b/>
          <w:color w:val="000000"/>
          <w:spacing w:val="-6"/>
          <w:sz w:val="24"/>
          <w:szCs w:val="24"/>
          <w:lang w:val="ru-RU"/>
        </w:rPr>
        <w:t>(</w:t>
      </w:r>
      <w:r w:rsidRPr="00B9111C">
        <w:rPr>
          <w:rFonts w:ascii="Times New Roman" w:eastAsia="Calibri" w:hAnsi="Times New Roman" w:cs="Times New Roman"/>
          <w:b/>
          <w:spacing w:val="-6"/>
          <w:sz w:val="24"/>
          <w:szCs w:val="24"/>
          <w:lang w:val="ru-RU"/>
        </w:rPr>
        <w:t>__________</w:t>
      </w:r>
      <w:r w:rsidRPr="00B9111C">
        <w:rPr>
          <w:rFonts w:ascii="Times New Roman" w:eastAsia="Calibri" w:hAnsi="Times New Roman" w:cs="Times New Roman"/>
          <w:b/>
          <w:color w:val="000000"/>
          <w:spacing w:val="-6"/>
          <w:sz w:val="24"/>
          <w:szCs w:val="24"/>
          <w:lang w:val="ru-RU"/>
        </w:rPr>
        <w:t>)</w:t>
      </w:r>
      <w:r w:rsidRPr="00B9111C">
        <w:rPr>
          <w:rFonts w:ascii="Times New Roman" w:eastAsia="Calibri" w:hAnsi="Times New Roman" w:cs="Times New Roman"/>
          <w:color w:val="000000"/>
          <w:spacing w:val="-6"/>
          <w:sz w:val="24"/>
          <w:szCs w:val="24"/>
          <w:lang w:val="ru-RU"/>
        </w:rPr>
        <w:t xml:space="preserve"> </w:t>
      </w:r>
      <w:r w:rsidRPr="00B9111C">
        <w:rPr>
          <w:rFonts w:ascii="Times New Roman" w:eastAsia="Calibri" w:hAnsi="Times New Roman" w:cs="Times New Roman"/>
          <w:i/>
          <w:color w:val="000000"/>
          <w:spacing w:val="-6"/>
          <w:sz w:val="20"/>
          <w:szCs w:val="24"/>
          <w:lang w:val="ru-RU"/>
        </w:rPr>
        <w:t>(указать полное и краткое наименование организации и организационно-правовой формы)</w:t>
      </w:r>
      <w:r w:rsidRPr="00B9111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B9111C">
        <w:rPr>
          <w:rFonts w:ascii="Times New Roman" w:eastAsia="Calibri" w:hAnsi="Times New Roman" w:cs="Times New Roman"/>
          <w:spacing w:val="-6"/>
          <w:sz w:val="24"/>
          <w:szCs w:val="24"/>
          <w:lang w:val="ru-RU"/>
        </w:rPr>
        <w:t>__________</w:t>
      </w:r>
      <w:r w:rsidRPr="00B9111C">
        <w:rPr>
          <w:rFonts w:ascii="Times New Roman" w:eastAsia="Calibri" w:hAnsi="Times New Roman" w:cs="Times New Roman"/>
          <w:color w:val="000000"/>
          <w:spacing w:val="-6"/>
          <w:sz w:val="24"/>
          <w:szCs w:val="24"/>
          <w:lang w:val="ru-RU"/>
        </w:rPr>
        <w:t xml:space="preserve">, действующего на основании </w:t>
      </w:r>
      <w:r w:rsidRPr="00B9111C">
        <w:rPr>
          <w:rFonts w:ascii="Times New Roman" w:eastAsia="Calibri" w:hAnsi="Times New Roman" w:cs="Times New Roman"/>
          <w:spacing w:val="-6"/>
          <w:sz w:val="24"/>
          <w:szCs w:val="24"/>
          <w:lang w:val="ru-RU"/>
        </w:rPr>
        <w:t>__________</w:t>
      </w:r>
      <w:r w:rsidRPr="00B9111C">
        <w:rPr>
          <w:rFonts w:ascii="Times New Roman" w:eastAsia="Calibri" w:hAnsi="Times New Roman" w:cs="Times New Roman"/>
          <w:color w:val="000000"/>
          <w:spacing w:val="-6"/>
          <w:sz w:val="24"/>
          <w:szCs w:val="24"/>
          <w:lang w:val="ru-RU"/>
        </w:rPr>
        <w:t xml:space="preserve">, с одной стороны, и </w:t>
      </w:r>
    </w:p>
    <w:p w14:paraId="01D42E9D" w14:textId="77777777" w:rsidR="00B9111C" w:rsidRPr="00B9111C" w:rsidRDefault="00B9111C" w:rsidP="00B9111C">
      <w:pPr>
        <w:ind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b/>
          <w:spacing w:val="-6"/>
          <w:sz w:val="24"/>
          <w:szCs w:val="24"/>
          <w:lang w:val="ru-RU"/>
        </w:rPr>
        <w:t>__________</w:t>
      </w:r>
      <w:r w:rsidRPr="00784695">
        <w:rPr>
          <w:rFonts w:ascii="Times New Roman" w:eastAsia="Calibri" w:hAnsi="Times New Roman" w:cs="Times New Roman"/>
          <w:b/>
          <w:color w:val="000000"/>
          <w:spacing w:val="-6"/>
          <w:sz w:val="24"/>
          <w:szCs w:val="24"/>
        </w:rPr>
        <w:t> </w:t>
      </w:r>
      <w:r w:rsidRPr="00B9111C">
        <w:rPr>
          <w:rFonts w:ascii="Times New Roman" w:eastAsia="Calibri" w:hAnsi="Times New Roman" w:cs="Times New Roman"/>
          <w:b/>
          <w:color w:val="000000"/>
          <w:spacing w:val="-6"/>
          <w:sz w:val="24"/>
          <w:szCs w:val="24"/>
          <w:lang w:val="ru-RU"/>
        </w:rPr>
        <w:t>(</w:t>
      </w:r>
      <w:r w:rsidRPr="00B9111C">
        <w:rPr>
          <w:rFonts w:ascii="Times New Roman" w:eastAsia="Calibri" w:hAnsi="Times New Roman" w:cs="Times New Roman"/>
          <w:b/>
          <w:spacing w:val="-6"/>
          <w:sz w:val="24"/>
          <w:szCs w:val="24"/>
          <w:lang w:val="ru-RU"/>
        </w:rPr>
        <w:t>__________</w:t>
      </w:r>
      <w:r w:rsidRPr="00B9111C">
        <w:rPr>
          <w:rFonts w:ascii="Times New Roman" w:eastAsia="Calibri" w:hAnsi="Times New Roman" w:cs="Times New Roman"/>
          <w:b/>
          <w:color w:val="000000"/>
          <w:spacing w:val="-6"/>
          <w:sz w:val="24"/>
          <w:szCs w:val="24"/>
          <w:lang w:val="ru-RU"/>
        </w:rPr>
        <w:t>)</w:t>
      </w:r>
      <w:r w:rsidRPr="00B9111C">
        <w:rPr>
          <w:rFonts w:ascii="Times New Roman" w:eastAsia="Calibri" w:hAnsi="Times New Roman" w:cs="Times New Roman"/>
          <w:color w:val="000000"/>
          <w:spacing w:val="-6"/>
          <w:sz w:val="24"/>
          <w:szCs w:val="24"/>
          <w:lang w:val="ru-RU"/>
        </w:rPr>
        <w:t xml:space="preserve"> </w:t>
      </w:r>
      <w:r w:rsidRPr="00B9111C">
        <w:rPr>
          <w:rFonts w:ascii="Times New Roman" w:eastAsia="Calibri" w:hAnsi="Times New Roman" w:cs="Times New Roman"/>
          <w:i/>
          <w:color w:val="000000"/>
          <w:spacing w:val="-6"/>
          <w:sz w:val="20"/>
          <w:szCs w:val="24"/>
          <w:lang w:val="ru-RU"/>
        </w:rPr>
        <w:t>(указать полное и краткое наименование организации и организационно-правовой формы)</w:t>
      </w:r>
      <w:r w:rsidRPr="00B9111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B9111C">
        <w:rPr>
          <w:rFonts w:ascii="Times New Roman" w:eastAsia="Calibri" w:hAnsi="Times New Roman" w:cs="Times New Roman"/>
          <w:spacing w:val="-6"/>
          <w:sz w:val="24"/>
          <w:szCs w:val="24"/>
          <w:lang w:val="ru-RU"/>
        </w:rPr>
        <w:t>__________</w:t>
      </w:r>
      <w:r w:rsidRPr="00B9111C">
        <w:rPr>
          <w:rFonts w:ascii="Times New Roman" w:eastAsia="Calibri" w:hAnsi="Times New Roman" w:cs="Times New Roman"/>
          <w:color w:val="000000"/>
          <w:spacing w:val="-6"/>
          <w:sz w:val="24"/>
          <w:szCs w:val="24"/>
          <w:lang w:val="ru-RU"/>
        </w:rPr>
        <w:t xml:space="preserve">, действующего на основании </w:t>
      </w:r>
      <w:r w:rsidRPr="00B9111C">
        <w:rPr>
          <w:rFonts w:ascii="Times New Roman" w:eastAsia="Calibri" w:hAnsi="Times New Roman" w:cs="Times New Roman"/>
          <w:spacing w:val="-6"/>
          <w:sz w:val="24"/>
          <w:szCs w:val="24"/>
          <w:lang w:val="ru-RU"/>
        </w:rPr>
        <w:t>__________</w:t>
      </w:r>
      <w:r w:rsidRPr="00B9111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Договор) о нижеследующем:</w:t>
      </w:r>
    </w:p>
    <w:p w14:paraId="440CEBA4" w14:textId="77777777" w:rsidR="00B9111C" w:rsidRPr="00B9111C" w:rsidRDefault="00B9111C" w:rsidP="00B9111C">
      <w:pPr>
        <w:ind w:firstLine="709"/>
        <w:jc w:val="both"/>
        <w:rPr>
          <w:rFonts w:ascii="Times New Roman" w:eastAsia="Calibri" w:hAnsi="Times New Roman" w:cs="Times New Roman"/>
          <w:color w:val="000000"/>
          <w:spacing w:val="-6"/>
          <w:sz w:val="24"/>
          <w:szCs w:val="24"/>
          <w:lang w:val="ru-RU"/>
        </w:rPr>
      </w:pPr>
    </w:p>
    <w:p w14:paraId="3EB8CBAC" w14:textId="77777777" w:rsidR="00B9111C" w:rsidRPr="00784695" w:rsidRDefault="00B9111C" w:rsidP="00B9111C">
      <w:pPr>
        <w:widowControl/>
        <w:numPr>
          <w:ilvl w:val="0"/>
          <w:numId w:val="11"/>
        </w:numPr>
        <w:autoSpaceDE/>
        <w:autoSpaceDN/>
        <w:ind w:left="0" w:firstLine="0"/>
        <w:jc w:val="center"/>
        <w:rPr>
          <w:rFonts w:ascii="Times New Roman" w:eastAsia="Calibri" w:hAnsi="Times New Roman" w:cs="Times New Roman"/>
          <w:b/>
          <w:bCs/>
          <w:color w:val="000000"/>
          <w:sz w:val="24"/>
          <w:szCs w:val="24"/>
        </w:rPr>
      </w:pPr>
      <w:proofErr w:type="spellStart"/>
      <w:r w:rsidRPr="00784695">
        <w:rPr>
          <w:rFonts w:ascii="Times New Roman" w:eastAsia="Calibri" w:hAnsi="Times New Roman" w:cs="Times New Roman"/>
          <w:b/>
          <w:bCs/>
          <w:color w:val="000000"/>
          <w:sz w:val="24"/>
          <w:szCs w:val="24"/>
        </w:rPr>
        <w:t>Предмет</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Договора</w:t>
      </w:r>
      <w:proofErr w:type="spellEnd"/>
    </w:p>
    <w:p w14:paraId="526A4ED7" w14:textId="77777777" w:rsidR="00B9111C" w:rsidRPr="00B9111C" w:rsidRDefault="00B9111C" w:rsidP="00B9111C">
      <w:pPr>
        <w:widowControl/>
        <w:numPr>
          <w:ilvl w:val="1"/>
          <w:numId w:val="11"/>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 xml:space="preserve">На основании Протокола об итогах </w:t>
      </w:r>
      <w:r w:rsidRPr="00B9111C">
        <w:rPr>
          <w:rFonts w:ascii="Times New Roman" w:eastAsia="Calibri" w:hAnsi="Times New Roman" w:cs="Times New Roman"/>
          <w:spacing w:val="-6"/>
          <w:sz w:val="24"/>
          <w:szCs w:val="24"/>
          <w:lang w:val="ru-RU"/>
        </w:rPr>
        <w:t>__________</w:t>
      </w:r>
      <w:r w:rsidRPr="00B9111C">
        <w:rPr>
          <w:rFonts w:ascii="Times New Roman" w:eastAsia="Calibri" w:hAnsi="Times New Roman" w:cs="Times New Roman"/>
          <w:color w:val="000000"/>
          <w:spacing w:val="-6"/>
          <w:sz w:val="24"/>
          <w:szCs w:val="24"/>
          <w:lang w:val="ru-RU"/>
        </w:rPr>
        <w:t xml:space="preserve"> от</w:t>
      </w:r>
      <w:r w:rsidRPr="00784695">
        <w:rPr>
          <w:rFonts w:ascii="Times New Roman" w:eastAsia="Calibri" w:hAnsi="Times New Roman" w:cs="Times New Roman"/>
          <w:bCs/>
          <w:color w:val="000000"/>
          <w:spacing w:val="-6"/>
          <w:sz w:val="24"/>
          <w:szCs w:val="24"/>
        </w:rPr>
        <w:t> </w:t>
      </w:r>
      <w:r w:rsidRPr="00B9111C">
        <w:rPr>
          <w:rFonts w:ascii="Times New Roman" w:eastAsia="Calibri" w:hAnsi="Times New Roman" w:cs="Times New Roman"/>
          <w:bCs/>
          <w:color w:val="000000"/>
          <w:spacing w:val="-6"/>
          <w:sz w:val="24"/>
          <w:szCs w:val="24"/>
          <w:lang w:val="ru-RU"/>
        </w:rPr>
        <w:t>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20__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г.</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Имущество, а по отдельности соответственно</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Недвижимое имущество, объект Недвижимого имущества, Движимое имущество, Имущественный комплекс и иное с его характеристиками): </w:t>
      </w:r>
      <w:r w:rsidRPr="00B9111C">
        <w:rPr>
          <w:rFonts w:ascii="Times New Roman" w:eastAsia="Calibri" w:hAnsi="Times New Roman" w:cs="Times New Roman"/>
          <w:spacing w:val="-6"/>
          <w:sz w:val="24"/>
          <w:szCs w:val="24"/>
          <w:lang w:val="ru-RU"/>
        </w:rPr>
        <w:t>__________</w:t>
      </w:r>
      <w:r w:rsidRPr="00784695">
        <w:rPr>
          <w:rFonts w:ascii="Times New Roman" w:eastAsia="Calibri" w:hAnsi="Times New Roman" w:cs="Times New Roman"/>
          <w:color w:val="000000"/>
          <w:spacing w:val="-6"/>
          <w:sz w:val="24"/>
          <w:szCs w:val="24"/>
          <w:vertAlign w:val="superscript"/>
        </w:rPr>
        <w:footnoteReference w:id="8"/>
      </w:r>
      <w:r w:rsidRPr="00B9111C">
        <w:rPr>
          <w:rFonts w:ascii="Times New Roman" w:eastAsia="Calibri" w:hAnsi="Times New Roman" w:cs="Times New Roman"/>
          <w:color w:val="000000"/>
          <w:spacing w:val="-6"/>
          <w:sz w:val="24"/>
          <w:szCs w:val="24"/>
          <w:lang w:val="ru-RU"/>
        </w:rPr>
        <w:t>.</w:t>
      </w:r>
    </w:p>
    <w:p w14:paraId="535F6146" w14:textId="77777777" w:rsidR="00B9111C" w:rsidRPr="00784695" w:rsidRDefault="00B9111C" w:rsidP="00B9111C">
      <w:pPr>
        <w:widowControl/>
        <w:numPr>
          <w:ilvl w:val="1"/>
          <w:numId w:val="11"/>
        </w:numPr>
        <w:suppressAutoHyphens/>
        <w:autoSpaceDE/>
        <w:autoSpaceDN/>
        <w:ind w:left="0" w:firstLine="709"/>
        <w:jc w:val="both"/>
        <w:rPr>
          <w:rFonts w:ascii="Times New Roman" w:eastAsia="Calibri" w:hAnsi="Times New Roman" w:cs="Times New Roman"/>
          <w:color w:val="000000"/>
          <w:spacing w:val="-6"/>
          <w:sz w:val="24"/>
          <w:szCs w:val="24"/>
        </w:rPr>
      </w:pPr>
      <w:r w:rsidRPr="00B9111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1.1.</w:t>
      </w:r>
      <w:r w:rsidRPr="00784695">
        <w:rPr>
          <w:rFonts w:ascii="Times New Roman" w:eastAsia="Calibri" w:hAnsi="Times New Roman" w:cs="Times New Roman"/>
          <w:color w:val="000000"/>
          <w:spacing w:val="-6"/>
          <w:sz w:val="24"/>
          <w:szCs w:val="24"/>
        </w:rPr>
        <w:t> </w:t>
      </w:r>
      <w:proofErr w:type="spellStart"/>
      <w:r w:rsidRPr="00784695">
        <w:rPr>
          <w:rFonts w:ascii="Times New Roman" w:eastAsia="Calibri" w:hAnsi="Times New Roman" w:cs="Times New Roman"/>
          <w:color w:val="000000"/>
          <w:spacing w:val="-6"/>
          <w:sz w:val="24"/>
          <w:szCs w:val="24"/>
        </w:rPr>
        <w:t>Договора</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самостоятельно</w:t>
      </w:r>
      <w:proofErr w:type="spellEnd"/>
      <w:r w:rsidRPr="00784695">
        <w:rPr>
          <w:rFonts w:ascii="Times New Roman" w:eastAsia="Calibri" w:hAnsi="Times New Roman" w:cs="Times New Roman"/>
          <w:color w:val="000000"/>
          <w:spacing w:val="-6"/>
          <w:sz w:val="24"/>
          <w:szCs w:val="24"/>
        </w:rPr>
        <w:t>.</w:t>
      </w:r>
      <w:r w:rsidRPr="00784695">
        <w:rPr>
          <w:rFonts w:ascii="Times New Roman" w:eastAsia="Calibri" w:hAnsi="Times New Roman" w:cs="Times New Roman"/>
          <w:color w:val="000000"/>
          <w:spacing w:val="-6"/>
          <w:sz w:val="24"/>
          <w:szCs w:val="24"/>
          <w:vertAlign w:val="superscript"/>
        </w:rPr>
        <w:footnoteReference w:id="9"/>
      </w:r>
    </w:p>
    <w:p w14:paraId="0D23AC19" w14:textId="77777777" w:rsidR="00B9111C" w:rsidRPr="00B9111C" w:rsidRDefault="00B9111C" w:rsidP="00B9111C">
      <w:pPr>
        <w:widowControl/>
        <w:numPr>
          <w:ilvl w:val="1"/>
          <w:numId w:val="11"/>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Покупатель обязан в течение 10</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B9111C">
        <w:rPr>
          <w:rFonts w:ascii="Times New Roman" w:eastAsia="Calibri" w:hAnsi="Times New Roman" w:cs="Times New Roman"/>
          <w:spacing w:val="-6"/>
          <w:sz w:val="24"/>
          <w:szCs w:val="24"/>
          <w:lang w:val="ru-RU"/>
        </w:rPr>
        <w:t>объекты недвижимости с кадастровыми номерами __________, входящими в состав Недвижимого имущества</w:t>
      </w:r>
      <w:r w:rsidRPr="00B9111C">
        <w:rPr>
          <w:rFonts w:ascii="Times New Roman" w:eastAsia="Calibri" w:hAnsi="Times New Roman" w:cs="Times New Roman"/>
          <w:color w:val="000000"/>
          <w:spacing w:val="-6"/>
          <w:sz w:val="24"/>
          <w:szCs w:val="24"/>
          <w:lang w:val="ru-RU"/>
        </w:rPr>
        <w:t>.</w:t>
      </w:r>
      <w:r w:rsidRPr="00784695">
        <w:rPr>
          <w:rFonts w:ascii="Times New Roman" w:eastAsia="Calibri" w:hAnsi="Times New Roman" w:cs="Times New Roman"/>
          <w:color w:val="000000"/>
          <w:spacing w:val="-6"/>
          <w:sz w:val="24"/>
          <w:szCs w:val="24"/>
          <w:vertAlign w:val="superscript"/>
        </w:rPr>
        <w:footnoteReference w:id="10"/>
      </w:r>
    </w:p>
    <w:p w14:paraId="2C8E039D" w14:textId="77777777" w:rsidR="00B9111C" w:rsidRPr="00B9111C" w:rsidRDefault="00B9111C" w:rsidP="00B9111C">
      <w:pPr>
        <w:widowControl/>
        <w:numPr>
          <w:ilvl w:val="1"/>
          <w:numId w:val="11"/>
        </w:numPr>
        <w:suppressAutoHyphens/>
        <w:autoSpaceDE/>
        <w:autoSpaceDN/>
        <w:ind w:left="0" w:firstLine="709"/>
        <w:jc w:val="both"/>
        <w:rPr>
          <w:rFonts w:ascii="Times New Roman" w:eastAsia="Calibri" w:hAnsi="Times New Roman" w:cs="Times New Roman"/>
          <w:color w:val="000000"/>
          <w:spacing w:val="-6"/>
          <w:sz w:val="20"/>
          <w:szCs w:val="24"/>
          <w:lang w:val="ru-RU"/>
        </w:rPr>
      </w:pPr>
      <w:r w:rsidRPr="00B9111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B9111C">
        <w:rPr>
          <w:rFonts w:ascii="Times New Roman" w:eastAsia="Calibri" w:hAnsi="Times New Roman" w:cs="Times New Roman"/>
          <w:spacing w:val="-6"/>
          <w:sz w:val="20"/>
          <w:szCs w:val="24"/>
          <w:lang w:val="ru-RU"/>
        </w:rPr>
        <w:t>__________</w:t>
      </w:r>
      <w:r w:rsidRPr="00B9111C">
        <w:rPr>
          <w:rFonts w:ascii="Times New Roman" w:eastAsia="Calibri" w:hAnsi="Times New Roman" w:cs="Times New Roman"/>
          <w:color w:val="000000"/>
          <w:spacing w:val="-6"/>
          <w:sz w:val="20"/>
          <w:szCs w:val="24"/>
          <w:lang w:val="ru-RU"/>
        </w:rPr>
        <w:t xml:space="preserve"> </w:t>
      </w:r>
      <w:r w:rsidRPr="00B9111C">
        <w:rPr>
          <w:rFonts w:ascii="Times New Roman" w:eastAsia="Calibri" w:hAnsi="Times New Roman" w:cs="Times New Roman"/>
          <w:i/>
          <w:color w:val="000000"/>
          <w:spacing w:val="-6"/>
          <w:sz w:val="20"/>
          <w:szCs w:val="24"/>
          <w:lang w:val="ru-RU"/>
        </w:rPr>
        <w:t>(указать наименование, кадастровый номер, иные реквизиты)</w:t>
      </w:r>
      <w:r w:rsidRPr="00B9111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B9111C">
        <w:rPr>
          <w:rFonts w:ascii="Times New Roman" w:eastAsia="Calibri" w:hAnsi="Times New Roman" w:cs="Times New Roman"/>
          <w:i/>
          <w:color w:val="000000"/>
          <w:spacing w:val="-6"/>
          <w:sz w:val="20"/>
          <w:szCs w:val="24"/>
          <w:lang w:val="ru-RU"/>
        </w:rPr>
        <w:t>(указать вид объекта культурного наследия)</w:t>
      </w:r>
      <w:r w:rsidRPr="00B9111C">
        <w:rPr>
          <w:rFonts w:ascii="Times New Roman" w:eastAsia="Calibri" w:hAnsi="Times New Roman" w:cs="Times New Roman"/>
          <w:color w:val="000000"/>
          <w:spacing w:val="-6"/>
          <w:sz w:val="20"/>
          <w:szCs w:val="24"/>
          <w:lang w:val="ru-RU"/>
        </w:rPr>
        <w:t xml:space="preserve"> </w:t>
      </w:r>
      <w:r w:rsidRPr="00B9111C">
        <w:rPr>
          <w:rFonts w:ascii="Times New Roman" w:eastAsia="Calibri" w:hAnsi="Times New Roman" w:cs="Times New Roman"/>
          <w:color w:val="000000"/>
          <w:spacing w:val="-6"/>
          <w:sz w:val="24"/>
          <w:szCs w:val="24"/>
          <w:lang w:val="ru-RU"/>
        </w:rPr>
        <w:t xml:space="preserve">на основании </w:t>
      </w:r>
      <w:r w:rsidRPr="00B9111C">
        <w:rPr>
          <w:rFonts w:ascii="Times New Roman" w:eastAsia="Calibri" w:hAnsi="Times New Roman" w:cs="Times New Roman"/>
          <w:spacing w:val="-6"/>
          <w:sz w:val="24"/>
          <w:szCs w:val="24"/>
          <w:lang w:val="ru-RU"/>
        </w:rPr>
        <w:t>__________</w:t>
      </w:r>
      <w:r w:rsidRPr="00B9111C">
        <w:rPr>
          <w:rFonts w:ascii="Times New Roman" w:eastAsia="Calibri" w:hAnsi="Times New Roman" w:cs="Times New Roman"/>
          <w:color w:val="000000"/>
          <w:spacing w:val="-6"/>
          <w:sz w:val="24"/>
          <w:szCs w:val="24"/>
          <w:lang w:val="ru-RU"/>
        </w:rPr>
        <w:t xml:space="preserve"> </w:t>
      </w:r>
      <w:r w:rsidRPr="00B9111C">
        <w:rPr>
          <w:rFonts w:ascii="Times New Roman" w:eastAsia="Calibri" w:hAnsi="Times New Roman" w:cs="Times New Roman"/>
          <w:i/>
          <w:color w:val="000000"/>
          <w:spacing w:val="-6"/>
          <w:sz w:val="20"/>
          <w:szCs w:val="24"/>
          <w:lang w:val="ru-RU"/>
        </w:rPr>
        <w:t>(указать документы, на основании которых объект отнесен к объектам культурного наследия)</w:t>
      </w:r>
      <w:r w:rsidRPr="00B9111C">
        <w:rPr>
          <w:rFonts w:ascii="Times New Roman" w:eastAsia="Calibri" w:hAnsi="Times New Roman" w:cs="Times New Roman"/>
          <w:color w:val="000000"/>
          <w:spacing w:val="-6"/>
          <w:sz w:val="20"/>
          <w:szCs w:val="24"/>
          <w:lang w:val="ru-RU"/>
        </w:rPr>
        <w:t>.</w:t>
      </w:r>
    </w:p>
    <w:p w14:paraId="5F2D7147" w14:textId="77777777" w:rsidR="00B9111C" w:rsidRPr="00B9111C" w:rsidRDefault="00B9111C" w:rsidP="00B9111C">
      <w:pPr>
        <w:suppressAutoHyphens/>
        <w:ind w:firstLine="709"/>
        <w:jc w:val="both"/>
        <w:rPr>
          <w:rFonts w:ascii="Times New Roman" w:eastAsia="Calibri" w:hAnsi="Times New Roman" w:cs="Times New Roman"/>
          <w:spacing w:val="-6"/>
          <w:sz w:val="24"/>
          <w:szCs w:val="24"/>
          <w:lang w:val="ru-RU"/>
        </w:rPr>
      </w:pPr>
      <w:r w:rsidRPr="00B9111C">
        <w:rPr>
          <w:rFonts w:ascii="Times New Roman" w:eastAsia="Calibri" w:hAnsi="Times New Roman" w:cs="Times New Roman"/>
          <w:spacing w:val="-6"/>
          <w:sz w:val="24"/>
          <w:szCs w:val="24"/>
          <w:lang w:val="ru-RU"/>
        </w:rPr>
        <w:t>Покупатель обязан в течение 10</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B9111C">
        <w:rPr>
          <w:rFonts w:ascii="Times New Roman" w:eastAsia="Calibri" w:hAnsi="Times New Roman" w:cs="Times New Roman"/>
          <w:i/>
          <w:spacing w:val="-6"/>
          <w:sz w:val="20"/>
          <w:szCs w:val="24"/>
          <w:lang w:val="ru-RU"/>
        </w:rPr>
        <w:t>(указать госорган, осуществляющий контроль за Объектами культурного наследия)</w:t>
      </w:r>
      <w:r w:rsidRPr="00B9111C">
        <w:rPr>
          <w:rFonts w:ascii="Times New Roman" w:eastAsia="Calibri" w:hAnsi="Times New Roman" w:cs="Times New Roman"/>
          <w:spacing w:val="-6"/>
          <w:sz w:val="20"/>
          <w:szCs w:val="24"/>
          <w:lang w:val="ru-RU"/>
        </w:rPr>
        <w:t xml:space="preserve"> </w:t>
      </w:r>
      <w:r w:rsidRPr="00B9111C">
        <w:rPr>
          <w:rFonts w:ascii="Times New Roman" w:eastAsia="Calibri" w:hAnsi="Times New Roman" w:cs="Times New Roman"/>
          <w:spacing w:val="-6"/>
          <w:sz w:val="24"/>
          <w:szCs w:val="24"/>
          <w:lang w:val="ru-RU"/>
        </w:rPr>
        <w:t>о переходе права собственности на объекты культурного наследия с кадастровыми номерами __________, входящими в состав Недвижимого имущества.</w:t>
      </w:r>
      <w:r w:rsidRPr="00784695">
        <w:rPr>
          <w:rFonts w:ascii="Times New Roman" w:eastAsia="Calibri" w:hAnsi="Times New Roman" w:cs="Times New Roman"/>
          <w:spacing w:val="-6"/>
          <w:sz w:val="24"/>
          <w:szCs w:val="24"/>
          <w:vertAlign w:val="superscript"/>
        </w:rPr>
        <w:footnoteReference w:id="11"/>
      </w:r>
    </w:p>
    <w:p w14:paraId="6D5FA96D" w14:textId="77777777" w:rsidR="00B9111C" w:rsidRPr="00B9111C" w:rsidRDefault="00B9111C" w:rsidP="00B9111C">
      <w:pPr>
        <w:widowControl/>
        <w:numPr>
          <w:ilvl w:val="1"/>
          <w:numId w:val="10"/>
        </w:numPr>
        <w:suppressAutoHyphens/>
        <w:autoSpaceDE/>
        <w:autoSpaceDN/>
        <w:ind w:left="0" w:firstLine="709"/>
        <w:jc w:val="both"/>
        <w:rPr>
          <w:rFonts w:ascii="Times New Roman" w:eastAsia="Calibri" w:hAnsi="Times New Roman" w:cs="Times New Roman"/>
          <w:spacing w:val="-6"/>
          <w:sz w:val="24"/>
          <w:szCs w:val="24"/>
          <w:lang w:val="ru-RU"/>
        </w:rPr>
      </w:pPr>
      <w:r w:rsidRPr="00B9111C">
        <w:rPr>
          <w:rFonts w:ascii="Times New Roman" w:eastAsia="Calibri" w:hAnsi="Times New Roman" w:cs="Times New Roman"/>
          <w:spacing w:val="-6"/>
          <w:sz w:val="24"/>
          <w:szCs w:val="24"/>
          <w:lang w:val="ru-RU"/>
        </w:rPr>
        <w:t>Покупатель, в течение 10</w:t>
      </w:r>
      <w:r w:rsidRPr="00784695">
        <w:rPr>
          <w:rFonts w:ascii="Times New Roman" w:eastAsia="Calibri" w:hAnsi="Times New Roman" w:cs="Times New Roman"/>
          <w:spacing w:val="-6"/>
          <w:sz w:val="24"/>
          <w:szCs w:val="24"/>
        </w:rPr>
        <w:t> </w:t>
      </w:r>
      <w:r w:rsidRPr="00B9111C">
        <w:rPr>
          <w:rFonts w:ascii="Times New Roman" w:eastAsia="Calibri" w:hAnsi="Times New Roman" w:cs="Times New Roman"/>
          <w:spacing w:val="-6"/>
          <w:sz w:val="24"/>
          <w:szCs w:val="24"/>
          <w:lang w:val="ru-RU"/>
        </w:rPr>
        <w:t xml:space="preserve">(десяти)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w:t>
      </w:r>
      <w:r w:rsidRPr="00B9111C">
        <w:rPr>
          <w:rFonts w:ascii="Times New Roman" w:eastAsia="Calibri" w:hAnsi="Times New Roman" w:cs="Times New Roman"/>
          <w:i/>
          <w:spacing w:val="-6"/>
          <w:sz w:val="20"/>
          <w:szCs w:val="24"/>
          <w:lang w:val="ru-RU"/>
        </w:rPr>
        <w:t>(указать Арендодателя в соответствии с договором аренды земельного участка)</w:t>
      </w:r>
      <w:r w:rsidRPr="00B9111C">
        <w:rPr>
          <w:rFonts w:ascii="Times New Roman" w:eastAsia="Calibri" w:hAnsi="Times New Roman" w:cs="Times New Roman"/>
          <w:spacing w:val="-6"/>
          <w:sz w:val="24"/>
          <w:szCs w:val="24"/>
          <w:lang w:val="ru-RU"/>
        </w:rPr>
        <w:t xml:space="preserve"> для оформления перехода права аренды земельного участка общей площадью __________</w:t>
      </w:r>
      <w:r w:rsidRPr="00784695">
        <w:rPr>
          <w:rFonts w:ascii="Times New Roman" w:eastAsia="Calibri" w:hAnsi="Times New Roman" w:cs="Times New Roman"/>
          <w:spacing w:val="-6"/>
          <w:sz w:val="24"/>
          <w:szCs w:val="24"/>
        </w:rPr>
        <w:t> </w:t>
      </w:r>
      <w:proofErr w:type="spellStart"/>
      <w:r w:rsidRPr="00B9111C">
        <w:rPr>
          <w:rFonts w:ascii="Times New Roman" w:eastAsia="Calibri" w:hAnsi="Times New Roman" w:cs="Times New Roman"/>
          <w:spacing w:val="-6"/>
          <w:sz w:val="24"/>
          <w:szCs w:val="24"/>
          <w:lang w:val="ru-RU"/>
        </w:rPr>
        <w:t>кв.м</w:t>
      </w:r>
      <w:proofErr w:type="spellEnd"/>
      <w:r w:rsidRPr="00B9111C">
        <w:rPr>
          <w:rFonts w:ascii="Times New Roman" w:eastAsia="Calibri" w:hAnsi="Times New Roman" w:cs="Times New Roman"/>
          <w:spacing w:val="-6"/>
          <w:sz w:val="24"/>
          <w:szCs w:val="24"/>
          <w:lang w:val="ru-RU"/>
        </w:rPr>
        <w:t xml:space="preserve">., кадастровый номер: __________, расположенный по адресу: ____________________ (Категория земель: __________. </w:t>
      </w:r>
      <w:r w:rsidRPr="00B9111C">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от </w:t>
      </w:r>
      <w:r w:rsidRPr="00B9111C">
        <w:rPr>
          <w:rFonts w:ascii="Times New Roman" w:eastAsia="Calibri" w:hAnsi="Times New Roman" w:cs="Times New Roman"/>
          <w:bCs/>
          <w:color w:val="000000"/>
          <w:spacing w:val="-6"/>
          <w:sz w:val="24"/>
          <w:szCs w:val="24"/>
          <w:lang w:val="ru-RU"/>
        </w:rPr>
        <w:t>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20__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г.</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___</w:t>
      </w:r>
      <w:r w:rsidRPr="00B9111C">
        <w:rPr>
          <w:rFonts w:ascii="Times New Roman" w:eastAsia="Calibri" w:hAnsi="Times New Roman" w:cs="Times New Roman"/>
          <w:spacing w:val="-6"/>
          <w:sz w:val="24"/>
          <w:szCs w:val="24"/>
          <w:lang w:val="ru-RU"/>
        </w:rPr>
        <w:t xml:space="preserve">, со сроком действия до </w:t>
      </w:r>
      <w:r w:rsidRPr="00B9111C">
        <w:rPr>
          <w:rFonts w:ascii="Times New Roman" w:eastAsia="Calibri" w:hAnsi="Times New Roman" w:cs="Times New Roman"/>
          <w:bCs/>
          <w:color w:val="000000"/>
          <w:spacing w:val="-6"/>
          <w:sz w:val="24"/>
          <w:szCs w:val="24"/>
          <w:lang w:val="ru-RU"/>
        </w:rPr>
        <w:t>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20__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г.</w:t>
      </w:r>
      <w:r w:rsidRPr="00B9111C">
        <w:rPr>
          <w:rFonts w:ascii="Times New Roman" w:eastAsia="Calibri" w:hAnsi="Times New Roman" w:cs="Times New Roman"/>
          <w:spacing w:val="-6"/>
          <w:sz w:val="24"/>
          <w:szCs w:val="24"/>
          <w:lang w:val="ru-RU"/>
        </w:rPr>
        <w:t>).</w:t>
      </w:r>
      <w:r w:rsidRPr="00784695">
        <w:rPr>
          <w:rFonts w:ascii="Times New Roman" w:eastAsia="Calibri" w:hAnsi="Times New Roman" w:cs="Times New Roman"/>
          <w:spacing w:val="-6"/>
          <w:sz w:val="24"/>
          <w:szCs w:val="24"/>
          <w:vertAlign w:val="superscript"/>
        </w:rPr>
        <w:footnoteReference w:id="12"/>
      </w:r>
    </w:p>
    <w:p w14:paraId="09F3A560" w14:textId="77777777" w:rsidR="00B9111C" w:rsidRPr="00B9111C" w:rsidRDefault="00B9111C" w:rsidP="00B9111C">
      <w:pPr>
        <w:widowControl/>
        <w:numPr>
          <w:ilvl w:val="1"/>
          <w:numId w:val="10"/>
        </w:numPr>
        <w:suppressAutoHyphens/>
        <w:adjustRightInd w:val="0"/>
        <w:ind w:left="0" w:firstLine="709"/>
        <w:jc w:val="both"/>
        <w:rPr>
          <w:rFonts w:ascii="Times New Roman" w:eastAsia="Calibri" w:hAnsi="Times New Roman" w:cs="Times New Roman"/>
          <w:spacing w:val="-6"/>
          <w:sz w:val="24"/>
          <w:szCs w:val="24"/>
          <w:lang w:val="ru-RU"/>
        </w:rPr>
      </w:pPr>
      <w:r w:rsidRPr="00B9111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784695">
        <w:rPr>
          <w:rFonts w:ascii="Times New Roman" w:eastAsia="Calibri" w:hAnsi="Times New Roman" w:cs="Times New Roman"/>
          <w:spacing w:val="-6"/>
          <w:sz w:val="24"/>
          <w:szCs w:val="24"/>
        </w:rPr>
        <w:t> </w:t>
      </w:r>
      <w:r w:rsidRPr="00B9111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____________________.</w:t>
      </w:r>
      <w:r w:rsidRPr="00784695">
        <w:rPr>
          <w:rFonts w:ascii="Times New Roman" w:eastAsia="Calibri" w:hAnsi="Times New Roman" w:cs="Times New Roman"/>
          <w:spacing w:val="-6"/>
          <w:sz w:val="24"/>
          <w:szCs w:val="24"/>
          <w:vertAlign w:val="superscript"/>
        </w:rPr>
        <w:footnoteReference w:id="13"/>
      </w:r>
    </w:p>
    <w:p w14:paraId="631C0134" w14:textId="77777777" w:rsidR="00B9111C" w:rsidRPr="00B9111C" w:rsidRDefault="00B9111C" w:rsidP="00B9111C">
      <w:pPr>
        <w:widowControl/>
        <w:numPr>
          <w:ilvl w:val="1"/>
          <w:numId w:val="10"/>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27:23:0040405:142 расположен на земельном участке с кадастровым номером: 27:23:0040405:67, который является </w:t>
      </w:r>
      <w:proofErr w:type="spellStart"/>
      <w:r w:rsidRPr="00B9111C">
        <w:rPr>
          <w:rFonts w:ascii="Times New Roman" w:eastAsia="Calibri" w:hAnsi="Times New Roman" w:cs="Times New Roman"/>
          <w:spacing w:val="-6"/>
          <w:sz w:val="24"/>
          <w:szCs w:val="24"/>
          <w:lang w:val="ru-RU"/>
        </w:rPr>
        <w:t>приаэродромной</w:t>
      </w:r>
      <w:proofErr w:type="spellEnd"/>
      <w:r w:rsidRPr="00B9111C">
        <w:rPr>
          <w:rFonts w:ascii="Times New Roman" w:eastAsia="Calibri" w:hAnsi="Times New Roman" w:cs="Times New Roman"/>
          <w:spacing w:val="-6"/>
          <w:sz w:val="24"/>
          <w:szCs w:val="24"/>
          <w:lang w:val="ru-RU"/>
        </w:rPr>
        <w:t xml:space="preserve"> территорией аэродрома Хабаровск (Новый) (в соответствии с Приказом Росавиации от 23.06.2020 </w:t>
      </w:r>
      <w:r w:rsidRPr="00784695">
        <w:rPr>
          <w:rFonts w:ascii="Times New Roman" w:eastAsia="Calibri" w:hAnsi="Times New Roman" w:cs="Times New Roman"/>
          <w:spacing w:val="-6"/>
          <w:sz w:val="24"/>
          <w:szCs w:val="24"/>
        </w:rPr>
        <w:t>N</w:t>
      </w:r>
      <w:r w:rsidRPr="00B9111C">
        <w:rPr>
          <w:rFonts w:ascii="Times New Roman" w:eastAsia="Calibri" w:hAnsi="Times New Roman" w:cs="Times New Roman"/>
          <w:spacing w:val="-6"/>
          <w:sz w:val="24"/>
          <w:szCs w:val="24"/>
          <w:lang w:val="ru-RU"/>
        </w:rPr>
        <w:t xml:space="preserve"> 598-П "Об установлении </w:t>
      </w:r>
      <w:proofErr w:type="spellStart"/>
      <w:r w:rsidRPr="00B9111C">
        <w:rPr>
          <w:rFonts w:ascii="Times New Roman" w:eastAsia="Calibri" w:hAnsi="Times New Roman" w:cs="Times New Roman"/>
          <w:spacing w:val="-6"/>
          <w:sz w:val="24"/>
          <w:szCs w:val="24"/>
          <w:lang w:val="ru-RU"/>
        </w:rPr>
        <w:t>приаэродромной</w:t>
      </w:r>
      <w:proofErr w:type="spellEnd"/>
      <w:r w:rsidRPr="00B9111C">
        <w:rPr>
          <w:rFonts w:ascii="Times New Roman" w:eastAsia="Calibri" w:hAnsi="Times New Roman" w:cs="Times New Roman"/>
          <w:spacing w:val="-6"/>
          <w:sz w:val="24"/>
          <w:szCs w:val="24"/>
          <w:lang w:val="ru-RU"/>
        </w:rPr>
        <w:t xml:space="preserve"> территории аэродрома Хабаровск (Новый)"), на которую установлены ограничения использования указанного выше земельного участка 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B9111C">
        <w:rPr>
          <w:rFonts w:ascii="Times New Roman" w:eastAsia="Calibri" w:hAnsi="Times New Roman" w:cs="Times New Roman"/>
          <w:color w:val="000000"/>
          <w:spacing w:val="-6"/>
          <w:sz w:val="24"/>
          <w:szCs w:val="24"/>
          <w:lang w:val="ru-RU"/>
        </w:rPr>
        <w:t>.</w:t>
      </w:r>
    </w:p>
    <w:p w14:paraId="446723F9" w14:textId="77777777" w:rsidR="00B9111C" w:rsidRPr="00B9111C" w:rsidRDefault="00B9111C" w:rsidP="00B9111C">
      <w:pPr>
        <w:widowControl/>
        <w:numPr>
          <w:ilvl w:val="1"/>
          <w:numId w:val="10"/>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B9111C">
        <w:rPr>
          <w:rFonts w:ascii="Times New Roman" w:eastAsia="Calibri" w:hAnsi="Times New Roman" w:cs="Times New Roman"/>
          <w:bCs/>
          <w:color w:val="000000"/>
          <w:spacing w:val="-6"/>
          <w:sz w:val="24"/>
          <w:szCs w:val="24"/>
          <w:lang w:val="ru-RU"/>
        </w:rPr>
        <w:t>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20__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г.</w:t>
      </w:r>
      <w:r w:rsidRPr="00B9111C">
        <w:rPr>
          <w:rFonts w:ascii="Times New Roman" w:eastAsia="Calibri" w:hAnsi="Times New Roman" w:cs="Times New Roman"/>
          <w:spacing w:val="-6"/>
          <w:sz w:val="24"/>
          <w:szCs w:val="24"/>
          <w:lang w:val="ru-RU"/>
        </w:rPr>
        <w:t xml:space="preserve"> по </w:t>
      </w:r>
      <w:r w:rsidRPr="00B9111C">
        <w:rPr>
          <w:rFonts w:ascii="Times New Roman" w:eastAsia="Calibri" w:hAnsi="Times New Roman" w:cs="Times New Roman"/>
          <w:bCs/>
          <w:color w:val="000000"/>
          <w:spacing w:val="-6"/>
          <w:sz w:val="24"/>
          <w:szCs w:val="24"/>
          <w:lang w:val="ru-RU"/>
        </w:rPr>
        <w:t>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20__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г.</w:t>
      </w:r>
      <w:r w:rsidRPr="00B9111C">
        <w:rPr>
          <w:rFonts w:ascii="Times New Roman" w:eastAsia="Calibri" w:hAnsi="Times New Roman" w:cs="Times New Roman"/>
          <w:spacing w:val="-6"/>
          <w:sz w:val="24"/>
          <w:szCs w:val="24"/>
          <w:lang w:val="ru-RU"/>
        </w:rPr>
        <w:t xml:space="preserve"> на основании договора аренды от </w:t>
      </w:r>
      <w:r w:rsidRPr="00B9111C">
        <w:rPr>
          <w:rFonts w:ascii="Times New Roman" w:eastAsia="Calibri" w:hAnsi="Times New Roman" w:cs="Times New Roman"/>
          <w:bCs/>
          <w:color w:val="000000"/>
          <w:spacing w:val="-6"/>
          <w:sz w:val="24"/>
          <w:szCs w:val="24"/>
          <w:lang w:val="ru-RU"/>
        </w:rPr>
        <w:t>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20__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г.</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___.</w:t>
      </w:r>
      <w:r w:rsidRPr="00784695">
        <w:rPr>
          <w:rFonts w:ascii="Times New Roman" w:eastAsia="Calibri" w:hAnsi="Times New Roman" w:cs="Times New Roman"/>
          <w:color w:val="000000"/>
          <w:spacing w:val="-6"/>
          <w:sz w:val="24"/>
          <w:szCs w:val="24"/>
          <w:vertAlign w:val="superscript"/>
        </w:rPr>
        <w:footnoteReference w:id="14"/>
      </w:r>
    </w:p>
    <w:p w14:paraId="43DBD981" w14:textId="77777777" w:rsidR="00B9111C" w:rsidRPr="00B9111C" w:rsidRDefault="00B9111C" w:rsidP="00B9111C">
      <w:pPr>
        <w:ind w:left="709"/>
        <w:jc w:val="both"/>
        <w:rPr>
          <w:rFonts w:ascii="Times New Roman" w:eastAsia="Calibri" w:hAnsi="Times New Roman" w:cs="Times New Roman"/>
          <w:color w:val="000000"/>
          <w:spacing w:val="-6"/>
          <w:sz w:val="24"/>
          <w:szCs w:val="24"/>
          <w:lang w:val="ru-RU"/>
        </w:rPr>
      </w:pPr>
    </w:p>
    <w:p w14:paraId="6433FFBB" w14:textId="77777777" w:rsidR="00B9111C" w:rsidRPr="00784695" w:rsidRDefault="00B9111C" w:rsidP="00B9111C">
      <w:pPr>
        <w:keepNext/>
        <w:widowControl/>
        <w:numPr>
          <w:ilvl w:val="0"/>
          <w:numId w:val="11"/>
        </w:numPr>
        <w:autoSpaceDE/>
        <w:autoSpaceDN/>
        <w:ind w:left="0" w:firstLine="0"/>
        <w:jc w:val="center"/>
        <w:rPr>
          <w:rFonts w:ascii="Times New Roman" w:eastAsia="Calibri" w:hAnsi="Times New Roman" w:cs="Times New Roman"/>
          <w:b/>
          <w:bCs/>
          <w:color w:val="000000"/>
          <w:sz w:val="24"/>
          <w:szCs w:val="24"/>
        </w:rPr>
      </w:pPr>
      <w:proofErr w:type="spellStart"/>
      <w:r w:rsidRPr="00784695">
        <w:rPr>
          <w:rFonts w:ascii="Times New Roman" w:eastAsia="Calibri" w:hAnsi="Times New Roman" w:cs="Times New Roman"/>
          <w:b/>
          <w:bCs/>
          <w:color w:val="000000"/>
          <w:sz w:val="24"/>
          <w:szCs w:val="24"/>
        </w:rPr>
        <w:t>Цена</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Договора</w:t>
      </w:r>
      <w:proofErr w:type="spellEnd"/>
    </w:p>
    <w:p w14:paraId="39E688EB" w14:textId="77777777" w:rsidR="00B9111C" w:rsidRPr="00B9111C" w:rsidRDefault="00B9111C" w:rsidP="00B9111C">
      <w:pPr>
        <w:widowControl/>
        <w:numPr>
          <w:ilvl w:val="1"/>
          <w:numId w:val="12"/>
        </w:numPr>
        <w:adjustRightInd w:val="0"/>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Установленная по итогам Продажи (Протокол об итогах Продажи от</w:t>
      </w:r>
      <w:r w:rsidRPr="00B9111C">
        <w:rPr>
          <w:rFonts w:ascii="Times New Roman" w:eastAsia="Calibri" w:hAnsi="Times New Roman" w:cs="Times New Roman"/>
          <w:bCs/>
          <w:color w:val="000000"/>
          <w:spacing w:val="-6"/>
          <w:sz w:val="24"/>
          <w:szCs w:val="24"/>
          <w:lang w:val="ru-RU"/>
        </w:rPr>
        <w:t xml:space="preserve"> 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bCs/>
          <w:color w:val="000000"/>
          <w:spacing w:val="-6"/>
          <w:sz w:val="24"/>
          <w:szCs w:val="24"/>
          <w:lang w:val="ru-RU"/>
        </w:rPr>
        <w:t>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20__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г.</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___) цена Имущества</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(далее</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цена Договора) составляет </w:t>
      </w:r>
      <w:r w:rsidRPr="00B9111C">
        <w:rPr>
          <w:rFonts w:ascii="Times New Roman" w:eastAsia="Calibri" w:hAnsi="Times New Roman" w:cs="Times New Roman"/>
          <w:spacing w:val="-6"/>
          <w:sz w:val="24"/>
          <w:szCs w:val="24"/>
          <w:lang w:val="ru-RU"/>
        </w:rPr>
        <w:t>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B9111C">
        <w:rPr>
          <w:rFonts w:ascii="Times New Roman" w:eastAsia="Calibri" w:hAnsi="Times New Roman" w:cs="Times New Roman"/>
          <w:spacing w:val="-6"/>
          <w:sz w:val="24"/>
          <w:szCs w:val="24"/>
          <w:lang w:val="ru-RU"/>
        </w:rPr>
        <w:t>__________</w:t>
      </w:r>
      <w:r w:rsidRPr="00B9111C">
        <w:rPr>
          <w:rFonts w:ascii="Times New Roman" w:eastAsia="Calibri" w:hAnsi="Times New Roman" w:cs="Times New Roman"/>
          <w:color w:val="000000"/>
          <w:spacing w:val="-6"/>
          <w:sz w:val="24"/>
          <w:szCs w:val="24"/>
          <w:lang w:val="ru-RU"/>
        </w:rPr>
        <w:t>) рублей 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копеек, в том числе НДС в размере 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(__________) рублей 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копеек/НДС не облагается</w:t>
      </w:r>
      <w:r w:rsidRPr="00784695">
        <w:rPr>
          <w:rFonts w:ascii="Times New Roman" w:eastAsia="Calibri" w:hAnsi="Times New Roman" w:cs="Times New Roman"/>
          <w:color w:val="000000"/>
          <w:spacing w:val="-6"/>
          <w:sz w:val="24"/>
          <w:szCs w:val="24"/>
          <w:vertAlign w:val="superscript"/>
        </w:rPr>
        <w:footnoteReference w:id="15"/>
      </w:r>
      <w:r w:rsidRPr="00B9111C">
        <w:rPr>
          <w:rFonts w:ascii="Times New Roman" w:eastAsia="Calibri" w:hAnsi="Times New Roman" w:cs="Times New Roman"/>
          <w:color w:val="000000"/>
          <w:spacing w:val="-6"/>
          <w:sz w:val="24"/>
          <w:szCs w:val="24"/>
          <w:lang w:val="ru-RU"/>
        </w:rPr>
        <w:t>.</w:t>
      </w:r>
    </w:p>
    <w:p w14:paraId="5C1F6CFF" w14:textId="77777777" w:rsidR="00B9111C" w:rsidRPr="00B9111C" w:rsidRDefault="00B9111C" w:rsidP="00B9111C">
      <w:pPr>
        <w:widowControl/>
        <w:numPr>
          <w:ilvl w:val="1"/>
          <w:numId w:val="12"/>
        </w:numPr>
        <w:adjustRightInd w:val="0"/>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Задаток в размере ___________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(__________) рублей 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копеек, внесенный Покупателем на счет ООО</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3CA5535F" w14:textId="77777777" w:rsidR="00B9111C" w:rsidRPr="00B9111C" w:rsidRDefault="00B9111C" w:rsidP="00B9111C">
      <w:pPr>
        <w:widowControl/>
        <w:numPr>
          <w:ilvl w:val="1"/>
          <w:numId w:val="12"/>
        </w:numPr>
        <w:adjustRightInd w:val="0"/>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 xml:space="preserve">С учетом </w:t>
      </w:r>
      <w:r w:rsidR="00F365C1">
        <w:fldChar w:fldCharType="begin"/>
      </w:r>
      <w:r w:rsidR="00F365C1" w:rsidRPr="0068743F">
        <w:rPr>
          <w:lang w:val="ru-RU"/>
        </w:rPr>
        <w:instrText xml:space="preserve"> </w:instrText>
      </w:r>
      <w:r w:rsidR="00F365C1">
        <w:instrText>HYPERLINK</w:instrText>
      </w:r>
      <w:r w:rsidR="00F365C1" w:rsidRPr="0068743F">
        <w:rPr>
          <w:lang w:val="ru-RU"/>
        </w:rPr>
        <w:instrText xml:space="preserve"> "</w:instrText>
      </w:r>
      <w:r w:rsidR="00F365C1">
        <w:instrText>consultantplus</w:instrText>
      </w:r>
      <w:r w:rsidR="00F365C1" w:rsidRPr="0068743F">
        <w:rPr>
          <w:lang w:val="ru-RU"/>
        </w:rPr>
        <w:instrText>://</w:instrText>
      </w:r>
      <w:r w:rsidR="00F365C1">
        <w:instrText>offline</w:instrText>
      </w:r>
      <w:r w:rsidR="00F365C1" w:rsidRPr="0068743F">
        <w:rPr>
          <w:lang w:val="ru-RU"/>
        </w:rPr>
        <w:instrText>/</w:instrText>
      </w:r>
      <w:r w:rsidR="00F365C1">
        <w:instrText>main</w:instrText>
      </w:r>
      <w:r w:rsidR="00F365C1" w:rsidRPr="0068743F">
        <w:rPr>
          <w:lang w:val="ru-RU"/>
        </w:rPr>
        <w:instrText>?</w:instrText>
      </w:r>
      <w:r w:rsidR="00F365C1">
        <w:instrText>base</w:instrText>
      </w:r>
      <w:r w:rsidR="00F365C1" w:rsidRPr="0068743F">
        <w:rPr>
          <w:lang w:val="ru-RU"/>
        </w:rPr>
        <w:instrText>=</w:instrText>
      </w:r>
      <w:r w:rsidR="00F365C1">
        <w:instrText>PAP</w:instrText>
      </w:r>
      <w:r w:rsidR="00F365C1" w:rsidRPr="0068743F">
        <w:rPr>
          <w:lang w:val="ru-RU"/>
        </w:rPr>
        <w:instrText>;</w:instrText>
      </w:r>
      <w:r w:rsidR="00F365C1">
        <w:instrText>n</w:instrText>
      </w:r>
      <w:r w:rsidR="00F365C1" w:rsidRPr="0068743F">
        <w:rPr>
          <w:lang w:val="ru-RU"/>
        </w:rPr>
        <w:instrText>=18076;</w:instrText>
      </w:r>
      <w:r w:rsidR="00F365C1">
        <w:instrText>fld</w:instrText>
      </w:r>
      <w:r w:rsidR="00F365C1" w:rsidRPr="0068743F">
        <w:rPr>
          <w:lang w:val="ru-RU"/>
        </w:rPr>
        <w:instrText>=134;</w:instrText>
      </w:r>
      <w:r w:rsidR="00F365C1">
        <w:instrText>dst</w:instrText>
      </w:r>
      <w:r w:rsidR="00F365C1" w:rsidRPr="0068743F">
        <w:rPr>
          <w:lang w:val="ru-RU"/>
        </w:rPr>
        <w:instrText xml:space="preserve">=100017" </w:instrText>
      </w:r>
      <w:r w:rsidR="00F365C1">
        <w:fldChar w:fldCharType="separate"/>
      </w:r>
      <w:r w:rsidRPr="00B9111C">
        <w:rPr>
          <w:rFonts w:ascii="Times New Roman" w:eastAsia="Calibri" w:hAnsi="Times New Roman" w:cs="Times New Roman"/>
          <w:color w:val="000000"/>
          <w:spacing w:val="-6"/>
          <w:sz w:val="24"/>
          <w:szCs w:val="24"/>
          <w:lang w:val="ru-RU"/>
        </w:rPr>
        <w:t>п.</w:t>
      </w:r>
      <w:r w:rsidRPr="00784695">
        <w:rPr>
          <w:rFonts w:ascii="Times New Roman" w:eastAsia="Calibri" w:hAnsi="Times New Roman" w:cs="Times New Roman"/>
          <w:color w:val="000000"/>
          <w:spacing w:val="-6"/>
          <w:sz w:val="24"/>
          <w:szCs w:val="24"/>
        </w:rPr>
        <w:t> </w:t>
      </w:r>
      <w:r w:rsidR="00F365C1">
        <w:rPr>
          <w:rFonts w:ascii="Times New Roman" w:eastAsia="Calibri" w:hAnsi="Times New Roman" w:cs="Times New Roman"/>
          <w:color w:val="000000"/>
          <w:spacing w:val="-6"/>
          <w:sz w:val="24"/>
          <w:szCs w:val="24"/>
        </w:rPr>
        <w:fldChar w:fldCharType="end"/>
      </w:r>
      <w:r w:rsidRPr="00B9111C">
        <w:rPr>
          <w:rFonts w:ascii="Times New Roman" w:eastAsia="Calibri" w:hAnsi="Times New Roman" w:cs="Times New Roman"/>
          <w:color w:val="000000"/>
          <w:spacing w:val="-6"/>
          <w:sz w:val="24"/>
          <w:szCs w:val="24"/>
          <w:lang w:val="ru-RU"/>
        </w:rPr>
        <w:t>2.2.</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B9111C">
        <w:rPr>
          <w:rFonts w:ascii="Times New Roman" w:eastAsia="Calibri" w:hAnsi="Times New Roman" w:cs="Times New Roman"/>
          <w:spacing w:val="-6"/>
          <w:sz w:val="24"/>
          <w:szCs w:val="24"/>
          <w:lang w:val="ru-RU"/>
        </w:rPr>
        <w:t>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B9111C">
        <w:rPr>
          <w:rFonts w:ascii="Times New Roman" w:eastAsia="Calibri" w:hAnsi="Times New Roman" w:cs="Times New Roman"/>
          <w:spacing w:val="-6"/>
          <w:sz w:val="24"/>
          <w:szCs w:val="24"/>
          <w:lang w:val="ru-RU"/>
        </w:rPr>
        <w:t>__________</w:t>
      </w:r>
      <w:r w:rsidRPr="00B9111C">
        <w:rPr>
          <w:rFonts w:ascii="Times New Roman" w:eastAsia="Calibri" w:hAnsi="Times New Roman" w:cs="Times New Roman"/>
          <w:color w:val="000000"/>
          <w:spacing w:val="-6"/>
          <w:sz w:val="24"/>
          <w:szCs w:val="24"/>
          <w:lang w:val="ru-RU"/>
        </w:rPr>
        <w:t>) рублей 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(__________) рублей 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копеек/НДС не облагается.</w:t>
      </w:r>
      <w:r w:rsidRPr="00784695">
        <w:rPr>
          <w:rFonts w:ascii="Times New Roman" w:eastAsia="Calibri" w:hAnsi="Times New Roman" w:cs="Times New Roman"/>
          <w:color w:val="000000"/>
          <w:spacing w:val="-6"/>
          <w:sz w:val="24"/>
          <w:szCs w:val="24"/>
          <w:vertAlign w:val="superscript"/>
        </w:rPr>
        <w:footnoteReference w:id="16"/>
      </w:r>
    </w:p>
    <w:p w14:paraId="2D7C2A18" w14:textId="77777777" w:rsidR="00B9111C" w:rsidRPr="00B9111C" w:rsidRDefault="00B9111C" w:rsidP="00B9111C">
      <w:pPr>
        <w:adjustRightInd w:val="0"/>
        <w:ind w:left="709"/>
        <w:jc w:val="both"/>
        <w:rPr>
          <w:rFonts w:ascii="Times New Roman" w:eastAsia="Calibri" w:hAnsi="Times New Roman" w:cs="Times New Roman"/>
          <w:color w:val="000000"/>
          <w:spacing w:val="-6"/>
          <w:sz w:val="24"/>
          <w:szCs w:val="24"/>
          <w:lang w:val="ru-RU"/>
        </w:rPr>
      </w:pPr>
    </w:p>
    <w:p w14:paraId="0F67B89B" w14:textId="77777777" w:rsidR="00B9111C" w:rsidRPr="00784695" w:rsidRDefault="00B9111C" w:rsidP="00B9111C">
      <w:pPr>
        <w:widowControl/>
        <w:numPr>
          <w:ilvl w:val="0"/>
          <w:numId w:val="11"/>
        </w:numPr>
        <w:autoSpaceDE/>
        <w:autoSpaceDN/>
        <w:ind w:left="0" w:firstLine="0"/>
        <w:jc w:val="center"/>
        <w:rPr>
          <w:rFonts w:ascii="Times New Roman" w:eastAsia="Calibri" w:hAnsi="Times New Roman" w:cs="Times New Roman"/>
          <w:b/>
          <w:bCs/>
          <w:color w:val="000000"/>
          <w:sz w:val="24"/>
          <w:szCs w:val="24"/>
        </w:rPr>
      </w:pPr>
      <w:proofErr w:type="spellStart"/>
      <w:r w:rsidRPr="00784695">
        <w:rPr>
          <w:rFonts w:ascii="Times New Roman" w:eastAsia="Calibri" w:hAnsi="Times New Roman" w:cs="Times New Roman"/>
          <w:b/>
          <w:bCs/>
          <w:color w:val="000000"/>
          <w:sz w:val="24"/>
          <w:szCs w:val="24"/>
        </w:rPr>
        <w:t>Платежи</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по</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Договору</w:t>
      </w:r>
      <w:proofErr w:type="spellEnd"/>
    </w:p>
    <w:p w14:paraId="1921DCA4"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2.3.</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Договора в течение 30</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(тридцати) рабочих дней с даты подписания Сторонами Договора путем перечисления всей суммы на расчетный счет Продавца.</w:t>
      </w:r>
    </w:p>
    <w:p w14:paraId="431A3A3F" w14:textId="77777777" w:rsidR="00B9111C" w:rsidRPr="00B9111C" w:rsidRDefault="00B9111C" w:rsidP="00B9111C">
      <w:pPr>
        <w:ind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Оплата суммы, указанной в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2.3.</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(ипотеки), а также «материнского капитала»</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60396557" w14:textId="77777777" w:rsidR="00B9111C" w:rsidRPr="00B9111C" w:rsidRDefault="00B9111C" w:rsidP="00B9111C">
      <w:pPr>
        <w:ind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14F1AE5F" w14:textId="77777777" w:rsidR="00B9111C" w:rsidRPr="00B9111C" w:rsidRDefault="00B9111C" w:rsidP="00B9111C">
      <w:pPr>
        <w:ind w:firstLine="709"/>
        <w:jc w:val="both"/>
        <w:rPr>
          <w:rFonts w:ascii="Times New Roman" w:eastAsia="Calibri" w:hAnsi="Times New Roman" w:cs="Times New Roman"/>
          <w:color w:val="000000"/>
          <w:spacing w:val="-6"/>
          <w:sz w:val="24"/>
          <w:szCs w:val="24"/>
          <w:lang w:val="ru-RU"/>
        </w:rPr>
      </w:pPr>
    </w:p>
    <w:p w14:paraId="16BB3E58" w14:textId="77777777" w:rsidR="00B9111C" w:rsidRPr="00784695" w:rsidRDefault="00B9111C" w:rsidP="00B9111C">
      <w:pPr>
        <w:widowControl/>
        <w:numPr>
          <w:ilvl w:val="0"/>
          <w:numId w:val="11"/>
        </w:numPr>
        <w:autoSpaceDE/>
        <w:autoSpaceDN/>
        <w:ind w:left="0" w:firstLine="709"/>
        <w:jc w:val="center"/>
        <w:rPr>
          <w:rFonts w:ascii="Times New Roman" w:eastAsia="Calibri" w:hAnsi="Times New Roman" w:cs="Times New Roman"/>
          <w:b/>
          <w:bCs/>
          <w:color w:val="000000"/>
          <w:sz w:val="24"/>
          <w:szCs w:val="24"/>
        </w:rPr>
      </w:pPr>
      <w:proofErr w:type="spellStart"/>
      <w:r w:rsidRPr="00784695">
        <w:rPr>
          <w:rFonts w:ascii="Times New Roman" w:eastAsia="Calibri" w:hAnsi="Times New Roman" w:cs="Times New Roman"/>
          <w:b/>
          <w:bCs/>
          <w:color w:val="000000"/>
          <w:sz w:val="24"/>
          <w:szCs w:val="24"/>
        </w:rPr>
        <w:t>Передача</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имущества</w:t>
      </w:r>
      <w:proofErr w:type="spellEnd"/>
    </w:p>
    <w:p w14:paraId="2853628E"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 в течение 30</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(тридцати) календарных дней после поступления денежных средств по Договору на счет Продавца в полном объеме. </w:t>
      </w:r>
    </w:p>
    <w:p w14:paraId="21F897FC"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58EB7370" w14:textId="77777777" w:rsidR="00B9111C" w:rsidRPr="00B9111C" w:rsidRDefault="00B9111C" w:rsidP="00B9111C">
      <w:pPr>
        <w:widowControl/>
        <w:numPr>
          <w:ilvl w:val="2"/>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lastRenderedPageBreak/>
        <w:t>несет ответственность за сохранность Имущества, переданного Покупателю, равно как и риск случайной порчи или гибели этого Имущества;</w:t>
      </w:r>
    </w:p>
    <w:p w14:paraId="5BB8882C" w14:textId="77777777" w:rsidR="00B9111C" w:rsidRPr="00B9111C" w:rsidRDefault="00B9111C" w:rsidP="00B9111C">
      <w:pPr>
        <w:widowControl/>
        <w:numPr>
          <w:ilvl w:val="2"/>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B9111C">
        <w:rPr>
          <w:rFonts w:ascii="Times New Roman" w:eastAsia="Calibri" w:hAnsi="Times New Roman" w:cs="Times New Roman"/>
          <w:color w:val="000000"/>
          <w:spacing w:val="-6"/>
          <w:sz w:val="24"/>
          <w:szCs w:val="24"/>
          <w:lang w:val="ru-RU"/>
        </w:rPr>
        <w:t>теплопринимающих</w:t>
      </w:r>
      <w:proofErr w:type="spellEnd"/>
      <w:r w:rsidRPr="00B9111C">
        <w:rPr>
          <w:rFonts w:ascii="Times New Roman" w:eastAsia="Calibri" w:hAnsi="Times New Roman" w:cs="Times New Roman"/>
          <w:color w:val="000000"/>
          <w:spacing w:val="-6"/>
          <w:sz w:val="24"/>
          <w:szCs w:val="24"/>
          <w:lang w:val="ru-RU"/>
        </w:rPr>
        <w:t xml:space="preserve"> установок</w:t>
      </w:r>
      <w:r w:rsidRPr="00B9111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B9111C">
        <w:rPr>
          <w:rFonts w:ascii="Times New Roman" w:eastAsia="Calibri" w:hAnsi="Times New Roman" w:cs="Times New Roman"/>
          <w:color w:val="000000"/>
          <w:spacing w:val="-6"/>
          <w:sz w:val="24"/>
          <w:szCs w:val="24"/>
          <w:lang w:val="ru-RU"/>
        </w:rPr>
        <w:t>__________</w:t>
      </w:r>
      <w:r w:rsidRPr="00B9111C">
        <w:rPr>
          <w:rFonts w:ascii="Times New Roman" w:eastAsia="Calibri" w:hAnsi="Times New Roman" w:cs="Times New Roman"/>
          <w:bCs/>
          <w:spacing w:val="-6"/>
          <w:sz w:val="24"/>
          <w:szCs w:val="24"/>
          <w:lang w:val="ru-RU"/>
        </w:rPr>
        <w:t>;</w:t>
      </w:r>
      <w:r w:rsidRPr="00784695">
        <w:rPr>
          <w:rFonts w:ascii="Times New Roman" w:eastAsia="Calibri" w:hAnsi="Times New Roman" w:cs="Times New Roman"/>
          <w:bCs/>
          <w:spacing w:val="-6"/>
          <w:sz w:val="24"/>
          <w:szCs w:val="24"/>
          <w:vertAlign w:val="superscript"/>
        </w:rPr>
        <w:footnoteReference w:id="17"/>
      </w:r>
    </w:p>
    <w:p w14:paraId="514CDCD2" w14:textId="77777777" w:rsidR="00B9111C" w:rsidRPr="00B9111C" w:rsidRDefault="00B9111C" w:rsidP="00B9111C">
      <w:pPr>
        <w:widowControl/>
        <w:numPr>
          <w:ilvl w:val="2"/>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B9111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B9111C">
        <w:rPr>
          <w:rFonts w:ascii="Times New Roman" w:eastAsia="Calibri" w:hAnsi="Times New Roman" w:cs="Times New Roman"/>
          <w:color w:val="000000"/>
          <w:spacing w:val="-6"/>
          <w:sz w:val="24"/>
          <w:szCs w:val="24"/>
          <w:lang w:val="ru-RU"/>
        </w:rPr>
        <w:t>__________;</w:t>
      </w:r>
      <w:r w:rsidRPr="00784695">
        <w:rPr>
          <w:rFonts w:ascii="Times New Roman" w:eastAsia="Calibri" w:hAnsi="Times New Roman" w:cs="Times New Roman"/>
          <w:color w:val="000000"/>
          <w:spacing w:val="-6"/>
          <w:sz w:val="24"/>
          <w:szCs w:val="24"/>
          <w:vertAlign w:val="superscript"/>
        </w:rPr>
        <w:footnoteReference w:id="18"/>
      </w:r>
    </w:p>
    <w:p w14:paraId="0CC04028" w14:textId="77777777" w:rsidR="00B9111C" w:rsidRPr="00B9111C" w:rsidRDefault="00B9111C" w:rsidP="00B9111C">
      <w:pPr>
        <w:widowControl/>
        <w:numPr>
          <w:ilvl w:val="2"/>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B9111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B9111C">
        <w:rPr>
          <w:rFonts w:ascii="Times New Roman" w:eastAsia="Calibri" w:hAnsi="Times New Roman" w:cs="Times New Roman"/>
          <w:color w:val="000000"/>
          <w:spacing w:val="-6"/>
          <w:sz w:val="24"/>
          <w:szCs w:val="24"/>
          <w:lang w:val="ru-RU"/>
        </w:rPr>
        <w:t>__________;</w:t>
      </w:r>
      <w:r w:rsidRPr="00784695">
        <w:rPr>
          <w:rFonts w:ascii="Times New Roman" w:eastAsia="Calibri" w:hAnsi="Times New Roman" w:cs="Times New Roman"/>
          <w:color w:val="000000"/>
          <w:spacing w:val="-6"/>
          <w:sz w:val="24"/>
          <w:szCs w:val="24"/>
          <w:vertAlign w:val="superscript"/>
        </w:rPr>
        <w:footnoteReference w:id="19"/>
      </w:r>
    </w:p>
    <w:p w14:paraId="4669E62B" w14:textId="77777777" w:rsidR="00B9111C" w:rsidRPr="00784695" w:rsidRDefault="00B9111C" w:rsidP="00B9111C">
      <w:pPr>
        <w:widowControl/>
        <w:numPr>
          <w:ilvl w:val="2"/>
          <w:numId w:val="11"/>
        </w:numPr>
        <w:autoSpaceDE/>
        <w:autoSpaceDN/>
        <w:ind w:left="0" w:firstLine="709"/>
        <w:jc w:val="both"/>
        <w:rPr>
          <w:rFonts w:ascii="Times New Roman" w:eastAsia="Calibri" w:hAnsi="Times New Roman" w:cs="Times New Roman"/>
          <w:color w:val="000000"/>
          <w:spacing w:val="-6"/>
          <w:sz w:val="24"/>
          <w:szCs w:val="24"/>
        </w:rPr>
      </w:pPr>
      <w:proofErr w:type="spellStart"/>
      <w:r w:rsidRPr="00784695">
        <w:rPr>
          <w:rFonts w:ascii="Times New Roman" w:eastAsia="Calibri" w:hAnsi="Times New Roman" w:cs="Times New Roman"/>
          <w:color w:val="000000"/>
          <w:spacing w:val="-6"/>
          <w:sz w:val="24"/>
          <w:szCs w:val="24"/>
        </w:rPr>
        <w:t>обязуется</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соблюдать</w:t>
      </w:r>
      <w:proofErr w:type="spellEnd"/>
      <w:r w:rsidRPr="00784695">
        <w:rPr>
          <w:rFonts w:ascii="Times New Roman" w:eastAsia="Calibri" w:hAnsi="Times New Roman" w:cs="Times New Roman"/>
          <w:color w:val="000000"/>
          <w:spacing w:val="-6"/>
          <w:sz w:val="24"/>
          <w:szCs w:val="24"/>
        </w:rPr>
        <w:t>:</w:t>
      </w:r>
    </w:p>
    <w:p w14:paraId="67AFDCD4" w14:textId="77777777" w:rsidR="00B9111C" w:rsidRPr="00B9111C" w:rsidRDefault="00B9111C" w:rsidP="00B9111C">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B9111C">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w:t>
      </w:r>
      <w:r w:rsidRPr="00B9111C">
        <w:rPr>
          <w:rFonts w:ascii="Times New Roman" w:eastAsia="Calibri" w:hAnsi="Times New Roman" w:cs="Times New Roman"/>
          <w:color w:val="000000"/>
          <w:spacing w:val="-6"/>
          <w:sz w:val="24"/>
          <w:szCs w:val="24"/>
          <w:lang w:val="ru-RU"/>
        </w:rPr>
        <w:br/>
        <w:t>ст.</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47.3. Федерального закона от 25</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июня</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2002</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г. №</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73-ФЗ «Об</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B9111C">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60B7AFB8" w14:textId="77777777" w:rsidR="00B9111C" w:rsidRPr="00B9111C" w:rsidRDefault="00B9111C" w:rsidP="00B9111C">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spacing w:val="-6"/>
          <w:sz w:val="24"/>
          <w:szCs w:val="24"/>
          <w:lang w:val="ru-RU"/>
        </w:rPr>
        <w:t xml:space="preserve">требования Охранного обязательства от </w:t>
      </w:r>
      <w:r w:rsidRPr="00B9111C">
        <w:rPr>
          <w:rFonts w:ascii="Times New Roman" w:eastAsia="Calibri" w:hAnsi="Times New Roman" w:cs="Times New Roman"/>
          <w:bCs/>
          <w:color w:val="000000"/>
          <w:spacing w:val="-6"/>
          <w:sz w:val="24"/>
          <w:szCs w:val="24"/>
          <w:lang w:val="ru-RU"/>
        </w:rPr>
        <w:t>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__________ 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г.</w:t>
      </w:r>
      <w:r w:rsidRPr="00B9111C">
        <w:rPr>
          <w:rFonts w:ascii="Times New Roman" w:eastAsia="Calibri" w:hAnsi="Times New Roman" w:cs="Times New Roman"/>
          <w:spacing w:val="-6"/>
          <w:sz w:val="24"/>
          <w:szCs w:val="24"/>
          <w:lang w:val="ru-RU"/>
        </w:rPr>
        <w:t xml:space="preserve"> № ___, выданного </w:t>
      </w:r>
      <w:r w:rsidRPr="00B9111C">
        <w:rPr>
          <w:rFonts w:ascii="Times New Roman" w:eastAsia="Calibri" w:hAnsi="Times New Roman" w:cs="Times New Roman"/>
          <w:color w:val="000000"/>
          <w:spacing w:val="-6"/>
          <w:sz w:val="24"/>
          <w:szCs w:val="24"/>
          <w:lang w:val="ru-RU"/>
        </w:rPr>
        <w:t>__________</w:t>
      </w:r>
      <w:r w:rsidRPr="00B9111C">
        <w:rPr>
          <w:rFonts w:ascii="Times New Roman" w:eastAsia="Calibri" w:hAnsi="Times New Roman" w:cs="Times New Roman"/>
          <w:spacing w:val="-6"/>
          <w:sz w:val="24"/>
          <w:szCs w:val="24"/>
          <w:lang w:val="ru-RU"/>
        </w:rPr>
        <w:t xml:space="preserve"> (Приложение</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1 к</w:t>
      </w:r>
      <w:r w:rsidRPr="00B9111C">
        <w:rPr>
          <w:rFonts w:ascii="Times New Roman" w:eastAsia="Calibri" w:hAnsi="Times New Roman" w:cs="Times New Roman"/>
          <w:color w:val="000000"/>
          <w:spacing w:val="-6"/>
          <w:sz w:val="24"/>
          <w:szCs w:val="24"/>
          <w:lang w:val="ru-RU"/>
        </w:rPr>
        <w:t xml:space="preserve"> </w:t>
      </w:r>
      <w:r w:rsidRPr="00B9111C">
        <w:rPr>
          <w:rFonts w:ascii="Times New Roman" w:eastAsia="Calibri" w:hAnsi="Times New Roman" w:cs="Times New Roman"/>
          <w:spacing w:val="-6"/>
          <w:sz w:val="24"/>
          <w:szCs w:val="24"/>
          <w:lang w:val="ru-RU"/>
        </w:rPr>
        <w:t>Договору);</w:t>
      </w:r>
      <w:r w:rsidRPr="00784695">
        <w:rPr>
          <w:rFonts w:ascii="Times New Roman" w:eastAsia="Calibri" w:hAnsi="Times New Roman" w:cs="Times New Roman"/>
          <w:spacing w:val="-6"/>
          <w:sz w:val="24"/>
          <w:szCs w:val="24"/>
          <w:vertAlign w:val="superscript"/>
        </w:rPr>
        <w:footnoteReference w:id="20"/>
      </w:r>
    </w:p>
    <w:p w14:paraId="01DD059B" w14:textId="77777777" w:rsidR="00B9111C" w:rsidRPr="00B9111C" w:rsidRDefault="00B9111C" w:rsidP="00B9111C">
      <w:pPr>
        <w:widowControl/>
        <w:numPr>
          <w:ilvl w:val="2"/>
          <w:numId w:val="11"/>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spacing w:val="-6"/>
          <w:sz w:val="24"/>
          <w:szCs w:val="24"/>
          <w:lang w:val="ru-RU"/>
        </w:rPr>
        <w:t>обязуется соблюдать нормы законодательством Российской</w:t>
      </w:r>
      <w:r w:rsidRPr="00784695">
        <w:rPr>
          <w:rFonts w:ascii="Times New Roman" w:eastAsia="Calibri" w:hAnsi="Times New Roman" w:cs="Times New Roman"/>
          <w:spacing w:val="-6"/>
          <w:sz w:val="24"/>
          <w:szCs w:val="24"/>
        </w:rPr>
        <w:t> </w:t>
      </w:r>
      <w:r w:rsidRPr="00B9111C">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B9111C">
        <w:rPr>
          <w:rFonts w:ascii="Times New Roman" w:eastAsia="Calibri" w:hAnsi="Times New Roman" w:cs="Times New Roman"/>
          <w:color w:val="000000"/>
          <w:spacing w:val="-6"/>
          <w:sz w:val="24"/>
          <w:szCs w:val="24"/>
          <w:lang w:val="ru-RU"/>
        </w:rPr>
        <w:t>__________</w:t>
      </w:r>
      <w:r w:rsidRPr="00B9111C">
        <w:rPr>
          <w:rFonts w:ascii="Times New Roman" w:eastAsia="Calibri" w:hAnsi="Times New Roman" w:cs="Times New Roman"/>
          <w:spacing w:val="-6"/>
          <w:sz w:val="24"/>
          <w:szCs w:val="24"/>
          <w:lang w:val="ru-RU"/>
        </w:rPr>
        <w:t>;</w:t>
      </w:r>
      <w:r w:rsidRPr="00784695">
        <w:rPr>
          <w:rFonts w:ascii="Times New Roman" w:eastAsia="Calibri" w:hAnsi="Times New Roman" w:cs="Times New Roman"/>
          <w:spacing w:val="-6"/>
          <w:sz w:val="24"/>
          <w:szCs w:val="24"/>
          <w:vertAlign w:val="superscript"/>
        </w:rPr>
        <w:footnoteReference w:id="21"/>
      </w:r>
    </w:p>
    <w:p w14:paraId="172CC408" w14:textId="77777777" w:rsidR="00B9111C" w:rsidRPr="00B9111C" w:rsidRDefault="00B9111C" w:rsidP="00B9111C">
      <w:pPr>
        <w:widowControl/>
        <w:numPr>
          <w:ilvl w:val="2"/>
          <w:numId w:val="11"/>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spacing w:val="-6"/>
          <w:sz w:val="24"/>
          <w:szCs w:val="24"/>
          <w:lang w:val="ru-RU"/>
        </w:rPr>
        <w:t>обязуется соблюдать нормы законодательства Российской</w:t>
      </w:r>
      <w:r w:rsidRPr="00784695">
        <w:rPr>
          <w:rFonts w:ascii="Times New Roman" w:eastAsia="Calibri" w:hAnsi="Times New Roman" w:cs="Times New Roman"/>
          <w:spacing w:val="-6"/>
          <w:sz w:val="24"/>
          <w:szCs w:val="24"/>
        </w:rPr>
        <w:t> </w:t>
      </w:r>
      <w:r w:rsidRPr="00B9111C">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B9111C">
        <w:rPr>
          <w:rFonts w:ascii="Times New Roman" w:eastAsia="Calibri" w:hAnsi="Times New Roman" w:cs="Times New Roman"/>
          <w:spacing w:val="-6"/>
          <w:sz w:val="24"/>
          <w:szCs w:val="24"/>
          <w:lang w:val="ru-RU"/>
        </w:rPr>
        <w:t>приаэродромной</w:t>
      </w:r>
      <w:proofErr w:type="spellEnd"/>
      <w:r w:rsidRPr="00B9111C">
        <w:rPr>
          <w:rFonts w:ascii="Times New Roman" w:eastAsia="Calibri" w:hAnsi="Times New Roman" w:cs="Times New Roman"/>
          <w:spacing w:val="-6"/>
          <w:sz w:val="24"/>
          <w:szCs w:val="24"/>
          <w:lang w:val="ru-RU"/>
        </w:rPr>
        <w:t xml:space="preserve"> территории.</w:t>
      </w:r>
    </w:p>
    <w:p w14:paraId="2B692DA4"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B9111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7D08C909" w14:textId="77777777" w:rsidR="00B9111C" w:rsidRPr="00B9111C" w:rsidRDefault="00B9111C" w:rsidP="00B9111C">
      <w:pPr>
        <w:ind w:left="709"/>
        <w:jc w:val="both"/>
        <w:rPr>
          <w:rFonts w:ascii="Times New Roman" w:eastAsia="Calibri" w:hAnsi="Times New Roman" w:cs="Times New Roman"/>
          <w:spacing w:val="-6"/>
          <w:sz w:val="24"/>
          <w:szCs w:val="24"/>
          <w:lang w:val="ru-RU"/>
        </w:rPr>
      </w:pPr>
    </w:p>
    <w:p w14:paraId="55156404" w14:textId="77777777" w:rsidR="00B9111C" w:rsidRPr="00784695" w:rsidRDefault="00B9111C" w:rsidP="00B9111C">
      <w:pPr>
        <w:widowControl/>
        <w:numPr>
          <w:ilvl w:val="0"/>
          <w:numId w:val="11"/>
        </w:numPr>
        <w:autoSpaceDE/>
        <w:autoSpaceDN/>
        <w:ind w:left="0" w:firstLine="0"/>
        <w:jc w:val="center"/>
        <w:rPr>
          <w:rFonts w:ascii="Times New Roman" w:eastAsia="Calibri" w:hAnsi="Times New Roman" w:cs="Times New Roman"/>
          <w:b/>
          <w:bCs/>
          <w:color w:val="000000"/>
          <w:sz w:val="24"/>
          <w:szCs w:val="24"/>
        </w:rPr>
      </w:pPr>
      <w:proofErr w:type="spellStart"/>
      <w:r w:rsidRPr="00784695">
        <w:rPr>
          <w:rFonts w:ascii="Times New Roman" w:eastAsia="Calibri" w:hAnsi="Times New Roman" w:cs="Times New Roman"/>
          <w:b/>
          <w:bCs/>
          <w:color w:val="000000"/>
          <w:sz w:val="24"/>
          <w:szCs w:val="24"/>
        </w:rPr>
        <w:t>Ответственность</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Сторон</w:t>
      </w:r>
      <w:proofErr w:type="spellEnd"/>
    </w:p>
    <w:p w14:paraId="30AAD023" w14:textId="77777777" w:rsidR="00B9111C" w:rsidRPr="00B9111C" w:rsidRDefault="00B9111C" w:rsidP="00B9111C">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3.1.</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Договора более чем на 20</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23FF8AA9" w14:textId="77777777" w:rsidR="00B9111C" w:rsidRPr="00784695" w:rsidRDefault="00B9111C" w:rsidP="00B9111C">
      <w:pPr>
        <w:adjustRightInd w:val="0"/>
        <w:ind w:firstLine="709"/>
        <w:jc w:val="both"/>
        <w:rPr>
          <w:rFonts w:ascii="Times New Roman" w:eastAsia="Calibri" w:hAnsi="Times New Roman" w:cs="Times New Roman"/>
          <w:color w:val="000000"/>
          <w:spacing w:val="-6"/>
          <w:sz w:val="24"/>
          <w:szCs w:val="24"/>
        </w:rPr>
      </w:pPr>
      <w:r w:rsidRPr="00B9111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10</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proofErr w:type="spellStart"/>
      <w:r w:rsidRPr="00784695">
        <w:rPr>
          <w:rFonts w:ascii="Times New Roman" w:eastAsia="Calibri" w:hAnsi="Times New Roman" w:cs="Times New Roman"/>
          <w:color w:val="000000"/>
          <w:spacing w:val="-6"/>
          <w:sz w:val="24"/>
          <w:szCs w:val="24"/>
        </w:rPr>
        <w:t>Оформление</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Сторонами</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дополнительного</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соглашения</w:t>
      </w:r>
      <w:proofErr w:type="spellEnd"/>
      <w:r w:rsidRPr="00784695">
        <w:rPr>
          <w:rFonts w:ascii="Times New Roman" w:eastAsia="Calibri" w:hAnsi="Times New Roman" w:cs="Times New Roman"/>
          <w:color w:val="000000"/>
          <w:spacing w:val="-6"/>
          <w:sz w:val="24"/>
          <w:szCs w:val="24"/>
        </w:rPr>
        <w:t xml:space="preserve"> о </w:t>
      </w:r>
      <w:proofErr w:type="spellStart"/>
      <w:r w:rsidRPr="00784695">
        <w:rPr>
          <w:rFonts w:ascii="Times New Roman" w:eastAsia="Calibri" w:hAnsi="Times New Roman" w:cs="Times New Roman"/>
          <w:color w:val="000000"/>
          <w:spacing w:val="-6"/>
          <w:sz w:val="24"/>
          <w:szCs w:val="24"/>
        </w:rPr>
        <w:t>расторжении</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Договора</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не</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требуется</w:t>
      </w:r>
      <w:proofErr w:type="spellEnd"/>
      <w:r w:rsidRPr="00784695">
        <w:rPr>
          <w:rFonts w:ascii="Times New Roman" w:eastAsia="Calibri" w:hAnsi="Times New Roman" w:cs="Times New Roman"/>
          <w:color w:val="000000"/>
          <w:spacing w:val="-6"/>
          <w:sz w:val="24"/>
          <w:szCs w:val="24"/>
        </w:rPr>
        <w:t>.</w:t>
      </w:r>
    </w:p>
    <w:p w14:paraId="1D7734DC" w14:textId="77777777" w:rsidR="00B9111C" w:rsidRPr="00B9111C" w:rsidRDefault="00B9111C" w:rsidP="00B9111C">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lastRenderedPageBreak/>
        <w:t>За нарушение Покупателем срока уплаты суммы, предусмотренной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2.3.</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1.3.</w:t>
      </w:r>
      <w:r w:rsidRPr="00784695">
        <w:rPr>
          <w:rFonts w:ascii="Times New Roman" w:eastAsia="Calibri" w:hAnsi="Times New Roman" w:cs="Times New Roman"/>
          <w:color w:val="000000"/>
          <w:spacing w:val="-6"/>
          <w:sz w:val="24"/>
          <w:szCs w:val="24"/>
          <w:vertAlign w:val="superscript"/>
        </w:rPr>
        <w:footnoteReference w:id="22"/>
      </w:r>
      <w:r w:rsidRPr="00B9111C">
        <w:rPr>
          <w:rFonts w:ascii="Times New Roman" w:eastAsia="Calibri" w:hAnsi="Times New Roman" w:cs="Times New Roman"/>
          <w:color w:val="000000"/>
          <w:spacing w:val="-6"/>
          <w:sz w:val="24"/>
          <w:szCs w:val="24"/>
          <w:lang w:val="ru-RU"/>
        </w:rPr>
        <w:t>,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1.4.</w:t>
      </w:r>
      <w:r w:rsidRPr="00784695">
        <w:rPr>
          <w:rFonts w:ascii="Times New Roman" w:eastAsia="Calibri" w:hAnsi="Times New Roman" w:cs="Times New Roman"/>
          <w:color w:val="000000"/>
          <w:spacing w:val="-6"/>
          <w:sz w:val="24"/>
          <w:szCs w:val="24"/>
          <w:vertAlign w:val="superscript"/>
        </w:rPr>
        <w:footnoteReference w:id="23"/>
      </w:r>
      <w:r w:rsidRPr="00B9111C">
        <w:rPr>
          <w:rFonts w:ascii="Times New Roman" w:eastAsia="Calibri" w:hAnsi="Times New Roman" w:cs="Times New Roman"/>
          <w:color w:val="000000"/>
          <w:spacing w:val="-6"/>
          <w:sz w:val="24"/>
          <w:szCs w:val="24"/>
          <w:lang w:val="ru-RU"/>
        </w:rPr>
        <w:t>,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1.5.</w:t>
      </w:r>
      <w:r w:rsidRPr="00784695">
        <w:rPr>
          <w:rFonts w:ascii="Times New Roman" w:eastAsia="Calibri" w:hAnsi="Times New Roman" w:cs="Times New Roman"/>
          <w:color w:val="000000"/>
          <w:spacing w:val="-6"/>
          <w:sz w:val="24"/>
          <w:szCs w:val="24"/>
          <w:vertAlign w:val="superscript"/>
        </w:rPr>
        <w:footnoteReference w:id="24"/>
      </w:r>
      <w:r w:rsidRPr="00B9111C">
        <w:rPr>
          <w:rFonts w:ascii="Times New Roman" w:eastAsia="Calibri" w:hAnsi="Times New Roman" w:cs="Times New Roman"/>
          <w:color w:val="000000"/>
          <w:spacing w:val="-6"/>
          <w:sz w:val="24"/>
          <w:szCs w:val="24"/>
          <w:lang w:val="ru-RU"/>
        </w:rPr>
        <w:t xml:space="preserve"> и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6.7.</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133AFFF" w14:textId="77777777" w:rsidR="00B9111C" w:rsidRPr="00784695"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rPr>
      </w:pPr>
      <w:r w:rsidRPr="00B9111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4.1.</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784695">
        <w:rPr>
          <w:rFonts w:ascii="Times New Roman" w:eastAsia="Calibri" w:hAnsi="Times New Roman" w:cs="Times New Roman"/>
          <w:color w:val="000000"/>
          <w:spacing w:val="-6"/>
          <w:sz w:val="24"/>
          <w:szCs w:val="24"/>
        </w:rPr>
        <w:t>Сумма</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задатка</w:t>
      </w:r>
      <w:proofErr w:type="spellEnd"/>
      <w:r w:rsidRPr="00784695">
        <w:rPr>
          <w:rFonts w:ascii="Times New Roman" w:eastAsia="Calibri" w:hAnsi="Times New Roman" w:cs="Times New Roman"/>
          <w:color w:val="000000"/>
          <w:spacing w:val="-6"/>
          <w:sz w:val="24"/>
          <w:szCs w:val="24"/>
        </w:rPr>
        <w:t xml:space="preserve"> в </w:t>
      </w:r>
      <w:proofErr w:type="spellStart"/>
      <w:r w:rsidRPr="00784695">
        <w:rPr>
          <w:rFonts w:ascii="Times New Roman" w:eastAsia="Calibri" w:hAnsi="Times New Roman" w:cs="Times New Roman"/>
          <w:color w:val="000000"/>
          <w:spacing w:val="-6"/>
          <w:sz w:val="24"/>
          <w:szCs w:val="24"/>
        </w:rPr>
        <w:t>этом</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случае</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не</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возвращается</w:t>
      </w:r>
      <w:proofErr w:type="spellEnd"/>
      <w:r w:rsidRPr="00784695">
        <w:rPr>
          <w:rFonts w:ascii="Times New Roman" w:eastAsia="Calibri" w:hAnsi="Times New Roman" w:cs="Times New Roman"/>
          <w:color w:val="000000"/>
          <w:spacing w:val="-6"/>
          <w:sz w:val="24"/>
          <w:szCs w:val="24"/>
        </w:rPr>
        <w:t xml:space="preserve"> </w:t>
      </w:r>
      <w:proofErr w:type="spellStart"/>
      <w:r w:rsidRPr="00784695">
        <w:rPr>
          <w:rFonts w:ascii="Times New Roman" w:eastAsia="Calibri" w:hAnsi="Times New Roman" w:cs="Times New Roman"/>
          <w:color w:val="000000"/>
          <w:spacing w:val="-6"/>
          <w:sz w:val="24"/>
          <w:szCs w:val="24"/>
        </w:rPr>
        <w:t>Покупателю</w:t>
      </w:r>
      <w:proofErr w:type="spellEnd"/>
      <w:r w:rsidRPr="00784695">
        <w:rPr>
          <w:rFonts w:ascii="Times New Roman" w:eastAsia="Calibri" w:hAnsi="Times New Roman" w:cs="Times New Roman"/>
          <w:color w:val="000000"/>
          <w:spacing w:val="-6"/>
          <w:sz w:val="24"/>
          <w:szCs w:val="24"/>
        </w:rPr>
        <w:t>.</w:t>
      </w:r>
    </w:p>
    <w:p w14:paraId="36F37578" w14:textId="77777777" w:rsidR="00B9111C" w:rsidRPr="00B9111C" w:rsidRDefault="00B9111C" w:rsidP="00B9111C">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Федерации.</w:t>
      </w:r>
    </w:p>
    <w:p w14:paraId="34EE6067" w14:textId="77777777" w:rsidR="00B9111C" w:rsidRPr="00B9111C" w:rsidRDefault="00B9111C" w:rsidP="00B9111C">
      <w:pPr>
        <w:adjustRightInd w:val="0"/>
        <w:ind w:left="709"/>
        <w:jc w:val="both"/>
        <w:rPr>
          <w:rFonts w:ascii="Times New Roman" w:eastAsia="Calibri" w:hAnsi="Times New Roman" w:cs="Times New Roman"/>
          <w:color w:val="000000"/>
          <w:spacing w:val="-6"/>
          <w:sz w:val="24"/>
          <w:szCs w:val="24"/>
          <w:lang w:val="ru-RU"/>
        </w:rPr>
      </w:pPr>
    </w:p>
    <w:p w14:paraId="37F50C43" w14:textId="77777777" w:rsidR="00B9111C" w:rsidRPr="00784695" w:rsidRDefault="00B9111C" w:rsidP="00B9111C">
      <w:pPr>
        <w:widowControl/>
        <w:numPr>
          <w:ilvl w:val="0"/>
          <w:numId w:val="11"/>
        </w:numPr>
        <w:autoSpaceDE/>
        <w:autoSpaceDN/>
        <w:ind w:left="0" w:firstLine="0"/>
        <w:jc w:val="center"/>
        <w:rPr>
          <w:rFonts w:ascii="Times New Roman" w:eastAsia="Calibri" w:hAnsi="Times New Roman" w:cs="Times New Roman"/>
          <w:b/>
          <w:bCs/>
          <w:color w:val="000000"/>
          <w:sz w:val="24"/>
          <w:szCs w:val="24"/>
        </w:rPr>
      </w:pPr>
      <w:proofErr w:type="spellStart"/>
      <w:r w:rsidRPr="00784695">
        <w:rPr>
          <w:rFonts w:ascii="Times New Roman" w:eastAsia="Calibri" w:hAnsi="Times New Roman" w:cs="Times New Roman"/>
          <w:b/>
          <w:bCs/>
          <w:color w:val="000000"/>
          <w:sz w:val="24"/>
          <w:szCs w:val="24"/>
        </w:rPr>
        <w:t>Возникновение</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права</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собственности</w:t>
      </w:r>
      <w:proofErr w:type="spellEnd"/>
    </w:p>
    <w:p w14:paraId="4EE42CB2" w14:textId="77777777" w:rsidR="00B9111C" w:rsidRPr="00784695" w:rsidRDefault="00B9111C" w:rsidP="00B9111C">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rPr>
      </w:pPr>
      <w:r w:rsidRPr="00B9111C">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bCs/>
          <w:color w:val="000000"/>
          <w:spacing w:val="-6"/>
          <w:sz w:val="24"/>
          <w:szCs w:val="24"/>
          <w:lang w:val="ru-RU"/>
        </w:rPr>
        <w:t>4.1.</w:t>
      </w:r>
      <w:r w:rsidRPr="00784695">
        <w:rPr>
          <w:rFonts w:ascii="Times New Roman" w:eastAsia="Calibri" w:hAnsi="Times New Roman" w:cs="Times New Roman"/>
          <w:color w:val="000000"/>
          <w:spacing w:val="-6"/>
          <w:sz w:val="24"/>
          <w:szCs w:val="24"/>
        </w:rPr>
        <w:t> </w:t>
      </w:r>
      <w:proofErr w:type="spellStart"/>
      <w:r w:rsidRPr="00784695">
        <w:rPr>
          <w:rFonts w:ascii="Times New Roman" w:eastAsia="Calibri" w:hAnsi="Times New Roman" w:cs="Times New Roman"/>
          <w:bCs/>
          <w:color w:val="000000"/>
          <w:spacing w:val="-6"/>
          <w:sz w:val="24"/>
          <w:szCs w:val="24"/>
        </w:rPr>
        <w:t>Договора</w:t>
      </w:r>
      <w:proofErr w:type="spellEnd"/>
      <w:r w:rsidRPr="00784695">
        <w:rPr>
          <w:rFonts w:ascii="Times New Roman" w:eastAsia="Calibri" w:hAnsi="Times New Roman" w:cs="Times New Roman"/>
          <w:bCs/>
          <w:color w:val="000000"/>
          <w:spacing w:val="-6"/>
          <w:sz w:val="24"/>
          <w:szCs w:val="24"/>
        </w:rPr>
        <w:t>.</w:t>
      </w:r>
    </w:p>
    <w:p w14:paraId="22939802"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lang w:val="ru-RU"/>
        </w:rPr>
      </w:pPr>
      <w:r w:rsidRPr="00B9111C">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133B5B6C"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lang w:val="ru-RU"/>
        </w:rPr>
      </w:pPr>
      <w:r w:rsidRPr="00B9111C">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672EF7C7" w14:textId="77777777" w:rsidR="00B9111C" w:rsidRPr="00784695" w:rsidRDefault="00B9111C" w:rsidP="00B9111C">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rPr>
      </w:pPr>
      <w:r w:rsidRPr="00B9111C">
        <w:rPr>
          <w:rFonts w:ascii="Times New Roman" w:eastAsia="Calibri" w:hAnsi="Times New Roman" w:cs="Times New Roman"/>
          <w:bCs/>
          <w:color w:val="000000"/>
          <w:spacing w:val="-6"/>
          <w:sz w:val="24"/>
          <w:szCs w:val="24"/>
          <w:lang w:val="ru-RU"/>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bCs/>
          <w:color w:val="000000"/>
          <w:spacing w:val="-6"/>
          <w:sz w:val="24"/>
          <w:szCs w:val="24"/>
          <w:lang w:val="ru-RU"/>
        </w:rPr>
        <w:t>4.1.</w:t>
      </w:r>
      <w:r w:rsidRPr="00784695">
        <w:rPr>
          <w:rFonts w:ascii="Times New Roman" w:eastAsia="Calibri" w:hAnsi="Times New Roman" w:cs="Times New Roman"/>
          <w:color w:val="000000"/>
          <w:spacing w:val="-6"/>
          <w:sz w:val="24"/>
          <w:szCs w:val="24"/>
        </w:rPr>
        <w:t> </w:t>
      </w:r>
      <w:proofErr w:type="spellStart"/>
      <w:r w:rsidRPr="00784695">
        <w:rPr>
          <w:rFonts w:ascii="Times New Roman" w:eastAsia="Calibri" w:hAnsi="Times New Roman" w:cs="Times New Roman"/>
          <w:bCs/>
          <w:color w:val="000000"/>
          <w:spacing w:val="-6"/>
          <w:sz w:val="24"/>
          <w:szCs w:val="24"/>
        </w:rPr>
        <w:t>Договора</w:t>
      </w:r>
      <w:proofErr w:type="spellEnd"/>
      <w:r w:rsidRPr="00784695">
        <w:rPr>
          <w:rFonts w:ascii="Times New Roman" w:eastAsia="Calibri" w:hAnsi="Times New Roman" w:cs="Times New Roman"/>
          <w:bCs/>
          <w:color w:val="000000"/>
          <w:spacing w:val="-6"/>
          <w:sz w:val="24"/>
          <w:szCs w:val="24"/>
        </w:rPr>
        <w:t>.</w:t>
      </w:r>
      <w:r w:rsidRPr="00784695">
        <w:rPr>
          <w:rFonts w:ascii="Times New Roman" w:eastAsia="Calibri" w:hAnsi="Times New Roman" w:cs="Times New Roman"/>
          <w:bCs/>
          <w:color w:val="000000"/>
          <w:spacing w:val="-6"/>
          <w:sz w:val="24"/>
          <w:szCs w:val="24"/>
          <w:vertAlign w:val="superscript"/>
        </w:rPr>
        <w:t xml:space="preserve"> </w:t>
      </w:r>
    </w:p>
    <w:p w14:paraId="0FE47A51" w14:textId="77777777" w:rsidR="00B9111C" w:rsidRPr="00B9111C" w:rsidRDefault="00B9111C" w:rsidP="00B9111C">
      <w:pPr>
        <w:widowControl/>
        <w:numPr>
          <w:ilvl w:val="1"/>
          <w:numId w:val="11"/>
        </w:numPr>
        <w:adjustRightInd w:val="0"/>
        <w:ind w:left="0" w:firstLine="709"/>
        <w:jc w:val="both"/>
        <w:rPr>
          <w:rFonts w:ascii="Times New Roman" w:eastAsia="Calibri" w:hAnsi="Times New Roman" w:cs="Times New Roman"/>
          <w:bCs/>
          <w:color w:val="000000"/>
          <w:spacing w:val="-6"/>
          <w:sz w:val="24"/>
          <w:szCs w:val="24"/>
          <w:lang w:val="ru-RU"/>
        </w:rPr>
      </w:pPr>
      <w:r w:rsidRPr="00B9111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w:t>
      </w:r>
    </w:p>
    <w:p w14:paraId="4B3533EA" w14:textId="77777777" w:rsidR="00B9111C" w:rsidRPr="00B9111C" w:rsidRDefault="00B9111C" w:rsidP="00B9111C">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(в случае необходимости).</w:t>
      </w:r>
    </w:p>
    <w:p w14:paraId="53158494" w14:textId="77777777" w:rsidR="00B9111C" w:rsidRDefault="00B9111C" w:rsidP="00B9111C">
      <w:pPr>
        <w:pStyle w:val="a6"/>
        <w:numPr>
          <w:ilvl w:val="1"/>
          <w:numId w:val="11"/>
        </w:numPr>
        <w:autoSpaceDE w:val="0"/>
        <w:autoSpaceDN w:val="0"/>
        <w:adjustRightInd w:val="0"/>
        <w:spacing w:after="0" w:line="240" w:lineRule="auto"/>
        <w:ind w:left="0" w:firstLine="709"/>
        <w:jc w:val="both"/>
        <w:rPr>
          <w:rFonts w:ascii="Times New Roman" w:eastAsia="Calibri" w:hAnsi="Times New Roman" w:cs="Times New Roman"/>
          <w:color w:val="000000"/>
          <w:spacing w:val="-6"/>
          <w:sz w:val="24"/>
          <w:szCs w:val="24"/>
        </w:rPr>
      </w:pPr>
      <w:r w:rsidRPr="00784695">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784695">
        <w:rPr>
          <w:rFonts w:ascii="Times New Roman" w:eastAsia="Calibri" w:hAnsi="Times New Roman" w:cs="Times New Roman"/>
          <w:bCs/>
          <w:color w:val="000000"/>
          <w:spacing w:val="-6"/>
          <w:sz w:val="24"/>
          <w:szCs w:val="24"/>
        </w:rPr>
        <w:t>акта приема-передачи, указанного в п.</w:t>
      </w:r>
      <w:r w:rsidRPr="00784695">
        <w:rPr>
          <w:rFonts w:ascii="Times New Roman" w:eastAsia="Calibri" w:hAnsi="Times New Roman" w:cs="Times New Roman"/>
          <w:color w:val="000000"/>
          <w:spacing w:val="-6"/>
          <w:sz w:val="24"/>
          <w:szCs w:val="24"/>
        </w:rPr>
        <w:t> </w:t>
      </w:r>
      <w:r w:rsidRPr="00784695">
        <w:rPr>
          <w:rFonts w:ascii="Times New Roman" w:eastAsia="Calibri" w:hAnsi="Times New Roman" w:cs="Times New Roman"/>
          <w:bCs/>
          <w:color w:val="000000"/>
          <w:spacing w:val="-6"/>
          <w:sz w:val="24"/>
          <w:szCs w:val="24"/>
        </w:rPr>
        <w:t>4.1.</w:t>
      </w:r>
      <w:r w:rsidRPr="00784695">
        <w:rPr>
          <w:rFonts w:ascii="Times New Roman" w:eastAsia="Calibri" w:hAnsi="Times New Roman" w:cs="Times New Roman"/>
          <w:color w:val="000000"/>
          <w:spacing w:val="-6"/>
          <w:sz w:val="24"/>
          <w:szCs w:val="24"/>
        </w:rPr>
        <w:t> </w:t>
      </w:r>
      <w:r w:rsidRPr="00784695">
        <w:rPr>
          <w:rFonts w:ascii="Times New Roman" w:eastAsia="Calibri" w:hAnsi="Times New Roman" w:cs="Times New Roman"/>
          <w:bCs/>
          <w:color w:val="000000"/>
          <w:spacing w:val="-6"/>
          <w:sz w:val="24"/>
          <w:szCs w:val="24"/>
        </w:rPr>
        <w:t>Договора</w:t>
      </w:r>
      <w:r w:rsidRPr="00784695">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7B8C032B" w14:textId="77777777" w:rsidR="00B9111C" w:rsidRPr="00784695" w:rsidRDefault="00B9111C" w:rsidP="00B9111C">
      <w:pPr>
        <w:pStyle w:val="a6"/>
        <w:autoSpaceDE w:val="0"/>
        <w:autoSpaceDN w:val="0"/>
        <w:adjustRightInd w:val="0"/>
        <w:spacing w:after="0" w:line="240" w:lineRule="auto"/>
        <w:ind w:left="709"/>
        <w:jc w:val="both"/>
        <w:rPr>
          <w:rFonts w:ascii="Times New Roman" w:eastAsia="Calibri" w:hAnsi="Times New Roman" w:cs="Times New Roman"/>
          <w:color w:val="000000"/>
          <w:spacing w:val="-6"/>
          <w:sz w:val="24"/>
          <w:szCs w:val="24"/>
        </w:rPr>
      </w:pPr>
    </w:p>
    <w:p w14:paraId="45628DEB" w14:textId="77777777" w:rsidR="00B9111C" w:rsidRPr="00784695" w:rsidRDefault="00B9111C" w:rsidP="00B9111C">
      <w:pPr>
        <w:widowControl/>
        <w:numPr>
          <w:ilvl w:val="0"/>
          <w:numId w:val="11"/>
        </w:numPr>
        <w:autoSpaceDE/>
        <w:autoSpaceDN/>
        <w:ind w:left="0" w:firstLine="0"/>
        <w:jc w:val="center"/>
        <w:rPr>
          <w:rFonts w:ascii="Times New Roman" w:eastAsia="Calibri" w:hAnsi="Times New Roman" w:cs="Times New Roman"/>
          <w:b/>
          <w:bCs/>
          <w:color w:val="000000"/>
          <w:sz w:val="24"/>
          <w:szCs w:val="24"/>
        </w:rPr>
      </w:pPr>
      <w:proofErr w:type="spellStart"/>
      <w:r w:rsidRPr="00784695">
        <w:rPr>
          <w:rFonts w:ascii="Times New Roman" w:eastAsia="Calibri" w:hAnsi="Times New Roman" w:cs="Times New Roman"/>
          <w:b/>
          <w:bCs/>
          <w:color w:val="000000"/>
          <w:sz w:val="24"/>
          <w:szCs w:val="24"/>
        </w:rPr>
        <w:t>Обстоятельства</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непреодолимой</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силы</w:t>
      </w:r>
      <w:proofErr w:type="spellEnd"/>
    </w:p>
    <w:p w14:paraId="70EB4F9A"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E59C1FB"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473778D"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lastRenderedPageBreak/>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CBE2CFE" w14:textId="77777777" w:rsid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rPr>
      </w:pPr>
      <w:r w:rsidRPr="00B9111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784695">
        <w:rPr>
          <w:rFonts w:ascii="Times New Roman" w:eastAsia="Calibri" w:hAnsi="Times New Roman" w:cs="Times New Roman"/>
          <w:color w:val="000000"/>
          <w:spacing w:val="-6"/>
          <w:sz w:val="24"/>
          <w:szCs w:val="24"/>
        </w:rPr>
        <w:t>Сторон</w:t>
      </w:r>
      <w:proofErr w:type="spellEnd"/>
      <w:r w:rsidRPr="00784695">
        <w:rPr>
          <w:rFonts w:ascii="Times New Roman" w:eastAsia="Calibri" w:hAnsi="Times New Roman" w:cs="Times New Roman"/>
          <w:color w:val="000000"/>
          <w:spacing w:val="-6"/>
          <w:sz w:val="24"/>
          <w:szCs w:val="24"/>
        </w:rPr>
        <w:t>.</w:t>
      </w:r>
    </w:p>
    <w:p w14:paraId="26D10522" w14:textId="77777777" w:rsidR="00B9111C" w:rsidRPr="00784695" w:rsidRDefault="00B9111C" w:rsidP="00B9111C">
      <w:pPr>
        <w:ind w:left="709"/>
        <w:jc w:val="both"/>
        <w:rPr>
          <w:rFonts w:ascii="Times New Roman" w:eastAsia="Calibri" w:hAnsi="Times New Roman" w:cs="Times New Roman"/>
          <w:color w:val="000000"/>
          <w:spacing w:val="-6"/>
          <w:sz w:val="24"/>
          <w:szCs w:val="24"/>
        </w:rPr>
      </w:pPr>
    </w:p>
    <w:p w14:paraId="3BBEC2BE" w14:textId="77777777" w:rsidR="00B9111C" w:rsidRPr="00784695" w:rsidRDefault="00B9111C" w:rsidP="00B9111C">
      <w:pPr>
        <w:widowControl/>
        <w:numPr>
          <w:ilvl w:val="0"/>
          <w:numId w:val="11"/>
        </w:numPr>
        <w:autoSpaceDE/>
        <w:autoSpaceDN/>
        <w:ind w:left="0" w:firstLine="0"/>
        <w:jc w:val="center"/>
        <w:rPr>
          <w:rFonts w:ascii="Times New Roman" w:eastAsia="Calibri" w:hAnsi="Times New Roman" w:cs="Times New Roman"/>
          <w:b/>
          <w:bCs/>
          <w:color w:val="000000"/>
          <w:sz w:val="24"/>
          <w:szCs w:val="24"/>
        </w:rPr>
      </w:pPr>
      <w:proofErr w:type="spellStart"/>
      <w:r w:rsidRPr="00784695">
        <w:rPr>
          <w:rFonts w:ascii="Times New Roman" w:eastAsia="Calibri" w:hAnsi="Times New Roman" w:cs="Times New Roman"/>
          <w:b/>
          <w:bCs/>
          <w:color w:val="000000"/>
          <w:sz w:val="24"/>
          <w:szCs w:val="24"/>
        </w:rPr>
        <w:t>Разрешение</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споров</w:t>
      </w:r>
      <w:proofErr w:type="spellEnd"/>
    </w:p>
    <w:p w14:paraId="2041C140" w14:textId="77777777" w:rsidR="00B9111C" w:rsidRPr="00B9111C" w:rsidRDefault="00B9111C" w:rsidP="00B9111C">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159F8001" w14:textId="77777777" w:rsidR="00B9111C" w:rsidRPr="00B9111C" w:rsidRDefault="00B9111C" w:rsidP="00B9111C">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B9111C">
        <w:rPr>
          <w:rFonts w:ascii="Times New Roman" w:eastAsia="Calibri" w:hAnsi="Times New Roman" w:cs="Times New Roman"/>
          <w:spacing w:val="-6"/>
          <w:sz w:val="24"/>
          <w:szCs w:val="24"/>
          <w:lang w:val="ru-RU"/>
        </w:rPr>
        <w:t xml:space="preserve"> </w:t>
      </w:r>
      <w:r w:rsidRPr="00B9111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22FE7258" w14:textId="77777777" w:rsidR="00B9111C" w:rsidRPr="00B9111C" w:rsidRDefault="00B9111C" w:rsidP="00B9111C">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8.2.</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proofErr w:type="spellStart"/>
      <w:r w:rsidRPr="00B9111C">
        <w:rPr>
          <w:rFonts w:ascii="Times New Roman" w:eastAsia="Calibri" w:hAnsi="Times New Roman" w:cs="Times New Roman"/>
          <w:color w:val="000000"/>
          <w:spacing w:val="-6"/>
          <w:sz w:val="24"/>
          <w:szCs w:val="24"/>
          <w:lang w:val="ru-RU"/>
        </w:rPr>
        <w:t>СоюзМаш</w:t>
      </w:r>
      <w:proofErr w:type="spellEnd"/>
      <w:r w:rsidRPr="00B9111C">
        <w:rPr>
          <w:rFonts w:ascii="Times New Roman" w:eastAsia="Calibri" w:hAnsi="Times New Roman" w:cs="Times New Roman"/>
          <w:color w:val="000000"/>
          <w:spacing w:val="-6"/>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84695">
        <w:rPr>
          <w:rFonts w:ascii="Times New Roman" w:eastAsia="Calibri" w:hAnsi="Times New Roman" w:cs="Times New Roman"/>
          <w:spacing w:val="-6"/>
          <w:sz w:val="24"/>
          <w:szCs w:val="24"/>
          <w:vertAlign w:val="superscript"/>
        </w:rPr>
        <w:footnoteReference w:id="25"/>
      </w:r>
    </w:p>
    <w:p w14:paraId="1675547E" w14:textId="77777777" w:rsidR="00B9111C" w:rsidRPr="00B9111C" w:rsidRDefault="00B9111C" w:rsidP="00B9111C">
      <w:pPr>
        <w:adjustRightInd w:val="0"/>
        <w:ind w:left="709"/>
        <w:jc w:val="both"/>
        <w:rPr>
          <w:rFonts w:ascii="Times New Roman" w:eastAsia="Calibri" w:hAnsi="Times New Roman" w:cs="Times New Roman"/>
          <w:color w:val="000000"/>
          <w:spacing w:val="-6"/>
          <w:sz w:val="24"/>
          <w:szCs w:val="24"/>
          <w:lang w:val="ru-RU"/>
        </w:rPr>
      </w:pPr>
    </w:p>
    <w:p w14:paraId="2E3713EE" w14:textId="77777777" w:rsidR="00B9111C" w:rsidRPr="00784695" w:rsidRDefault="00B9111C" w:rsidP="00B9111C">
      <w:pPr>
        <w:widowControl/>
        <w:numPr>
          <w:ilvl w:val="0"/>
          <w:numId w:val="11"/>
        </w:numPr>
        <w:autoSpaceDE/>
        <w:autoSpaceDN/>
        <w:ind w:left="0" w:firstLine="0"/>
        <w:jc w:val="center"/>
        <w:rPr>
          <w:rFonts w:ascii="Times New Roman" w:eastAsia="Calibri" w:hAnsi="Times New Roman" w:cs="Times New Roman"/>
          <w:b/>
          <w:bCs/>
          <w:color w:val="000000"/>
          <w:sz w:val="24"/>
          <w:szCs w:val="24"/>
        </w:rPr>
      </w:pPr>
      <w:proofErr w:type="spellStart"/>
      <w:r w:rsidRPr="00784695">
        <w:rPr>
          <w:rFonts w:ascii="Times New Roman" w:eastAsia="Calibri" w:hAnsi="Times New Roman" w:cs="Times New Roman"/>
          <w:b/>
          <w:bCs/>
          <w:color w:val="000000"/>
          <w:sz w:val="24"/>
          <w:szCs w:val="24"/>
        </w:rPr>
        <w:t>Антикоррупционная</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оговорка</w:t>
      </w:r>
      <w:proofErr w:type="spellEnd"/>
    </w:p>
    <w:p w14:paraId="1204671B"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lang w:val="ru-RU"/>
        </w:rPr>
      </w:pPr>
      <w:r w:rsidRPr="00B9111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784695">
        <w:rPr>
          <w:rFonts w:ascii="Times New Roman" w:eastAsia="Calibri" w:hAnsi="Times New Roman" w:cs="Times New Roman"/>
          <w:bCs/>
          <w:color w:val="000000"/>
          <w:spacing w:val="-6"/>
          <w:sz w:val="24"/>
          <w:szCs w:val="24"/>
        </w:rPr>
        <w:t> </w:t>
      </w:r>
      <w:r w:rsidRPr="00B9111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784695">
        <w:rPr>
          <w:rFonts w:ascii="Times New Roman" w:eastAsia="Calibri" w:hAnsi="Times New Roman" w:cs="Times New Roman"/>
          <w:bCs/>
          <w:color w:val="000000"/>
          <w:spacing w:val="-6"/>
          <w:sz w:val="24"/>
          <w:szCs w:val="24"/>
        </w:rPr>
        <w:t> </w:t>
      </w:r>
      <w:r w:rsidRPr="00B9111C">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4DF441E3" w14:textId="77777777" w:rsidR="00B9111C" w:rsidRPr="00784695" w:rsidRDefault="00B9111C" w:rsidP="00B9111C">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rPr>
      </w:pPr>
      <w:r w:rsidRPr="00B9111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784695">
        <w:rPr>
          <w:rFonts w:ascii="Times New Roman" w:eastAsia="Calibri" w:hAnsi="Times New Roman" w:cs="Times New Roman"/>
          <w:bCs/>
          <w:color w:val="000000"/>
          <w:spacing w:val="-6"/>
          <w:sz w:val="24"/>
          <w:szCs w:val="24"/>
        </w:rPr>
        <w:t> </w:t>
      </w:r>
      <w:r w:rsidRPr="00B9111C">
        <w:rPr>
          <w:rFonts w:ascii="Times New Roman" w:eastAsia="Calibri" w:hAnsi="Times New Roman" w:cs="Times New Roman"/>
          <w:bCs/>
          <w:color w:val="000000"/>
          <w:spacing w:val="-6"/>
          <w:sz w:val="24"/>
          <w:szCs w:val="24"/>
          <w:lang w:val="ru-RU"/>
        </w:rPr>
        <w:t>9.1.</w:t>
      </w:r>
      <w:r w:rsidRPr="00784695">
        <w:rPr>
          <w:rFonts w:ascii="Times New Roman" w:eastAsia="Calibri" w:hAnsi="Times New Roman" w:cs="Times New Roman"/>
          <w:bCs/>
          <w:color w:val="000000"/>
          <w:spacing w:val="-6"/>
          <w:sz w:val="24"/>
          <w:szCs w:val="24"/>
        </w:rPr>
        <w:t> </w:t>
      </w:r>
      <w:r w:rsidRPr="00B9111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784695">
        <w:rPr>
          <w:rFonts w:ascii="Times New Roman" w:eastAsia="Calibri" w:hAnsi="Times New Roman" w:cs="Times New Roman"/>
          <w:bCs/>
          <w:color w:val="000000"/>
          <w:spacing w:val="-6"/>
          <w:sz w:val="24"/>
          <w:szCs w:val="24"/>
        </w:rPr>
        <w:t> </w:t>
      </w:r>
      <w:r w:rsidRPr="00B9111C">
        <w:rPr>
          <w:rFonts w:ascii="Times New Roman" w:eastAsia="Calibri" w:hAnsi="Times New Roman" w:cs="Times New Roman"/>
          <w:bCs/>
          <w:color w:val="000000"/>
          <w:spacing w:val="-6"/>
          <w:sz w:val="24"/>
          <w:szCs w:val="24"/>
          <w:lang w:val="ru-RU"/>
        </w:rPr>
        <w:t>9.1.</w:t>
      </w:r>
      <w:r w:rsidRPr="00784695">
        <w:rPr>
          <w:rFonts w:ascii="Times New Roman" w:eastAsia="Calibri" w:hAnsi="Times New Roman" w:cs="Times New Roman"/>
          <w:bCs/>
          <w:color w:val="000000"/>
          <w:spacing w:val="-6"/>
          <w:sz w:val="24"/>
          <w:szCs w:val="24"/>
        </w:rPr>
        <w:t> </w:t>
      </w:r>
      <w:proofErr w:type="spellStart"/>
      <w:r w:rsidRPr="00784695">
        <w:rPr>
          <w:rFonts w:ascii="Times New Roman" w:eastAsia="Calibri" w:hAnsi="Times New Roman" w:cs="Times New Roman"/>
          <w:bCs/>
          <w:color w:val="000000"/>
          <w:spacing w:val="-6"/>
          <w:sz w:val="24"/>
          <w:szCs w:val="24"/>
        </w:rPr>
        <w:t>Договора</w:t>
      </w:r>
      <w:proofErr w:type="spellEnd"/>
      <w:r w:rsidRPr="00784695">
        <w:rPr>
          <w:rFonts w:ascii="Times New Roman" w:eastAsia="Calibri" w:hAnsi="Times New Roman" w:cs="Times New Roman"/>
          <w:bCs/>
          <w:color w:val="000000"/>
          <w:spacing w:val="-6"/>
          <w:sz w:val="24"/>
          <w:szCs w:val="24"/>
        </w:rPr>
        <w:t>.</w:t>
      </w:r>
    </w:p>
    <w:p w14:paraId="2E907B75" w14:textId="77777777" w:rsidR="00B9111C" w:rsidRPr="00B9111C" w:rsidRDefault="00B9111C" w:rsidP="00B9111C">
      <w:pPr>
        <w:ind w:firstLine="709"/>
        <w:jc w:val="both"/>
        <w:rPr>
          <w:rFonts w:ascii="Times New Roman" w:eastAsia="Calibri" w:hAnsi="Times New Roman" w:cs="Times New Roman"/>
          <w:bCs/>
          <w:color w:val="000000"/>
          <w:spacing w:val="-6"/>
          <w:sz w:val="24"/>
          <w:szCs w:val="24"/>
          <w:lang w:val="ru-RU"/>
        </w:rPr>
      </w:pPr>
      <w:r w:rsidRPr="00B9111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784695">
        <w:rPr>
          <w:rFonts w:ascii="Times New Roman" w:eastAsia="Calibri" w:hAnsi="Times New Roman" w:cs="Times New Roman"/>
          <w:bCs/>
          <w:color w:val="000000"/>
          <w:spacing w:val="-6"/>
          <w:sz w:val="24"/>
          <w:szCs w:val="24"/>
        </w:rPr>
        <w:t> </w:t>
      </w:r>
      <w:r w:rsidRPr="00B9111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77DCF0BF" w14:textId="77777777" w:rsidR="00B9111C" w:rsidRPr="00B9111C" w:rsidRDefault="00B9111C" w:rsidP="00B9111C">
      <w:pPr>
        <w:ind w:firstLine="709"/>
        <w:jc w:val="both"/>
        <w:rPr>
          <w:rFonts w:ascii="Times New Roman" w:eastAsia="Calibri" w:hAnsi="Times New Roman" w:cs="Times New Roman"/>
          <w:bCs/>
          <w:color w:val="000000"/>
          <w:spacing w:val="-6"/>
          <w:sz w:val="24"/>
          <w:szCs w:val="24"/>
          <w:lang w:val="ru-RU"/>
        </w:rPr>
      </w:pPr>
      <w:r w:rsidRPr="00B9111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784695">
        <w:rPr>
          <w:rFonts w:ascii="Times New Roman" w:eastAsia="Calibri" w:hAnsi="Times New Roman" w:cs="Times New Roman"/>
          <w:bCs/>
          <w:color w:val="000000"/>
          <w:spacing w:val="-6"/>
          <w:sz w:val="24"/>
          <w:szCs w:val="24"/>
        </w:rPr>
        <w:t> </w:t>
      </w:r>
      <w:r w:rsidRPr="00B9111C">
        <w:rPr>
          <w:rFonts w:ascii="Times New Roman" w:eastAsia="Calibri" w:hAnsi="Times New Roman" w:cs="Times New Roman"/>
          <w:bCs/>
          <w:color w:val="000000"/>
          <w:spacing w:val="-6"/>
          <w:sz w:val="24"/>
          <w:szCs w:val="24"/>
          <w:lang w:val="ru-RU"/>
        </w:rPr>
        <w:t>(десяти) календарных дней со дня получения.</w:t>
      </w:r>
    </w:p>
    <w:p w14:paraId="720CC6E5" w14:textId="1A16E3F5"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lang w:val="ru-RU"/>
        </w:rPr>
      </w:pPr>
      <w:r w:rsidRPr="00B9111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настоящим Договором, и потребовать возмещения понесенных, в связи с этим убытков.</w:t>
      </w:r>
    </w:p>
    <w:p w14:paraId="7B33E67F" w14:textId="77777777" w:rsidR="00B9111C" w:rsidRPr="00B9111C" w:rsidRDefault="00B9111C" w:rsidP="00B9111C">
      <w:pPr>
        <w:widowControl/>
        <w:autoSpaceDE/>
        <w:autoSpaceDN/>
        <w:ind w:left="709"/>
        <w:jc w:val="both"/>
        <w:rPr>
          <w:rFonts w:ascii="Times New Roman" w:eastAsia="Calibri" w:hAnsi="Times New Roman" w:cs="Times New Roman"/>
          <w:bCs/>
          <w:color w:val="000000"/>
          <w:spacing w:val="-6"/>
          <w:sz w:val="24"/>
          <w:szCs w:val="24"/>
          <w:lang w:val="ru-RU"/>
        </w:rPr>
      </w:pPr>
    </w:p>
    <w:p w14:paraId="6F37349A" w14:textId="77777777" w:rsidR="00B9111C" w:rsidRPr="00B9111C" w:rsidRDefault="00B9111C" w:rsidP="00B9111C">
      <w:pPr>
        <w:ind w:left="709"/>
        <w:jc w:val="both"/>
        <w:rPr>
          <w:rFonts w:ascii="Times New Roman" w:eastAsia="Calibri" w:hAnsi="Times New Roman" w:cs="Times New Roman"/>
          <w:bCs/>
          <w:color w:val="000000"/>
          <w:spacing w:val="-6"/>
          <w:sz w:val="24"/>
          <w:szCs w:val="24"/>
          <w:lang w:val="ru-RU"/>
        </w:rPr>
      </w:pPr>
    </w:p>
    <w:p w14:paraId="33E9EA10" w14:textId="77777777" w:rsidR="00B9111C" w:rsidRPr="00784695" w:rsidRDefault="00B9111C" w:rsidP="00B9111C">
      <w:pPr>
        <w:widowControl/>
        <w:numPr>
          <w:ilvl w:val="0"/>
          <w:numId w:val="11"/>
        </w:numPr>
        <w:autoSpaceDE/>
        <w:autoSpaceDN/>
        <w:ind w:left="0" w:firstLine="0"/>
        <w:jc w:val="center"/>
        <w:rPr>
          <w:rFonts w:ascii="Times New Roman" w:eastAsia="Calibri" w:hAnsi="Times New Roman" w:cs="Times New Roman"/>
          <w:b/>
          <w:bCs/>
          <w:color w:val="000000"/>
          <w:sz w:val="24"/>
          <w:szCs w:val="24"/>
        </w:rPr>
      </w:pPr>
      <w:proofErr w:type="spellStart"/>
      <w:r w:rsidRPr="00784695">
        <w:rPr>
          <w:rFonts w:ascii="Times New Roman" w:eastAsia="Calibri" w:hAnsi="Times New Roman" w:cs="Times New Roman"/>
          <w:b/>
          <w:bCs/>
          <w:color w:val="000000"/>
          <w:sz w:val="24"/>
          <w:szCs w:val="24"/>
        </w:rPr>
        <w:lastRenderedPageBreak/>
        <w:t>Заключительные</w:t>
      </w:r>
      <w:proofErr w:type="spellEnd"/>
      <w:r w:rsidRPr="00784695">
        <w:rPr>
          <w:rFonts w:ascii="Times New Roman" w:eastAsia="Calibri" w:hAnsi="Times New Roman" w:cs="Times New Roman"/>
          <w:b/>
          <w:bCs/>
          <w:color w:val="000000"/>
          <w:sz w:val="24"/>
          <w:szCs w:val="24"/>
        </w:rPr>
        <w:t xml:space="preserve"> </w:t>
      </w:r>
      <w:proofErr w:type="spellStart"/>
      <w:r w:rsidRPr="00784695">
        <w:rPr>
          <w:rFonts w:ascii="Times New Roman" w:eastAsia="Calibri" w:hAnsi="Times New Roman" w:cs="Times New Roman"/>
          <w:b/>
          <w:bCs/>
          <w:color w:val="000000"/>
          <w:sz w:val="24"/>
          <w:szCs w:val="24"/>
        </w:rPr>
        <w:t>положения</w:t>
      </w:r>
      <w:proofErr w:type="spellEnd"/>
    </w:p>
    <w:p w14:paraId="2FC533DE"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3B638D23"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Федерации. </w:t>
      </w:r>
    </w:p>
    <w:p w14:paraId="752A481C"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21D568D"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A8E4D24"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color w:val="000000"/>
          <w:spacing w:val="-6"/>
          <w:sz w:val="24"/>
          <w:szCs w:val="24"/>
          <w:lang w:val="ru-RU"/>
        </w:rPr>
        <w:t>Договор составлен в 3</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(трех) экземплярах, имеющих равную юридическую силу, один экземпляр</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Продавцу, один</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Покупателю, и один экземпляр</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для хранения в органе регистрации прав.</w:t>
      </w:r>
    </w:p>
    <w:p w14:paraId="703249E6" w14:textId="77777777" w:rsidR="00B9111C" w:rsidRPr="00B9111C" w:rsidRDefault="00B9111C" w:rsidP="00B9111C">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B9111C">
        <w:rPr>
          <w:rFonts w:ascii="Times New Roman" w:eastAsia="Calibri" w:hAnsi="Times New Roman" w:cs="Times New Roman"/>
          <w:spacing w:val="-6"/>
          <w:sz w:val="24"/>
          <w:szCs w:val="24"/>
          <w:lang w:val="ru-RU"/>
        </w:rPr>
        <w:t>Приложение</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1</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 xml:space="preserve">Копия Охранного обязательства от </w:t>
      </w:r>
      <w:r w:rsidRPr="00B9111C">
        <w:rPr>
          <w:rFonts w:ascii="Times New Roman" w:eastAsia="Calibri" w:hAnsi="Times New Roman" w:cs="Times New Roman"/>
          <w:bCs/>
          <w:color w:val="000000"/>
          <w:spacing w:val="-6"/>
          <w:sz w:val="24"/>
          <w:szCs w:val="24"/>
          <w:lang w:val="ru-RU"/>
        </w:rPr>
        <w:t>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bCs/>
          <w:color w:val="000000"/>
          <w:spacing w:val="-6"/>
          <w:sz w:val="24"/>
          <w:szCs w:val="24"/>
          <w:lang w:val="ru-RU"/>
        </w:rPr>
        <w:t>__________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___</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color w:val="000000"/>
          <w:spacing w:val="-6"/>
          <w:sz w:val="24"/>
          <w:szCs w:val="24"/>
          <w:lang w:val="ru-RU"/>
        </w:rPr>
        <w:t xml:space="preserve">г. </w:t>
      </w:r>
      <w:r w:rsidRPr="00B9111C">
        <w:rPr>
          <w:rFonts w:ascii="Times New Roman" w:eastAsia="Calibri" w:hAnsi="Times New Roman" w:cs="Times New Roman"/>
          <w:spacing w:val="-6"/>
          <w:sz w:val="24"/>
          <w:szCs w:val="24"/>
          <w:lang w:val="ru-RU"/>
        </w:rPr>
        <w:t>№</w:t>
      </w:r>
      <w:r w:rsidRPr="00784695">
        <w:rPr>
          <w:rFonts w:ascii="Times New Roman" w:eastAsia="Calibri" w:hAnsi="Times New Roman" w:cs="Times New Roman"/>
          <w:color w:val="000000"/>
          <w:spacing w:val="-6"/>
          <w:sz w:val="24"/>
          <w:szCs w:val="24"/>
        </w:rPr>
        <w:t> </w:t>
      </w:r>
      <w:r w:rsidRPr="00B9111C">
        <w:rPr>
          <w:rFonts w:ascii="Times New Roman" w:eastAsia="Calibri" w:hAnsi="Times New Roman" w:cs="Times New Roman"/>
          <w:spacing w:val="-6"/>
          <w:sz w:val="24"/>
          <w:szCs w:val="24"/>
          <w:lang w:val="ru-RU"/>
        </w:rPr>
        <w:t>___, выданного ______________.</w:t>
      </w:r>
      <w:r w:rsidRPr="00784695">
        <w:rPr>
          <w:rFonts w:ascii="Times New Roman" w:eastAsia="Calibri" w:hAnsi="Times New Roman" w:cs="Times New Roman"/>
          <w:spacing w:val="-6"/>
          <w:sz w:val="24"/>
          <w:szCs w:val="24"/>
          <w:vertAlign w:val="superscript"/>
        </w:rPr>
        <w:footnoteReference w:id="26"/>
      </w:r>
    </w:p>
    <w:p w14:paraId="5449E501" w14:textId="77777777" w:rsidR="00B9111C" w:rsidRPr="00B9111C" w:rsidRDefault="00B9111C" w:rsidP="00B9111C">
      <w:pPr>
        <w:ind w:left="709"/>
        <w:jc w:val="both"/>
        <w:rPr>
          <w:rFonts w:ascii="Times New Roman" w:eastAsia="Calibri" w:hAnsi="Times New Roman" w:cs="Times New Roman"/>
          <w:color w:val="000000"/>
          <w:spacing w:val="-6"/>
          <w:sz w:val="24"/>
          <w:szCs w:val="24"/>
          <w:lang w:val="ru-RU"/>
        </w:rPr>
      </w:pPr>
    </w:p>
    <w:p w14:paraId="31E3394C" w14:textId="77777777" w:rsidR="00B9111C" w:rsidRPr="00B9111C" w:rsidRDefault="00B9111C" w:rsidP="00B9111C">
      <w:pPr>
        <w:widowControl/>
        <w:numPr>
          <w:ilvl w:val="0"/>
          <w:numId w:val="11"/>
        </w:numPr>
        <w:suppressAutoHyphens/>
        <w:autoSpaceDE/>
        <w:autoSpaceDN/>
        <w:ind w:left="0" w:firstLine="0"/>
        <w:jc w:val="center"/>
        <w:rPr>
          <w:rFonts w:ascii="Times New Roman" w:eastAsia="Calibri" w:hAnsi="Times New Roman" w:cs="Times New Roman"/>
          <w:b/>
          <w:bCs/>
          <w:color w:val="000000"/>
          <w:sz w:val="24"/>
          <w:szCs w:val="24"/>
          <w:lang w:val="ru-RU"/>
        </w:rPr>
      </w:pPr>
      <w:r w:rsidRPr="00B9111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B9111C" w:rsidRPr="00784695" w14:paraId="301BA797" w14:textId="77777777" w:rsidTr="00A076BA">
        <w:tc>
          <w:tcPr>
            <w:tcW w:w="4961" w:type="dxa"/>
            <w:gridSpan w:val="3"/>
            <w:hideMark/>
          </w:tcPr>
          <w:p w14:paraId="7519DB98" w14:textId="77777777" w:rsidR="00B9111C" w:rsidRPr="00B9111C" w:rsidRDefault="00B9111C" w:rsidP="00B9111C">
            <w:pPr>
              <w:ind w:firstLine="0"/>
              <w:contextualSpacing/>
              <w:rPr>
                <w:rFonts w:ascii="Times New Roman" w:hAnsi="Times New Roman" w:cs="Times New Roman"/>
                <w:b/>
                <w:bCs/>
                <w:sz w:val="24"/>
                <w:szCs w:val="24"/>
              </w:rPr>
            </w:pPr>
            <w:proofErr w:type="spellStart"/>
            <w:r w:rsidRPr="00B9111C">
              <w:rPr>
                <w:rFonts w:ascii="Times New Roman" w:hAnsi="Times New Roman" w:cs="Times New Roman"/>
                <w:b/>
                <w:sz w:val="24"/>
                <w:szCs w:val="24"/>
              </w:rPr>
              <w:t>Продавец</w:t>
            </w:r>
            <w:proofErr w:type="spellEnd"/>
            <w:r w:rsidRPr="00B9111C">
              <w:rPr>
                <w:rFonts w:ascii="Times New Roman" w:hAnsi="Times New Roman" w:cs="Times New Roman"/>
                <w:b/>
                <w:sz w:val="24"/>
                <w:szCs w:val="24"/>
              </w:rPr>
              <w:t>:</w:t>
            </w:r>
          </w:p>
        </w:tc>
        <w:tc>
          <w:tcPr>
            <w:tcW w:w="4956" w:type="dxa"/>
            <w:gridSpan w:val="3"/>
            <w:hideMark/>
          </w:tcPr>
          <w:p w14:paraId="7C0A3EE4" w14:textId="77777777" w:rsidR="00B9111C" w:rsidRPr="00B9111C" w:rsidRDefault="00B9111C" w:rsidP="00B9111C">
            <w:pPr>
              <w:ind w:firstLine="0"/>
              <w:contextualSpacing/>
              <w:rPr>
                <w:rFonts w:ascii="Times New Roman" w:hAnsi="Times New Roman" w:cs="Times New Roman"/>
                <w:b/>
                <w:bCs/>
                <w:sz w:val="24"/>
                <w:szCs w:val="24"/>
              </w:rPr>
            </w:pPr>
            <w:proofErr w:type="spellStart"/>
            <w:r w:rsidRPr="00B9111C">
              <w:rPr>
                <w:rFonts w:ascii="Times New Roman" w:hAnsi="Times New Roman" w:cs="Times New Roman"/>
                <w:b/>
                <w:sz w:val="24"/>
                <w:szCs w:val="24"/>
              </w:rPr>
              <w:t>Покупатель</w:t>
            </w:r>
            <w:proofErr w:type="spellEnd"/>
            <w:r w:rsidRPr="00B9111C">
              <w:rPr>
                <w:rFonts w:ascii="Times New Roman" w:hAnsi="Times New Roman" w:cs="Times New Roman"/>
                <w:b/>
                <w:sz w:val="24"/>
                <w:szCs w:val="24"/>
              </w:rPr>
              <w:t>:</w:t>
            </w:r>
          </w:p>
        </w:tc>
      </w:tr>
      <w:tr w:rsidR="00B9111C" w:rsidRPr="00B9111C" w14:paraId="0154E11A" w14:textId="77777777" w:rsidTr="00A076BA">
        <w:tc>
          <w:tcPr>
            <w:tcW w:w="4961" w:type="dxa"/>
            <w:gridSpan w:val="3"/>
            <w:hideMark/>
          </w:tcPr>
          <w:p w14:paraId="2FF921F3" w14:textId="77777777" w:rsidR="00B9111C" w:rsidRPr="00B9111C" w:rsidRDefault="00B9111C" w:rsidP="00B9111C">
            <w:pPr>
              <w:ind w:firstLine="0"/>
              <w:contextualSpacing/>
              <w:rPr>
                <w:rFonts w:ascii="Times New Roman" w:hAnsi="Times New Roman" w:cs="Times New Roman"/>
                <w:b/>
                <w:bCs/>
                <w:sz w:val="24"/>
                <w:szCs w:val="24"/>
                <w:lang w:val="ru-RU"/>
              </w:rPr>
            </w:pPr>
            <w:r w:rsidRPr="00B9111C">
              <w:rPr>
                <w:rFonts w:ascii="Times New Roman" w:hAnsi="Times New Roman" w:cs="Times New Roman"/>
                <w:b/>
                <w:sz w:val="24"/>
                <w:szCs w:val="24"/>
                <w:lang w:val="ru-RU"/>
              </w:rPr>
              <w:t>_______________</w:t>
            </w:r>
            <w:r w:rsidRPr="00B9111C">
              <w:rPr>
                <w:rFonts w:ascii="Times New Roman" w:hAnsi="Times New Roman" w:cs="Times New Roman"/>
                <w:sz w:val="24"/>
                <w:szCs w:val="24"/>
                <w:lang w:val="ru-RU"/>
              </w:rPr>
              <w:t xml:space="preserve"> </w:t>
            </w:r>
            <w:r w:rsidRPr="00B9111C">
              <w:rPr>
                <w:rFonts w:ascii="Times New Roman" w:hAnsi="Times New Roman" w:cs="Times New Roman"/>
                <w:i/>
                <w:szCs w:val="24"/>
                <w:lang w:val="ru-RU"/>
              </w:rPr>
              <w:t>(указать краткое наименование организации и организационно-правовой формы)</w:t>
            </w:r>
          </w:p>
        </w:tc>
        <w:tc>
          <w:tcPr>
            <w:tcW w:w="4956" w:type="dxa"/>
            <w:gridSpan w:val="3"/>
            <w:hideMark/>
          </w:tcPr>
          <w:p w14:paraId="039835CE" w14:textId="77777777" w:rsidR="00B9111C" w:rsidRPr="00B9111C" w:rsidRDefault="00B9111C" w:rsidP="00B9111C">
            <w:pPr>
              <w:ind w:firstLine="0"/>
              <w:contextualSpacing/>
              <w:rPr>
                <w:rFonts w:ascii="Times New Roman" w:hAnsi="Times New Roman" w:cs="Times New Roman"/>
                <w:b/>
                <w:bCs/>
                <w:sz w:val="24"/>
                <w:szCs w:val="24"/>
                <w:lang w:val="ru-RU"/>
              </w:rPr>
            </w:pPr>
            <w:r w:rsidRPr="00B9111C">
              <w:rPr>
                <w:rFonts w:ascii="Times New Roman" w:hAnsi="Times New Roman" w:cs="Times New Roman"/>
                <w:b/>
                <w:sz w:val="24"/>
                <w:szCs w:val="24"/>
                <w:lang w:val="ru-RU"/>
              </w:rPr>
              <w:t>_______________</w:t>
            </w:r>
            <w:r w:rsidRPr="00B9111C">
              <w:rPr>
                <w:rFonts w:ascii="Times New Roman" w:hAnsi="Times New Roman" w:cs="Times New Roman"/>
                <w:sz w:val="24"/>
                <w:szCs w:val="24"/>
                <w:lang w:val="ru-RU"/>
              </w:rPr>
              <w:t xml:space="preserve"> </w:t>
            </w:r>
            <w:r w:rsidRPr="00B9111C">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B9111C" w:rsidRPr="00784695" w14:paraId="7D2C5B13" w14:textId="77777777" w:rsidTr="00A076BA">
        <w:tc>
          <w:tcPr>
            <w:tcW w:w="993" w:type="dxa"/>
            <w:hideMark/>
          </w:tcPr>
          <w:p w14:paraId="304C5DF1" w14:textId="77777777" w:rsidR="00B9111C" w:rsidRPr="00B9111C" w:rsidRDefault="00B9111C" w:rsidP="00B9111C">
            <w:pPr>
              <w:ind w:firstLine="0"/>
              <w:contextualSpacing/>
              <w:rPr>
                <w:rFonts w:ascii="Times New Roman" w:hAnsi="Times New Roman" w:cs="Times New Roman"/>
                <w:b/>
                <w:bCs/>
                <w:sz w:val="24"/>
                <w:szCs w:val="24"/>
              </w:rPr>
            </w:pPr>
            <w:proofErr w:type="spellStart"/>
            <w:r w:rsidRPr="00B9111C">
              <w:rPr>
                <w:rFonts w:ascii="Times New Roman" w:hAnsi="Times New Roman" w:cs="Times New Roman"/>
                <w:sz w:val="24"/>
                <w:szCs w:val="24"/>
              </w:rPr>
              <w:t>Адрес</w:t>
            </w:r>
            <w:proofErr w:type="spellEnd"/>
            <w:r w:rsidRPr="00B9111C">
              <w:rPr>
                <w:rFonts w:ascii="Times New Roman" w:hAnsi="Times New Roman" w:cs="Times New Roman"/>
                <w:sz w:val="24"/>
                <w:szCs w:val="24"/>
              </w:rPr>
              <w:t>:</w:t>
            </w:r>
          </w:p>
        </w:tc>
        <w:tc>
          <w:tcPr>
            <w:tcW w:w="3968" w:type="dxa"/>
            <w:gridSpan w:val="2"/>
          </w:tcPr>
          <w:p w14:paraId="7CBCA291"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c>
          <w:tcPr>
            <w:tcW w:w="993" w:type="dxa"/>
            <w:hideMark/>
          </w:tcPr>
          <w:p w14:paraId="6BB58CF9" w14:textId="77777777" w:rsidR="00B9111C" w:rsidRPr="00B9111C" w:rsidRDefault="00B9111C" w:rsidP="00B9111C">
            <w:pPr>
              <w:ind w:firstLine="0"/>
              <w:contextualSpacing/>
              <w:rPr>
                <w:rFonts w:ascii="Times New Roman" w:hAnsi="Times New Roman" w:cs="Times New Roman"/>
                <w:b/>
                <w:bCs/>
                <w:sz w:val="24"/>
                <w:szCs w:val="24"/>
              </w:rPr>
            </w:pPr>
            <w:proofErr w:type="spellStart"/>
            <w:r w:rsidRPr="00B9111C">
              <w:rPr>
                <w:rFonts w:ascii="Times New Roman" w:hAnsi="Times New Roman" w:cs="Times New Roman"/>
                <w:sz w:val="24"/>
                <w:szCs w:val="24"/>
              </w:rPr>
              <w:t>Адрес</w:t>
            </w:r>
            <w:proofErr w:type="spellEnd"/>
            <w:r w:rsidRPr="00B9111C">
              <w:rPr>
                <w:rFonts w:ascii="Times New Roman" w:hAnsi="Times New Roman" w:cs="Times New Roman"/>
                <w:sz w:val="24"/>
                <w:szCs w:val="24"/>
              </w:rPr>
              <w:t>:</w:t>
            </w:r>
          </w:p>
        </w:tc>
        <w:tc>
          <w:tcPr>
            <w:tcW w:w="3963" w:type="dxa"/>
            <w:gridSpan w:val="2"/>
          </w:tcPr>
          <w:p w14:paraId="2EEE0B18"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r>
      <w:tr w:rsidR="00B9111C" w:rsidRPr="00784695" w14:paraId="0FDA52F1" w14:textId="77777777" w:rsidTr="00A076BA">
        <w:tc>
          <w:tcPr>
            <w:tcW w:w="993" w:type="dxa"/>
            <w:hideMark/>
          </w:tcPr>
          <w:p w14:paraId="29AEF36C"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ОГРН:</w:t>
            </w:r>
          </w:p>
        </w:tc>
        <w:tc>
          <w:tcPr>
            <w:tcW w:w="3968" w:type="dxa"/>
            <w:gridSpan w:val="2"/>
          </w:tcPr>
          <w:p w14:paraId="37BD321A"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c>
          <w:tcPr>
            <w:tcW w:w="993" w:type="dxa"/>
            <w:hideMark/>
          </w:tcPr>
          <w:p w14:paraId="7037EE4D"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ОГРН:</w:t>
            </w:r>
          </w:p>
        </w:tc>
        <w:tc>
          <w:tcPr>
            <w:tcW w:w="3963" w:type="dxa"/>
            <w:gridSpan w:val="2"/>
          </w:tcPr>
          <w:p w14:paraId="2CBDFE87"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r>
      <w:tr w:rsidR="00B9111C" w:rsidRPr="00784695" w14:paraId="12845C27" w14:textId="77777777" w:rsidTr="00A076BA">
        <w:tc>
          <w:tcPr>
            <w:tcW w:w="993" w:type="dxa"/>
            <w:hideMark/>
          </w:tcPr>
          <w:p w14:paraId="45ACAF7B"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ИНН:</w:t>
            </w:r>
          </w:p>
        </w:tc>
        <w:tc>
          <w:tcPr>
            <w:tcW w:w="3968" w:type="dxa"/>
            <w:gridSpan w:val="2"/>
          </w:tcPr>
          <w:p w14:paraId="0CD4E9EA"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c>
          <w:tcPr>
            <w:tcW w:w="993" w:type="dxa"/>
            <w:hideMark/>
          </w:tcPr>
          <w:p w14:paraId="5F1E5C85"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ИНН:</w:t>
            </w:r>
          </w:p>
        </w:tc>
        <w:tc>
          <w:tcPr>
            <w:tcW w:w="3963" w:type="dxa"/>
            <w:gridSpan w:val="2"/>
          </w:tcPr>
          <w:p w14:paraId="2AD04218"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r>
      <w:tr w:rsidR="00B9111C" w:rsidRPr="00784695" w14:paraId="46F110AA" w14:textId="77777777" w:rsidTr="00A076BA">
        <w:tc>
          <w:tcPr>
            <w:tcW w:w="993" w:type="dxa"/>
            <w:hideMark/>
          </w:tcPr>
          <w:p w14:paraId="7ACFF7F1"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КПП:</w:t>
            </w:r>
          </w:p>
        </w:tc>
        <w:tc>
          <w:tcPr>
            <w:tcW w:w="3968" w:type="dxa"/>
            <w:gridSpan w:val="2"/>
          </w:tcPr>
          <w:p w14:paraId="1767C619"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c>
          <w:tcPr>
            <w:tcW w:w="993" w:type="dxa"/>
            <w:hideMark/>
          </w:tcPr>
          <w:p w14:paraId="03277624"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КПП:</w:t>
            </w:r>
          </w:p>
        </w:tc>
        <w:tc>
          <w:tcPr>
            <w:tcW w:w="3963" w:type="dxa"/>
            <w:gridSpan w:val="2"/>
          </w:tcPr>
          <w:p w14:paraId="1BEBFA61"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r>
      <w:tr w:rsidR="00B9111C" w:rsidRPr="00784695" w14:paraId="55FC0A45" w14:textId="77777777" w:rsidTr="00A076BA">
        <w:tc>
          <w:tcPr>
            <w:tcW w:w="993" w:type="dxa"/>
            <w:hideMark/>
          </w:tcPr>
          <w:p w14:paraId="291927CB"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р/с:</w:t>
            </w:r>
          </w:p>
        </w:tc>
        <w:tc>
          <w:tcPr>
            <w:tcW w:w="3968" w:type="dxa"/>
            <w:gridSpan w:val="2"/>
          </w:tcPr>
          <w:p w14:paraId="45186F03"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c>
          <w:tcPr>
            <w:tcW w:w="993" w:type="dxa"/>
            <w:hideMark/>
          </w:tcPr>
          <w:p w14:paraId="55679EE1"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р/с:</w:t>
            </w:r>
          </w:p>
        </w:tc>
        <w:tc>
          <w:tcPr>
            <w:tcW w:w="3963" w:type="dxa"/>
            <w:gridSpan w:val="2"/>
          </w:tcPr>
          <w:p w14:paraId="034700F3"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r>
      <w:tr w:rsidR="00B9111C" w:rsidRPr="00784695" w14:paraId="44765720" w14:textId="77777777" w:rsidTr="00A076BA">
        <w:tc>
          <w:tcPr>
            <w:tcW w:w="993" w:type="dxa"/>
            <w:hideMark/>
          </w:tcPr>
          <w:p w14:paraId="4122E86A"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в</w:t>
            </w:r>
          </w:p>
        </w:tc>
        <w:tc>
          <w:tcPr>
            <w:tcW w:w="3968" w:type="dxa"/>
            <w:gridSpan w:val="2"/>
          </w:tcPr>
          <w:p w14:paraId="733AF1D6"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c>
          <w:tcPr>
            <w:tcW w:w="993" w:type="dxa"/>
            <w:hideMark/>
          </w:tcPr>
          <w:p w14:paraId="375C9BF3"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в</w:t>
            </w:r>
          </w:p>
        </w:tc>
        <w:tc>
          <w:tcPr>
            <w:tcW w:w="3963" w:type="dxa"/>
            <w:gridSpan w:val="2"/>
          </w:tcPr>
          <w:p w14:paraId="76D780D5"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r>
      <w:tr w:rsidR="00B9111C" w:rsidRPr="00784695" w14:paraId="02794F3B" w14:textId="77777777" w:rsidTr="00A076BA">
        <w:tc>
          <w:tcPr>
            <w:tcW w:w="993" w:type="dxa"/>
            <w:hideMark/>
          </w:tcPr>
          <w:p w14:paraId="0AF94843"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к/с:</w:t>
            </w:r>
          </w:p>
        </w:tc>
        <w:tc>
          <w:tcPr>
            <w:tcW w:w="3968" w:type="dxa"/>
            <w:gridSpan w:val="2"/>
          </w:tcPr>
          <w:p w14:paraId="1855D975"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c>
          <w:tcPr>
            <w:tcW w:w="993" w:type="dxa"/>
            <w:hideMark/>
          </w:tcPr>
          <w:p w14:paraId="308409F0"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к/с:</w:t>
            </w:r>
          </w:p>
        </w:tc>
        <w:tc>
          <w:tcPr>
            <w:tcW w:w="3963" w:type="dxa"/>
            <w:gridSpan w:val="2"/>
          </w:tcPr>
          <w:p w14:paraId="547E0B03"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r>
      <w:tr w:rsidR="00B9111C" w:rsidRPr="00784695" w14:paraId="6E4E4C16" w14:textId="77777777" w:rsidTr="00A076BA">
        <w:tc>
          <w:tcPr>
            <w:tcW w:w="993" w:type="dxa"/>
            <w:hideMark/>
          </w:tcPr>
          <w:p w14:paraId="02E13572"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БИК:</w:t>
            </w:r>
          </w:p>
        </w:tc>
        <w:tc>
          <w:tcPr>
            <w:tcW w:w="3968" w:type="dxa"/>
            <w:gridSpan w:val="2"/>
          </w:tcPr>
          <w:p w14:paraId="14CC13EF"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c>
          <w:tcPr>
            <w:tcW w:w="993" w:type="dxa"/>
            <w:hideMark/>
          </w:tcPr>
          <w:p w14:paraId="7425872A"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БИК:</w:t>
            </w:r>
          </w:p>
        </w:tc>
        <w:tc>
          <w:tcPr>
            <w:tcW w:w="3963" w:type="dxa"/>
            <w:gridSpan w:val="2"/>
          </w:tcPr>
          <w:p w14:paraId="5EBF5C8C"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r>
      <w:tr w:rsidR="00B9111C" w:rsidRPr="00784695" w14:paraId="635168A5" w14:textId="77777777" w:rsidTr="00A076BA">
        <w:tc>
          <w:tcPr>
            <w:tcW w:w="993" w:type="dxa"/>
            <w:hideMark/>
          </w:tcPr>
          <w:p w14:paraId="4CC9D10B" w14:textId="77777777" w:rsidR="00B9111C" w:rsidRPr="00B9111C" w:rsidRDefault="00B9111C" w:rsidP="00B9111C">
            <w:pPr>
              <w:ind w:firstLine="0"/>
              <w:contextualSpacing/>
              <w:rPr>
                <w:rFonts w:ascii="Times New Roman" w:hAnsi="Times New Roman" w:cs="Times New Roman"/>
                <w:b/>
                <w:bCs/>
                <w:sz w:val="24"/>
                <w:szCs w:val="24"/>
              </w:rPr>
            </w:pPr>
            <w:proofErr w:type="spellStart"/>
            <w:r w:rsidRPr="00B9111C">
              <w:rPr>
                <w:rFonts w:ascii="Times New Roman" w:hAnsi="Times New Roman" w:cs="Times New Roman"/>
                <w:sz w:val="24"/>
                <w:szCs w:val="24"/>
              </w:rPr>
              <w:t>Тел</w:t>
            </w:r>
            <w:proofErr w:type="spellEnd"/>
            <w:r w:rsidRPr="00B9111C">
              <w:rPr>
                <w:rFonts w:ascii="Times New Roman" w:hAnsi="Times New Roman" w:cs="Times New Roman"/>
                <w:sz w:val="24"/>
                <w:szCs w:val="24"/>
              </w:rPr>
              <w:t>.:</w:t>
            </w:r>
          </w:p>
        </w:tc>
        <w:tc>
          <w:tcPr>
            <w:tcW w:w="3968" w:type="dxa"/>
            <w:gridSpan w:val="2"/>
          </w:tcPr>
          <w:p w14:paraId="75655FF2"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c>
          <w:tcPr>
            <w:tcW w:w="993" w:type="dxa"/>
            <w:hideMark/>
          </w:tcPr>
          <w:p w14:paraId="4D1EB5A8" w14:textId="77777777" w:rsidR="00B9111C" w:rsidRPr="00B9111C" w:rsidRDefault="00B9111C" w:rsidP="00B9111C">
            <w:pPr>
              <w:ind w:firstLine="0"/>
              <w:contextualSpacing/>
              <w:rPr>
                <w:rFonts w:ascii="Times New Roman" w:hAnsi="Times New Roman" w:cs="Times New Roman"/>
                <w:b/>
                <w:bCs/>
                <w:sz w:val="24"/>
                <w:szCs w:val="24"/>
              </w:rPr>
            </w:pPr>
            <w:proofErr w:type="spellStart"/>
            <w:r w:rsidRPr="00B9111C">
              <w:rPr>
                <w:rFonts w:ascii="Times New Roman" w:hAnsi="Times New Roman" w:cs="Times New Roman"/>
                <w:sz w:val="24"/>
                <w:szCs w:val="24"/>
              </w:rPr>
              <w:t>Тел</w:t>
            </w:r>
            <w:proofErr w:type="spellEnd"/>
            <w:r w:rsidRPr="00B9111C">
              <w:rPr>
                <w:rFonts w:ascii="Times New Roman" w:hAnsi="Times New Roman" w:cs="Times New Roman"/>
                <w:sz w:val="24"/>
                <w:szCs w:val="24"/>
              </w:rPr>
              <w:t>.:</w:t>
            </w:r>
          </w:p>
        </w:tc>
        <w:tc>
          <w:tcPr>
            <w:tcW w:w="3963" w:type="dxa"/>
            <w:gridSpan w:val="2"/>
          </w:tcPr>
          <w:p w14:paraId="2E2BD9DB"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r>
      <w:tr w:rsidR="00B9111C" w:rsidRPr="00784695" w14:paraId="2ECDE23E" w14:textId="77777777" w:rsidTr="00A076BA">
        <w:tc>
          <w:tcPr>
            <w:tcW w:w="993" w:type="dxa"/>
            <w:hideMark/>
          </w:tcPr>
          <w:p w14:paraId="452863B9"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E-mail:</w:t>
            </w:r>
          </w:p>
        </w:tc>
        <w:tc>
          <w:tcPr>
            <w:tcW w:w="3968" w:type="dxa"/>
            <w:gridSpan w:val="2"/>
          </w:tcPr>
          <w:p w14:paraId="39868B9F"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c>
          <w:tcPr>
            <w:tcW w:w="993" w:type="dxa"/>
            <w:hideMark/>
          </w:tcPr>
          <w:p w14:paraId="79A71D50"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z w:val="24"/>
                <w:szCs w:val="24"/>
              </w:rPr>
              <w:t>E-mail:</w:t>
            </w:r>
          </w:p>
        </w:tc>
        <w:tc>
          <w:tcPr>
            <w:tcW w:w="3963" w:type="dxa"/>
            <w:gridSpan w:val="2"/>
          </w:tcPr>
          <w:p w14:paraId="1B1C7C01" w14:textId="77777777" w:rsidR="00B9111C" w:rsidRPr="00B9111C" w:rsidRDefault="00B9111C" w:rsidP="00B9111C">
            <w:pPr>
              <w:ind w:firstLine="0"/>
              <w:contextualSpacing/>
              <w:rPr>
                <w:rFonts w:ascii="Times New Roman" w:hAnsi="Times New Roman" w:cs="Times New Roman"/>
                <w:b/>
                <w:bCs/>
                <w:sz w:val="24"/>
                <w:szCs w:val="24"/>
              </w:rPr>
            </w:pPr>
            <w:r w:rsidRPr="00B9111C">
              <w:rPr>
                <w:rFonts w:ascii="Times New Roman" w:hAnsi="Times New Roman" w:cs="Times New Roman"/>
                <w:spacing w:val="-6"/>
                <w:sz w:val="24"/>
                <w:szCs w:val="24"/>
              </w:rPr>
              <w:t>__________</w:t>
            </w:r>
          </w:p>
        </w:tc>
      </w:tr>
      <w:tr w:rsidR="00B9111C" w:rsidRPr="00784695" w14:paraId="1962E2EF" w14:textId="77777777" w:rsidTr="00A076BA">
        <w:tc>
          <w:tcPr>
            <w:tcW w:w="9917" w:type="dxa"/>
            <w:gridSpan w:val="6"/>
          </w:tcPr>
          <w:p w14:paraId="2B6D40FD" w14:textId="77777777" w:rsidR="00B9111C" w:rsidRPr="00B9111C" w:rsidRDefault="00B9111C" w:rsidP="00B9111C">
            <w:pPr>
              <w:ind w:firstLine="0"/>
              <w:contextualSpacing/>
              <w:rPr>
                <w:rFonts w:ascii="Times New Roman" w:hAnsi="Times New Roman" w:cs="Times New Roman"/>
                <w:b/>
                <w:bCs/>
                <w:sz w:val="24"/>
                <w:szCs w:val="24"/>
              </w:rPr>
            </w:pPr>
          </w:p>
        </w:tc>
      </w:tr>
      <w:tr w:rsidR="00B9111C" w:rsidRPr="00784695" w14:paraId="22B9158B" w14:textId="77777777" w:rsidTr="00A076BA">
        <w:tc>
          <w:tcPr>
            <w:tcW w:w="9917" w:type="dxa"/>
            <w:gridSpan w:val="6"/>
            <w:hideMark/>
          </w:tcPr>
          <w:p w14:paraId="01A8A712" w14:textId="77777777" w:rsidR="00B9111C" w:rsidRPr="00B9111C" w:rsidRDefault="00B9111C" w:rsidP="00B9111C">
            <w:pPr>
              <w:ind w:firstLine="0"/>
              <w:contextualSpacing/>
              <w:jc w:val="center"/>
              <w:rPr>
                <w:rFonts w:ascii="Times New Roman" w:hAnsi="Times New Roman" w:cs="Times New Roman"/>
                <w:b/>
                <w:bCs/>
                <w:sz w:val="24"/>
                <w:szCs w:val="24"/>
              </w:rPr>
            </w:pPr>
          </w:p>
          <w:p w14:paraId="3E1E1284" w14:textId="77777777" w:rsidR="00B9111C" w:rsidRPr="00B9111C" w:rsidRDefault="00B9111C" w:rsidP="00B9111C">
            <w:pPr>
              <w:ind w:firstLine="0"/>
              <w:contextualSpacing/>
              <w:jc w:val="center"/>
              <w:rPr>
                <w:rFonts w:ascii="Times New Roman" w:hAnsi="Times New Roman" w:cs="Times New Roman"/>
                <w:b/>
                <w:bCs/>
                <w:sz w:val="24"/>
                <w:szCs w:val="24"/>
              </w:rPr>
            </w:pPr>
            <w:r w:rsidRPr="00B9111C">
              <w:rPr>
                <w:rFonts w:ascii="Times New Roman" w:hAnsi="Times New Roman" w:cs="Times New Roman"/>
                <w:b/>
                <w:bCs/>
                <w:sz w:val="24"/>
                <w:szCs w:val="24"/>
              </w:rPr>
              <w:t>ПОДПИСИ СТОРОН:</w:t>
            </w:r>
          </w:p>
        </w:tc>
      </w:tr>
      <w:tr w:rsidR="00B9111C" w:rsidRPr="00784695" w14:paraId="0408C0F3" w14:textId="77777777" w:rsidTr="00A076BA">
        <w:tc>
          <w:tcPr>
            <w:tcW w:w="9917" w:type="dxa"/>
            <w:gridSpan w:val="6"/>
          </w:tcPr>
          <w:p w14:paraId="317C2E4B" w14:textId="77777777" w:rsidR="00B9111C" w:rsidRPr="00B9111C" w:rsidRDefault="00B9111C" w:rsidP="00B9111C">
            <w:pPr>
              <w:ind w:firstLine="0"/>
              <w:contextualSpacing/>
              <w:rPr>
                <w:rFonts w:ascii="Times New Roman" w:hAnsi="Times New Roman" w:cs="Times New Roman"/>
                <w:b/>
                <w:bCs/>
                <w:sz w:val="24"/>
                <w:szCs w:val="24"/>
              </w:rPr>
            </w:pPr>
          </w:p>
        </w:tc>
      </w:tr>
      <w:tr w:rsidR="00B9111C" w:rsidRPr="00784695" w14:paraId="4569AC2F" w14:textId="77777777" w:rsidTr="00A076BA">
        <w:tc>
          <w:tcPr>
            <w:tcW w:w="4961" w:type="dxa"/>
            <w:gridSpan w:val="3"/>
            <w:hideMark/>
          </w:tcPr>
          <w:p w14:paraId="5EDEEB9D" w14:textId="77777777" w:rsidR="00B9111C" w:rsidRPr="00B9111C" w:rsidRDefault="00B9111C" w:rsidP="00B9111C">
            <w:pPr>
              <w:ind w:firstLine="0"/>
              <w:contextualSpacing/>
              <w:rPr>
                <w:rFonts w:ascii="Times New Roman" w:hAnsi="Times New Roman" w:cs="Times New Roman"/>
                <w:b/>
                <w:bCs/>
                <w:sz w:val="24"/>
                <w:szCs w:val="24"/>
              </w:rPr>
            </w:pPr>
            <w:proofErr w:type="spellStart"/>
            <w:r w:rsidRPr="00B9111C">
              <w:rPr>
                <w:rFonts w:ascii="Times New Roman" w:hAnsi="Times New Roman" w:cs="Times New Roman"/>
                <w:b/>
                <w:bCs/>
                <w:sz w:val="24"/>
                <w:szCs w:val="24"/>
              </w:rPr>
              <w:t>От</w:t>
            </w:r>
            <w:proofErr w:type="spellEnd"/>
            <w:r w:rsidRPr="00B9111C">
              <w:rPr>
                <w:rFonts w:ascii="Times New Roman" w:hAnsi="Times New Roman" w:cs="Times New Roman"/>
                <w:b/>
                <w:bCs/>
                <w:sz w:val="24"/>
                <w:szCs w:val="24"/>
              </w:rPr>
              <w:t xml:space="preserve"> </w:t>
            </w:r>
            <w:proofErr w:type="spellStart"/>
            <w:r w:rsidRPr="00B9111C">
              <w:rPr>
                <w:rFonts w:ascii="Times New Roman" w:hAnsi="Times New Roman" w:cs="Times New Roman"/>
                <w:b/>
                <w:sz w:val="24"/>
                <w:szCs w:val="24"/>
              </w:rPr>
              <w:t>Продавца</w:t>
            </w:r>
            <w:proofErr w:type="spellEnd"/>
            <w:r w:rsidRPr="00B9111C">
              <w:rPr>
                <w:rFonts w:ascii="Times New Roman" w:hAnsi="Times New Roman" w:cs="Times New Roman"/>
                <w:b/>
                <w:sz w:val="24"/>
                <w:szCs w:val="24"/>
              </w:rPr>
              <w:t>:</w:t>
            </w:r>
          </w:p>
        </w:tc>
        <w:tc>
          <w:tcPr>
            <w:tcW w:w="4956" w:type="dxa"/>
            <w:gridSpan w:val="3"/>
            <w:hideMark/>
          </w:tcPr>
          <w:p w14:paraId="2901CEDD" w14:textId="77777777" w:rsidR="00B9111C" w:rsidRPr="00B9111C" w:rsidRDefault="00B9111C" w:rsidP="00B9111C">
            <w:pPr>
              <w:ind w:firstLine="0"/>
              <w:contextualSpacing/>
              <w:rPr>
                <w:rFonts w:ascii="Times New Roman" w:hAnsi="Times New Roman" w:cs="Times New Roman"/>
                <w:b/>
                <w:bCs/>
                <w:sz w:val="24"/>
                <w:szCs w:val="24"/>
              </w:rPr>
            </w:pPr>
            <w:proofErr w:type="spellStart"/>
            <w:r w:rsidRPr="00B9111C">
              <w:rPr>
                <w:rFonts w:ascii="Times New Roman" w:hAnsi="Times New Roman" w:cs="Times New Roman"/>
                <w:b/>
                <w:bCs/>
                <w:sz w:val="24"/>
                <w:szCs w:val="24"/>
              </w:rPr>
              <w:t>От</w:t>
            </w:r>
            <w:proofErr w:type="spellEnd"/>
            <w:r w:rsidRPr="00B9111C">
              <w:rPr>
                <w:rFonts w:ascii="Times New Roman" w:hAnsi="Times New Roman" w:cs="Times New Roman"/>
                <w:b/>
                <w:bCs/>
                <w:sz w:val="24"/>
                <w:szCs w:val="24"/>
              </w:rPr>
              <w:t xml:space="preserve"> </w:t>
            </w:r>
            <w:proofErr w:type="spellStart"/>
            <w:r w:rsidRPr="00B9111C">
              <w:rPr>
                <w:rFonts w:ascii="Times New Roman" w:hAnsi="Times New Roman" w:cs="Times New Roman"/>
                <w:b/>
                <w:sz w:val="24"/>
                <w:szCs w:val="24"/>
              </w:rPr>
              <w:t>Покупателя</w:t>
            </w:r>
            <w:proofErr w:type="spellEnd"/>
            <w:r w:rsidRPr="00B9111C">
              <w:rPr>
                <w:rFonts w:ascii="Times New Roman" w:hAnsi="Times New Roman" w:cs="Times New Roman"/>
                <w:b/>
                <w:sz w:val="24"/>
                <w:szCs w:val="24"/>
              </w:rPr>
              <w:t>:</w:t>
            </w:r>
          </w:p>
        </w:tc>
      </w:tr>
      <w:tr w:rsidR="00B9111C" w:rsidRPr="00784695" w14:paraId="689D565F" w14:textId="77777777" w:rsidTr="00A076BA">
        <w:tc>
          <w:tcPr>
            <w:tcW w:w="4961" w:type="dxa"/>
            <w:gridSpan w:val="3"/>
          </w:tcPr>
          <w:p w14:paraId="01FF4DE3" w14:textId="77777777" w:rsidR="00B9111C" w:rsidRPr="00B9111C" w:rsidRDefault="00B9111C" w:rsidP="00B9111C">
            <w:pPr>
              <w:ind w:firstLine="0"/>
              <w:contextualSpacing/>
              <w:rPr>
                <w:rFonts w:ascii="Times New Roman" w:hAnsi="Times New Roman" w:cs="Times New Roman"/>
                <w:b/>
                <w:bCs/>
                <w:sz w:val="24"/>
                <w:szCs w:val="24"/>
              </w:rPr>
            </w:pPr>
          </w:p>
        </w:tc>
        <w:tc>
          <w:tcPr>
            <w:tcW w:w="4956" w:type="dxa"/>
            <w:gridSpan w:val="3"/>
          </w:tcPr>
          <w:p w14:paraId="3A5BA387" w14:textId="77777777" w:rsidR="00B9111C" w:rsidRPr="00B9111C" w:rsidRDefault="00B9111C" w:rsidP="00B9111C">
            <w:pPr>
              <w:ind w:firstLine="0"/>
              <w:contextualSpacing/>
              <w:rPr>
                <w:rFonts w:ascii="Times New Roman" w:hAnsi="Times New Roman" w:cs="Times New Roman"/>
                <w:b/>
                <w:bCs/>
                <w:sz w:val="24"/>
                <w:szCs w:val="24"/>
              </w:rPr>
            </w:pPr>
          </w:p>
        </w:tc>
      </w:tr>
      <w:tr w:rsidR="00B9111C" w:rsidRPr="00B9111C" w14:paraId="73FB1FD5" w14:textId="77777777" w:rsidTr="00A076BA">
        <w:tc>
          <w:tcPr>
            <w:tcW w:w="4961" w:type="dxa"/>
            <w:gridSpan w:val="3"/>
            <w:hideMark/>
          </w:tcPr>
          <w:p w14:paraId="770773AB" w14:textId="77777777" w:rsidR="00B9111C" w:rsidRPr="00B9111C" w:rsidRDefault="00B9111C" w:rsidP="00B9111C">
            <w:pPr>
              <w:ind w:firstLine="0"/>
              <w:contextualSpacing/>
              <w:rPr>
                <w:rFonts w:ascii="Times New Roman" w:hAnsi="Times New Roman" w:cs="Times New Roman"/>
                <w:b/>
                <w:bCs/>
                <w:szCs w:val="24"/>
                <w:lang w:val="ru-RU"/>
              </w:rPr>
            </w:pPr>
            <w:r w:rsidRPr="00B9111C">
              <w:rPr>
                <w:rFonts w:ascii="Times New Roman" w:hAnsi="Times New Roman" w:cs="Times New Roman"/>
                <w:szCs w:val="24"/>
                <w:lang w:val="ru-RU"/>
              </w:rPr>
              <w:t xml:space="preserve">_______________ </w:t>
            </w:r>
            <w:r w:rsidRPr="00B9111C">
              <w:rPr>
                <w:rFonts w:ascii="Times New Roman" w:hAnsi="Times New Roman" w:cs="Times New Roman"/>
                <w:i/>
                <w:szCs w:val="24"/>
                <w:lang w:val="ru-RU"/>
              </w:rPr>
              <w:t>(указать должность лица, подписывающего Договор)</w:t>
            </w:r>
          </w:p>
        </w:tc>
        <w:tc>
          <w:tcPr>
            <w:tcW w:w="4956" w:type="dxa"/>
            <w:gridSpan w:val="3"/>
            <w:hideMark/>
          </w:tcPr>
          <w:p w14:paraId="73ED5C4E" w14:textId="77777777" w:rsidR="00B9111C" w:rsidRPr="00B9111C" w:rsidRDefault="00B9111C" w:rsidP="00B9111C">
            <w:pPr>
              <w:ind w:firstLine="0"/>
              <w:contextualSpacing/>
              <w:rPr>
                <w:rFonts w:ascii="Times New Roman" w:hAnsi="Times New Roman" w:cs="Times New Roman"/>
                <w:b/>
                <w:bCs/>
                <w:szCs w:val="24"/>
                <w:lang w:val="ru-RU"/>
              </w:rPr>
            </w:pPr>
            <w:r w:rsidRPr="00B9111C">
              <w:rPr>
                <w:rFonts w:ascii="Times New Roman" w:hAnsi="Times New Roman" w:cs="Times New Roman"/>
                <w:szCs w:val="24"/>
                <w:lang w:val="ru-RU"/>
              </w:rPr>
              <w:t xml:space="preserve">_______________ </w:t>
            </w:r>
            <w:r w:rsidRPr="00B9111C">
              <w:rPr>
                <w:rFonts w:ascii="Times New Roman" w:hAnsi="Times New Roman" w:cs="Times New Roman"/>
                <w:i/>
                <w:szCs w:val="24"/>
                <w:lang w:val="ru-RU"/>
              </w:rPr>
              <w:t>(указать должность лица, подписывающего Договор)</w:t>
            </w:r>
          </w:p>
        </w:tc>
      </w:tr>
      <w:tr w:rsidR="00B9111C" w:rsidRPr="00B9111C" w14:paraId="4585ACFA" w14:textId="77777777" w:rsidTr="00A076BA">
        <w:tc>
          <w:tcPr>
            <w:tcW w:w="4961" w:type="dxa"/>
            <w:gridSpan w:val="3"/>
            <w:hideMark/>
          </w:tcPr>
          <w:p w14:paraId="04012631" w14:textId="77777777" w:rsidR="00B9111C" w:rsidRPr="00B9111C" w:rsidRDefault="00B9111C" w:rsidP="00B9111C">
            <w:pPr>
              <w:ind w:firstLine="0"/>
              <w:contextualSpacing/>
              <w:rPr>
                <w:rFonts w:ascii="Times New Roman" w:hAnsi="Times New Roman" w:cs="Times New Roman"/>
                <w:b/>
                <w:bCs/>
                <w:szCs w:val="24"/>
                <w:lang w:val="ru-RU"/>
              </w:rPr>
            </w:pPr>
            <w:r w:rsidRPr="00B9111C">
              <w:rPr>
                <w:rFonts w:ascii="Times New Roman" w:hAnsi="Times New Roman" w:cs="Times New Roman"/>
                <w:szCs w:val="24"/>
                <w:lang w:val="ru-RU"/>
              </w:rPr>
              <w:t xml:space="preserve">_______________ </w:t>
            </w:r>
            <w:r w:rsidRPr="00B9111C">
              <w:rPr>
                <w:rFonts w:ascii="Times New Roman" w:hAnsi="Times New Roman" w:cs="Times New Roman"/>
                <w:i/>
                <w:szCs w:val="24"/>
                <w:lang w:val="ru-RU"/>
              </w:rPr>
              <w:t>(указать краткое наименование организации и организационно-правовой формы)</w:t>
            </w:r>
          </w:p>
        </w:tc>
        <w:tc>
          <w:tcPr>
            <w:tcW w:w="4956" w:type="dxa"/>
            <w:gridSpan w:val="3"/>
            <w:hideMark/>
          </w:tcPr>
          <w:p w14:paraId="3B22EA5C" w14:textId="77777777" w:rsidR="00B9111C" w:rsidRPr="00B9111C" w:rsidRDefault="00B9111C" w:rsidP="00B9111C">
            <w:pPr>
              <w:ind w:firstLine="0"/>
              <w:contextualSpacing/>
              <w:rPr>
                <w:rFonts w:ascii="Times New Roman" w:hAnsi="Times New Roman" w:cs="Times New Roman"/>
                <w:b/>
                <w:bCs/>
                <w:szCs w:val="24"/>
                <w:lang w:val="ru-RU"/>
              </w:rPr>
            </w:pPr>
            <w:r w:rsidRPr="00B9111C">
              <w:rPr>
                <w:rFonts w:ascii="Times New Roman" w:hAnsi="Times New Roman" w:cs="Times New Roman"/>
                <w:szCs w:val="24"/>
                <w:lang w:val="ru-RU"/>
              </w:rPr>
              <w:t xml:space="preserve">_______________ </w:t>
            </w:r>
            <w:r w:rsidRPr="00B9111C">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B9111C" w:rsidRPr="00B9111C" w14:paraId="48D312CB" w14:textId="77777777" w:rsidTr="00A076BA">
        <w:tc>
          <w:tcPr>
            <w:tcW w:w="4961" w:type="dxa"/>
            <w:gridSpan w:val="3"/>
          </w:tcPr>
          <w:p w14:paraId="3449DFB1" w14:textId="77777777" w:rsidR="00B9111C" w:rsidRPr="00B9111C" w:rsidRDefault="00B9111C" w:rsidP="00B9111C">
            <w:pPr>
              <w:ind w:firstLine="0"/>
              <w:contextualSpacing/>
              <w:rPr>
                <w:rFonts w:ascii="Times New Roman" w:hAnsi="Times New Roman" w:cs="Times New Roman"/>
                <w:b/>
                <w:bCs/>
                <w:szCs w:val="24"/>
                <w:lang w:val="ru-RU"/>
              </w:rPr>
            </w:pPr>
          </w:p>
        </w:tc>
        <w:tc>
          <w:tcPr>
            <w:tcW w:w="4956" w:type="dxa"/>
            <w:gridSpan w:val="3"/>
          </w:tcPr>
          <w:p w14:paraId="11176039" w14:textId="77777777" w:rsidR="00B9111C" w:rsidRPr="00B9111C" w:rsidRDefault="00B9111C" w:rsidP="00B9111C">
            <w:pPr>
              <w:ind w:firstLine="0"/>
              <w:contextualSpacing/>
              <w:rPr>
                <w:rFonts w:ascii="Times New Roman" w:hAnsi="Times New Roman" w:cs="Times New Roman"/>
                <w:b/>
                <w:bCs/>
                <w:szCs w:val="24"/>
                <w:lang w:val="ru-RU"/>
              </w:rPr>
            </w:pPr>
          </w:p>
        </w:tc>
      </w:tr>
      <w:tr w:rsidR="00B9111C" w:rsidRPr="00B9111C" w14:paraId="4933B0BD" w14:textId="77777777" w:rsidTr="00A076BA">
        <w:tc>
          <w:tcPr>
            <w:tcW w:w="2473" w:type="dxa"/>
            <w:gridSpan w:val="2"/>
          </w:tcPr>
          <w:p w14:paraId="6484D667" w14:textId="77777777" w:rsidR="00B9111C" w:rsidRPr="00B9111C" w:rsidRDefault="00B9111C" w:rsidP="00B9111C">
            <w:pPr>
              <w:ind w:firstLine="0"/>
              <w:contextualSpacing/>
              <w:rPr>
                <w:rFonts w:ascii="Times New Roman" w:hAnsi="Times New Roman" w:cs="Times New Roman"/>
                <w:szCs w:val="24"/>
                <w:lang w:val="ru-RU"/>
              </w:rPr>
            </w:pPr>
          </w:p>
        </w:tc>
        <w:tc>
          <w:tcPr>
            <w:tcW w:w="2488" w:type="dxa"/>
            <w:hideMark/>
          </w:tcPr>
          <w:p w14:paraId="57221365" w14:textId="77777777" w:rsidR="00B9111C" w:rsidRPr="00B9111C" w:rsidRDefault="00B9111C" w:rsidP="00B9111C">
            <w:pPr>
              <w:ind w:firstLine="0"/>
              <w:contextualSpacing/>
              <w:rPr>
                <w:rFonts w:ascii="Times New Roman" w:hAnsi="Times New Roman" w:cs="Times New Roman"/>
                <w:b/>
                <w:bCs/>
                <w:szCs w:val="24"/>
                <w:lang w:val="ru-RU"/>
              </w:rPr>
            </w:pPr>
            <w:r w:rsidRPr="00B9111C">
              <w:rPr>
                <w:rFonts w:ascii="Times New Roman" w:hAnsi="Times New Roman" w:cs="Times New Roman"/>
                <w:szCs w:val="24"/>
                <w:lang w:val="ru-RU"/>
              </w:rPr>
              <w:t xml:space="preserve">_______________ </w:t>
            </w:r>
            <w:r w:rsidRPr="00B9111C">
              <w:rPr>
                <w:rFonts w:ascii="Times New Roman" w:hAnsi="Times New Roman" w:cs="Times New Roman"/>
                <w:i/>
                <w:szCs w:val="24"/>
                <w:lang w:val="ru-RU"/>
              </w:rPr>
              <w:t>(указать ФИО лица, подписывающего Договор)</w:t>
            </w:r>
          </w:p>
        </w:tc>
        <w:tc>
          <w:tcPr>
            <w:tcW w:w="2387" w:type="dxa"/>
            <w:gridSpan w:val="2"/>
          </w:tcPr>
          <w:p w14:paraId="514EEBB2" w14:textId="77777777" w:rsidR="00B9111C" w:rsidRPr="00B9111C" w:rsidRDefault="00B9111C" w:rsidP="00B9111C">
            <w:pPr>
              <w:ind w:firstLine="0"/>
              <w:contextualSpacing/>
              <w:rPr>
                <w:rFonts w:ascii="Times New Roman" w:hAnsi="Times New Roman" w:cs="Times New Roman"/>
                <w:szCs w:val="24"/>
                <w:lang w:val="ru-RU"/>
              </w:rPr>
            </w:pPr>
          </w:p>
        </w:tc>
        <w:tc>
          <w:tcPr>
            <w:tcW w:w="2569" w:type="dxa"/>
            <w:hideMark/>
          </w:tcPr>
          <w:p w14:paraId="5BB4FBFB" w14:textId="77777777" w:rsidR="00B9111C" w:rsidRPr="00B9111C" w:rsidRDefault="00B9111C" w:rsidP="00B9111C">
            <w:pPr>
              <w:ind w:firstLine="0"/>
              <w:contextualSpacing/>
              <w:rPr>
                <w:rFonts w:ascii="Times New Roman" w:hAnsi="Times New Roman" w:cs="Times New Roman"/>
                <w:b/>
                <w:bCs/>
                <w:szCs w:val="24"/>
                <w:lang w:val="ru-RU"/>
              </w:rPr>
            </w:pPr>
            <w:r w:rsidRPr="00B9111C">
              <w:rPr>
                <w:rFonts w:ascii="Times New Roman" w:hAnsi="Times New Roman" w:cs="Times New Roman"/>
                <w:szCs w:val="24"/>
                <w:lang w:val="ru-RU"/>
              </w:rPr>
              <w:t xml:space="preserve">_______________ </w:t>
            </w:r>
            <w:r w:rsidRPr="00B9111C">
              <w:rPr>
                <w:rFonts w:ascii="Times New Roman" w:hAnsi="Times New Roman" w:cs="Times New Roman"/>
                <w:i/>
                <w:szCs w:val="24"/>
                <w:lang w:val="ru-RU"/>
              </w:rPr>
              <w:t>(указать ФИО лица, подписывающего Договор)</w:t>
            </w:r>
          </w:p>
        </w:tc>
      </w:tr>
      <w:tr w:rsidR="00B9111C" w:rsidRPr="00784695" w14:paraId="5F4C702E" w14:textId="77777777" w:rsidTr="00A076BA">
        <w:tc>
          <w:tcPr>
            <w:tcW w:w="2473" w:type="dxa"/>
            <w:gridSpan w:val="2"/>
            <w:hideMark/>
          </w:tcPr>
          <w:p w14:paraId="5F10135B" w14:textId="77777777" w:rsidR="00B9111C" w:rsidRPr="00B9111C" w:rsidRDefault="00B9111C" w:rsidP="00B9111C">
            <w:pPr>
              <w:ind w:firstLine="0"/>
              <w:contextualSpacing/>
              <w:rPr>
                <w:rFonts w:ascii="Times New Roman" w:hAnsi="Times New Roman" w:cs="Times New Roman"/>
                <w:szCs w:val="24"/>
              </w:rPr>
            </w:pPr>
            <w:proofErr w:type="spellStart"/>
            <w:r w:rsidRPr="00B9111C">
              <w:rPr>
                <w:rFonts w:ascii="Times New Roman" w:hAnsi="Times New Roman" w:cs="Times New Roman"/>
                <w:szCs w:val="24"/>
              </w:rPr>
              <w:t>м.п</w:t>
            </w:r>
            <w:proofErr w:type="spellEnd"/>
            <w:r w:rsidRPr="00B9111C">
              <w:rPr>
                <w:rFonts w:ascii="Times New Roman" w:hAnsi="Times New Roman" w:cs="Times New Roman"/>
                <w:szCs w:val="24"/>
              </w:rPr>
              <w:t>.</w:t>
            </w:r>
          </w:p>
        </w:tc>
        <w:tc>
          <w:tcPr>
            <w:tcW w:w="2488" w:type="dxa"/>
          </w:tcPr>
          <w:p w14:paraId="06C37BF4" w14:textId="77777777" w:rsidR="00B9111C" w:rsidRPr="00B9111C" w:rsidRDefault="00B9111C" w:rsidP="00B9111C">
            <w:pPr>
              <w:ind w:firstLine="0"/>
              <w:contextualSpacing/>
              <w:rPr>
                <w:rFonts w:ascii="Times New Roman" w:hAnsi="Times New Roman" w:cs="Times New Roman"/>
                <w:b/>
                <w:bCs/>
                <w:szCs w:val="24"/>
              </w:rPr>
            </w:pPr>
          </w:p>
        </w:tc>
        <w:tc>
          <w:tcPr>
            <w:tcW w:w="2387" w:type="dxa"/>
            <w:gridSpan w:val="2"/>
            <w:hideMark/>
          </w:tcPr>
          <w:p w14:paraId="1476F6B7" w14:textId="77777777" w:rsidR="00B9111C" w:rsidRPr="00B9111C" w:rsidRDefault="00B9111C" w:rsidP="00B9111C">
            <w:pPr>
              <w:ind w:firstLine="0"/>
              <w:contextualSpacing/>
              <w:rPr>
                <w:rFonts w:ascii="Times New Roman" w:hAnsi="Times New Roman" w:cs="Times New Roman"/>
                <w:szCs w:val="24"/>
              </w:rPr>
            </w:pPr>
            <w:proofErr w:type="spellStart"/>
            <w:r w:rsidRPr="00B9111C">
              <w:rPr>
                <w:rFonts w:ascii="Times New Roman" w:hAnsi="Times New Roman" w:cs="Times New Roman"/>
                <w:szCs w:val="24"/>
              </w:rPr>
              <w:t>м.п</w:t>
            </w:r>
            <w:proofErr w:type="spellEnd"/>
            <w:r w:rsidRPr="00B9111C">
              <w:rPr>
                <w:rFonts w:ascii="Times New Roman" w:hAnsi="Times New Roman" w:cs="Times New Roman"/>
                <w:szCs w:val="24"/>
              </w:rPr>
              <w:t>.</w:t>
            </w:r>
          </w:p>
        </w:tc>
        <w:tc>
          <w:tcPr>
            <w:tcW w:w="2569" w:type="dxa"/>
          </w:tcPr>
          <w:p w14:paraId="32E3915D" w14:textId="77777777" w:rsidR="00B9111C" w:rsidRPr="00B9111C" w:rsidRDefault="00B9111C" w:rsidP="00B9111C">
            <w:pPr>
              <w:ind w:firstLine="0"/>
              <w:contextualSpacing/>
              <w:rPr>
                <w:rFonts w:ascii="Times New Roman" w:hAnsi="Times New Roman" w:cs="Times New Roman"/>
                <w:b/>
                <w:bCs/>
                <w:szCs w:val="24"/>
              </w:rPr>
            </w:pPr>
          </w:p>
        </w:tc>
      </w:tr>
    </w:tbl>
    <w:p w14:paraId="127874EC" w14:textId="77777777" w:rsidR="00B9111C" w:rsidRPr="00784695" w:rsidRDefault="00B9111C" w:rsidP="00B9111C">
      <w:pPr>
        <w:rPr>
          <w:rFonts w:ascii="Times New Roman" w:eastAsia="MS Mincho" w:hAnsi="Times New Roman" w:cs="Times New Roman"/>
          <w:sz w:val="20"/>
          <w:szCs w:val="24"/>
        </w:rPr>
      </w:pPr>
      <w:r w:rsidRPr="00784695">
        <w:rPr>
          <w:rFonts w:ascii="Times New Roman" w:eastAsia="MS Mincho" w:hAnsi="Times New Roman" w:cs="Times New Roman"/>
          <w:sz w:val="20"/>
          <w:szCs w:val="24"/>
        </w:rPr>
        <w:br w:type="page"/>
      </w:r>
    </w:p>
    <w:p w14:paraId="322A3DE7" w14:textId="77777777" w:rsidR="00B9111C" w:rsidRPr="00784695" w:rsidRDefault="00B9111C" w:rsidP="00B9111C">
      <w:pPr>
        <w:adjustRightInd w:val="0"/>
        <w:ind w:left="5670"/>
        <w:rPr>
          <w:rFonts w:ascii="Times New Roman" w:hAnsi="Times New Roman" w:cs="Times New Roman"/>
          <w:bCs/>
          <w:sz w:val="24"/>
          <w:szCs w:val="24"/>
        </w:rPr>
      </w:pPr>
      <w:proofErr w:type="spellStart"/>
      <w:r w:rsidRPr="00784695">
        <w:rPr>
          <w:rFonts w:ascii="Times New Roman" w:hAnsi="Times New Roman" w:cs="Times New Roman"/>
          <w:bCs/>
          <w:sz w:val="24"/>
          <w:szCs w:val="24"/>
        </w:rPr>
        <w:lastRenderedPageBreak/>
        <w:t>Приложение</w:t>
      </w:r>
      <w:proofErr w:type="spellEnd"/>
      <w:r w:rsidRPr="00784695">
        <w:rPr>
          <w:rFonts w:ascii="Times New Roman" w:hAnsi="Times New Roman" w:cs="Times New Roman"/>
          <w:bCs/>
          <w:sz w:val="24"/>
          <w:szCs w:val="24"/>
        </w:rPr>
        <w:t> № 1</w:t>
      </w:r>
      <w:r w:rsidRPr="00784695">
        <w:rPr>
          <w:rStyle w:val="aa"/>
          <w:rFonts w:ascii="Times New Roman" w:hAnsi="Times New Roman" w:cs="Times New Roman"/>
          <w:sz w:val="24"/>
          <w:szCs w:val="24"/>
        </w:rPr>
        <w:footnoteReference w:id="27"/>
      </w:r>
    </w:p>
    <w:p w14:paraId="19959B4A" w14:textId="77777777" w:rsidR="00B9111C" w:rsidRPr="00784695" w:rsidRDefault="00B9111C" w:rsidP="00B9111C">
      <w:pPr>
        <w:adjustRightInd w:val="0"/>
        <w:ind w:left="5670"/>
        <w:rPr>
          <w:rFonts w:ascii="Times New Roman" w:hAnsi="Times New Roman" w:cs="Times New Roman"/>
          <w:bCs/>
          <w:sz w:val="24"/>
          <w:szCs w:val="24"/>
        </w:rPr>
      </w:pPr>
      <w:r w:rsidRPr="00784695">
        <w:rPr>
          <w:rFonts w:ascii="Times New Roman" w:hAnsi="Times New Roman" w:cs="Times New Roman"/>
          <w:bCs/>
          <w:sz w:val="24"/>
          <w:szCs w:val="24"/>
        </w:rPr>
        <w:t xml:space="preserve">к </w:t>
      </w:r>
      <w:proofErr w:type="spellStart"/>
      <w:r w:rsidRPr="00784695">
        <w:rPr>
          <w:rFonts w:ascii="Times New Roman" w:hAnsi="Times New Roman" w:cs="Times New Roman"/>
          <w:bCs/>
          <w:sz w:val="24"/>
          <w:szCs w:val="24"/>
        </w:rPr>
        <w:t>Договору</w:t>
      </w:r>
      <w:proofErr w:type="spellEnd"/>
      <w:r w:rsidRPr="00784695">
        <w:rPr>
          <w:rFonts w:ascii="Times New Roman" w:hAnsi="Times New Roman" w:cs="Times New Roman"/>
          <w:bCs/>
          <w:sz w:val="24"/>
          <w:szCs w:val="24"/>
        </w:rPr>
        <w:t xml:space="preserve"> </w:t>
      </w:r>
      <w:proofErr w:type="spellStart"/>
      <w:r w:rsidRPr="00784695">
        <w:rPr>
          <w:rFonts w:ascii="Times New Roman" w:hAnsi="Times New Roman" w:cs="Times New Roman"/>
          <w:bCs/>
          <w:sz w:val="24"/>
          <w:szCs w:val="24"/>
        </w:rPr>
        <w:t>купли-продажи</w:t>
      </w:r>
      <w:proofErr w:type="spellEnd"/>
      <w:r w:rsidRPr="00784695">
        <w:rPr>
          <w:rFonts w:ascii="Times New Roman" w:hAnsi="Times New Roman" w:cs="Times New Roman"/>
          <w:bCs/>
          <w:sz w:val="24"/>
          <w:szCs w:val="24"/>
        </w:rPr>
        <w:t xml:space="preserve"> </w:t>
      </w:r>
      <w:proofErr w:type="spellStart"/>
      <w:r w:rsidRPr="00784695">
        <w:rPr>
          <w:rFonts w:ascii="Times New Roman" w:hAnsi="Times New Roman" w:cs="Times New Roman"/>
          <w:bCs/>
          <w:sz w:val="24"/>
          <w:szCs w:val="24"/>
        </w:rPr>
        <w:t>имущества</w:t>
      </w:r>
      <w:proofErr w:type="spellEnd"/>
    </w:p>
    <w:p w14:paraId="1B732D97" w14:textId="77777777" w:rsidR="00B9111C" w:rsidRPr="00784695" w:rsidRDefault="00B9111C" w:rsidP="00B9111C">
      <w:pPr>
        <w:adjustRightInd w:val="0"/>
        <w:ind w:left="5670"/>
        <w:rPr>
          <w:rFonts w:ascii="Times New Roman" w:hAnsi="Times New Roman" w:cs="Times New Roman"/>
          <w:sz w:val="24"/>
          <w:szCs w:val="24"/>
        </w:rPr>
      </w:pPr>
      <w:r w:rsidRPr="00784695">
        <w:rPr>
          <w:rFonts w:ascii="Times New Roman" w:hAnsi="Times New Roman" w:cs="Times New Roman"/>
          <w:sz w:val="24"/>
          <w:szCs w:val="24"/>
        </w:rPr>
        <w:t xml:space="preserve">№ _______________ </w:t>
      </w:r>
      <w:proofErr w:type="spellStart"/>
      <w:r w:rsidRPr="00784695">
        <w:rPr>
          <w:rFonts w:ascii="Times New Roman" w:hAnsi="Times New Roman" w:cs="Times New Roman"/>
          <w:sz w:val="24"/>
          <w:szCs w:val="24"/>
        </w:rPr>
        <w:t>от</w:t>
      </w:r>
      <w:proofErr w:type="spellEnd"/>
      <w:r w:rsidRPr="00784695">
        <w:rPr>
          <w:rFonts w:ascii="Times New Roman" w:hAnsi="Times New Roman" w:cs="Times New Roman"/>
          <w:sz w:val="24"/>
          <w:szCs w:val="24"/>
        </w:rPr>
        <w:t xml:space="preserve"> «_____» _______________ 20___ г.</w:t>
      </w:r>
    </w:p>
    <w:p w14:paraId="2CA8CD2D" w14:textId="77777777" w:rsidR="00B9111C" w:rsidRPr="00784695" w:rsidRDefault="00B9111C" w:rsidP="00B9111C">
      <w:pPr>
        <w:adjustRightInd w:val="0"/>
        <w:rPr>
          <w:rFonts w:ascii="Times New Roman" w:eastAsia="Calibri" w:hAnsi="Times New Roman" w:cs="Times New Roman"/>
          <w:spacing w:val="-6"/>
          <w:sz w:val="24"/>
          <w:szCs w:val="24"/>
        </w:rPr>
      </w:pPr>
    </w:p>
    <w:p w14:paraId="62D41096"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7C8D3124"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4FA32C6F"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41EC8FFE"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2B5CCBCE"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22037115"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791604E6"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5CC6D653"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53192836"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07287557"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362A364A"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0C718AC1" w14:textId="77777777" w:rsidR="00B9111C" w:rsidRDefault="00B9111C" w:rsidP="00B9111C">
      <w:pPr>
        <w:adjustRightInd w:val="0"/>
        <w:jc w:val="center"/>
        <w:rPr>
          <w:rFonts w:ascii="Times New Roman" w:eastAsia="Calibri" w:hAnsi="Times New Roman" w:cs="Times New Roman"/>
          <w:b/>
          <w:spacing w:val="-6"/>
          <w:sz w:val="24"/>
          <w:szCs w:val="24"/>
        </w:rPr>
      </w:pPr>
    </w:p>
    <w:p w14:paraId="7AE4C7BB" w14:textId="77777777" w:rsidR="00B9111C" w:rsidRDefault="00B9111C" w:rsidP="00B9111C">
      <w:pPr>
        <w:adjustRightInd w:val="0"/>
        <w:jc w:val="center"/>
        <w:rPr>
          <w:rFonts w:ascii="Times New Roman" w:eastAsia="Calibri" w:hAnsi="Times New Roman" w:cs="Times New Roman"/>
          <w:b/>
          <w:spacing w:val="-6"/>
          <w:sz w:val="24"/>
          <w:szCs w:val="24"/>
        </w:rPr>
      </w:pPr>
    </w:p>
    <w:p w14:paraId="35CF44EC" w14:textId="77777777" w:rsidR="00B9111C" w:rsidRDefault="00B9111C" w:rsidP="00B9111C">
      <w:pPr>
        <w:adjustRightInd w:val="0"/>
        <w:jc w:val="center"/>
        <w:rPr>
          <w:rFonts w:ascii="Times New Roman" w:eastAsia="Calibri" w:hAnsi="Times New Roman" w:cs="Times New Roman"/>
          <w:b/>
          <w:spacing w:val="-6"/>
          <w:sz w:val="24"/>
          <w:szCs w:val="24"/>
        </w:rPr>
      </w:pPr>
    </w:p>
    <w:p w14:paraId="6B93F277"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25C9AC2E"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44DF1862" w14:textId="77777777" w:rsidR="00B9111C" w:rsidRPr="00784695" w:rsidRDefault="00B9111C" w:rsidP="00B9111C">
      <w:pPr>
        <w:adjustRightInd w:val="0"/>
        <w:jc w:val="center"/>
        <w:rPr>
          <w:rFonts w:ascii="Times New Roman" w:eastAsia="Calibri" w:hAnsi="Times New Roman" w:cs="Times New Roman"/>
          <w:b/>
          <w:spacing w:val="-6"/>
          <w:sz w:val="24"/>
          <w:szCs w:val="24"/>
        </w:rPr>
      </w:pPr>
    </w:p>
    <w:p w14:paraId="3DB73FDE" w14:textId="77777777" w:rsidR="00B9111C" w:rsidRPr="00784695" w:rsidRDefault="00B9111C" w:rsidP="00B9111C">
      <w:pPr>
        <w:adjustRightInd w:val="0"/>
        <w:jc w:val="center"/>
        <w:rPr>
          <w:rFonts w:ascii="Times New Roman" w:eastAsia="Calibri" w:hAnsi="Times New Roman" w:cs="Times New Roman"/>
          <w:b/>
          <w:spacing w:val="-6"/>
          <w:sz w:val="24"/>
          <w:szCs w:val="24"/>
        </w:rPr>
      </w:pPr>
      <w:proofErr w:type="spellStart"/>
      <w:r w:rsidRPr="00784695">
        <w:rPr>
          <w:rFonts w:ascii="Times New Roman" w:eastAsia="Calibri" w:hAnsi="Times New Roman" w:cs="Times New Roman"/>
          <w:b/>
          <w:spacing w:val="-6"/>
          <w:sz w:val="24"/>
          <w:szCs w:val="24"/>
        </w:rPr>
        <w:t>Охранное</w:t>
      </w:r>
      <w:proofErr w:type="spellEnd"/>
      <w:r w:rsidRPr="00784695">
        <w:rPr>
          <w:rFonts w:ascii="Times New Roman" w:eastAsia="Calibri" w:hAnsi="Times New Roman" w:cs="Times New Roman"/>
          <w:b/>
          <w:spacing w:val="-6"/>
          <w:sz w:val="24"/>
          <w:szCs w:val="24"/>
        </w:rPr>
        <w:t xml:space="preserve"> </w:t>
      </w:r>
      <w:proofErr w:type="spellStart"/>
      <w:r w:rsidRPr="00784695">
        <w:rPr>
          <w:rFonts w:ascii="Times New Roman" w:eastAsia="Calibri" w:hAnsi="Times New Roman" w:cs="Times New Roman"/>
          <w:b/>
          <w:spacing w:val="-6"/>
          <w:sz w:val="24"/>
          <w:szCs w:val="24"/>
        </w:rPr>
        <w:t>обязательство</w:t>
      </w:r>
      <w:proofErr w:type="spellEnd"/>
      <w:r w:rsidRPr="00784695">
        <w:rPr>
          <w:rFonts w:ascii="Times New Roman" w:eastAsia="Calibri" w:hAnsi="Times New Roman" w:cs="Times New Roman"/>
          <w:b/>
          <w:spacing w:val="-6"/>
          <w:sz w:val="24"/>
          <w:szCs w:val="24"/>
        </w:rPr>
        <w:t xml:space="preserve"> </w:t>
      </w:r>
      <w:proofErr w:type="spellStart"/>
      <w:r w:rsidRPr="00784695">
        <w:rPr>
          <w:rFonts w:ascii="Times New Roman" w:eastAsia="Calibri" w:hAnsi="Times New Roman" w:cs="Times New Roman"/>
          <w:b/>
          <w:spacing w:val="-6"/>
          <w:sz w:val="24"/>
          <w:szCs w:val="24"/>
        </w:rPr>
        <w:t>от</w:t>
      </w:r>
      <w:proofErr w:type="spellEnd"/>
      <w:r w:rsidRPr="00784695">
        <w:rPr>
          <w:rFonts w:ascii="Times New Roman" w:eastAsia="Calibri" w:hAnsi="Times New Roman" w:cs="Times New Roman"/>
          <w:b/>
          <w:spacing w:val="-6"/>
          <w:sz w:val="24"/>
          <w:szCs w:val="24"/>
        </w:rPr>
        <w:t xml:space="preserve"> </w:t>
      </w:r>
      <w:r w:rsidRPr="00784695">
        <w:rPr>
          <w:rFonts w:ascii="Times New Roman" w:eastAsia="Calibri" w:hAnsi="Times New Roman" w:cs="Times New Roman"/>
          <w:b/>
          <w:bCs/>
          <w:color w:val="000000"/>
          <w:spacing w:val="-6"/>
          <w:sz w:val="24"/>
          <w:szCs w:val="24"/>
        </w:rPr>
        <w:t>__</w:t>
      </w:r>
      <w:r w:rsidRPr="00784695">
        <w:rPr>
          <w:rFonts w:ascii="Times New Roman" w:eastAsia="Calibri" w:hAnsi="Times New Roman" w:cs="Times New Roman"/>
          <w:b/>
          <w:color w:val="000000"/>
          <w:spacing w:val="-6"/>
          <w:sz w:val="24"/>
          <w:szCs w:val="24"/>
        </w:rPr>
        <w:t> </w:t>
      </w:r>
      <w:r w:rsidRPr="00784695">
        <w:rPr>
          <w:rFonts w:ascii="Times New Roman" w:eastAsia="Calibri" w:hAnsi="Times New Roman" w:cs="Times New Roman"/>
          <w:b/>
          <w:bCs/>
          <w:color w:val="000000"/>
          <w:spacing w:val="-6"/>
          <w:sz w:val="24"/>
          <w:szCs w:val="24"/>
        </w:rPr>
        <w:t>__________</w:t>
      </w:r>
      <w:r w:rsidRPr="00784695">
        <w:rPr>
          <w:rFonts w:ascii="Times New Roman" w:eastAsia="Calibri" w:hAnsi="Times New Roman" w:cs="Times New Roman"/>
          <w:b/>
          <w:color w:val="000000"/>
          <w:spacing w:val="-6"/>
          <w:sz w:val="24"/>
          <w:szCs w:val="24"/>
        </w:rPr>
        <w:t xml:space="preserve"> ____ г. </w:t>
      </w:r>
      <w:r w:rsidRPr="00784695">
        <w:rPr>
          <w:rFonts w:ascii="Times New Roman" w:eastAsia="Calibri" w:hAnsi="Times New Roman" w:cs="Times New Roman"/>
          <w:b/>
          <w:spacing w:val="-6"/>
          <w:sz w:val="24"/>
          <w:szCs w:val="24"/>
        </w:rPr>
        <w:t>№</w:t>
      </w:r>
      <w:r w:rsidRPr="00784695">
        <w:rPr>
          <w:rFonts w:ascii="Times New Roman" w:eastAsia="Calibri" w:hAnsi="Times New Roman" w:cs="Times New Roman"/>
          <w:b/>
          <w:color w:val="000000"/>
          <w:spacing w:val="-6"/>
          <w:sz w:val="24"/>
          <w:szCs w:val="24"/>
        </w:rPr>
        <w:t> </w:t>
      </w:r>
      <w:r w:rsidRPr="00784695">
        <w:rPr>
          <w:rFonts w:ascii="Times New Roman" w:eastAsia="Calibri" w:hAnsi="Times New Roman" w:cs="Times New Roman"/>
          <w:b/>
          <w:spacing w:val="-6"/>
          <w:sz w:val="24"/>
          <w:szCs w:val="24"/>
        </w:rPr>
        <w:t xml:space="preserve">___, </w:t>
      </w:r>
    </w:p>
    <w:p w14:paraId="3A1A0070" w14:textId="77777777" w:rsidR="00B9111C" w:rsidRPr="00784695" w:rsidRDefault="00B9111C" w:rsidP="00B9111C">
      <w:pPr>
        <w:adjustRightInd w:val="0"/>
        <w:jc w:val="center"/>
        <w:rPr>
          <w:rFonts w:ascii="Times New Roman" w:eastAsia="Calibri" w:hAnsi="Times New Roman" w:cs="Times New Roman"/>
          <w:spacing w:val="-6"/>
          <w:sz w:val="24"/>
          <w:szCs w:val="24"/>
        </w:rPr>
      </w:pPr>
      <w:proofErr w:type="spellStart"/>
      <w:r w:rsidRPr="00784695">
        <w:rPr>
          <w:rFonts w:ascii="Times New Roman" w:eastAsia="Calibri" w:hAnsi="Times New Roman" w:cs="Times New Roman"/>
          <w:b/>
          <w:spacing w:val="-6"/>
          <w:sz w:val="24"/>
          <w:szCs w:val="24"/>
        </w:rPr>
        <w:t>выдано</w:t>
      </w:r>
      <w:proofErr w:type="spellEnd"/>
      <w:r w:rsidRPr="00784695">
        <w:rPr>
          <w:rFonts w:ascii="Times New Roman" w:eastAsia="Calibri" w:hAnsi="Times New Roman" w:cs="Times New Roman"/>
          <w:b/>
          <w:spacing w:val="-6"/>
          <w:sz w:val="24"/>
          <w:szCs w:val="24"/>
        </w:rPr>
        <w:t xml:space="preserve"> _________________________________</w:t>
      </w:r>
      <w:r w:rsidRPr="00784695">
        <w:rPr>
          <w:rFonts w:ascii="Times New Roman" w:eastAsia="Calibri" w:hAnsi="Times New Roman" w:cs="Times New Roman"/>
          <w:spacing w:val="-6"/>
          <w:sz w:val="24"/>
          <w:szCs w:val="24"/>
        </w:rPr>
        <w:t xml:space="preserve"> </w:t>
      </w:r>
    </w:p>
    <w:p w14:paraId="128FABE5" w14:textId="77777777" w:rsidR="00B9111C" w:rsidRPr="00784695" w:rsidRDefault="00B9111C" w:rsidP="00B9111C">
      <w:pPr>
        <w:adjustRightInd w:val="0"/>
        <w:jc w:val="center"/>
        <w:rPr>
          <w:rFonts w:ascii="Times New Roman" w:hAnsi="Times New Roman" w:cs="Times New Roman"/>
          <w:bCs/>
          <w:sz w:val="24"/>
          <w:szCs w:val="24"/>
        </w:rPr>
      </w:pPr>
      <w:r w:rsidRPr="00784695">
        <w:rPr>
          <w:rFonts w:ascii="Times New Roman" w:eastAsia="Calibri" w:hAnsi="Times New Roman" w:cs="Times New Roman"/>
          <w:spacing w:val="-6"/>
          <w:sz w:val="24"/>
          <w:szCs w:val="24"/>
        </w:rPr>
        <w:t>(</w:t>
      </w:r>
      <w:proofErr w:type="spellStart"/>
      <w:r w:rsidRPr="00784695">
        <w:rPr>
          <w:rFonts w:ascii="Times New Roman" w:eastAsia="Calibri" w:hAnsi="Times New Roman" w:cs="Times New Roman"/>
          <w:spacing w:val="-6"/>
          <w:sz w:val="24"/>
          <w:szCs w:val="24"/>
        </w:rPr>
        <w:t>прилагается</w:t>
      </w:r>
      <w:proofErr w:type="spellEnd"/>
      <w:r w:rsidRPr="00784695">
        <w:rPr>
          <w:rFonts w:ascii="Times New Roman" w:eastAsia="Calibri" w:hAnsi="Times New Roman" w:cs="Times New Roman"/>
          <w:spacing w:val="-6"/>
          <w:sz w:val="24"/>
          <w:szCs w:val="24"/>
        </w:rPr>
        <w:t xml:space="preserve"> </w:t>
      </w:r>
      <w:proofErr w:type="spellStart"/>
      <w:r w:rsidRPr="00784695">
        <w:rPr>
          <w:rFonts w:ascii="Times New Roman" w:eastAsia="Calibri" w:hAnsi="Times New Roman" w:cs="Times New Roman"/>
          <w:spacing w:val="-6"/>
          <w:sz w:val="24"/>
          <w:szCs w:val="24"/>
        </w:rPr>
        <w:t>отдельным</w:t>
      </w:r>
      <w:proofErr w:type="spellEnd"/>
      <w:r w:rsidRPr="00784695">
        <w:rPr>
          <w:rFonts w:ascii="Times New Roman" w:eastAsia="Calibri" w:hAnsi="Times New Roman" w:cs="Times New Roman"/>
          <w:spacing w:val="-6"/>
          <w:sz w:val="24"/>
          <w:szCs w:val="24"/>
        </w:rPr>
        <w:t xml:space="preserve"> </w:t>
      </w:r>
      <w:proofErr w:type="spellStart"/>
      <w:r w:rsidRPr="00784695">
        <w:rPr>
          <w:rFonts w:ascii="Times New Roman" w:eastAsia="Calibri" w:hAnsi="Times New Roman" w:cs="Times New Roman"/>
          <w:spacing w:val="-6"/>
          <w:sz w:val="24"/>
          <w:szCs w:val="24"/>
        </w:rPr>
        <w:t>файлом</w:t>
      </w:r>
      <w:proofErr w:type="spellEnd"/>
      <w:r w:rsidRPr="00784695">
        <w:rPr>
          <w:rFonts w:ascii="Times New Roman" w:eastAsia="Calibri" w:hAnsi="Times New Roman" w:cs="Times New Roman"/>
          <w:spacing w:val="-6"/>
          <w:sz w:val="24"/>
          <w:szCs w:val="24"/>
        </w:rPr>
        <w:t>)</w:t>
      </w:r>
    </w:p>
    <w:p w14:paraId="2CC2368D" w14:textId="77777777" w:rsidR="00B9111C" w:rsidRPr="00784695" w:rsidRDefault="00B9111C" w:rsidP="00B9111C">
      <w:pPr>
        <w:adjustRightInd w:val="0"/>
        <w:ind w:left="5670"/>
        <w:rPr>
          <w:rFonts w:ascii="Times New Roman" w:hAnsi="Times New Roman" w:cs="Times New Roman"/>
          <w:bCs/>
          <w:sz w:val="24"/>
          <w:szCs w:val="24"/>
        </w:rPr>
      </w:pPr>
    </w:p>
    <w:p w14:paraId="31B38834" w14:textId="77777777" w:rsidR="00B9111C" w:rsidRPr="00784695" w:rsidRDefault="00B9111C" w:rsidP="00B9111C">
      <w:pPr>
        <w:adjustRightInd w:val="0"/>
        <w:ind w:left="5670"/>
        <w:rPr>
          <w:rFonts w:ascii="Times New Roman" w:hAnsi="Times New Roman" w:cs="Times New Roman"/>
          <w:bCs/>
          <w:sz w:val="24"/>
          <w:szCs w:val="24"/>
        </w:rPr>
      </w:pPr>
    </w:p>
    <w:p w14:paraId="4F7D0995" w14:textId="77777777" w:rsidR="00B9111C" w:rsidRPr="00784695" w:rsidRDefault="00B9111C" w:rsidP="00B9111C">
      <w:pPr>
        <w:adjustRightInd w:val="0"/>
        <w:ind w:left="5670"/>
        <w:rPr>
          <w:rFonts w:ascii="Times New Roman" w:hAnsi="Times New Roman" w:cs="Times New Roman"/>
          <w:bCs/>
          <w:sz w:val="24"/>
          <w:szCs w:val="24"/>
        </w:rPr>
      </w:pPr>
    </w:p>
    <w:p w14:paraId="0AE5790A" w14:textId="77777777" w:rsidR="00B9111C" w:rsidRPr="00784695" w:rsidRDefault="00B9111C" w:rsidP="00B9111C">
      <w:pPr>
        <w:adjustRightInd w:val="0"/>
        <w:ind w:left="5670"/>
        <w:rPr>
          <w:rFonts w:ascii="Times New Roman" w:hAnsi="Times New Roman" w:cs="Times New Roman"/>
          <w:bCs/>
          <w:sz w:val="24"/>
          <w:szCs w:val="24"/>
        </w:rPr>
      </w:pPr>
    </w:p>
    <w:p w14:paraId="20613B4B" w14:textId="77777777" w:rsidR="00B9111C" w:rsidRPr="00784695" w:rsidRDefault="00B9111C" w:rsidP="00B9111C">
      <w:pPr>
        <w:adjustRightInd w:val="0"/>
        <w:ind w:left="5670"/>
        <w:rPr>
          <w:rFonts w:ascii="Times New Roman" w:hAnsi="Times New Roman" w:cs="Times New Roman"/>
          <w:bCs/>
          <w:sz w:val="24"/>
          <w:szCs w:val="24"/>
        </w:rPr>
      </w:pPr>
    </w:p>
    <w:p w14:paraId="4D2C6ABC" w14:textId="77777777" w:rsidR="00B9111C" w:rsidRPr="00784695" w:rsidRDefault="00B9111C" w:rsidP="00B9111C">
      <w:pPr>
        <w:adjustRightInd w:val="0"/>
        <w:ind w:left="5670"/>
        <w:rPr>
          <w:rFonts w:ascii="Times New Roman" w:hAnsi="Times New Roman" w:cs="Times New Roman"/>
          <w:bCs/>
          <w:sz w:val="24"/>
          <w:szCs w:val="24"/>
        </w:rPr>
      </w:pPr>
    </w:p>
    <w:p w14:paraId="3C079ADE" w14:textId="77777777" w:rsidR="00B9111C" w:rsidRPr="00784695" w:rsidRDefault="00B9111C" w:rsidP="00B9111C">
      <w:pPr>
        <w:adjustRightInd w:val="0"/>
        <w:ind w:left="5670"/>
        <w:rPr>
          <w:rFonts w:ascii="Times New Roman" w:hAnsi="Times New Roman" w:cs="Times New Roman"/>
          <w:bCs/>
          <w:sz w:val="24"/>
          <w:szCs w:val="24"/>
        </w:rPr>
      </w:pPr>
    </w:p>
    <w:p w14:paraId="0ACD180F" w14:textId="77777777" w:rsidR="00B9111C" w:rsidRPr="00784695" w:rsidRDefault="00B9111C" w:rsidP="00B9111C">
      <w:pPr>
        <w:adjustRightInd w:val="0"/>
        <w:ind w:left="5670"/>
        <w:rPr>
          <w:rFonts w:ascii="Times New Roman" w:hAnsi="Times New Roman" w:cs="Times New Roman"/>
          <w:bCs/>
          <w:sz w:val="24"/>
          <w:szCs w:val="24"/>
        </w:rPr>
      </w:pPr>
    </w:p>
    <w:p w14:paraId="7920B004" w14:textId="77777777" w:rsidR="00B9111C" w:rsidRPr="00784695" w:rsidRDefault="00B9111C" w:rsidP="00B9111C">
      <w:pPr>
        <w:adjustRightInd w:val="0"/>
        <w:ind w:left="5670"/>
        <w:rPr>
          <w:rFonts w:ascii="Times New Roman" w:hAnsi="Times New Roman" w:cs="Times New Roman"/>
          <w:bCs/>
          <w:sz w:val="24"/>
          <w:szCs w:val="24"/>
        </w:rPr>
      </w:pPr>
    </w:p>
    <w:p w14:paraId="760D8EF9" w14:textId="77777777" w:rsidR="00B9111C" w:rsidRPr="00784695" w:rsidRDefault="00B9111C" w:rsidP="00B9111C">
      <w:pPr>
        <w:adjustRightInd w:val="0"/>
        <w:ind w:left="5670"/>
        <w:rPr>
          <w:rFonts w:ascii="Times New Roman" w:hAnsi="Times New Roman" w:cs="Times New Roman"/>
          <w:bCs/>
          <w:sz w:val="24"/>
          <w:szCs w:val="24"/>
        </w:rPr>
      </w:pPr>
    </w:p>
    <w:p w14:paraId="0132DAAD" w14:textId="77777777" w:rsidR="00B9111C" w:rsidRPr="00784695" w:rsidRDefault="00B9111C" w:rsidP="00B9111C">
      <w:pPr>
        <w:adjustRightInd w:val="0"/>
        <w:ind w:left="5670"/>
        <w:rPr>
          <w:rFonts w:ascii="Times New Roman" w:hAnsi="Times New Roman" w:cs="Times New Roman"/>
          <w:bCs/>
          <w:sz w:val="24"/>
          <w:szCs w:val="24"/>
        </w:rPr>
      </w:pPr>
    </w:p>
    <w:p w14:paraId="16FBC7D6" w14:textId="77777777" w:rsidR="00B9111C" w:rsidRPr="00784695" w:rsidRDefault="00B9111C" w:rsidP="00B9111C">
      <w:pPr>
        <w:adjustRightInd w:val="0"/>
        <w:ind w:left="5670"/>
        <w:rPr>
          <w:rFonts w:ascii="Times New Roman" w:hAnsi="Times New Roman" w:cs="Times New Roman"/>
          <w:bCs/>
          <w:sz w:val="24"/>
          <w:szCs w:val="24"/>
        </w:rPr>
      </w:pPr>
    </w:p>
    <w:p w14:paraId="542E1DEE" w14:textId="77777777" w:rsidR="00B9111C" w:rsidRPr="00784695" w:rsidRDefault="00B9111C" w:rsidP="00B9111C">
      <w:pPr>
        <w:adjustRightInd w:val="0"/>
        <w:ind w:left="5670"/>
        <w:rPr>
          <w:rFonts w:ascii="Times New Roman" w:hAnsi="Times New Roman" w:cs="Times New Roman"/>
          <w:bCs/>
          <w:sz w:val="24"/>
          <w:szCs w:val="24"/>
        </w:rPr>
      </w:pPr>
    </w:p>
    <w:p w14:paraId="083F19DB" w14:textId="77777777" w:rsidR="00B9111C" w:rsidRPr="00784695" w:rsidRDefault="00B9111C" w:rsidP="00B9111C">
      <w:pPr>
        <w:adjustRightInd w:val="0"/>
        <w:ind w:left="5670"/>
        <w:rPr>
          <w:rFonts w:ascii="Times New Roman" w:hAnsi="Times New Roman" w:cs="Times New Roman"/>
          <w:bCs/>
          <w:sz w:val="24"/>
          <w:szCs w:val="24"/>
        </w:rPr>
      </w:pPr>
    </w:p>
    <w:p w14:paraId="77CF8F04" w14:textId="77777777" w:rsidR="00B9111C" w:rsidRPr="00784695" w:rsidRDefault="00B9111C" w:rsidP="00B9111C">
      <w:pPr>
        <w:adjustRightInd w:val="0"/>
        <w:ind w:left="5670"/>
        <w:rPr>
          <w:rFonts w:ascii="Times New Roman" w:hAnsi="Times New Roman" w:cs="Times New Roman"/>
          <w:bCs/>
          <w:sz w:val="24"/>
          <w:szCs w:val="24"/>
        </w:rPr>
      </w:pPr>
    </w:p>
    <w:p w14:paraId="70AE8FF3" w14:textId="77777777" w:rsidR="00B9111C" w:rsidRPr="00784695" w:rsidRDefault="00B9111C" w:rsidP="00B9111C">
      <w:pPr>
        <w:adjustRightInd w:val="0"/>
        <w:ind w:left="5670"/>
        <w:rPr>
          <w:rFonts w:ascii="Times New Roman" w:hAnsi="Times New Roman" w:cs="Times New Roman"/>
          <w:bCs/>
          <w:sz w:val="24"/>
          <w:szCs w:val="24"/>
        </w:rPr>
      </w:pPr>
    </w:p>
    <w:p w14:paraId="73D55516" w14:textId="77777777" w:rsidR="00B9111C" w:rsidRPr="00784695" w:rsidRDefault="00B9111C" w:rsidP="00B9111C">
      <w:pPr>
        <w:adjustRightInd w:val="0"/>
        <w:ind w:left="5670"/>
        <w:rPr>
          <w:rFonts w:ascii="Times New Roman" w:hAnsi="Times New Roman" w:cs="Times New Roman"/>
          <w:bCs/>
          <w:sz w:val="24"/>
          <w:szCs w:val="24"/>
        </w:rPr>
      </w:pPr>
    </w:p>
    <w:p w14:paraId="5A2E17EA" w14:textId="77777777" w:rsidR="00B9111C" w:rsidRPr="00784695" w:rsidRDefault="00B9111C" w:rsidP="00B9111C">
      <w:pPr>
        <w:adjustRightInd w:val="0"/>
        <w:ind w:left="5670"/>
        <w:rPr>
          <w:rFonts w:ascii="Times New Roman" w:hAnsi="Times New Roman" w:cs="Times New Roman"/>
          <w:bCs/>
          <w:sz w:val="24"/>
          <w:szCs w:val="24"/>
        </w:rPr>
      </w:pPr>
    </w:p>
    <w:p w14:paraId="35584DA4" w14:textId="77777777" w:rsidR="00B9111C" w:rsidRPr="00784695" w:rsidRDefault="00B9111C" w:rsidP="00B9111C">
      <w:pPr>
        <w:adjustRightInd w:val="0"/>
        <w:ind w:left="5670"/>
        <w:rPr>
          <w:rFonts w:ascii="Times New Roman" w:hAnsi="Times New Roman" w:cs="Times New Roman"/>
          <w:bCs/>
          <w:sz w:val="24"/>
          <w:szCs w:val="24"/>
        </w:rPr>
      </w:pPr>
    </w:p>
    <w:p w14:paraId="17A75A0F" w14:textId="77777777" w:rsidR="00B9111C" w:rsidRPr="00784695" w:rsidRDefault="00B9111C" w:rsidP="00B9111C">
      <w:pPr>
        <w:adjustRightInd w:val="0"/>
        <w:ind w:left="5670"/>
        <w:rPr>
          <w:rFonts w:ascii="Times New Roman" w:hAnsi="Times New Roman" w:cs="Times New Roman"/>
          <w:bCs/>
          <w:sz w:val="24"/>
          <w:szCs w:val="24"/>
        </w:rPr>
      </w:pPr>
    </w:p>
    <w:p w14:paraId="0A369DE3" w14:textId="77777777" w:rsidR="00B9111C" w:rsidRPr="00784695" w:rsidRDefault="00B9111C" w:rsidP="00B9111C">
      <w:pPr>
        <w:adjustRightInd w:val="0"/>
        <w:ind w:left="5670"/>
        <w:rPr>
          <w:rFonts w:ascii="Times New Roman" w:hAnsi="Times New Roman" w:cs="Times New Roman"/>
          <w:bCs/>
          <w:sz w:val="24"/>
          <w:szCs w:val="24"/>
        </w:rPr>
      </w:pPr>
    </w:p>
    <w:p w14:paraId="6C53B5EC" w14:textId="77777777" w:rsidR="00B9111C" w:rsidRPr="00784695" w:rsidRDefault="00B9111C" w:rsidP="00B9111C">
      <w:pPr>
        <w:adjustRightInd w:val="0"/>
        <w:ind w:left="5670"/>
        <w:rPr>
          <w:rFonts w:ascii="Times New Roman" w:hAnsi="Times New Roman" w:cs="Times New Roman"/>
          <w:bCs/>
          <w:sz w:val="24"/>
          <w:szCs w:val="24"/>
        </w:rPr>
      </w:pPr>
    </w:p>
    <w:p w14:paraId="6277223B" w14:textId="77777777" w:rsidR="00B9111C" w:rsidRPr="00784695" w:rsidRDefault="00B9111C" w:rsidP="00B9111C">
      <w:pPr>
        <w:adjustRightInd w:val="0"/>
        <w:ind w:left="5670"/>
        <w:rPr>
          <w:rFonts w:ascii="Times New Roman" w:hAnsi="Times New Roman" w:cs="Times New Roman"/>
          <w:bCs/>
          <w:sz w:val="24"/>
          <w:szCs w:val="24"/>
        </w:rPr>
      </w:pPr>
    </w:p>
    <w:p w14:paraId="0F69293F" w14:textId="77777777" w:rsidR="00B9111C" w:rsidRPr="00784695" w:rsidRDefault="00B9111C" w:rsidP="00B9111C">
      <w:pPr>
        <w:adjustRightInd w:val="0"/>
        <w:ind w:left="5670"/>
        <w:rPr>
          <w:rFonts w:ascii="Times New Roman" w:hAnsi="Times New Roman" w:cs="Times New Roman"/>
          <w:bCs/>
          <w:sz w:val="24"/>
          <w:szCs w:val="24"/>
        </w:rPr>
      </w:pPr>
    </w:p>
    <w:p w14:paraId="50601A5F" w14:textId="77777777" w:rsidR="00B9111C" w:rsidRPr="00784695" w:rsidRDefault="00B9111C" w:rsidP="00B9111C">
      <w:pPr>
        <w:adjustRightInd w:val="0"/>
        <w:ind w:left="5670"/>
        <w:rPr>
          <w:rFonts w:ascii="Times New Roman" w:hAnsi="Times New Roman" w:cs="Times New Roman"/>
          <w:bCs/>
          <w:sz w:val="24"/>
          <w:szCs w:val="24"/>
        </w:rPr>
      </w:pPr>
    </w:p>
    <w:p w14:paraId="729125F5" w14:textId="77777777" w:rsidR="00A204D2" w:rsidRPr="00A204D2" w:rsidRDefault="00A204D2" w:rsidP="00A204D2">
      <w:pPr>
        <w:adjustRightInd w:val="0"/>
        <w:ind w:left="5670"/>
        <w:rPr>
          <w:rFonts w:ascii="Times New Roman" w:hAnsi="Times New Roman" w:cs="Times New Roman"/>
          <w:bCs/>
          <w:sz w:val="20"/>
          <w:szCs w:val="24"/>
          <w:lang w:val="ru-RU"/>
        </w:rPr>
      </w:pPr>
    </w:p>
    <w:p w14:paraId="6E751CA6" w14:textId="1E6B0AA6" w:rsidR="0051673C" w:rsidRPr="0051673C" w:rsidRDefault="0051673C" w:rsidP="0051673C">
      <w:pPr>
        <w:spacing w:before="120"/>
        <w:jc w:val="center"/>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lastRenderedPageBreak/>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D06B7F" w:rsidRPr="00D06B7F">
        <w:rPr>
          <w:rFonts w:ascii="Times New Roman" w:hAnsi="Times New Roman" w:cs="Times New Roman"/>
          <w:b/>
          <w:spacing w:val="-6"/>
          <w:sz w:val="24"/>
          <w:szCs w:val="24"/>
          <w:lang w:val="ru-RU"/>
        </w:rPr>
        <w:t>ВЫПИСКИ ИЗ ЕДИНОГО ГОСУДАРСТВЕННОГО РЕЕСТРА НЕДВИЖИМОСТИ ОБ ОБЪЕКТАХ НЕДВИЖИМОСТИ (ПРИЛАГАЮТСЯ К ДОКУМЕНТАЦИИ ОТДЕЛЬНЫМИ ФАЙЛАМИ).</w:t>
      </w:r>
    </w:p>
    <w:p w14:paraId="1DD8F92E"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27DC0A57"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3F858106"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6CB53C56" w14:textId="775666BC" w:rsidR="002B1F17" w:rsidRPr="00D06B7F" w:rsidRDefault="002B1F17" w:rsidP="00D06B7F">
      <w:pPr>
        <w:widowControl/>
        <w:autoSpaceDE/>
        <w:autoSpaceDN/>
        <w:spacing w:after="160" w:line="259" w:lineRule="auto"/>
        <w:rPr>
          <w:rFonts w:ascii="Times New Roman" w:hAnsi="Times New Roman" w:cs="Times New Roman"/>
          <w:b/>
          <w:spacing w:val="-6"/>
          <w:sz w:val="24"/>
          <w:szCs w:val="24"/>
          <w:lang w:val="ru-RU"/>
        </w:rPr>
      </w:pPr>
    </w:p>
    <w:sectPr w:rsidR="002B1F17" w:rsidRPr="00D06B7F" w:rsidSect="00D412F3">
      <w:headerReference w:type="even" r:id="rId25"/>
      <w:footerReference w:type="first" r:id="rId26"/>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BE50B" w14:textId="77777777" w:rsidR="00F365C1" w:rsidRDefault="00F365C1" w:rsidP="0051673C">
      <w:r>
        <w:separator/>
      </w:r>
    </w:p>
  </w:endnote>
  <w:endnote w:type="continuationSeparator" w:id="0">
    <w:p w14:paraId="53E8CF38" w14:textId="77777777" w:rsidR="00F365C1" w:rsidRDefault="00F365C1"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716E15" w:rsidRDefault="00716E15" w:rsidP="00A165AD">
    <w:pPr>
      <w:pStyle w:val="aff"/>
    </w:pPr>
  </w:p>
  <w:p w14:paraId="3D9EDC47" w14:textId="77777777" w:rsidR="00716E15" w:rsidRDefault="00716E15">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176F" w14:textId="77777777" w:rsidR="00716E15" w:rsidRDefault="00716E15" w:rsidP="00A165AD">
    <w:pPr>
      <w:pStyle w:val="aff"/>
    </w:pPr>
  </w:p>
  <w:p w14:paraId="3D56C39C" w14:textId="77777777" w:rsidR="00716E15" w:rsidRDefault="00716E15">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C84F" w14:textId="77777777" w:rsidR="00716E15" w:rsidRDefault="00716E15" w:rsidP="00A165AD">
    <w:pPr>
      <w:pStyle w:val="aff"/>
    </w:pPr>
  </w:p>
  <w:p w14:paraId="7CCA4308" w14:textId="77777777" w:rsidR="00716E15" w:rsidRDefault="00716E1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E6D15" w14:textId="77777777" w:rsidR="00F365C1" w:rsidRDefault="00F365C1" w:rsidP="0051673C">
      <w:r>
        <w:separator/>
      </w:r>
    </w:p>
  </w:footnote>
  <w:footnote w:type="continuationSeparator" w:id="0">
    <w:p w14:paraId="0519289E" w14:textId="77777777" w:rsidR="00F365C1" w:rsidRDefault="00F365C1" w:rsidP="0051673C">
      <w:r>
        <w:continuationSeparator/>
      </w:r>
    </w:p>
  </w:footnote>
  <w:footnote w:id="1">
    <w:p w14:paraId="426B706A" w14:textId="77777777" w:rsidR="00716E15" w:rsidRDefault="00716E15"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716E15" w:rsidRDefault="00716E15"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716E15" w:rsidRDefault="00716E15"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716E15" w:rsidRPr="00964E32" w:rsidRDefault="00716E15"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716E15" w:rsidRPr="00964E32" w:rsidRDefault="00716E15"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716E15" w:rsidRPr="00974F61" w:rsidRDefault="00716E15"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716E15" w:rsidRDefault="00716E15"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6DF87512" w14:textId="77777777" w:rsidR="00B9111C" w:rsidRPr="00C55D32" w:rsidRDefault="00B9111C" w:rsidP="00B9111C">
      <w:pPr>
        <w:pStyle w:val="a8"/>
        <w:contextualSpacing/>
        <w:jc w:val="both"/>
        <w:rPr>
          <w:spacing w:val="-6"/>
        </w:rPr>
      </w:pPr>
      <w:r w:rsidRPr="00C55D32">
        <w:rPr>
          <w:rStyle w:val="aa"/>
          <w:spacing w:val="-6"/>
        </w:rPr>
        <w:footnoteRef/>
      </w:r>
      <w:r w:rsidRPr="00C55D32">
        <w:rPr>
          <w:color w:val="000000"/>
          <w:spacing w:val="-6"/>
        </w:rPr>
        <w:t> </w:t>
      </w:r>
      <w:r w:rsidRPr="00C55D32">
        <w:rPr>
          <w:spacing w:val="-6"/>
        </w:rPr>
        <w:t xml:space="preserve">Указывается </w:t>
      </w:r>
      <w:r w:rsidRPr="00DF0975">
        <w:rPr>
          <w:spacing w:val="-6"/>
        </w:rPr>
        <w:t xml:space="preserve">Предмет </w:t>
      </w:r>
      <w:r>
        <w:rPr>
          <w:spacing w:val="-6"/>
        </w:rPr>
        <w:t>продажи</w:t>
      </w:r>
      <w:r w:rsidRPr="00C55D32">
        <w:rPr>
          <w:spacing w:val="-6"/>
        </w:rPr>
        <w:t>.</w:t>
      </w:r>
    </w:p>
  </w:footnote>
  <w:footnote w:id="9">
    <w:p w14:paraId="6FB03071" w14:textId="77777777" w:rsidR="00B9111C" w:rsidRPr="00C55D32" w:rsidRDefault="00B9111C" w:rsidP="00B9111C">
      <w:pPr>
        <w:pStyle w:val="a8"/>
        <w:contextualSpacing/>
        <w:jc w:val="both"/>
        <w:rPr>
          <w:spacing w:val="-6"/>
        </w:rPr>
      </w:pPr>
      <w:r w:rsidRPr="00C55D32">
        <w:rPr>
          <w:rStyle w:val="aa"/>
          <w:spacing w:val="-6"/>
        </w:rPr>
        <w:footnoteRef/>
      </w:r>
      <w:r w:rsidRPr="00C55D32">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553F5776" w14:textId="77777777" w:rsidR="00B9111C" w:rsidRPr="00C55D32" w:rsidRDefault="00B9111C" w:rsidP="00B9111C">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1.3. в</w:t>
      </w:r>
      <w:r w:rsidRPr="00C55D32">
        <w:rPr>
          <w:color w:val="000000"/>
          <w:spacing w:val="-6"/>
        </w:rPr>
        <w:t xml:space="preserve">ключается в текст Договора в случае, если </w:t>
      </w:r>
      <w:r w:rsidRPr="00DF0975">
        <w:rPr>
          <w:spacing w:val="-6"/>
        </w:rPr>
        <w:t xml:space="preserve">Предметом </w:t>
      </w:r>
      <w:r>
        <w:rPr>
          <w:spacing w:val="-6"/>
        </w:rPr>
        <w:t>продажи</w:t>
      </w:r>
      <w:r w:rsidRPr="00C55D32">
        <w:rPr>
          <w:color w:val="000000"/>
          <w:spacing w:val="-6"/>
        </w:rPr>
        <w:t xml:space="preserve"> являются объекты электросетевого хозяйства, с соответствующим изменением нумерации пунктов Раздела 1 Договора.</w:t>
      </w:r>
    </w:p>
  </w:footnote>
  <w:footnote w:id="11">
    <w:p w14:paraId="7A0B1FCF" w14:textId="77777777" w:rsidR="00B9111C" w:rsidRPr="00C55D32" w:rsidRDefault="00B9111C" w:rsidP="00B9111C">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1.4. в</w:t>
      </w:r>
      <w:r w:rsidRPr="00C55D32">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1 Договора.</w:t>
      </w:r>
    </w:p>
  </w:footnote>
  <w:footnote w:id="12">
    <w:p w14:paraId="17D02F27" w14:textId="77777777" w:rsidR="00B9111C" w:rsidRPr="00F27EC8" w:rsidRDefault="00B9111C" w:rsidP="00B9111C">
      <w:pPr>
        <w:pStyle w:val="a8"/>
        <w:contextualSpacing/>
        <w:jc w:val="both"/>
        <w:rPr>
          <w:spacing w:val="-6"/>
        </w:rPr>
      </w:pPr>
      <w:r w:rsidRPr="00F27EC8">
        <w:rPr>
          <w:rStyle w:val="aa"/>
          <w:spacing w:val="-6"/>
        </w:rPr>
        <w:footnoteRef/>
      </w:r>
      <w:r w:rsidRPr="00F27EC8">
        <w:rPr>
          <w:spacing w:val="-6"/>
        </w:rPr>
        <w:t xml:space="preserve"> п. 1.5. включается в текст Договора в случае, если </w:t>
      </w:r>
      <w:r w:rsidRPr="00DF0975">
        <w:rPr>
          <w:spacing w:val="-6"/>
        </w:rPr>
        <w:t xml:space="preserve">Предметом </w:t>
      </w:r>
      <w:r>
        <w:rPr>
          <w:spacing w:val="-6"/>
        </w:rPr>
        <w:t>продажи</w:t>
      </w:r>
      <w:r w:rsidRPr="00DF0975">
        <w:rPr>
          <w:spacing w:val="-6"/>
        </w:rPr>
        <w:t xml:space="preserve"> </w:t>
      </w:r>
      <w:r w:rsidRPr="00F27EC8">
        <w:rPr>
          <w:spacing w:val="-6"/>
        </w:rPr>
        <w:t xml:space="preserve">является объект Недвижимого имущества, расположенный на земельном участке, предоставленном в аренду Собственнику имущества, </w:t>
      </w:r>
      <w:r w:rsidRPr="00F27EC8">
        <w:rPr>
          <w:color w:val="000000"/>
          <w:spacing w:val="-6"/>
        </w:rPr>
        <w:t>с соответствующим изменением нумерации пунктов Раздела 1 Договора</w:t>
      </w:r>
    </w:p>
  </w:footnote>
  <w:footnote w:id="13">
    <w:p w14:paraId="28ADB4D3" w14:textId="77777777" w:rsidR="00B9111C" w:rsidRPr="00F27EC8" w:rsidRDefault="00B9111C" w:rsidP="00B9111C">
      <w:pPr>
        <w:pStyle w:val="a8"/>
        <w:contextualSpacing/>
        <w:jc w:val="both"/>
        <w:rPr>
          <w:spacing w:val="-6"/>
        </w:rPr>
      </w:pPr>
      <w:r w:rsidRPr="00F27EC8">
        <w:rPr>
          <w:rStyle w:val="aa"/>
          <w:spacing w:val="-6"/>
        </w:rPr>
        <w:footnoteRef/>
      </w:r>
      <w:r w:rsidRPr="00F27EC8">
        <w:rPr>
          <w:spacing w:val="-6"/>
        </w:rPr>
        <w:t> п.</w:t>
      </w:r>
      <w:r w:rsidRPr="00F27EC8">
        <w:rPr>
          <w:color w:val="000000"/>
          <w:spacing w:val="-6"/>
        </w:rPr>
        <w:t> </w:t>
      </w:r>
      <w:r w:rsidRPr="00F27EC8">
        <w:rPr>
          <w:spacing w:val="-6"/>
        </w:rPr>
        <w:t>1.6. в</w:t>
      </w:r>
      <w:r w:rsidRPr="00F27EC8">
        <w:rPr>
          <w:color w:val="000000"/>
          <w:spacing w:val="-6"/>
        </w:rPr>
        <w:t xml:space="preserve">ключается в текст Договора в случае, если </w:t>
      </w:r>
      <w:r w:rsidRPr="00DF0975">
        <w:rPr>
          <w:spacing w:val="-6"/>
        </w:rPr>
        <w:t xml:space="preserve">Предметом </w:t>
      </w:r>
      <w:r>
        <w:rPr>
          <w:spacing w:val="-6"/>
        </w:rPr>
        <w:t>продажи</w:t>
      </w:r>
      <w:r w:rsidRPr="00F27EC8">
        <w:rPr>
          <w:color w:val="000000"/>
          <w:spacing w:val="-6"/>
        </w:rPr>
        <w:t xml:space="preserve"> являются объекты газового хозяйства, с соответствующим изменением нумерации пунктов Раздела 1 Договора</w:t>
      </w:r>
    </w:p>
  </w:footnote>
  <w:footnote w:id="14">
    <w:p w14:paraId="2AFECB56" w14:textId="77777777" w:rsidR="00B9111C" w:rsidRPr="00F27EC8" w:rsidRDefault="00B9111C" w:rsidP="00B9111C">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1.</w:t>
      </w:r>
      <w:r>
        <w:rPr>
          <w:spacing w:val="-6"/>
        </w:rPr>
        <w:t>8</w:t>
      </w:r>
      <w:r w:rsidRPr="00F27EC8">
        <w:rPr>
          <w:spacing w:val="-6"/>
        </w:rPr>
        <w:t xml:space="preserve">. включается в текст Договора в случае, если </w:t>
      </w:r>
      <w:r w:rsidRPr="00DF0975">
        <w:rPr>
          <w:spacing w:val="-6"/>
        </w:rPr>
        <w:t xml:space="preserve">Предметом </w:t>
      </w:r>
      <w:r>
        <w:rPr>
          <w:spacing w:val="-6"/>
        </w:rPr>
        <w:t>продажи</w:t>
      </w:r>
      <w:r w:rsidRPr="00DF0975">
        <w:rPr>
          <w:spacing w:val="-6"/>
        </w:rPr>
        <w:t xml:space="preserve"> </w:t>
      </w:r>
      <w:r w:rsidRPr="00F27EC8">
        <w:rPr>
          <w:spacing w:val="-6"/>
        </w:rPr>
        <w:t>является объект Недвижимого имущества, переданный в аренду.</w:t>
      </w:r>
    </w:p>
  </w:footnote>
  <w:footnote w:id="15">
    <w:p w14:paraId="0BCB5D10" w14:textId="77777777" w:rsidR="00B9111C" w:rsidRPr="00F27EC8" w:rsidRDefault="00B9111C" w:rsidP="00B9111C">
      <w:pPr>
        <w:pStyle w:val="a8"/>
        <w:contextualSpacing/>
        <w:jc w:val="both"/>
        <w:rPr>
          <w:spacing w:val="-6"/>
        </w:rPr>
      </w:pPr>
      <w:r w:rsidRPr="00F27EC8">
        <w:rPr>
          <w:rStyle w:val="aa"/>
          <w:spacing w:val="-6"/>
        </w:rPr>
        <w:footnoteRef/>
      </w:r>
      <w:r w:rsidRPr="00F27EC8">
        <w:rPr>
          <w:color w:val="000000"/>
          <w:spacing w:val="-6"/>
        </w:rPr>
        <w:t> </w:t>
      </w:r>
      <w:r w:rsidRPr="00F27EC8">
        <w:rPr>
          <w:spacing w:val="-6"/>
        </w:rPr>
        <w:t>Включается в случае</w:t>
      </w:r>
      <w:r>
        <w:rPr>
          <w:spacing w:val="-6"/>
        </w:rPr>
        <w:t>,</w:t>
      </w:r>
      <w:r w:rsidRPr="00F27EC8">
        <w:rPr>
          <w:spacing w:val="-6"/>
        </w:rPr>
        <w:t xml:space="preserve"> если Имущество не облагается НДС </w:t>
      </w:r>
    </w:p>
  </w:footnote>
  <w:footnote w:id="16">
    <w:p w14:paraId="13BDF8D8" w14:textId="77777777" w:rsidR="00B9111C" w:rsidRPr="00C55D32" w:rsidRDefault="00B9111C" w:rsidP="00B9111C">
      <w:pPr>
        <w:pStyle w:val="a8"/>
        <w:contextualSpacing/>
        <w:jc w:val="both"/>
        <w:rPr>
          <w:spacing w:val="-6"/>
        </w:rPr>
      </w:pPr>
      <w:r w:rsidRPr="00C55D32">
        <w:rPr>
          <w:rStyle w:val="aa"/>
          <w:spacing w:val="-6"/>
        </w:rPr>
        <w:footnoteRef/>
      </w:r>
      <w:r w:rsidRPr="00C55D32">
        <w:rPr>
          <w:color w:val="000000"/>
          <w:spacing w:val="-6"/>
        </w:rPr>
        <w:t> </w:t>
      </w:r>
      <w:r w:rsidRPr="00C55D32">
        <w:rPr>
          <w:spacing w:val="-6"/>
        </w:rPr>
        <w:t>Включается в случае</w:t>
      </w:r>
      <w:r>
        <w:rPr>
          <w:spacing w:val="-6"/>
        </w:rPr>
        <w:t>,</w:t>
      </w:r>
      <w:r w:rsidRPr="00C55D32">
        <w:rPr>
          <w:spacing w:val="-6"/>
        </w:rPr>
        <w:t xml:space="preserve"> если Имущество не облагается НДС </w:t>
      </w:r>
    </w:p>
  </w:footnote>
  <w:footnote w:id="17">
    <w:p w14:paraId="7A003BA0" w14:textId="77777777" w:rsidR="00B9111C" w:rsidRPr="00B9111C" w:rsidRDefault="00B9111C" w:rsidP="00B9111C">
      <w:pPr>
        <w:adjustRightInd w:val="0"/>
        <w:contextualSpacing/>
        <w:jc w:val="both"/>
        <w:rPr>
          <w:rFonts w:ascii="Times New Roman" w:hAnsi="Times New Roman" w:cs="Times New Roman"/>
          <w:color w:val="000000"/>
          <w:spacing w:val="-6"/>
          <w:sz w:val="20"/>
          <w:szCs w:val="20"/>
          <w:lang w:val="ru-RU"/>
        </w:rPr>
      </w:pPr>
      <w:r w:rsidRPr="007B2AE4">
        <w:rPr>
          <w:rStyle w:val="aa"/>
          <w:spacing w:val="-6"/>
          <w:sz w:val="20"/>
          <w:szCs w:val="20"/>
        </w:rPr>
        <w:footnoteRef/>
      </w:r>
      <w:r w:rsidRPr="007B2AE4">
        <w:rPr>
          <w:rFonts w:ascii="Times New Roman" w:hAnsi="Times New Roman" w:cs="Times New Roman"/>
          <w:color w:val="000000"/>
          <w:spacing w:val="-6"/>
          <w:sz w:val="20"/>
          <w:szCs w:val="20"/>
        </w:rPr>
        <w:t> </w:t>
      </w:r>
      <w:r w:rsidRPr="00B9111C">
        <w:rPr>
          <w:rFonts w:ascii="Times New Roman" w:hAnsi="Times New Roman" w:cs="Times New Roman"/>
          <w:color w:val="000000"/>
          <w:spacing w:val="-6"/>
          <w:sz w:val="20"/>
          <w:szCs w:val="20"/>
          <w:lang w:val="ru-RU"/>
        </w:rPr>
        <w:t>п.</w:t>
      </w:r>
      <w:r w:rsidRPr="007B2AE4">
        <w:rPr>
          <w:rFonts w:ascii="Times New Roman" w:hAnsi="Times New Roman" w:cs="Times New Roman"/>
          <w:color w:val="000000"/>
          <w:spacing w:val="-6"/>
          <w:sz w:val="20"/>
          <w:szCs w:val="20"/>
        </w:rPr>
        <w:t> </w:t>
      </w:r>
      <w:r w:rsidRPr="00B9111C">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7B2AE4">
        <w:rPr>
          <w:rFonts w:ascii="Times New Roman" w:hAnsi="Times New Roman" w:cs="Times New Roman"/>
          <w:color w:val="000000"/>
          <w:spacing w:val="-6"/>
          <w:sz w:val="20"/>
          <w:szCs w:val="20"/>
        </w:rPr>
        <w:t> </w:t>
      </w:r>
      <w:r w:rsidRPr="00B9111C">
        <w:rPr>
          <w:rFonts w:ascii="Times New Roman" w:hAnsi="Times New Roman" w:cs="Times New Roman"/>
          <w:color w:val="000000"/>
          <w:spacing w:val="-6"/>
          <w:sz w:val="20"/>
          <w:szCs w:val="20"/>
          <w:lang w:val="ru-RU"/>
        </w:rPr>
        <w:t>4</w:t>
      </w:r>
      <w:r w:rsidRPr="007B2AE4">
        <w:rPr>
          <w:rFonts w:ascii="Times New Roman" w:hAnsi="Times New Roman" w:cs="Times New Roman"/>
          <w:color w:val="000000"/>
          <w:spacing w:val="-6"/>
          <w:sz w:val="20"/>
          <w:szCs w:val="20"/>
        </w:rPr>
        <w:t> </w:t>
      </w:r>
      <w:r w:rsidRPr="00B9111C">
        <w:rPr>
          <w:rFonts w:ascii="Times New Roman" w:hAnsi="Times New Roman" w:cs="Times New Roman"/>
          <w:color w:val="000000"/>
          <w:spacing w:val="-6"/>
          <w:sz w:val="20"/>
          <w:szCs w:val="20"/>
          <w:lang w:val="ru-RU"/>
        </w:rPr>
        <w:t>Договора</w:t>
      </w:r>
    </w:p>
  </w:footnote>
  <w:footnote w:id="18">
    <w:p w14:paraId="75FC5C10" w14:textId="77777777" w:rsidR="00B9111C" w:rsidRPr="007B2AE4" w:rsidRDefault="00B9111C" w:rsidP="00B9111C">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4.2.3.</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7B2AE4">
        <w:rPr>
          <w:color w:val="000000"/>
          <w:spacing w:val="-6"/>
        </w:rPr>
        <w:t>с соответствующим изменением нумерации пунктов Раздела 4 Договора</w:t>
      </w:r>
    </w:p>
  </w:footnote>
  <w:footnote w:id="19">
    <w:p w14:paraId="6D64C43A" w14:textId="77777777" w:rsidR="00B9111C" w:rsidRPr="007B2AE4" w:rsidRDefault="00B9111C" w:rsidP="00B9111C">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4.2.4.</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7B2AE4">
        <w:rPr>
          <w:color w:val="000000"/>
          <w:spacing w:val="-6"/>
        </w:rPr>
        <w:t>и канализации, с соответствующим изменением нумерации пунктов Раздела 4 Договора</w:t>
      </w:r>
    </w:p>
  </w:footnote>
  <w:footnote w:id="20">
    <w:p w14:paraId="4DC8CCFF" w14:textId="77777777" w:rsidR="00B9111C" w:rsidRPr="00277F22" w:rsidRDefault="00B9111C" w:rsidP="00B9111C">
      <w:pPr>
        <w:pStyle w:val="a8"/>
        <w:jc w:val="both"/>
        <w:rPr>
          <w:spacing w:val="-6"/>
        </w:rPr>
      </w:pPr>
      <w:r w:rsidRPr="00277F22">
        <w:rPr>
          <w:rStyle w:val="aa"/>
          <w:spacing w:val="-6"/>
        </w:rPr>
        <w:footnoteRef/>
      </w:r>
      <w:r w:rsidRPr="00277F22">
        <w:rPr>
          <w:color w:val="000000"/>
          <w:spacing w:val="-6"/>
        </w:rPr>
        <w:t> </w:t>
      </w:r>
      <w:r w:rsidRPr="00277F22">
        <w:rPr>
          <w:spacing w:val="-6"/>
        </w:rPr>
        <w:t>п.</w:t>
      </w:r>
      <w:r w:rsidRPr="00277F22">
        <w:rPr>
          <w:color w:val="000000"/>
          <w:spacing w:val="-6"/>
        </w:rPr>
        <w:t> </w:t>
      </w:r>
      <w:r w:rsidRPr="00277F22">
        <w:rPr>
          <w:spacing w:val="-6"/>
        </w:rPr>
        <w:t>4.2.5. в</w:t>
      </w:r>
      <w:r w:rsidRPr="00277F2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277F22">
        <w:rPr>
          <w:color w:val="000000"/>
          <w:spacing w:val="-6"/>
        </w:rPr>
        <w:t>с соответствующим изменением нумерации пунктов Раздела 4 Договора</w:t>
      </w:r>
    </w:p>
  </w:footnote>
  <w:footnote w:id="21">
    <w:p w14:paraId="2B6D2A14" w14:textId="77777777" w:rsidR="00B9111C" w:rsidRPr="00277F22" w:rsidRDefault="00B9111C" w:rsidP="00B9111C">
      <w:pPr>
        <w:pStyle w:val="a8"/>
        <w:jc w:val="both"/>
        <w:rPr>
          <w:spacing w:val="-6"/>
        </w:rPr>
      </w:pPr>
      <w:r w:rsidRPr="00277F22">
        <w:rPr>
          <w:rStyle w:val="aa"/>
          <w:spacing w:val="-6"/>
        </w:rPr>
        <w:footnoteRef/>
      </w:r>
      <w:r>
        <w:rPr>
          <w:spacing w:val="-6"/>
        </w:rPr>
        <w:t> </w:t>
      </w:r>
      <w:r w:rsidRPr="00277F22">
        <w:rPr>
          <w:spacing w:val="-6"/>
        </w:rPr>
        <w:t>п.</w:t>
      </w:r>
      <w:r w:rsidRPr="00277F22">
        <w:rPr>
          <w:color w:val="000000"/>
          <w:spacing w:val="-6"/>
        </w:rPr>
        <w:t> 4.2.</w:t>
      </w:r>
      <w:r>
        <w:rPr>
          <w:color w:val="000000"/>
          <w:spacing w:val="-6"/>
        </w:rPr>
        <w:t>6</w:t>
      </w:r>
      <w:r w:rsidRPr="00277F22">
        <w:rPr>
          <w:color w:val="000000"/>
          <w:spacing w:val="-6"/>
        </w:rPr>
        <w:t>.</w:t>
      </w:r>
      <w:r w:rsidRPr="00277F22">
        <w:rPr>
          <w:spacing w:val="-6"/>
        </w:rPr>
        <w:t xml:space="preserve"> в</w:t>
      </w:r>
      <w:r w:rsidRPr="00277F22">
        <w:rPr>
          <w:color w:val="000000"/>
          <w:spacing w:val="-6"/>
        </w:rPr>
        <w:t>ключается в текст Договора в случае, если в состав Имущества входят объекты газового хозяйства,</w:t>
      </w:r>
      <w:r>
        <w:rPr>
          <w:color w:val="000000"/>
          <w:spacing w:val="-6"/>
        </w:rPr>
        <w:t xml:space="preserve"> </w:t>
      </w:r>
      <w:r w:rsidRPr="00277F22">
        <w:rPr>
          <w:color w:val="000000"/>
          <w:spacing w:val="-6"/>
        </w:rPr>
        <w:t xml:space="preserve">с соответствующим изменением нумерации пунктов Раздела 4 Договора </w:t>
      </w:r>
    </w:p>
  </w:footnote>
  <w:footnote w:id="22">
    <w:p w14:paraId="15F41A22" w14:textId="77777777" w:rsidR="00B9111C" w:rsidRPr="00277F22" w:rsidRDefault="00B9111C" w:rsidP="00B9111C">
      <w:pPr>
        <w:pStyle w:val="a8"/>
        <w:contextualSpacing/>
        <w:jc w:val="both"/>
        <w:rPr>
          <w:spacing w:val="-6"/>
        </w:rPr>
      </w:pPr>
      <w:r w:rsidRPr="00277F22">
        <w:rPr>
          <w:rStyle w:val="aa"/>
          <w:spacing w:val="-6"/>
        </w:rPr>
        <w:footnoteRef/>
      </w:r>
      <w:r w:rsidRPr="00277F2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3">
    <w:p w14:paraId="509B4E29" w14:textId="77777777" w:rsidR="00B9111C" w:rsidRPr="00277F22" w:rsidRDefault="00B9111C" w:rsidP="00B9111C">
      <w:pPr>
        <w:pStyle w:val="a8"/>
        <w:contextualSpacing/>
        <w:jc w:val="both"/>
        <w:rPr>
          <w:spacing w:val="-6"/>
        </w:rPr>
      </w:pPr>
      <w:r w:rsidRPr="00277F22">
        <w:rPr>
          <w:rStyle w:val="aa"/>
          <w:spacing w:val="-6"/>
        </w:rPr>
        <w:footnoteRef/>
      </w:r>
      <w:r w:rsidRPr="00277F2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4">
    <w:p w14:paraId="7112637E" w14:textId="77777777" w:rsidR="00B9111C" w:rsidRPr="00277F22" w:rsidRDefault="00B9111C" w:rsidP="00B9111C">
      <w:pPr>
        <w:pStyle w:val="a8"/>
        <w:contextualSpacing/>
        <w:jc w:val="both"/>
        <w:rPr>
          <w:spacing w:val="-6"/>
        </w:rPr>
      </w:pPr>
      <w:r w:rsidRPr="00277F22">
        <w:rPr>
          <w:rStyle w:val="aa"/>
          <w:spacing w:val="-6"/>
        </w:rPr>
        <w:footnoteRef/>
      </w:r>
      <w:r>
        <w:rPr>
          <w:spacing w:val="-6"/>
        </w:rPr>
        <w:t> </w:t>
      </w:r>
      <w:r w:rsidRPr="00277F22">
        <w:rPr>
          <w:spacing w:val="-6"/>
        </w:rPr>
        <w:t>Ссылка на п.</w:t>
      </w:r>
      <w:r>
        <w:rPr>
          <w:spacing w:val="-6"/>
        </w:rPr>
        <w:t> </w:t>
      </w:r>
      <w:r w:rsidRPr="00277F22">
        <w:rPr>
          <w:spacing w:val="-6"/>
        </w:rPr>
        <w:t>1.5.</w:t>
      </w:r>
      <w:r>
        <w:rPr>
          <w:spacing w:val="-6"/>
        </w:rPr>
        <w:t> </w:t>
      </w:r>
      <w:r w:rsidRPr="00277F22">
        <w:rPr>
          <w:spacing w:val="-6"/>
        </w:rPr>
        <w:t>Договора включается в п.</w:t>
      </w:r>
      <w:r>
        <w:rPr>
          <w:spacing w:val="-6"/>
        </w:rPr>
        <w:t> </w:t>
      </w:r>
      <w:r w:rsidRPr="00277F22">
        <w:rPr>
          <w:spacing w:val="-6"/>
        </w:rPr>
        <w:t>5.2.</w:t>
      </w:r>
      <w:r>
        <w:rPr>
          <w:spacing w:val="-6"/>
        </w:rPr>
        <w:t> </w:t>
      </w:r>
      <w:r w:rsidRPr="00277F2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5">
    <w:p w14:paraId="697FC87D" w14:textId="77777777" w:rsidR="00B9111C" w:rsidRPr="00B9111C" w:rsidRDefault="00B9111C" w:rsidP="00B9111C">
      <w:pPr>
        <w:adjustRightInd w:val="0"/>
        <w:contextualSpacing/>
        <w:jc w:val="both"/>
        <w:rPr>
          <w:rFonts w:ascii="Times New Roman" w:hAnsi="Times New Roman" w:cs="Times New Roman"/>
          <w:spacing w:val="-6"/>
          <w:sz w:val="20"/>
          <w:szCs w:val="20"/>
          <w:lang w:val="ru-RU"/>
        </w:rPr>
      </w:pPr>
      <w:r w:rsidRPr="00AF3281">
        <w:rPr>
          <w:rStyle w:val="aa"/>
          <w:rFonts w:ascii="Times New Roman" w:hAnsi="Times New Roman" w:cs="Times New Roman"/>
          <w:spacing w:val="-6"/>
          <w:sz w:val="20"/>
          <w:szCs w:val="20"/>
        </w:rPr>
        <w:footnoteRef/>
      </w:r>
      <w:r w:rsidRPr="00AF3281">
        <w:rPr>
          <w:rFonts w:ascii="Times New Roman" w:hAnsi="Times New Roman" w:cs="Times New Roman"/>
          <w:spacing w:val="-6"/>
          <w:sz w:val="20"/>
          <w:szCs w:val="20"/>
        </w:rPr>
        <w:t> </w:t>
      </w:r>
      <w:r w:rsidRPr="00B9111C">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Pr>
          <w:rFonts w:ascii="Times New Roman" w:hAnsi="Times New Roman" w:cs="Times New Roman"/>
          <w:color w:val="000000"/>
          <w:spacing w:val="-6"/>
          <w:sz w:val="20"/>
          <w:szCs w:val="20"/>
        </w:rPr>
        <w:t> </w:t>
      </w:r>
      <w:r w:rsidRPr="00B9111C">
        <w:rPr>
          <w:rFonts w:ascii="Times New Roman" w:hAnsi="Times New Roman" w:cs="Times New Roman"/>
          <w:color w:val="000000"/>
          <w:spacing w:val="-6"/>
          <w:sz w:val="20"/>
          <w:szCs w:val="20"/>
          <w:lang w:val="ru-RU"/>
        </w:rPr>
        <w:t>Федерации к исключительной подсудности судов, п.</w:t>
      </w:r>
      <w:r w:rsidRPr="007B2AE4">
        <w:rPr>
          <w:rFonts w:ascii="Times New Roman" w:hAnsi="Times New Roman" w:cs="Times New Roman"/>
          <w:color w:val="000000"/>
          <w:spacing w:val="-6"/>
          <w:sz w:val="20"/>
          <w:szCs w:val="20"/>
        </w:rPr>
        <w:t> </w:t>
      </w:r>
      <w:r w:rsidRPr="00B9111C">
        <w:rPr>
          <w:rFonts w:ascii="Times New Roman" w:hAnsi="Times New Roman" w:cs="Times New Roman"/>
          <w:color w:val="000000"/>
          <w:spacing w:val="-6"/>
          <w:sz w:val="20"/>
          <w:szCs w:val="20"/>
          <w:lang w:val="ru-RU"/>
        </w:rPr>
        <w:t>8.3.</w:t>
      </w:r>
      <w:r w:rsidRPr="007B2AE4">
        <w:rPr>
          <w:rFonts w:ascii="Times New Roman" w:hAnsi="Times New Roman" w:cs="Times New Roman"/>
          <w:color w:val="000000"/>
          <w:spacing w:val="-6"/>
          <w:sz w:val="20"/>
          <w:szCs w:val="20"/>
        </w:rPr>
        <w:t> </w:t>
      </w:r>
      <w:r w:rsidRPr="00B9111C">
        <w:rPr>
          <w:rFonts w:ascii="Times New Roman" w:hAnsi="Times New Roman" w:cs="Times New Roman"/>
          <w:color w:val="000000"/>
          <w:spacing w:val="-6"/>
          <w:sz w:val="20"/>
          <w:szCs w:val="20"/>
          <w:lang w:val="ru-RU"/>
        </w:rPr>
        <w:t>Договора необходимо изложить в следующей редакции: «8.3.</w:t>
      </w:r>
      <w:r w:rsidRPr="007B2AE4">
        <w:rPr>
          <w:rFonts w:ascii="Times New Roman" w:hAnsi="Times New Roman" w:cs="Times New Roman"/>
          <w:color w:val="000000"/>
          <w:spacing w:val="-6"/>
          <w:sz w:val="20"/>
          <w:szCs w:val="20"/>
        </w:rPr>
        <w:t> </w:t>
      </w:r>
      <w:r w:rsidRPr="00B9111C">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B2AE4">
        <w:rPr>
          <w:rFonts w:ascii="Times New Roman" w:hAnsi="Times New Roman" w:cs="Times New Roman"/>
          <w:color w:val="000000"/>
          <w:spacing w:val="-6"/>
          <w:sz w:val="20"/>
          <w:szCs w:val="20"/>
        </w:rPr>
        <w:t> </w:t>
      </w:r>
      <w:r w:rsidRPr="00B9111C">
        <w:rPr>
          <w:rFonts w:ascii="Times New Roman" w:hAnsi="Times New Roman" w:cs="Times New Roman"/>
          <w:color w:val="000000"/>
          <w:spacing w:val="-6"/>
          <w:sz w:val="20"/>
          <w:szCs w:val="20"/>
          <w:lang w:val="ru-RU"/>
        </w:rPr>
        <w:t>8.2.</w:t>
      </w:r>
      <w:r w:rsidRPr="007B2AE4">
        <w:rPr>
          <w:rFonts w:ascii="Times New Roman" w:hAnsi="Times New Roman" w:cs="Times New Roman"/>
          <w:color w:val="000000"/>
          <w:spacing w:val="-6"/>
          <w:sz w:val="20"/>
          <w:szCs w:val="20"/>
        </w:rPr>
        <w:t> </w:t>
      </w:r>
      <w:r w:rsidRPr="00B9111C">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7B2AE4">
        <w:rPr>
          <w:rFonts w:ascii="Times New Roman" w:hAnsi="Times New Roman" w:cs="Times New Roman"/>
          <w:color w:val="000000"/>
          <w:spacing w:val="-6"/>
          <w:sz w:val="20"/>
          <w:szCs w:val="20"/>
        </w:rPr>
        <w:t> </w:t>
      </w:r>
      <w:r w:rsidRPr="00B9111C">
        <w:rPr>
          <w:rFonts w:ascii="Times New Roman" w:hAnsi="Times New Roman" w:cs="Times New Roman"/>
          <w:color w:val="000000"/>
          <w:spacing w:val="-6"/>
          <w:sz w:val="20"/>
          <w:szCs w:val="20"/>
          <w:lang w:val="ru-RU"/>
        </w:rPr>
        <w:t>Федерации.».</w:t>
      </w:r>
    </w:p>
  </w:footnote>
  <w:footnote w:id="26">
    <w:p w14:paraId="663B5D04" w14:textId="77777777" w:rsidR="00B9111C" w:rsidRPr="00111EFD" w:rsidRDefault="00B9111C" w:rsidP="00B9111C">
      <w:pPr>
        <w:pStyle w:val="a8"/>
        <w:jc w:val="both"/>
        <w:rPr>
          <w:spacing w:val="-6"/>
        </w:rPr>
      </w:pPr>
      <w:r w:rsidRPr="00111EFD">
        <w:rPr>
          <w:rStyle w:val="aa"/>
          <w:spacing w:val="-6"/>
        </w:rPr>
        <w:footnoteRef/>
      </w:r>
      <w:r w:rsidRPr="00111EFD">
        <w:rPr>
          <w:spacing w:val="-6"/>
        </w:rPr>
        <w:t> п. </w:t>
      </w:r>
      <w:r>
        <w:rPr>
          <w:spacing w:val="-6"/>
        </w:rPr>
        <w:t>10</w:t>
      </w:r>
      <w:r w:rsidRPr="00111EFD">
        <w:rPr>
          <w:spacing w:val="-6"/>
        </w:rPr>
        <w:t>.6. 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27">
    <w:p w14:paraId="0E6C5B17" w14:textId="77777777" w:rsidR="00B9111C" w:rsidRPr="00B56B7A" w:rsidRDefault="00B9111C" w:rsidP="00B9111C">
      <w:pPr>
        <w:pStyle w:val="a8"/>
        <w:jc w:val="both"/>
        <w:rPr>
          <w:spacing w:val="-6"/>
        </w:rPr>
      </w:pPr>
      <w:r w:rsidRPr="00B56B7A">
        <w:rPr>
          <w:rStyle w:val="aa"/>
          <w:spacing w:val="-6"/>
        </w:rPr>
        <w:footnoteRef/>
      </w:r>
      <w:r w:rsidRPr="00B56B7A">
        <w:rPr>
          <w:spacing w:val="-6"/>
        </w:rPr>
        <w:t> Приложение № 1 в</w:t>
      </w:r>
      <w:r w:rsidRPr="00B56B7A">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6CDEAC14" w14:textId="248C5C4D" w:rsidR="00716E15" w:rsidRDefault="00716E15">
        <w:pPr>
          <w:pStyle w:val="af3"/>
          <w:jc w:val="center"/>
        </w:pPr>
        <w:r>
          <w:fldChar w:fldCharType="begin"/>
        </w:r>
        <w:r>
          <w:instrText>PAGE   \* MERGEFORMAT</w:instrText>
        </w:r>
        <w:r>
          <w:fldChar w:fldCharType="separate"/>
        </w:r>
        <w:r>
          <w:rPr>
            <w:noProof/>
          </w:rPr>
          <w:t>21</w:t>
        </w:r>
        <w:r>
          <w:fldChar w:fldCharType="end"/>
        </w:r>
      </w:p>
    </w:sdtContent>
  </w:sdt>
  <w:p w14:paraId="4DA66DA0" w14:textId="77777777" w:rsidR="00716E15" w:rsidRDefault="00716E1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716E15" w:rsidRDefault="00716E1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716E15" w:rsidRDefault="00716E1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BD02" w14:textId="77777777" w:rsidR="00716E15" w:rsidRDefault="00716E1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5F8BEA2" w14:textId="77777777" w:rsidR="00716E15" w:rsidRDefault="00716E15">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8964" w14:textId="77777777" w:rsidR="00716E15" w:rsidRDefault="00716E1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716E15" w:rsidRDefault="00716E15">
    <w:pPr>
      <w:pStyle w:val="af3"/>
    </w:pPr>
  </w:p>
  <w:p w14:paraId="1623EDD9" w14:textId="77777777" w:rsidR="00716E15" w:rsidRDefault="00716E15"/>
  <w:p w14:paraId="688017A0" w14:textId="77777777" w:rsidR="00716E15" w:rsidRDefault="00716E15"/>
  <w:p w14:paraId="1B2BD33D" w14:textId="77777777" w:rsidR="00716E15" w:rsidRDefault="00716E15"/>
  <w:p w14:paraId="5D43A88B" w14:textId="77777777" w:rsidR="00716E15" w:rsidRDefault="00716E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9"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5"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4122DC6"/>
    <w:multiLevelType w:val="hybridMultilevel"/>
    <w:tmpl w:val="A594A408"/>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0"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1"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5"/>
  </w:num>
  <w:num w:numId="3">
    <w:abstractNumId w:val="58"/>
  </w:num>
  <w:num w:numId="4">
    <w:abstractNumId w:val="29"/>
  </w:num>
  <w:num w:numId="5">
    <w:abstractNumId w:val="66"/>
  </w:num>
  <w:num w:numId="6">
    <w:abstractNumId w:val="3"/>
  </w:num>
  <w:num w:numId="7">
    <w:abstractNumId w:val="17"/>
  </w:num>
  <w:num w:numId="8">
    <w:abstractNumId w:val="5"/>
  </w:num>
  <w:num w:numId="9">
    <w:abstractNumId w:val="0"/>
  </w:num>
  <w:num w:numId="10">
    <w:abstractNumId w:val="53"/>
  </w:num>
  <w:num w:numId="11">
    <w:abstractNumId w:val="2"/>
  </w:num>
  <w:num w:numId="12">
    <w:abstractNumId w:val="51"/>
  </w:num>
  <w:num w:numId="13">
    <w:abstractNumId w:val="65"/>
  </w:num>
  <w:num w:numId="14">
    <w:abstractNumId w:val="72"/>
  </w:num>
  <w:num w:numId="15">
    <w:abstractNumId w:val="36"/>
  </w:num>
  <w:num w:numId="16">
    <w:abstractNumId w:val="75"/>
  </w:num>
  <w:num w:numId="17">
    <w:abstractNumId w:val="59"/>
  </w:num>
  <w:num w:numId="18">
    <w:abstractNumId w:val="18"/>
  </w:num>
  <w:num w:numId="19">
    <w:abstractNumId w:val="35"/>
  </w:num>
  <w:num w:numId="20">
    <w:abstractNumId w:val="44"/>
  </w:num>
  <w:num w:numId="21">
    <w:abstractNumId w:val="23"/>
  </w:num>
  <w:num w:numId="22">
    <w:abstractNumId w:val="62"/>
  </w:num>
  <w:num w:numId="23">
    <w:abstractNumId w:val="28"/>
  </w:num>
  <w:num w:numId="24">
    <w:abstractNumId w:val="67"/>
  </w:num>
  <w:num w:numId="25">
    <w:abstractNumId w:val="19"/>
  </w:num>
  <w:num w:numId="26">
    <w:abstractNumId w:val="30"/>
  </w:num>
  <w:num w:numId="27">
    <w:abstractNumId w:val="27"/>
  </w:num>
  <w:num w:numId="28">
    <w:abstractNumId w:val="61"/>
  </w:num>
  <w:num w:numId="29">
    <w:abstractNumId w:val="80"/>
  </w:num>
  <w:num w:numId="30">
    <w:abstractNumId w:val="38"/>
  </w:num>
  <w:num w:numId="31">
    <w:abstractNumId w:val="33"/>
  </w:num>
  <w:num w:numId="32">
    <w:abstractNumId w:val="60"/>
  </w:num>
  <w:num w:numId="33">
    <w:abstractNumId w:val="6"/>
  </w:num>
  <w:num w:numId="34">
    <w:abstractNumId w:val="48"/>
  </w:num>
  <w:num w:numId="35">
    <w:abstractNumId w:val="84"/>
  </w:num>
  <w:num w:numId="36">
    <w:abstractNumId w:val="85"/>
  </w:num>
  <w:num w:numId="37">
    <w:abstractNumId w:val="40"/>
  </w:num>
  <w:num w:numId="38">
    <w:abstractNumId w:val="13"/>
  </w:num>
  <w:num w:numId="39">
    <w:abstractNumId w:val="49"/>
  </w:num>
  <w:num w:numId="40">
    <w:abstractNumId w:val="64"/>
  </w:num>
  <w:num w:numId="41">
    <w:abstractNumId w:val="52"/>
  </w:num>
  <w:num w:numId="42">
    <w:abstractNumId w:val="70"/>
  </w:num>
  <w:num w:numId="43">
    <w:abstractNumId w:val="54"/>
  </w:num>
  <w:num w:numId="44">
    <w:abstractNumId w:val="7"/>
  </w:num>
  <w:num w:numId="45">
    <w:abstractNumId w:val="1"/>
  </w:num>
  <w:num w:numId="46">
    <w:abstractNumId w:val="83"/>
  </w:num>
  <w:num w:numId="47">
    <w:abstractNumId w:val="46"/>
  </w:num>
  <w:num w:numId="48">
    <w:abstractNumId w:val="16"/>
  </w:num>
  <w:num w:numId="49">
    <w:abstractNumId w:val="12"/>
  </w:num>
  <w:num w:numId="50">
    <w:abstractNumId w:val="11"/>
  </w:num>
  <w:num w:numId="51">
    <w:abstractNumId w:val="32"/>
  </w:num>
  <w:num w:numId="52">
    <w:abstractNumId w:val="73"/>
  </w:num>
  <w:num w:numId="53">
    <w:abstractNumId w:val="15"/>
  </w:num>
  <w:num w:numId="54">
    <w:abstractNumId w:val="37"/>
  </w:num>
  <w:num w:numId="55">
    <w:abstractNumId w:val="68"/>
  </w:num>
  <w:num w:numId="56">
    <w:abstractNumId w:val="42"/>
  </w:num>
  <w:num w:numId="57">
    <w:abstractNumId w:val="22"/>
  </w:num>
  <w:num w:numId="58">
    <w:abstractNumId w:val="76"/>
  </w:num>
  <w:num w:numId="59">
    <w:abstractNumId w:val="25"/>
  </w:num>
  <w:num w:numId="60">
    <w:abstractNumId w:val="81"/>
  </w:num>
  <w:num w:numId="61">
    <w:abstractNumId w:val="43"/>
  </w:num>
  <w:num w:numId="62">
    <w:abstractNumId w:val="41"/>
  </w:num>
  <w:num w:numId="63">
    <w:abstractNumId w:val="57"/>
  </w:num>
  <w:num w:numId="64">
    <w:abstractNumId w:val="86"/>
  </w:num>
  <w:num w:numId="65">
    <w:abstractNumId w:val="39"/>
  </w:num>
  <w:num w:numId="66">
    <w:abstractNumId w:val="78"/>
  </w:num>
  <w:num w:numId="67">
    <w:abstractNumId w:val="79"/>
  </w:num>
  <w:num w:numId="68">
    <w:abstractNumId w:val="63"/>
  </w:num>
  <w:num w:numId="69">
    <w:abstractNumId w:val="10"/>
  </w:num>
  <w:num w:numId="70">
    <w:abstractNumId w:val="24"/>
  </w:num>
  <w:num w:numId="71">
    <w:abstractNumId w:val="34"/>
  </w:num>
  <w:num w:numId="72">
    <w:abstractNumId w:val="47"/>
  </w:num>
  <w:num w:numId="73">
    <w:abstractNumId w:val="31"/>
  </w:num>
  <w:num w:numId="74">
    <w:abstractNumId w:val="20"/>
  </w:num>
  <w:num w:numId="75">
    <w:abstractNumId w:val="74"/>
  </w:num>
  <w:num w:numId="76">
    <w:abstractNumId w:val="82"/>
  </w:num>
  <w:num w:numId="77">
    <w:abstractNumId w:val="14"/>
  </w:num>
  <w:num w:numId="78">
    <w:abstractNumId w:val="26"/>
  </w:num>
  <w:num w:numId="79">
    <w:abstractNumId w:val="50"/>
  </w:num>
  <w:num w:numId="80">
    <w:abstractNumId w:val="69"/>
  </w:num>
  <w:num w:numId="81">
    <w:abstractNumId w:val="71"/>
  </w:num>
  <w:num w:numId="82">
    <w:abstractNumId w:val="77"/>
  </w:num>
  <w:num w:numId="83">
    <w:abstractNumId w:val="56"/>
  </w:num>
  <w:num w:numId="84">
    <w:abstractNumId w:val="21"/>
  </w:num>
  <w:num w:numId="85">
    <w:abstractNumId w:val="9"/>
  </w:num>
  <w:num w:numId="86">
    <w:abstractNumId w:val="55"/>
  </w:num>
  <w:num w:numId="87">
    <w:abstractNumId w:va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2F1B"/>
    <w:rsid w:val="000166AA"/>
    <w:rsid w:val="000231AA"/>
    <w:rsid w:val="000312FA"/>
    <w:rsid w:val="000553F7"/>
    <w:rsid w:val="00067F48"/>
    <w:rsid w:val="00075C41"/>
    <w:rsid w:val="00081685"/>
    <w:rsid w:val="00096ABA"/>
    <w:rsid w:val="000A5FA5"/>
    <w:rsid w:val="000B0AA0"/>
    <w:rsid w:val="000B60EF"/>
    <w:rsid w:val="000D5352"/>
    <w:rsid w:val="000D73E3"/>
    <w:rsid w:val="00123DE1"/>
    <w:rsid w:val="00133CDF"/>
    <w:rsid w:val="00140013"/>
    <w:rsid w:val="001447CD"/>
    <w:rsid w:val="00145DDF"/>
    <w:rsid w:val="001959D4"/>
    <w:rsid w:val="001B0CEB"/>
    <w:rsid w:val="001D0226"/>
    <w:rsid w:val="001D153B"/>
    <w:rsid w:val="001F0FAA"/>
    <w:rsid w:val="00201C2E"/>
    <w:rsid w:val="00233AED"/>
    <w:rsid w:val="00240638"/>
    <w:rsid w:val="00290279"/>
    <w:rsid w:val="002B1F17"/>
    <w:rsid w:val="002C0DE4"/>
    <w:rsid w:val="002C5CEB"/>
    <w:rsid w:val="002D4054"/>
    <w:rsid w:val="00322228"/>
    <w:rsid w:val="00322847"/>
    <w:rsid w:val="003271CF"/>
    <w:rsid w:val="00336120"/>
    <w:rsid w:val="003452B1"/>
    <w:rsid w:val="00365763"/>
    <w:rsid w:val="003824A4"/>
    <w:rsid w:val="003A0C20"/>
    <w:rsid w:val="003C4016"/>
    <w:rsid w:val="003D4C68"/>
    <w:rsid w:val="0041148B"/>
    <w:rsid w:val="00425DC8"/>
    <w:rsid w:val="00427EA8"/>
    <w:rsid w:val="00433121"/>
    <w:rsid w:val="0045164F"/>
    <w:rsid w:val="004534FD"/>
    <w:rsid w:val="00460563"/>
    <w:rsid w:val="004624BF"/>
    <w:rsid w:val="00463CC5"/>
    <w:rsid w:val="00474498"/>
    <w:rsid w:val="00486566"/>
    <w:rsid w:val="00493682"/>
    <w:rsid w:val="004A3796"/>
    <w:rsid w:val="004A585D"/>
    <w:rsid w:val="004D1563"/>
    <w:rsid w:val="004F2674"/>
    <w:rsid w:val="004F778C"/>
    <w:rsid w:val="0050381D"/>
    <w:rsid w:val="0050738E"/>
    <w:rsid w:val="0051673C"/>
    <w:rsid w:val="005328D4"/>
    <w:rsid w:val="005358D9"/>
    <w:rsid w:val="00574244"/>
    <w:rsid w:val="0058752A"/>
    <w:rsid w:val="005D3312"/>
    <w:rsid w:val="005D359E"/>
    <w:rsid w:val="005E7710"/>
    <w:rsid w:val="005E7AE4"/>
    <w:rsid w:val="00602446"/>
    <w:rsid w:val="00613CE0"/>
    <w:rsid w:val="00635D3C"/>
    <w:rsid w:val="0063657F"/>
    <w:rsid w:val="00637101"/>
    <w:rsid w:val="0068743F"/>
    <w:rsid w:val="006919FF"/>
    <w:rsid w:val="0069450E"/>
    <w:rsid w:val="006950AF"/>
    <w:rsid w:val="006A2DE8"/>
    <w:rsid w:val="006B4D4B"/>
    <w:rsid w:val="00716E15"/>
    <w:rsid w:val="00735DF2"/>
    <w:rsid w:val="00737C05"/>
    <w:rsid w:val="0077070D"/>
    <w:rsid w:val="00773F01"/>
    <w:rsid w:val="00777A46"/>
    <w:rsid w:val="007A1D96"/>
    <w:rsid w:val="007B2A03"/>
    <w:rsid w:val="007C625B"/>
    <w:rsid w:val="007D4065"/>
    <w:rsid w:val="007E6F7A"/>
    <w:rsid w:val="00810040"/>
    <w:rsid w:val="008407D1"/>
    <w:rsid w:val="00844E97"/>
    <w:rsid w:val="008A1F14"/>
    <w:rsid w:val="008B55BE"/>
    <w:rsid w:val="008C7E24"/>
    <w:rsid w:val="008D4D91"/>
    <w:rsid w:val="008E7E3A"/>
    <w:rsid w:val="008F0D79"/>
    <w:rsid w:val="00917886"/>
    <w:rsid w:val="009332DD"/>
    <w:rsid w:val="00934D38"/>
    <w:rsid w:val="00964E32"/>
    <w:rsid w:val="00974F61"/>
    <w:rsid w:val="0097795C"/>
    <w:rsid w:val="009E7BBB"/>
    <w:rsid w:val="009F6C54"/>
    <w:rsid w:val="00A165AD"/>
    <w:rsid w:val="00A204D2"/>
    <w:rsid w:val="00A57256"/>
    <w:rsid w:val="00A63BE6"/>
    <w:rsid w:val="00A662DC"/>
    <w:rsid w:val="00A71034"/>
    <w:rsid w:val="00A73520"/>
    <w:rsid w:val="00A7467E"/>
    <w:rsid w:val="00A80576"/>
    <w:rsid w:val="00AA0BA8"/>
    <w:rsid w:val="00AA7625"/>
    <w:rsid w:val="00AC6273"/>
    <w:rsid w:val="00AC6DE7"/>
    <w:rsid w:val="00AD0737"/>
    <w:rsid w:val="00B22DDE"/>
    <w:rsid w:val="00B24683"/>
    <w:rsid w:val="00B306C9"/>
    <w:rsid w:val="00B3677F"/>
    <w:rsid w:val="00B56B7A"/>
    <w:rsid w:val="00B746FD"/>
    <w:rsid w:val="00B761E6"/>
    <w:rsid w:val="00B827C9"/>
    <w:rsid w:val="00B84C23"/>
    <w:rsid w:val="00B9111C"/>
    <w:rsid w:val="00BB38AB"/>
    <w:rsid w:val="00BB495C"/>
    <w:rsid w:val="00BC7B86"/>
    <w:rsid w:val="00C0185C"/>
    <w:rsid w:val="00C3124D"/>
    <w:rsid w:val="00C46F89"/>
    <w:rsid w:val="00C56D70"/>
    <w:rsid w:val="00C57AF0"/>
    <w:rsid w:val="00C72ABD"/>
    <w:rsid w:val="00C769CD"/>
    <w:rsid w:val="00C81C07"/>
    <w:rsid w:val="00C83932"/>
    <w:rsid w:val="00CA23E2"/>
    <w:rsid w:val="00CE0BF7"/>
    <w:rsid w:val="00CE144B"/>
    <w:rsid w:val="00CF068B"/>
    <w:rsid w:val="00CF7833"/>
    <w:rsid w:val="00D06B7F"/>
    <w:rsid w:val="00D1011C"/>
    <w:rsid w:val="00D17884"/>
    <w:rsid w:val="00D412F3"/>
    <w:rsid w:val="00D510B9"/>
    <w:rsid w:val="00D51F11"/>
    <w:rsid w:val="00D53A48"/>
    <w:rsid w:val="00D8203B"/>
    <w:rsid w:val="00DD21D3"/>
    <w:rsid w:val="00DE65E8"/>
    <w:rsid w:val="00DF37FB"/>
    <w:rsid w:val="00E06B6D"/>
    <w:rsid w:val="00E12916"/>
    <w:rsid w:val="00E1586B"/>
    <w:rsid w:val="00E33D44"/>
    <w:rsid w:val="00E40452"/>
    <w:rsid w:val="00E5732C"/>
    <w:rsid w:val="00E77E21"/>
    <w:rsid w:val="00EC09A6"/>
    <w:rsid w:val="00ED1C20"/>
    <w:rsid w:val="00F02D5C"/>
    <w:rsid w:val="00F03F3D"/>
    <w:rsid w:val="00F106A4"/>
    <w:rsid w:val="00F26190"/>
    <w:rsid w:val="00F365C1"/>
    <w:rsid w:val="00F53782"/>
    <w:rsid w:val="00F668F0"/>
    <w:rsid w:val="00F763ED"/>
    <w:rsid w:val="00F86D48"/>
    <w:rsid w:val="00F87C72"/>
    <w:rsid w:val="00FA442A"/>
    <w:rsid w:val="00FA4CF0"/>
    <w:rsid w:val="00FB4C56"/>
    <w:rsid w:val="00FD73DA"/>
    <w:rsid w:val="00FD7B95"/>
    <w:rsid w:val="00FE35CD"/>
    <w:rsid w:val="00FE6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A8C4E-0623-432F-AD86-46CF70B1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32</TotalTime>
  <Pages>38</Pages>
  <Words>13382</Words>
  <Characters>76278</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Ломачевская Анна Алексеевна</cp:lastModifiedBy>
  <cp:revision>6</cp:revision>
  <dcterms:created xsi:type="dcterms:W3CDTF">2023-03-06T11:05:00Z</dcterms:created>
  <dcterms:modified xsi:type="dcterms:W3CDTF">2023-03-24T06:17:00Z</dcterms:modified>
</cp:coreProperties>
</file>