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0" w:type="dxa"/>
        <w:jc w:val="right"/>
        <w:tblLayout w:type="fixed"/>
        <w:tblLook w:val="01E0" w:firstRow="1" w:lastRow="1" w:firstColumn="1" w:lastColumn="1" w:noHBand="0" w:noVBand="0"/>
      </w:tblPr>
      <w:tblGrid>
        <w:gridCol w:w="4875"/>
        <w:gridCol w:w="185"/>
      </w:tblGrid>
      <w:tr w:rsidR="00F27296" w:rsidRPr="006468D5" w:rsidTr="007545BB">
        <w:trPr>
          <w:jc w:val="right"/>
        </w:trPr>
        <w:tc>
          <w:tcPr>
            <w:tcW w:w="5060" w:type="dxa"/>
            <w:gridSpan w:val="2"/>
            <w:shd w:val="clear" w:color="auto" w:fill="auto"/>
          </w:tcPr>
          <w:p w:rsidR="00F27296" w:rsidRPr="006468D5" w:rsidRDefault="00F27296" w:rsidP="007545BB">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rsidTr="007545BB">
        <w:trPr>
          <w:gridAfter w:val="1"/>
          <w:wAfter w:w="185" w:type="dxa"/>
          <w:jc w:val="right"/>
        </w:trPr>
        <w:tc>
          <w:tcPr>
            <w:tcW w:w="4875" w:type="dxa"/>
            <w:shd w:val="clear" w:color="auto" w:fill="auto"/>
          </w:tcPr>
          <w:p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rsidR="00F27296" w:rsidRPr="008D2BB2" w:rsidRDefault="0003141F"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rsidR="00F27296" w:rsidRPr="008D2BB2" w:rsidRDefault="0003141F"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АО «</w:t>
            </w:r>
            <w:r w:rsidR="00124A5A">
              <w:rPr>
                <w:rFonts w:ascii="Times New Roman" w:eastAsia="Times New Roman" w:hAnsi="Times New Roman" w:cs="Times New Roman"/>
                <w:b/>
                <w:color w:val="000000"/>
                <w:sz w:val="24"/>
                <w:szCs w:val="24"/>
                <w:lang w:eastAsia="ru-RU"/>
              </w:rPr>
              <w:t>ГосНИИ «Кристалл</w:t>
            </w:r>
            <w:r w:rsidR="00F27296" w:rsidRPr="008D2BB2">
              <w:rPr>
                <w:rFonts w:ascii="Times New Roman" w:eastAsia="Times New Roman" w:hAnsi="Times New Roman" w:cs="Times New Roman"/>
                <w:b/>
                <w:color w:val="000000"/>
                <w:sz w:val="24"/>
                <w:szCs w:val="24"/>
                <w:lang w:eastAsia="ru-RU"/>
              </w:rPr>
              <w:t>»</w:t>
            </w:r>
          </w:p>
          <w:p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 xml:space="preserve">______________ </w:t>
            </w:r>
            <w:r w:rsidR="00124A5A">
              <w:rPr>
                <w:rFonts w:ascii="Times New Roman" w:eastAsia="Times New Roman" w:hAnsi="Times New Roman" w:cs="Times New Roman"/>
                <w:b/>
                <w:color w:val="000000"/>
                <w:sz w:val="24"/>
                <w:szCs w:val="24"/>
                <w:lang w:eastAsia="ru-RU"/>
              </w:rPr>
              <w:t>А.А. Меркин</w:t>
            </w:r>
          </w:p>
          <w:p w:rsidR="00F27296" w:rsidRPr="0003141F" w:rsidRDefault="0003141F" w:rsidP="0003141F">
            <w:pPr>
              <w:spacing w:after="0" w:line="240" w:lineRule="auto"/>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rsidR="00F27296" w:rsidRPr="008D2BB2" w:rsidRDefault="00F27296" w:rsidP="0003141F">
            <w:pPr>
              <w:spacing w:after="0" w:line="240" w:lineRule="auto"/>
              <w:ind w:firstLine="567"/>
              <w:jc w:val="center"/>
              <w:rPr>
                <w:rFonts w:ascii="Times New Roman" w:eastAsia="Times New Roman" w:hAnsi="Times New Roman" w:cs="Times New Roman"/>
                <w:b/>
                <w:color w:val="000000"/>
                <w:sz w:val="24"/>
                <w:szCs w:val="24"/>
                <w:lang w:eastAsia="ru-RU"/>
              </w:rPr>
            </w:pPr>
          </w:p>
          <w:p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p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2022 г.</w:t>
            </w:r>
          </w:p>
          <w:p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p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tc>
      </w:tr>
    </w:tbl>
    <w:p w:rsidR="00404427" w:rsidRPr="00404427" w:rsidRDefault="00404427" w:rsidP="00404427">
      <w:pPr>
        <w:spacing w:after="0" w:line="240" w:lineRule="auto"/>
        <w:rPr>
          <w:rFonts w:ascii="Times New Roman" w:hAnsi="Times New Roman" w:cs="Times New Roman"/>
          <w:color w:val="7030A0"/>
          <w:sz w:val="24"/>
          <w:szCs w:val="24"/>
        </w:rPr>
      </w:pPr>
    </w:p>
    <w:p w:rsidR="00404427" w:rsidRP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4E1A00" w:rsidRDefault="004E1A00"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Pr="00404427" w:rsidRDefault="00404427" w:rsidP="00DD304C">
      <w:pPr>
        <w:spacing w:after="0" w:line="240" w:lineRule="auto"/>
        <w:rPr>
          <w:rFonts w:ascii="Times New Roman" w:hAnsi="Times New Roman" w:cs="Times New Roman"/>
          <w:color w:val="7030A0"/>
          <w:sz w:val="24"/>
          <w:szCs w:val="24"/>
        </w:rPr>
      </w:pPr>
    </w:p>
    <w:p w:rsidR="00F27296" w:rsidRDefault="00C4149D" w:rsidP="00F2729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p>
    <w:p w:rsidR="00F27296" w:rsidRPr="00F27296" w:rsidRDefault="00416A94" w:rsidP="00F2729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по продаже</w:t>
      </w:r>
      <w:r w:rsidR="00F27296" w:rsidRPr="00F27296">
        <w:rPr>
          <w:rFonts w:ascii="Times New Roman" w:hAnsi="Times New Roman" w:cs="Times New Roman"/>
          <w:b/>
          <w:sz w:val="28"/>
          <w:szCs w:val="28"/>
        </w:rPr>
        <w:t xml:space="preserve"> посредством публичного предложения в электронной форме недвижимого имущества, находящегося в собственности </w:t>
      </w:r>
    </w:p>
    <w:p w:rsidR="00124A5A" w:rsidRPr="00124A5A" w:rsidRDefault="00F27296" w:rsidP="00124A5A">
      <w:pPr>
        <w:autoSpaceDE w:val="0"/>
        <w:autoSpaceDN w:val="0"/>
        <w:adjustRightInd w:val="0"/>
        <w:spacing w:after="0" w:line="240" w:lineRule="auto"/>
        <w:jc w:val="center"/>
        <w:outlineLvl w:val="1"/>
        <w:rPr>
          <w:rFonts w:ascii="Times New Roman" w:hAnsi="Times New Roman" w:cs="Times New Roman"/>
          <w:b/>
          <w:sz w:val="28"/>
          <w:szCs w:val="28"/>
        </w:rPr>
      </w:pPr>
      <w:r w:rsidRPr="00F27296">
        <w:rPr>
          <w:rFonts w:ascii="Times New Roman" w:hAnsi="Times New Roman" w:cs="Times New Roman"/>
          <w:b/>
          <w:sz w:val="28"/>
          <w:szCs w:val="28"/>
        </w:rPr>
        <w:t>акционерного общества «</w:t>
      </w:r>
      <w:r w:rsidR="00124A5A" w:rsidRPr="00124A5A">
        <w:rPr>
          <w:rFonts w:ascii="Times New Roman" w:hAnsi="Times New Roman" w:cs="Times New Roman"/>
          <w:b/>
          <w:sz w:val="28"/>
          <w:szCs w:val="28"/>
        </w:rPr>
        <w:t xml:space="preserve">Государственный научно-исследовательский институт «Кристалл» </w:t>
      </w:r>
    </w:p>
    <w:p w:rsidR="00F27296" w:rsidRPr="00F27296" w:rsidRDefault="00124A5A" w:rsidP="00124A5A">
      <w:pPr>
        <w:autoSpaceDE w:val="0"/>
        <w:autoSpaceDN w:val="0"/>
        <w:adjustRightInd w:val="0"/>
        <w:spacing w:after="0" w:line="240" w:lineRule="auto"/>
        <w:jc w:val="center"/>
        <w:outlineLvl w:val="1"/>
        <w:rPr>
          <w:rFonts w:ascii="Times New Roman" w:hAnsi="Times New Roman" w:cs="Times New Roman"/>
          <w:b/>
          <w:sz w:val="28"/>
          <w:szCs w:val="28"/>
        </w:rPr>
      </w:pPr>
      <w:r w:rsidRPr="00124A5A">
        <w:rPr>
          <w:rFonts w:ascii="Times New Roman" w:hAnsi="Times New Roman" w:cs="Times New Roman"/>
          <w:b/>
          <w:sz w:val="28"/>
          <w:szCs w:val="28"/>
        </w:rPr>
        <w:t>(АО «ГосНИИ «Кристалл»)</w:t>
      </w:r>
    </w:p>
    <w:p w:rsidR="00404427" w:rsidRPr="00404427" w:rsidRDefault="00404427" w:rsidP="00F27296">
      <w:pPr>
        <w:spacing w:after="0" w:line="240" w:lineRule="auto"/>
        <w:jc w:val="center"/>
        <w:rPr>
          <w:rFonts w:ascii="Times New Roman" w:hAnsi="Times New Roman" w:cs="Times New Roman"/>
          <w:b/>
          <w:sz w:val="24"/>
          <w:szCs w:val="24"/>
        </w:rPr>
      </w:pPr>
    </w:p>
    <w:p w:rsidR="00404427" w:rsidRP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3B2EC4" w:rsidRDefault="003B2EC4" w:rsidP="00404427">
      <w:pPr>
        <w:spacing w:after="0" w:line="240" w:lineRule="auto"/>
        <w:rPr>
          <w:rFonts w:ascii="Times New Roman" w:hAnsi="Times New Roman" w:cs="Times New Roman"/>
          <w:sz w:val="24"/>
          <w:szCs w:val="24"/>
        </w:rPr>
      </w:pPr>
    </w:p>
    <w:p w:rsidR="003B2EC4" w:rsidRDefault="003B2EC4"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D835FA" w:rsidRDefault="00D835FA" w:rsidP="00404427">
      <w:pPr>
        <w:spacing w:after="0" w:line="240" w:lineRule="auto"/>
        <w:rPr>
          <w:rFonts w:ascii="Times New Roman" w:hAnsi="Times New Roman" w:cs="Times New Roman"/>
          <w:sz w:val="24"/>
          <w:szCs w:val="24"/>
        </w:rPr>
      </w:pPr>
    </w:p>
    <w:p w:rsidR="00D835FA" w:rsidRDefault="00D835FA"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rsidR="00CB4D35" w:rsidRDefault="00CB4D35" w:rsidP="00CB4D35">
      <w:pPr>
        <w:pStyle w:val="12"/>
        <w:ind w:left="-567" w:firstLine="567"/>
        <w:rPr>
          <w:color w:val="000000"/>
          <w:szCs w:val="24"/>
        </w:rPr>
      </w:pPr>
      <w:r>
        <w:rPr>
          <w:color w:val="000000"/>
          <w:szCs w:val="24"/>
        </w:rPr>
        <w:lastRenderedPageBreak/>
        <w:t xml:space="preserve">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внести изменения в документацию  по продаже посредством публичного предложения в электронной форме недвижимого имущества, находящегося в собственности акционерного общества «Государственный научно-исследовательский институт «Кристалл», изложить п.п. 1.1-.1.4. ст. 1 «Предмет продажи» Раздела I «ОБЩИЕ СВЕДЕНИЯ О ПРОДАЖЕ», п.п. 7.1. ст. 7 «Требования, предъявляемые к лицам, изъявившим желание участвовать в Продаже» Раздела </w:t>
      </w:r>
      <w:r>
        <w:rPr>
          <w:color w:val="000000"/>
          <w:szCs w:val="24"/>
          <w:lang w:val="en-US"/>
        </w:rPr>
        <w:t>II</w:t>
      </w:r>
      <w:r>
        <w:rPr>
          <w:color w:val="000000"/>
          <w:szCs w:val="24"/>
        </w:rPr>
        <w:t xml:space="preserve"> «УСЛОВИЯ УЧАСТИЯ В ПРОДАЖЕ», ст.13 «Документы, предоставляемые для участия в Продаже» Раздела I</w:t>
      </w:r>
      <w:r>
        <w:rPr>
          <w:color w:val="000000"/>
          <w:szCs w:val="24"/>
          <w:lang w:val="en-US"/>
        </w:rPr>
        <w:t>II</w:t>
      </w:r>
      <w:r>
        <w:rPr>
          <w:color w:val="000000"/>
          <w:szCs w:val="24"/>
        </w:rPr>
        <w:t xml:space="preserve"> «ЗАЯВКИ НА УЧАСТИЕ В ПРОДАЖЕ», </w:t>
      </w:r>
      <w:r>
        <w:rPr>
          <w:szCs w:val="24"/>
        </w:rPr>
        <w:t>Раздел V</w:t>
      </w:r>
      <w:r>
        <w:rPr>
          <w:szCs w:val="24"/>
          <w:lang w:val="en-US"/>
        </w:rPr>
        <w:t>I</w:t>
      </w:r>
      <w:r w:rsidRPr="00CB4D35">
        <w:rPr>
          <w:szCs w:val="24"/>
        </w:rPr>
        <w:t xml:space="preserve"> </w:t>
      </w:r>
      <w:r>
        <w:rPr>
          <w:color w:val="000000"/>
          <w:szCs w:val="24"/>
        </w:rPr>
        <w:t>«</w:t>
      </w:r>
      <w:r>
        <w:rPr>
          <w:szCs w:val="24"/>
        </w:rPr>
        <w:t>ФОРМА ЗАЯВКИ НА УЧАСТИЕ В ПРОДАЖЕ» Документации по продаже в следующей редакции</w:t>
      </w:r>
      <w:r>
        <w:rPr>
          <w:color w:val="000000"/>
          <w:szCs w:val="24"/>
        </w:rPr>
        <w:t>:</w:t>
      </w:r>
    </w:p>
    <w:p w:rsidR="00AB7660" w:rsidRDefault="00AB7660" w:rsidP="004B7516">
      <w:pPr>
        <w:pStyle w:val="12"/>
        <w:ind w:left="-567" w:firstLine="567"/>
        <w:rPr>
          <w:color w:val="000000"/>
          <w:spacing w:val="-10"/>
          <w:szCs w:val="24"/>
        </w:rPr>
      </w:pPr>
    </w:p>
    <w:p w:rsidR="00A23764" w:rsidRDefault="00AB7660" w:rsidP="00A23764">
      <w:pPr>
        <w:pStyle w:val="12"/>
        <w:ind w:left="-567" w:firstLine="567"/>
        <w:rPr>
          <w:b/>
          <w:color w:val="000000"/>
          <w:spacing w:val="-10"/>
          <w:szCs w:val="24"/>
        </w:rPr>
      </w:pPr>
      <w:r w:rsidRPr="00AB7660">
        <w:rPr>
          <w:b/>
          <w:color w:val="000000"/>
          <w:spacing w:val="-10"/>
          <w:szCs w:val="24"/>
        </w:rPr>
        <w:t>1.</w:t>
      </w:r>
    </w:p>
    <w:p w:rsidR="00A23764" w:rsidRPr="00FA6485" w:rsidRDefault="008173AF" w:rsidP="00A23764">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О ПРОДАЖЕ</w:t>
      </w:r>
    </w:p>
    <w:p w:rsidR="00A23764" w:rsidRPr="0003141F" w:rsidRDefault="00A23764" w:rsidP="00A23764">
      <w:pPr>
        <w:pStyle w:val="a6"/>
        <w:numPr>
          <w:ilvl w:val="0"/>
          <w:numId w:val="4"/>
        </w:numPr>
        <w:spacing w:before="240" w:after="120" w:line="240" w:lineRule="auto"/>
        <w:ind w:left="-426" w:hanging="425"/>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Pr="0003141F">
        <w:rPr>
          <w:rFonts w:ascii="Times New Roman" w:hAnsi="Times New Roman" w:cs="Times New Roman"/>
          <w:b/>
          <w:color w:val="000000"/>
          <w:sz w:val="24"/>
          <w:szCs w:val="24"/>
        </w:rPr>
        <w:t>Продажи</w:t>
      </w:r>
    </w:p>
    <w:bookmarkEnd w:id="3"/>
    <w:bookmarkEnd w:id="4"/>
    <w:p w:rsidR="0003141F" w:rsidRPr="0003141F" w:rsidRDefault="0003141F" w:rsidP="0003141F">
      <w:pPr>
        <w:pStyle w:val="ConsPlusNormal"/>
        <w:numPr>
          <w:ilvl w:val="1"/>
          <w:numId w:val="4"/>
        </w:numPr>
        <w:ind w:left="-426" w:firstLine="710"/>
        <w:contextualSpacing/>
        <w:jc w:val="both"/>
        <w:rPr>
          <w:rFonts w:ascii="Times New Roman" w:hAnsi="Times New Roman" w:cs="Times New Roman"/>
          <w:color w:val="000000"/>
          <w:sz w:val="24"/>
          <w:szCs w:val="24"/>
        </w:rPr>
      </w:pPr>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r w:rsidRPr="0003141F">
        <w:rPr>
          <w:rFonts w:ascii="Times New Roman" w:hAnsi="Times New Roman" w:cs="Times New Roman"/>
          <w:b/>
          <w:color w:val="000000"/>
          <w:sz w:val="24"/>
          <w:szCs w:val="24"/>
        </w:rPr>
        <w:t>Продажи</w:t>
      </w:r>
      <w:r w:rsidRPr="0003141F">
        <w:rPr>
          <w:rFonts w:ascii="Times New Roman" w:hAnsi="Times New Roman" w:cs="Times New Roman"/>
          <w:b/>
          <w:bCs/>
          <w:color w:val="000000"/>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color w:val="000000"/>
          <w:sz w:val="24"/>
          <w:szCs w:val="24"/>
        </w:rPr>
        <w:t>недвижимое имущество, находящееся в собственности АО «ГосНИИ «Кристалл» (далее – Имущество).</w:t>
      </w:r>
    </w:p>
    <w:p w:rsidR="00124A5A" w:rsidRPr="00124A5A" w:rsidRDefault="00124A5A" w:rsidP="00124A5A">
      <w:pPr>
        <w:pStyle w:val="a6"/>
        <w:shd w:val="clear" w:color="auto" w:fill="FFFFFF"/>
        <w:spacing w:after="0" w:line="240" w:lineRule="auto"/>
        <w:ind w:left="-426" w:firstLine="709"/>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b/>
          <w:color w:val="000000"/>
          <w:sz w:val="24"/>
          <w:szCs w:val="24"/>
        </w:rPr>
      </w:pPr>
      <w:r w:rsidRPr="00124A5A">
        <w:rPr>
          <w:rFonts w:ascii="Times New Roman" w:hAnsi="Times New Roman" w:cs="Times New Roman"/>
          <w:b/>
          <w:color w:val="000000"/>
          <w:sz w:val="24"/>
          <w:szCs w:val="24"/>
        </w:rPr>
        <w:t>Лот №1:</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 xml:space="preserve">Земельный участок. </w:t>
      </w:r>
      <w:r w:rsidRPr="00124A5A">
        <w:rPr>
          <w:rFonts w:ascii="Times New Roman" w:hAnsi="Times New Roman" w:cs="Times New Roman"/>
          <w:sz w:val="24"/>
          <w:szCs w:val="24"/>
        </w:rPr>
        <w:t>Категория земель: земли особо охраняемых территорий и объектов. Виды разрешенного использования: для рекреационного назначения.</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62122 +/- 2143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Местоположение установлено относительно ориентира, расположенного в границах участка. Почтовый адрес ориентира: обл. Нижегородская, р-н Володарский, юго-западнее п. Ильино.</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52:22:0700021:1.</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КУВИ-002/2021-130334860,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хозяйственного блока №2.</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56,1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52:22:0700021:32.</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КУВИ-002/2021-130334017,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хозяйственный корпус №1.</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456,8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52:22:0700021:48.</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Pr="00124A5A">
        <w:rPr>
          <w:rFonts w:ascii="Times New Roman" w:hAnsi="Times New Roman" w:cs="Times New Roman"/>
          <w:sz w:val="24"/>
          <w:szCs w:val="24"/>
        </w:rPr>
        <w:lastRenderedPageBreak/>
        <w:t xml:space="preserve">недвижимости от 07.10.2021 № КУВИ-002/2021-130333733,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котельной.</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281,7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52:22:0700021:49.</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КУВИ-002/2021-130335301,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изолятора.</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122,4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52:22:0700021:47.</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КУВИ-002/2021-130335486,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административного корпуса.</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627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52:22:0700021:39.</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КУВИ-002/2021-130335599,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Клуб-столовая.</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1574,3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52:22:0700021:33.</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08.10.2021 № КУВИ-002/2021-130335378,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спальный корпус №2.</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984,7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52:22:0700021:34.</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lastRenderedPageBreak/>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КУВИ-002/2021-130334248,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спальный корпус №1.</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984,7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52:22:0700021:40.</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КУВИ-002/2021-130334362,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проходной.</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9,7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52:22:0700021:46.</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КУВИ-002/2021-130335050,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Насосная станция.</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12,1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в районе озера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52:22:0700021:38.</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08.10.2021 № КУВИ-002/2021-130334546,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Канализация о/з лагеря «Кристалл».</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Протяженность: 786 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ул. Лесной квартал №61, в районе оз. Пурхма.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52:22:0700021:55.</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КУВИ-002/2021-130334774,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Нежилое здание (установка мазутоснабжения).</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89,1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Ильинского лесничества Дзержинского лесхоза.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52:22:0700021:45.</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lastRenderedPageBreak/>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КУВИ-002/2021-130334147,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Подъездная автодорога.</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Протяженность: 2936 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р-н Володарский, п. Ильино, лесной квартал №61, Ильинского лесничества Дзержинского лесхоза.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52:22:0700021:50.</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06.10.2021 № КУВИ-002/2021-130334467,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Наружное освещение.</w:t>
      </w:r>
      <w:r w:rsidRPr="00124A5A">
        <w:rPr>
          <w:rFonts w:ascii="Times New Roman" w:hAnsi="Times New Roman" w:cs="Times New Roman"/>
          <w:sz w:val="24"/>
          <w:szCs w:val="24"/>
        </w:rPr>
        <w:t xml:space="preserve"> Назначение: нежилое.</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Площадь: 636,2 кв.м.</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Местоположение: Нижегородская область, Володарский район, пос. Ильино, лесной квартал №61 Ильинского лесничества Дзержинского лесхоза.</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Кадастровый номер: 52:22:0700021:44.</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Ограничение прав и обременение объекта недвижимости: не зарегистрировано.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07.10.2021 № КУВИ-002/2021-130334654, прилагаемой к Документации по продаже (Раздел </w:t>
      </w:r>
      <w:r w:rsidRPr="00124A5A">
        <w:rPr>
          <w:rFonts w:ascii="Times New Roman" w:hAnsi="Times New Roman" w:cs="Times New Roman"/>
          <w:sz w:val="24"/>
          <w:szCs w:val="24"/>
          <w:lang w:val="en-US"/>
        </w:rPr>
        <w:t>IX</w:t>
      </w:r>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b/>
          <w:color w:val="000000"/>
          <w:sz w:val="24"/>
          <w:szCs w:val="24"/>
        </w:rPr>
      </w:pP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b/>
          <w:color w:val="000000"/>
          <w:sz w:val="24"/>
          <w:szCs w:val="24"/>
        </w:rPr>
        <w:t>Цена первоначального предложения (Начальная (стартовая) цена Имущества):</w:t>
      </w:r>
      <w:r w:rsidRPr="00124A5A">
        <w:rPr>
          <w:rFonts w:ascii="Times New Roman" w:hAnsi="Times New Roman" w:cs="Times New Roman"/>
          <w:color w:val="000000"/>
          <w:sz w:val="24"/>
          <w:szCs w:val="24"/>
        </w:rPr>
        <w:t xml:space="preserve"> </w:t>
      </w:r>
      <w:r w:rsidRPr="00124A5A">
        <w:rPr>
          <w:rFonts w:ascii="Times New Roman" w:hAnsi="Times New Roman" w:cs="Times New Roman"/>
          <w:sz w:val="24"/>
          <w:szCs w:val="24"/>
        </w:rPr>
        <w:t>34 622 000 (тридцать четыре миллиона шестьсот двадцать две тысячи) рублей 00 копеек (с учетом НДС).</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b/>
          <w:color w:val="000000"/>
          <w:sz w:val="24"/>
          <w:szCs w:val="24"/>
        </w:rPr>
        <w:t xml:space="preserve">Величина снижения цены первоначального предложения («шаг понижения»): </w:t>
      </w:r>
      <w:r w:rsidRPr="00124A5A">
        <w:rPr>
          <w:rFonts w:ascii="Times New Roman" w:hAnsi="Times New Roman" w:cs="Times New Roman"/>
          <w:color w:val="000000"/>
          <w:sz w:val="24"/>
          <w:szCs w:val="24"/>
        </w:rPr>
        <w:t>3 462 200 (</w:t>
      </w:r>
      <w:r w:rsidRPr="00124A5A">
        <w:rPr>
          <w:rFonts w:ascii="Times New Roman" w:hAnsi="Times New Roman" w:cs="Times New Roman"/>
          <w:sz w:val="24"/>
          <w:szCs w:val="24"/>
        </w:rPr>
        <w:t>три миллиона четыреста шестьдесят две тысячи двести</w:t>
      </w:r>
      <w:r w:rsidRPr="00124A5A">
        <w:rPr>
          <w:rFonts w:ascii="Times New Roman" w:hAnsi="Times New Roman" w:cs="Times New Roman"/>
          <w:color w:val="000000"/>
          <w:sz w:val="24"/>
          <w:szCs w:val="24"/>
        </w:rPr>
        <w:t>) рублей 00 копеек.</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b/>
          <w:color w:val="000000"/>
          <w:sz w:val="24"/>
          <w:szCs w:val="24"/>
        </w:rPr>
        <w:t>Величина повышения цены, в случае перехода к проведению продажи с повышением цены («шаг продажи»):</w:t>
      </w:r>
      <w:r w:rsidRPr="00124A5A">
        <w:rPr>
          <w:rFonts w:ascii="Times New Roman" w:hAnsi="Times New Roman" w:cs="Times New Roman"/>
          <w:color w:val="000000"/>
          <w:sz w:val="24"/>
          <w:szCs w:val="24"/>
        </w:rPr>
        <w:t xml:space="preserve"> 1 731 100 (один миллион семьсот тридцать одна тысяча сто) рублей 00 копеек.</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b/>
          <w:color w:val="000000"/>
          <w:sz w:val="24"/>
          <w:szCs w:val="24"/>
        </w:rPr>
        <w:t>Цена отсечения:</w:t>
      </w:r>
      <w:r w:rsidRPr="00124A5A">
        <w:rPr>
          <w:rFonts w:ascii="Times New Roman" w:hAnsi="Times New Roman" w:cs="Times New Roman"/>
          <w:color w:val="000000"/>
          <w:sz w:val="24"/>
          <w:szCs w:val="24"/>
        </w:rPr>
        <w:t xml:space="preserve"> 17 311 000 (семнадцать миллионов триста одиннадцать тысяч) рублей 00 копеек (с учетом НДС).</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b/>
          <w:bCs/>
          <w:color w:val="000000"/>
          <w:sz w:val="24"/>
          <w:szCs w:val="24"/>
        </w:rPr>
        <w:t>Сумма задатка для участия в Продаже:</w:t>
      </w:r>
      <w:r w:rsidRPr="00124A5A">
        <w:rPr>
          <w:rFonts w:ascii="Times New Roman" w:hAnsi="Times New Roman" w:cs="Times New Roman"/>
          <w:bCs/>
          <w:color w:val="000000"/>
          <w:sz w:val="24"/>
          <w:szCs w:val="24"/>
        </w:rPr>
        <w:t xml:space="preserve"> </w:t>
      </w:r>
      <w:r w:rsidRPr="00124A5A">
        <w:rPr>
          <w:rFonts w:ascii="Times New Roman" w:hAnsi="Times New Roman" w:cs="Times New Roman"/>
          <w:sz w:val="24"/>
          <w:szCs w:val="24"/>
        </w:rPr>
        <w:t>3 462 200 (три миллиона четыреста шестьдесят две тысячи двести) рублей 00 копеек (НДС не облагается).</w:t>
      </w:r>
    </w:p>
    <w:p w:rsidR="00124A5A" w:rsidRPr="00124A5A" w:rsidRDefault="00124A5A" w:rsidP="00124A5A">
      <w:pPr>
        <w:spacing w:after="0" w:line="240" w:lineRule="auto"/>
        <w:ind w:left="-426" w:firstLine="709"/>
        <w:contextualSpacing/>
        <w:jc w:val="both"/>
        <w:rPr>
          <w:rFonts w:ascii="Times New Roman" w:hAnsi="Times New Roman" w:cs="Times New Roman"/>
          <w:b/>
          <w:sz w:val="24"/>
          <w:szCs w:val="24"/>
        </w:rPr>
      </w:pPr>
    </w:p>
    <w:p w:rsidR="00124A5A" w:rsidRPr="00124A5A" w:rsidRDefault="00124A5A" w:rsidP="00124A5A">
      <w:pPr>
        <w:pStyle w:val="a6"/>
        <w:numPr>
          <w:ilvl w:val="1"/>
          <w:numId w:val="4"/>
        </w:numPr>
        <w:shd w:val="clear" w:color="auto" w:fill="FFFFFF"/>
        <w:spacing w:after="0" w:line="240" w:lineRule="auto"/>
        <w:ind w:left="-426" w:firstLine="709"/>
        <w:jc w:val="both"/>
        <w:rPr>
          <w:rFonts w:ascii="Times New Roman" w:hAnsi="Times New Roman" w:cs="Times New Roman"/>
          <w:b/>
          <w:color w:val="000000"/>
          <w:sz w:val="24"/>
          <w:szCs w:val="24"/>
        </w:rPr>
      </w:pPr>
      <w:r w:rsidRPr="00124A5A">
        <w:rPr>
          <w:rFonts w:ascii="Times New Roman" w:hAnsi="Times New Roman" w:cs="Times New Roman"/>
          <w:b/>
          <w:color w:val="000000"/>
          <w:sz w:val="24"/>
          <w:szCs w:val="24"/>
        </w:rPr>
        <w:t>Задаток перечисляется на условиях договора о задатке (Раздел</w:t>
      </w:r>
      <w:r w:rsidRPr="00124A5A">
        <w:rPr>
          <w:rFonts w:ascii="Times New Roman" w:hAnsi="Times New Roman" w:cs="Times New Roman"/>
          <w:sz w:val="24"/>
          <w:szCs w:val="24"/>
        </w:rPr>
        <w:t> </w:t>
      </w:r>
      <w:r w:rsidRPr="00124A5A">
        <w:rPr>
          <w:rFonts w:ascii="Times New Roman" w:hAnsi="Times New Roman" w:cs="Times New Roman"/>
          <w:b/>
          <w:sz w:val="24"/>
          <w:szCs w:val="24"/>
        </w:rPr>
        <w:t>VII</w:t>
      </w:r>
      <w:r w:rsidRPr="00124A5A">
        <w:rPr>
          <w:rFonts w:ascii="Times New Roman" w:hAnsi="Times New Roman" w:cs="Times New Roman"/>
          <w:b/>
          <w:sz w:val="24"/>
          <w:szCs w:val="24"/>
          <w:lang w:val="en-US"/>
        </w:rPr>
        <w:t>I</w:t>
      </w:r>
      <w:r w:rsidRPr="00124A5A">
        <w:rPr>
          <w:rFonts w:ascii="Times New Roman" w:hAnsi="Times New Roman" w:cs="Times New Roman"/>
          <w:sz w:val="24"/>
          <w:szCs w:val="24"/>
        </w:rPr>
        <w:t> </w:t>
      </w:r>
      <w:r w:rsidRPr="00124A5A">
        <w:rPr>
          <w:rFonts w:ascii="Times New Roman" w:hAnsi="Times New Roman" w:cs="Times New Roman"/>
          <w:b/>
          <w:color w:val="000000"/>
          <w:sz w:val="24"/>
          <w:szCs w:val="24"/>
        </w:rPr>
        <w:t>Документации</w:t>
      </w:r>
      <w:r w:rsidRPr="00124A5A">
        <w:rPr>
          <w:rFonts w:ascii="Times New Roman" w:hAnsi="Times New Roman" w:cs="Times New Roman"/>
          <w:sz w:val="24"/>
          <w:szCs w:val="24"/>
        </w:rPr>
        <w:t> </w:t>
      </w:r>
      <w:r w:rsidRPr="00124A5A">
        <w:rPr>
          <w:rFonts w:ascii="Times New Roman" w:hAnsi="Times New Roman" w:cs="Times New Roman"/>
          <w:b/>
          <w:color w:val="000000"/>
          <w:sz w:val="24"/>
          <w:szCs w:val="24"/>
        </w:rPr>
        <w:t>по</w:t>
      </w:r>
      <w:r w:rsidRPr="00124A5A">
        <w:rPr>
          <w:rFonts w:ascii="Times New Roman" w:hAnsi="Times New Roman" w:cs="Times New Roman"/>
          <w:sz w:val="24"/>
          <w:szCs w:val="24"/>
        </w:rPr>
        <w:t> </w:t>
      </w:r>
      <w:r w:rsidRPr="00124A5A">
        <w:rPr>
          <w:rFonts w:ascii="Times New Roman" w:hAnsi="Times New Roman" w:cs="Times New Roman"/>
          <w:b/>
          <w:color w:val="000000"/>
          <w:sz w:val="24"/>
          <w:szCs w:val="24"/>
        </w:rPr>
        <w:t xml:space="preserve">продаже). </w:t>
      </w:r>
    </w:p>
    <w:p w:rsidR="00124A5A" w:rsidRPr="00124A5A" w:rsidRDefault="00124A5A" w:rsidP="00124A5A">
      <w:pPr>
        <w:pStyle w:val="TextBoldCenter"/>
        <w:spacing w:before="0"/>
        <w:ind w:left="-426" w:firstLine="709"/>
        <w:contextualSpacing/>
        <w:jc w:val="both"/>
        <w:rPr>
          <w:b w:val="0"/>
          <w:color w:val="000000"/>
          <w:sz w:val="24"/>
          <w:szCs w:val="24"/>
        </w:rPr>
      </w:pPr>
      <w:r w:rsidRPr="00124A5A">
        <w:rPr>
          <w:b w:val="0"/>
          <w:color w:val="000000"/>
          <w:sz w:val="24"/>
          <w:szCs w:val="24"/>
        </w:rPr>
        <w:t>Задаток для участия в Продаже служит обеспечением исполнения обязательства Победителя продажи</w:t>
      </w:r>
      <w:r w:rsidRPr="00124A5A">
        <w:rPr>
          <w:b w:val="0"/>
          <w:sz w:val="24"/>
          <w:szCs w:val="24"/>
        </w:rPr>
        <w:t xml:space="preserve"> или Единственного</w:t>
      </w:r>
      <w:r w:rsidRPr="00124A5A">
        <w:rPr>
          <w:sz w:val="24"/>
          <w:szCs w:val="24"/>
        </w:rPr>
        <w:t> </w:t>
      </w:r>
      <w:r w:rsidRPr="00124A5A">
        <w:rPr>
          <w:b w:val="0"/>
          <w:sz w:val="24"/>
          <w:szCs w:val="24"/>
        </w:rPr>
        <w:t>участника</w:t>
      </w:r>
      <w:r w:rsidRPr="00124A5A">
        <w:rPr>
          <w:sz w:val="24"/>
          <w:szCs w:val="24"/>
        </w:rPr>
        <w:t> </w:t>
      </w:r>
      <w:r w:rsidRPr="00124A5A">
        <w:rPr>
          <w:b w:val="0"/>
          <w:sz w:val="24"/>
          <w:szCs w:val="24"/>
        </w:rPr>
        <w:t>продажи</w:t>
      </w:r>
      <w:r w:rsidRPr="00124A5A">
        <w:rPr>
          <w:b w:val="0"/>
          <w:color w:val="000000"/>
          <w:sz w:val="24"/>
          <w:szCs w:val="24"/>
        </w:rPr>
        <w:t xml:space="preserve"> по заключению договора купли-продажи</w:t>
      </w:r>
      <w:r w:rsidRPr="00124A5A">
        <w:rPr>
          <w:b w:val="0"/>
          <w:sz w:val="24"/>
          <w:szCs w:val="24"/>
        </w:rPr>
        <w:t>,</w:t>
      </w:r>
      <w:r w:rsidRPr="00124A5A">
        <w:rPr>
          <w:b w:val="0"/>
          <w:color w:val="000000"/>
          <w:sz w:val="24"/>
          <w:szCs w:val="24"/>
        </w:rPr>
        <w:t xml:space="preserve"> оплате приобретаемого</w:t>
      </w:r>
      <w:r w:rsidRPr="00124A5A">
        <w:rPr>
          <w:b w:val="0"/>
          <w:sz w:val="24"/>
          <w:szCs w:val="24"/>
        </w:rPr>
        <w:t xml:space="preserve"> Имущества и исполнению иных обязательств, предусмотренных Документацией по продаже</w:t>
      </w:r>
      <w:r w:rsidRPr="00124A5A">
        <w:rPr>
          <w:b w:val="0"/>
          <w:color w:val="000000"/>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 xml:space="preserve">Задаток вносится единым платежом на расчетный счет </w:t>
      </w:r>
      <w:r w:rsidRPr="00124A5A">
        <w:rPr>
          <w:rFonts w:ascii="Times New Roman" w:hAnsi="Times New Roman" w:cs="Times New Roman"/>
          <w:bCs/>
          <w:sz w:val="24"/>
          <w:szCs w:val="24"/>
        </w:rPr>
        <w:t>ООО</w:t>
      </w:r>
      <w:r w:rsidRPr="00124A5A">
        <w:rPr>
          <w:rFonts w:ascii="Times New Roman" w:hAnsi="Times New Roman" w:cs="Times New Roman"/>
          <w:sz w:val="24"/>
          <w:szCs w:val="24"/>
        </w:rPr>
        <w:t> </w:t>
      </w:r>
      <w:r w:rsidRPr="00124A5A">
        <w:rPr>
          <w:rFonts w:ascii="Times New Roman" w:hAnsi="Times New Roman" w:cs="Times New Roman"/>
          <w:bCs/>
          <w:sz w:val="24"/>
          <w:szCs w:val="24"/>
        </w:rPr>
        <w:t>«</w:t>
      </w:r>
      <w:r w:rsidRPr="00124A5A">
        <w:rPr>
          <w:rFonts w:ascii="Times New Roman" w:hAnsi="Times New Roman" w:cs="Times New Roman"/>
          <w:sz w:val="24"/>
          <w:szCs w:val="24"/>
        </w:rPr>
        <w:t>РТ-Капитал</w:t>
      </w:r>
      <w:r w:rsidRPr="00124A5A">
        <w:rPr>
          <w:rFonts w:ascii="Times New Roman" w:hAnsi="Times New Roman" w:cs="Times New Roman"/>
          <w:bCs/>
          <w:sz w:val="24"/>
          <w:szCs w:val="24"/>
        </w:rPr>
        <w:t>»</w:t>
      </w:r>
      <w:r w:rsidRPr="00124A5A">
        <w:rPr>
          <w:rFonts w:ascii="Times New Roman" w:hAnsi="Times New Roman" w:cs="Times New Roman"/>
          <w:sz w:val="24"/>
          <w:szCs w:val="24"/>
        </w:rPr>
        <w:t xml:space="preserve">: </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Расчетный счет: 40702810800250009461</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Банк: АО АКБ «НОВИКОМБАНК»</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БИК: 044525162</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Корр. счет: 30101810245250000162</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sz w:val="24"/>
          <w:szCs w:val="24"/>
        </w:rPr>
        <w:t>ИНН 7704770859 КПП 770401001</w:t>
      </w:r>
    </w:p>
    <w:p w:rsidR="00124A5A" w:rsidRPr="00124A5A" w:rsidRDefault="00124A5A" w:rsidP="00124A5A">
      <w:pPr>
        <w:spacing w:after="0" w:line="240" w:lineRule="auto"/>
        <w:ind w:left="-426" w:firstLine="709"/>
        <w:contextualSpacing/>
        <w:jc w:val="both"/>
        <w:rPr>
          <w:rFonts w:ascii="Times New Roman" w:hAnsi="Times New Roman" w:cs="Times New Roman"/>
          <w:b/>
          <w:sz w:val="24"/>
          <w:szCs w:val="24"/>
        </w:rPr>
      </w:pPr>
      <w:r w:rsidRPr="00124A5A">
        <w:rPr>
          <w:rFonts w:ascii="Times New Roman" w:hAnsi="Times New Roman" w:cs="Times New Roman"/>
          <w:b/>
          <w:sz w:val="24"/>
          <w:szCs w:val="24"/>
        </w:rPr>
        <w:t>Получатель - ООО</w:t>
      </w:r>
      <w:r w:rsidRPr="00124A5A">
        <w:rPr>
          <w:rFonts w:ascii="Times New Roman" w:hAnsi="Times New Roman" w:cs="Times New Roman"/>
          <w:sz w:val="24"/>
          <w:szCs w:val="24"/>
        </w:rPr>
        <w:t> </w:t>
      </w:r>
      <w:r w:rsidRPr="00124A5A">
        <w:rPr>
          <w:rFonts w:ascii="Times New Roman" w:hAnsi="Times New Roman" w:cs="Times New Roman"/>
          <w:b/>
          <w:sz w:val="24"/>
          <w:szCs w:val="24"/>
        </w:rPr>
        <w:t>«РТ-Капитал»</w:t>
      </w:r>
      <w:r w:rsidRPr="00124A5A">
        <w:rPr>
          <w:rFonts w:ascii="Times New Roman" w:hAnsi="Times New Roman" w:cs="Times New Roman"/>
          <w:sz w:val="24"/>
          <w:szCs w:val="24"/>
        </w:rPr>
        <w:t xml:space="preserve">, в срок, </w:t>
      </w:r>
      <w:r w:rsidRPr="00124A5A">
        <w:rPr>
          <w:rFonts w:ascii="Times New Roman" w:hAnsi="Times New Roman" w:cs="Times New Roman"/>
          <w:b/>
          <w:sz w:val="24"/>
          <w:szCs w:val="24"/>
        </w:rPr>
        <w:t xml:space="preserve">не позднее </w:t>
      </w:r>
      <w:r>
        <w:rPr>
          <w:rFonts w:ascii="Times New Roman" w:hAnsi="Times New Roman" w:cs="Times New Roman"/>
          <w:b/>
          <w:sz w:val="24"/>
          <w:szCs w:val="24"/>
        </w:rPr>
        <w:t>19</w:t>
      </w:r>
      <w:r w:rsidRPr="00124A5A">
        <w:rPr>
          <w:rFonts w:ascii="Times New Roman" w:hAnsi="Times New Roman" w:cs="Times New Roman"/>
          <w:b/>
          <w:sz w:val="24"/>
          <w:szCs w:val="24"/>
        </w:rPr>
        <w:t>.0</w:t>
      </w:r>
      <w:r>
        <w:rPr>
          <w:rFonts w:ascii="Times New Roman" w:hAnsi="Times New Roman" w:cs="Times New Roman"/>
          <w:b/>
          <w:sz w:val="24"/>
          <w:szCs w:val="24"/>
        </w:rPr>
        <w:t>4</w:t>
      </w:r>
      <w:r w:rsidRPr="00124A5A">
        <w:rPr>
          <w:rFonts w:ascii="Times New Roman" w:hAnsi="Times New Roman" w:cs="Times New Roman"/>
          <w:b/>
          <w:sz w:val="24"/>
          <w:szCs w:val="24"/>
        </w:rPr>
        <w:t>.2022 г.</w:t>
      </w:r>
    </w:p>
    <w:p w:rsidR="00124A5A" w:rsidRPr="00124A5A" w:rsidRDefault="00124A5A" w:rsidP="00124A5A">
      <w:pPr>
        <w:pStyle w:val="12"/>
        <w:widowControl/>
        <w:ind w:left="-426" w:firstLine="709"/>
        <w:contextualSpacing/>
        <w:rPr>
          <w:color w:val="000000"/>
          <w:szCs w:val="24"/>
        </w:rPr>
      </w:pPr>
      <w:r w:rsidRPr="00124A5A">
        <w:rPr>
          <w:color w:val="000000"/>
          <w:szCs w:val="24"/>
        </w:rPr>
        <w:t>Платежи осуществляются в рублях, в форме безналичного расчета.</w:t>
      </w:r>
    </w:p>
    <w:p w:rsidR="00124A5A" w:rsidRPr="00124A5A" w:rsidRDefault="00124A5A" w:rsidP="00124A5A">
      <w:pPr>
        <w:pStyle w:val="12"/>
        <w:ind w:left="-426" w:firstLine="709"/>
        <w:contextualSpacing/>
        <w:rPr>
          <w:color w:val="000000"/>
          <w:szCs w:val="24"/>
        </w:rPr>
      </w:pPr>
      <w:r w:rsidRPr="00124A5A">
        <w:rPr>
          <w:color w:val="000000"/>
          <w:szCs w:val="24"/>
        </w:rPr>
        <w:t>В платежном поручении на перечисление денежных средств необходимо указывать:</w:t>
      </w:r>
    </w:p>
    <w:p w:rsidR="00124A5A" w:rsidRPr="00124A5A" w:rsidRDefault="00124A5A" w:rsidP="00124A5A">
      <w:pPr>
        <w:autoSpaceDE w:val="0"/>
        <w:autoSpaceDN w:val="0"/>
        <w:adjustRightInd w:val="0"/>
        <w:spacing w:after="0" w:line="240" w:lineRule="auto"/>
        <w:ind w:left="-426" w:firstLine="709"/>
        <w:contextualSpacing/>
        <w:jc w:val="both"/>
        <w:rPr>
          <w:rFonts w:ascii="Times New Roman" w:hAnsi="Times New Roman" w:cs="Times New Roman"/>
          <w:b/>
          <w:color w:val="000000"/>
          <w:sz w:val="24"/>
          <w:szCs w:val="24"/>
        </w:rPr>
      </w:pPr>
      <w:r w:rsidRPr="00124A5A">
        <w:rPr>
          <w:rFonts w:ascii="Times New Roman" w:hAnsi="Times New Roman" w:cs="Times New Roman"/>
          <w:b/>
          <w:color w:val="000000"/>
          <w:sz w:val="24"/>
          <w:szCs w:val="24"/>
        </w:rPr>
        <w:t xml:space="preserve">«В обеспечение обязательств в соответствии с торгами </w:t>
      </w:r>
      <w:r w:rsidRPr="00124A5A">
        <w:rPr>
          <w:rFonts w:ascii="Times New Roman" w:hAnsi="Times New Roman" w:cs="Times New Roman"/>
          <w:b/>
          <w:sz w:val="24"/>
          <w:szCs w:val="24"/>
        </w:rPr>
        <w:t xml:space="preserve">№ </w:t>
      </w:r>
      <w:r w:rsidRPr="00124A5A">
        <w:rPr>
          <w:rFonts w:ascii="Times New Roman" w:hAnsi="Times New Roman" w:cs="Times New Roman"/>
          <w:b/>
          <w:color w:val="000000"/>
          <w:sz w:val="24"/>
          <w:szCs w:val="24"/>
        </w:rPr>
        <w:t>__________</w:t>
      </w:r>
      <w:r w:rsidRPr="00124A5A">
        <w:rPr>
          <w:rFonts w:ascii="Times New Roman" w:hAnsi="Times New Roman" w:cs="Times New Roman"/>
          <w:b/>
          <w:sz w:val="24"/>
          <w:szCs w:val="24"/>
        </w:rPr>
        <w:t>»</w:t>
      </w:r>
      <w:r w:rsidRPr="00124A5A">
        <w:rPr>
          <w:rFonts w:ascii="Times New Roman" w:hAnsi="Times New Roman" w:cs="Times New Roman"/>
          <w:b/>
          <w:color w:val="000000"/>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124A5A" w:rsidRPr="00124A5A" w:rsidRDefault="00124A5A" w:rsidP="00124A5A">
      <w:pPr>
        <w:spacing w:after="0" w:line="240" w:lineRule="auto"/>
        <w:ind w:left="-426" w:firstLine="709"/>
        <w:contextualSpacing/>
        <w:jc w:val="both"/>
        <w:rPr>
          <w:rFonts w:ascii="Times New Roman" w:hAnsi="Times New Roman" w:cs="Times New Roman"/>
          <w:b/>
          <w:color w:val="000000"/>
          <w:sz w:val="24"/>
          <w:szCs w:val="24"/>
        </w:rPr>
      </w:pPr>
      <w:r w:rsidRPr="00124A5A">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124A5A">
        <w:rPr>
          <w:rFonts w:ascii="Times New Roman" w:hAnsi="Times New Roman" w:cs="Times New Roman"/>
          <w:b/>
          <w:sz w:val="24"/>
          <w:szCs w:val="24"/>
        </w:rPr>
        <w:t> </w:t>
      </w:r>
      <w:r w:rsidRPr="00124A5A">
        <w:rPr>
          <w:rFonts w:ascii="Times New Roman" w:hAnsi="Times New Roman" w:cs="Times New Roman"/>
          <w:b/>
          <w:color w:val="000000"/>
          <w:sz w:val="24"/>
          <w:szCs w:val="24"/>
        </w:rPr>
        <w:t>437 Гражданского</w:t>
      </w:r>
      <w:r w:rsidRPr="00124A5A">
        <w:rPr>
          <w:rFonts w:ascii="Times New Roman" w:hAnsi="Times New Roman" w:cs="Times New Roman"/>
          <w:b/>
          <w:sz w:val="24"/>
          <w:szCs w:val="24"/>
        </w:rPr>
        <w:t> </w:t>
      </w:r>
      <w:r w:rsidRPr="00124A5A">
        <w:rPr>
          <w:rFonts w:ascii="Times New Roman" w:hAnsi="Times New Roman" w:cs="Times New Roman"/>
          <w:b/>
          <w:color w:val="000000"/>
          <w:sz w:val="24"/>
          <w:szCs w:val="24"/>
        </w:rPr>
        <w:t>кодекса Российской</w:t>
      </w:r>
      <w:r w:rsidRPr="00124A5A">
        <w:rPr>
          <w:rFonts w:ascii="Times New Roman" w:hAnsi="Times New Roman" w:cs="Times New Roman"/>
          <w:b/>
          <w:sz w:val="24"/>
          <w:szCs w:val="24"/>
        </w:rPr>
        <w:t> </w:t>
      </w:r>
      <w:r w:rsidRPr="00124A5A">
        <w:rPr>
          <w:rFonts w:ascii="Times New Roman" w:hAnsi="Times New Roman" w:cs="Times New Roman"/>
          <w:b/>
          <w:color w:val="000000"/>
          <w:sz w:val="24"/>
          <w:szCs w:val="24"/>
        </w:rPr>
        <w:t>Федерации. Подача Претендентом Заявки на участие в продаже</w:t>
      </w:r>
      <w:r w:rsidRPr="00124A5A" w:rsidDel="00573A1D">
        <w:rPr>
          <w:rFonts w:ascii="Times New Roman" w:hAnsi="Times New Roman" w:cs="Times New Roman"/>
          <w:b/>
          <w:color w:val="000000"/>
          <w:sz w:val="24"/>
          <w:szCs w:val="24"/>
        </w:rPr>
        <w:t xml:space="preserve"> </w:t>
      </w:r>
      <w:r w:rsidRPr="00124A5A">
        <w:rPr>
          <w:rFonts w:ascii="Times New Roman" w:hAnsi="Times New Roman" w:cs="Times New Roman"/>
          <w:b/>
          <w:color w:val="000000"/>
          <w:sz w:val="24"/>
          <w:szCs w:val="24"/>
        </w:rPr>
        <w:t>и перечисление задатка являются акцептом такой оферты, и договор о задатке считается заключенным в письменной форме.</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color w:val="00000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 или Единственным участником продажи, засчитывается в сумму платежа по договору купли-продажи Имущества.</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r w:rsidRPr="00124A5A">
        <w:rPr>
          <w:rFonts w:ascii="Times New Roman" w:hAnsi="Times New Roman" w:cs="Times New Roman"/>
          <w:color w:val="000000"/>
          <w:sz w:val="24"/>
          <w:szCs w:val="24"/>
        </w:rPr>
        <w:t>При уклонении или отказе Победителя продажи от заключения договора купли-продажи в установленный в п. 2.1. Документации по продаже срок, задаток ему не возвращается.</w:t>
      </w:r>
    </w:p>
    <w:p w:rsidR="00124A5A" w:rsidRPr="00124A5A" w:rsidRDefault="00124A5A" w:rsidP="00124A5A">
      <w:pPr>
        <w:spacing w:after="0" w:line="240" w:lineRule="auto"/>
        <w:ind w:left="-426" w:firstLine="709"/>
        <w:contextualSpacing/>
        <w:jc w:val="both"/>
        <w:rPr>
          <w:rFonts w:ascii="Times New Roman" w:hAnsi="Times New Roman" w:cs="Times New Roman"/>
          <w:color w:val="000000"/>
          <w:sz w:val="24"/>
          <w:szCs w:val="24"/>
        </w:rPr>
      </w:pPr>
    </w:p>
    <w:p w:rsidR="00124A5A" w:rsidRPr="00124A5A" w:rsidRDefault="00124A5A" w:rsidP="00124A5A">
      <w:pPr>
        <w:pStyle w:val="a6"/>
        <w:numPr>
          <w:ilvl w:val="1"/>
          <w:numId w:val="4"/>
        </w:numPr>
        <w:tabs>
          <w:tab w:val="left" w:pos="1134"/>
        </w:tabs>
        <w:autoSpaceDE w:val="0"/>
        <w:autoSpaceDN w:val="0"/>
        <w:adjustRightInd w:val="0"/>
        <w:spacing w:after="0" w:line="240" w:lineRule="auto"/>
        <w:ind w:left="-426" w:firstLine="709"/>
        <w:jc w:val="both"/>
        <w:rPr>
          <w:rFonts w:ascii="Times New Roman" w:hAnsi="Times New Roman" w:cs="Times New Roman"/>
          <w:b/>
          <w:sz w:val="24"/>
          <w:szCs w:val="24"/>
        </w:rPr>
      </w:pPr>
      <w:r w:rsidRPr="00124A5A">
        <w:rPr>
          <w:rFonts w:ascii="Times New Roman" w:hAnsi="Times New Roman" w:cs="Times New Roman"/>
          <w:b/>
          <w:sz w:val="24"/>
          <w:szCs w:val="24"/>
        </w:rPr>
        <w:t xml:space="preserve">Сроки подачи </w:t>
      </w:r>
      <w:r w:rsidRPr="00124A5A">
        <w:rPr>
          <w:rFonts w:ascii="Times New Roman" w:hAnsi="Times New Roman" w:cs="Times New Roman"/>
          <w:b/>
          <w:color w:val="000000"/>
          <w:sz w:val="24"/>
          <w:szCs w:val="24"/>
        </w:rPr>
        <w:t>Заявок на участие в продаже</w:t>
      </w:r>
      <w:r w:rsidRPr="00124A5A" w:rsidDel="000D72A9">
        <w:rPr>
          <w:rFonts w:ascii="Times New Roman" w:hAnsi="Times New Roman" w:cs="Times New Roman"/>
          <w:b/>
          <w:bCs/>
          <w:sz w:val="24"/>
          <w:szCs w:val="24"/>
        </w:rPr>
        <w:t xml:space="preserve"> </w:t>
      </w:r>
      <w:r w:rsidRPr="00124A5A">
        <w:rPr>
          <w:rFonts w:ascii="Times New Roman" w:hAnsi="Times New Roman" w:cs="Times New Roman"/>
          <w:b/>
          <w:sz w:val="24"/>
          <w:szCs w:val="24"/>
        </w:rPr>
        <w:t>и проведения Продажи:</w:t>
      </w:r>
    </w:p>
    <w:p w:rsidR="00124A5A" w:rsidRPr="00124A5A" w:rsidRDefault="00124A5A" w:rsidP="00124A5A">
      <w:pPr>
        <w:autoSpaceDE w:val="0"/>
        <w:autoSpaceDN w:val="0"/>
        <w:adjustRightInd w:val="0"/>
        <w:spacing w:after="0" w:line="240" w:lineRule="auto"/>
        <w:ind w:left="-426" w:firstLine="709"/>
        <w:contextualSpacing/>
        <w:jc w:val="both"/>
        <w:rPr>
          <w:rFonts w:ascii="Times New Roman" w:hAnsi="Times New Roman" w:cs="Times New Roman"/>
          <w:b/>
          <w:sz w:val="24"/>
          <w:szCs w:val="24"/>
        </w:rPr>
      </w:pPr>
      <w:r w:rsidRPr="00124A5A">
        <w:rPr>
          <w:rFonts w:ascii="Times New Roman" w:hAnsi="Times New Roman" w:cs="Times New Roman"/>
          <w:b/>
          <w:sz w:val="24"/>
          <w:szCs w:val="24"/>
        </w:rPr>
        <w:t>Дата, время и место начала приема Заявок</w:t>
      </w:r>
      <w:r w:rsidRPr="00124A5A">
        <w:rPr>
          <w:rFonts w:ascii="Times New Roman" w:hAnsi="Times New Roman" w:cs="Times New Roman"/>
          <w:b/>
          <w:color w:val="000000"/>
          <w:sz w:val="24"/>
          <w:szCs w:val="24"/>
        </w:rPr>
        <w:t> на участие в продаже</w:t>
      </w:r>
      <w:r w:rsidRPr="00124A5A">
        <w:rPr>
          <w:rFonts w:ascii="Times New Roman" w:hAnsi="Times New Roman" w:cs="Times New Roman"/>
          <w:b/>
          <w:sz w:val="24"/>
          <w:szCs w:val="24"/>
        </w:rPr>
        <w:t>: 22.02.2022 г. в 15:00</w:t>
      </w:r>
      <w:r w:rsidRPr="00124A5A">
        <w:rPr>
          <w:rFonts w:ascii="Times New Roman" w:hAnsi="Times New Roman" w:cs="Times New Roman"/>
          <w:sz w:val="24"/>
          <w:szCs w:val="24"/>
        </w:rPr>
        <w:t> (по московскому времени) на Электронной</w:t>
      </w:r>
      <w:r w:rsidRPr="00124A5A">
        <w:rPr>
          <w:rFonts w:ascii="Times New Roman" w:hAnsi="Times New Roman" w:cs="Times New Roman"/>
          <w:color w:val="000000"/>
          <w:sz w:val="24"/>
          <w:szCs w:val="24"/>
        </w:rPr>
        <w:t> </w:t>
      </w:r>
      <w:r w:rsidRPr="00124A5A">
        <w:rPr>
          <w:rFonts w:ascii="Times New Roman" w:hAnsi="Times New Roman" w:cs="Times New Roman"/>
          <w:sz w:val="24"/>
          <w:szCs w:val="24"/>
        </w:rPr>
        <w:t xml:space="preserve">площадке </w:t>
      </w:r>
      <w:hyperlink r:id="rId9" w:history="1">
        <w:r w:rsidRPr="00124A5A">
          <w:rPr>
            <w:rStyle w:val="af4"/>
            <w:rFonts w:ascii="Times New Roman" w:hAnsi="Times New Roman" w:cs="Times New Roman"/>
            <w:color w:val="auto"/>
            <w:sz w:val="24"/>
            <w:szCs w:val="24"/>
            <w:u w:val="none"/>
            <w:lang w:val="en-US"/>
          </w:rPr>
          <w:t>www</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etprf</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ru</w:t>
        </w:r>
      </w:hyperlink>
      <w:r w:rsidRPr="00124A5A">
        <w:rPr>
          <w:rFonts w:ascii="Times New Roman" w:hAnsi="Times New Roman" w:cs="Times New Roman"/>
          <w:sz w:val="24"/>
          <w:szCs w:val="24"/>
        </w:rPr>
        <w:t>.</w:t>
      </w:r>
    </w:p>
    <w:p w:rsidR="00124A5A" w:rsidRPr="00124A5A" w:rsidRDefault="00124A5A" w:rsidP="00124A5A">
      <w:pPr>
        <w:autoSpaceDE w:val="0"/>
        <w:autoSpaceDN w:val="0"/>
        <w:adjustRightInd w:val="0"/>
        <w:spacing w:after="0" w:line="240" w:lineRule="auto"/>
        <w:ind w:left="-426" w:firstLine="709"/>
        <w:contextualSpacing/>
        <w:jc w:val="both"/>
        <w:rPr>
          <w:rFonts w:ascii="Times New Roman" w:hAnsi="Times New Roman" w:cs="Times New Roman"/>
          <w:b/>
          <w:sz w:val="24"/>
          <w:szCs w:val="24"/>
        </w:rPr>
      </w:pPr>
      <w:r w:rsidRPr="00124A5A">
        <w:rPr>
          <w:rFonts w:ascii="Times New Roman" w:hAnsi="Times New Roman" w:cs="Times New Roman"/>
          <w:b/>
          <w:sz w:val="24"/>
          <w:szCs w:val="24"/>
        </w:rPr>
        <w:t>Дата, время и место окончания подачи Заявок</w:t>
      </w:r>
      <w:r w:rsidRPr="00124A5A">
        <w:rPr>
          <w:rFonts w:ascii="Times New Roman" w:hAnsi="Times New Roman" w:cs="Times New Roman"/>
          <w:b/>
          <w:color w:val="000000"/>
          <w:sz w:val="24"/>
          <w:szCs w:val="24"/>
        </w:rPr>
        <w:t> на участие в продаже</w:t>
      </w:r>
      <w:r w:rsidR="00321865">
        <w:rPr>
          <w:rFonts w:ascii="Times New Roman" w:hAnsi="Times New Roman" w:cs="Times New Roman"/>
          <w:b/>
          <w:sz w:val="24"/>
          <w:szCs w:val="24"/>
        </w:rPr>
        <w:t>: 30</w:t>
      </w:r>
      <w:r w:rsidRPr="00124A5A">
        <w:rPr>
          <w:rFonts w:ascii="Times New Roman" w:hAnsi="Times New Roman" w:cs="Times New Roman"/>
          <w:b/>
          <w:sz w:val="24"/>
          <w:szCs w:val="24"/>
        </w:rPr>
        <w:t>.0</w:t>
      </w:r>
      <w:r w:rsidR="00321865">
        <w:rPr>
          <w:rFonts w:ascii="Times New Roman" w:hAnsi="Times New Roman" w:cs="Times New Roman"/>
          <w:b/>
          <w:sz w:val="24"/>
          <w:szCs w:val="24"/>
        </w:rPr>
        <w:t>3</w:t>
      </w:r>
      <w:r w:rsidRPr="00124A5A">
        <w:rPr>
          <w:rFonts w:ascii="Times New Roman" w:hAnsi="Times New Roman" w:cs="Times New Roman"/>
          <w:b/>
          <w:sz w:val="24"/>
          <w:szCs w:val="24"/>
        </w:rPr>
        <w:t>.2022 г. в 15:00</w:t>
      </w:r>
      <w:r w:rsidRPr="00124A5A">
        <w:rPr>
          <w:rFonts w:ascii="Times New Roman" w:hAnsi="Times New Roman" w:cs="Times New Roman"/>
          <w:sz w:val="24"/>
          <w:szCs w:val="24"/>
        </w:rPr>
        <w:t> (по московскому времени) на Электронной</w:t>
      </w:r>
      <w:r w:rsidRPr="00124A5A">
        <w:rPr>
          <w:rFonts w:ascii="Times New Roman" w:hAnsi="Times New Roman" w:cs="Times New Roman"/>
          <w:color w:val="000000"/>
          <w:sz w:val="24"/>
          <w:szCs w:val="24"/>
        </w:rPr>
        <w:t> </w:t>
      </w:r>
      <w:r w:rsidRPr="00124A5A">
        <w:rPr>
          <w:rFonts w:ascii="Times New Roman" w:hAnsi="Times New Roman" w:cs="Times New Roman"/>
          <w:sz w:val="24"/>
          <w:szCs w:val="24"/>
        </w:rPr>
        <w:t xml:space="preserve">площадке </w:t>
      </w:r>
      <w:hyperlink r:id="rId10" w:history="1">
        <w:r w:rsidRPr="00124A5A">
          <w:rPr>
            <w:rStyle w:val="af4"/>
            <w:rFonts w:ascii="Times New Roman" w:hAnsi="Times New Roman" w:cs="Times New Roman"/>
            <w:color w:val="auto"/>
            <w:sz w:val="24"/>
            <w:szCs w:val="24"/>
            <w:u w:val="none"/>
            <w:lang w:val="en-US"/>
          </w:rPr>
          <w:t>www</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etprf</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ru</w:t>
        </w:r>
      </w:hyperlink>
      <w:r w:rsidRPr="00124A5A">
        <w:rPr>
          <w:rFonts w:ascii="Times New Roman" w:hAnsi="Times New Roman" w:cs="Times New Roman"/>
          <w:sz w:val="24"/>
          <w:szCs w:val="24"/>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Дата, время и место рассмотрения Заявок</w:t>
      </w:r>
      <w:r w:rsidRPr="00124A5A">
        <w:rPr>
          <w:rFonts w:ascii="Times New Roman" w:hAnsi="Times New Roman" w:cs="Times New Roman"/>
          <w:b/>
          <w:color w:val="000000"/>
          <w:sz w:val="24"/>
          <w:szCs w:val="24"/>
        </w:rPr>
        <w:t> на участие в продаже</w:t>
      </w:r>
      <w:r w:rsidRPr="00124A5A">
        <w:rPr>
          <w:rFonts w:ascii="Times New Roman" w:hAnsi="Times New Roman" w:cs="Times New Roman"/>
          <w:b/>
          <w:sz w:val="24"/>
          <w:szCs w:val="24"/>
        </w:rPr>
        <w:t>:</w:t>
      </w:r>
      <w:r w:rsidRPr="00124A5A">
        <w:rPr>
          <w:rFonts w:ascii="Times New Roman" w:hAnsi="Times New Roman" w:cs="Times New Roman"/>
          <w:sz w:val="24"/>
          <w:szCs w:val="24"/>
        </w:rPr>
        <w:t xml:space="preserve"> </w:t>
      </w:r>
      <w:r w:rsidR="00321865">
        <w:rPr>
          <w:rFonts w:ascii="Times New Roman" w:hAnsi="Times New Roman" w:cs="Times New Roman"/>
          <w:b/>
          <w:sz w:val="24"/>
          <w:szCs w:val="24"/>
        </w:rPr>
        <w:t>01</w:t>
      </w:r>
      <w:r w:rsidRPr="00124A5A">
        <w:rPr>
          <w:rFonts w:ascii="Times New Roman" w:hAnsi="Times New Roman" w:cs="Times New Roman"/>
          <w:b/>
          <w:sz w:val="24"/>
          <w:szCs w:val="24"/>
        </w:rPr>
        <w:t>.04.2022 г. в 10:00</w:t>
      </w:r>
      <w:r w:rsidRPr="00124A5A">
        <w:rPr>
          <w:rFonts w:ascii="Times New Roman" w:hAnsi="Times New Roman" w:cs="Times New Roman"/>
          <w:sz w:val="24"/>
          <w:szCs w:val="24"/>
        </w:rPr>
        <w:t> (по московскому времени) на Электронной</w:t>
      </w:r>
      <w:r w:rsidRPr="00124A5A">
        <w:rPr>
          <w:rFonts w:ascii="Times New Roman" w:hAnsi="Times New Roman" w:cs="Times New Roman"/>
          <w:color w:val="000000"/>
          <w:sz w:val="24"/>
          <w:szCs w:val="24"/>
        </w:rPr>
        <w:t> </w:t>
      </w:r>
      <w:r w:rsidRPr="00124A5A">
        <w:rPr>
          <w:rFonts w:ascii="Times New Roman" w:hAnsi="Times New Roman" w:cs="Times New Roman"/>
          <w:sz w:val="24"/>
          <w:szCs w:val="24"/>
        </w:rPr>
        <w:t xml:space="preserve">площадке </w:t>
      </w:r>
      <w:hyperlink r:id="rId11" w:history="1">
        <w:r w:rsidRPr="00124A5A">
          <w:rPr>
            <w:rStyle w:val="af4"/>
            <w:rFonts w:ascii="Times New Roman" w:hAnsi="Times New Roman" w:cs="Times New Roman"/>
            <w:color w:val="auto"/>
            <w:sz w:val="24"/>
            <w:szCs w:val="24"/>
            <w:u w:val="none"/>
            <w:lang w:val="en-US"/>
          </w:rPr>
          <w:t>www</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etprf</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ru</w:t>
        </w:r>
      </w:hyperlink>
      <w:r w:rsidRPr="00124A5A">
        <w:rPr>
          <w:rStyle w:val="af4"/>
          <w:rFonts w:ascii="Times New Roman" w:hAnsi="Times New Roman" w:cs="Times New Roman"/>
          <w:color w:val="auto"/>
          <w:sz w:val="24"/>
          <w:szCs w:val="24"/>
          <w:u w:val="none"/>
        </w:rPr>
        <w:t>.</w:t>
      </w:r>
    </w:p>
    <w:p w:rsidR="00124A5A" w:rsidRPr="00124A5A" w:rsidRDefault="00124A5A" w:rsidP="00124A5A">
      <w:pPr>
        <w:spacing w:after="0" w:line="240" w:lineRule="auto"/>
        <w:ind w:left="-426" w:firstLine="709"/>
        <w:contextualSpacing/>
        <w:jc w:val="both"/>
        <w:rPr>
          <w:rFonts w:ascii="Times New Roman" w:hAnsi="Times New Roman" w:cs="Times New Roman"/>
          <w:sz w:val="24"/>
          <w:szCs w:val="24"/>
        </w:rPr>
      </w:pPr>
      <w:r w:rsidRPr="00124A5A">
        <w:rPr>
          <w:rFonts w:ascii="Times New Roman" w:hAnsi="Times New Roman" w:cs="Times New Roman"/>
          <w:b/>
          <w:sz w:val="24"/>
          <w:szCs w:val="24"/>
        </w:rPr>
        <w:t xml:space="preserve">Дата, время и место проведения Продажи: </w:t>
      </w:r>
      <w:r w:rsidR="00321865">
        <w:rPr>
          <w:rFonts w:ascii="Times New Roman" w:hAnsi="Times New Roman" w:cs="Times New Roman"/>
          <w:b/>
          <w:sz w:val="24"/>
          <w:szCs w:val="24"/>
        </w:rPr>
        <w:t>01</w:t>
      </w:r>
      <w:r w:rsidRPr="00124A5A">
        <w:rPr>
          <w:rFonts w:ascii="Times New Roman" w:hAnsi="Times New Roman" w:cs="Times New Roman"/>
          <w:b/>
          <w:sz w:val="24"/>
          <w:szCs w:val="24"/>
        </w:rPr>
        <w:t>.04.2022 г. в 11:00</w:t>
      </w:r>
      <w:r w:rsidRPr="00124A5A">
        <w:rPr>
          <w:rFonts w:ascii="Times New Roman" w:hAnsi="Times New Roman" w:cs="Times New Roman"/>
          <w:sz w:val="24"/>
          <w:szCs w:val="24"/>
        </w:rPr>
        <w:t> (по московскому времени) на Электронной</w:t>
      </w:r>
      <w:r w:rsidRPr="00124A5A">
        <w:rPr>
          <w:rFonts w:ascii="Times New Roman" w:hAnsi="Times New Roman" w:cs="Times New Roman"/>
          <w:color w:val="000000"/>
          <w:sz w:val="24"/>
          <w:szCs w:val="24"/>
        </w:rPr>
        <w:t> </w:t>
      </w:r>
      <w:r w:rsidRPr="00124A5A">
        <w:rPr>
          <w:rFonts w:ascii="Times New Roman" w:hAnsi="Times New Roman" w:cs="Times New Roman"/>
          <w:sz w:val="24"/>
          <w:szCs w:val="24"/>
        </w:rPr>
        <w:t xml:space="preserve">площадке </w:t>
      </w:r>
      <w:hyperlink r:id="rId12" w:history="1">
        <w:r w:rsidRPr="00124A5A">
          <w:rPr>
            <w:rStyle w:val="af4"/>
            <w:rFonts w:ascii="Times New Roman" w:hAnsi="Times New Roman" w:cs="Times New Roman"/>
            <w:color w:val="auto"/>
            <w:sz w:val="24"/>
            <w:szCs w:val="24"/>
            <w:u w:val="none"/>
            <w:lang w:val="en-US"/>
          </w:rPr>
          <w:t>www</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etprf</w:t>
        </w:r>
        <w:r w:rsidRPr="00124A5A">
          <w:rPr>
            <w:rStyle w:val="af4"/>
            <w:rFonts w:ascii="Times New Roman" w:hAnsi="Times New Roman" w:cs="Times New Roman"/>
            <w:color w:val="auto"/>
            <w:sz w:val="24"/>
            <w:szCs w:val="24"/>
            <w:u w:val="none"/>
          </w:rPr>
          <w:t>.</w:t>
        </w:r>
        <w:r w:rsidRPr="00124A5A">
          <w:rPr>
            <w:rStyle w:val="af4"/>
            <w:rFonts w:ascii="Times New Roman" w:hAnsi="Times New Roman" w:cs="Times New Roman"/>
            <w:color w:val="auto"/>
            <w:sz w:val="24"/>
            <w:szCs w:val="24"/>
            <w:u w:val="none"/>
            <w:lang w:val="en-US"/>
          </w:rPr>
          <w:t>ru</w:t>
        </w:r>
      </w:hyperlink>
      <w:r w:rsidRPr="00124A5A">
        <w:rPr>
          <w:rStyle w:val="af4"/>
          <w:rFonts w:ascii="Times New Roman" w:hAnsi="Times New Roman" w:cs="Times New Roman"/>
          <w:color w:val="auto"/>
          <w:sz w:val="24"/>
          <w:szCs w:val="24"/>
          <w:u w:val="none"/>
        </w:rPr>
        <w:t>.</w:t>
      </w:r>
    </w:p>
    <w:p w:rsidR="0003141F" w:rsidRPr="00DC296D" w:rsidRDefault="0003141F" w:rsidP="0003141F">
      <w:pPr>
        <w:spacing w:after="0" w:line="240" w:lineRule="auto"/>
        <w:ind w:firstLine="709"/>
        <w:contextualSpacing/>
        <w:jc w:val="both"/>
        <w:rPr>
          <w:rFonts w:ascii="Times New Roman" w:hAnsi="Times New Roman" w:cs="Times New Roman"/>
          <w:spacing w:val="-10"/>
          <w:sz w:val="24"/>
          <w:szCs w:val="24"/>
        </w:rPr>
      </w:pPr>
    </w:p>
    <w:p w:rsidR="00A23764" w:rsidRPr="00A23764" w:rsidRDefault="00A23764" w:rsidP="00A23764">
      <w:pPr>
        <w:pStyle w:val="a6"/>
        <w:numPr>
          <w:ilvl w:val="1"/>
          <w:numId w:val="4"/>
        </w:numPr>
        <w:autoSpaceDE w:val="0"/>
        <w:autoSpaceDN w:val="0"/>
        <w:adjustRightInd w:val="0"/>
        <w:spacing w:after="0" w:line="240" w:lineRule="auto"/>
        <w:ind w:left="-426"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Продаже: </w:t>
      </w:r>
      <w:r w:rsidRPr="00B51A74">
        <w:rPr>
          <w:rFonts w:ascii="Times New Roman" w:eastAsia="Times New Roman" w:hAnsi="Times New Roman" w:cs="Times New Roman"/>
          <w:snapToGrid w:val="0"/>
          <w:color w:val="000000"/>
          <w:sz w:val="24"/>
          <w:szCs w:val="24"/>
          <w:lang w:eastAsia="ru-RU"/>
        </w:rPr>
        <w:t xml:space="preserve">Имеются ограничения на участие в </w:t>
      </w:r>
      <w:r>
        <w:rPr>
          <w:rFonts w:ascii="Times New Roman" w:eastAsia="Times New Roman" w:hAnsi="Times New Roman" w:cs="Times New Roman"/>
          <w:snapToGrid w:val="0"/>
          <w:color w:val="000000"/>
          <w:sz w:val="24"/>
          <w:szCs w:val="24"/>
          <w:lang w:eastAsia="ru-RU"/>
        </w:rPr>
        <w:t xml:space="preserve">продаже </w:t>
      </w:r>
      <w:r w:rsidRPr="00B51A74">
        <w:rPr>
          <w:rFonts w:ascii="Times New Roman" w:eastAsia="Times New Roman" w:hAnsi="Times New Roman" w:cs="Times New Roman"/>
          <w:snapToGrid w:val="0"/>
          <w:color w:val="000000"/>
          <w:sz w:val="24"/>
          <w:szCs w:val="24"/>
          <w:lang w:eastAsia="ru-RU"/>
        </w:rPr>
        <w:t xml:space="preserve">иностранных лиц, связанных с иностранными </w:t>
      </w:r>
      <w:hyperlink r:id="rId13" w:history="1">
        <w:r w:rsidRPr="00B51A74">
          <w:rPr>
            <w:rFonts w:ascii="Times New Roman" w:eastAsia="Times New Roman" w:hAnsi="Times New Roman" w:cs="Times New Roman"/>
            <w:snapToGrid w:val="0"/>
            <w:color w:val="000000"/>
            <w:sz w:val="24"/>
            <w:szCs w:val="24"/>
            <w:lang w:eastAsia="ru-RU"/>
          </w:rPr>
          <w:t>государствами</w:t>
        </w:r>
      </w:hyperlink>
      <w:r w:rsidRPr="00B51A74">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bookmarkStart w:id="6" w:name="_Toc230144033"/>
    </w:p>
    <w:p w:rsidR="00A23764" w:rsidRDefault="00A23764" w:rsidP="00A23764">
      <w:pPr>
        <w:pStyle w:val="a6"/>
        <w:autoSpaceDE w:val="0"/>
        <w:autoSpaceDN w:val="0"/>
        <w:adjustRightInd w:val="0"/>
        <w:spacing w:after="0" w:line="240" w:lineRule="auto"/>
        <w:ind w:left="283"/>
        <w:jc w:val="both"/>
        <w:rPr>
          <w:rFonts w:ascii="Times New Roman" w:hAnsi="Times New Roman" w:cs="Times New Roman"/>
          <w:spacing w:val="-10"/>
          <w:sz w:val="24"/>
          <w:szCs w:val="24"/>
        </w:rPr>
      </w:pPr>
    </w:p>
    <w:p w:rsidR="004B7516" w:rsidRDefault="004355D7"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r w:rsidRPr="00A23764">
        <w:rPr>
          <w:rFonts w:ascii="Times New Roman" w:eastAsia="Times New Roman" w:hAnsi="Times New Roman" w:cs="Times New Roman"/>
          <w:b/>
          <w:snapToGrid w:val="0"/>
          <w:color w:val="000000"/>
          <w:sz w:val="24"/>
          <w:szCs w:val="24"/>
          <w:lang w:eastAsia="ru-RU"/>
        </w:rPr>
        <w:t>2.</w:t>
      </w:r>
      <w:r w:rsidRPr="00A23764">
        <w:rPr>
          <w:rFonts w:ascii="Times New Roman" w:eastAsia="Times New Roman" w:hAnsi="Times New Roman" w:cs="Times New Roman"/>
          <w:snapToGrid w:val="0"/>
          <w:color w:val="000000"/>
          <w:sz w:val="24"/>
          <w:szCs w:val="24"/>
          <w:lang w:eastAsia="ru-RU"/>
        </w:rPr>
        <w:t xml:space="preserve"> </w:t>
      </w:r>
      <w:r w:rsidR="00A23764">
        <w:rPr>
          <w:rFonts w:ascii="Times New Roman" w:eastAsia="Times New Roman" w:hAnsi="Times New Roman" w:cs="Times New Roman"/>
          <w:snapToGrid w:val="0"/>
          <w:color w:val="000000"/>
          <w:sz w:val="24"/>
          <w:szCs w:val="24"/>
          <w:lang w:eastAsia="ru-RU"/>
        </w:rPr>
        <w:t xml:space="preserve">«7.1. </w:t>
      </w:r>
      <w:r w:rsidR="00A23764"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на</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участие</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в</w:t>
      </w:r>
      <w:r w:rsidR="00A23764" w:rsidRPr="00A23764">
        <w:rPr>
          <w:rFonts w:ascii="Times New Roman" w:hAnsi="Times New Roman" w:cs="Times New Roman"/>
          <w:spacing w:val="-10"/>
          <w:sz w:val="24"/>
          <w:szCs w:val="24"/>
        </w:rPr>
        <w:t> </w:t>
      </w:r>
      <w:r w:rsidR="00A23764">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sidR="00A23764">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sidR="00A23764">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w:t>
      </w:r>
    </w:p>
    <w:p w:rsidR="00124A5A" w:rsidRDefault="00124A5A"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p>
    <w:p w:rsidR="00124A5A" w:rsidRDefault="00124A5A"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p>
    <w:p w:rsidR="0068717A" w:rsidRDefault="0068717A"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p>
    <w:p w:rsidR="00124A5A" w:rsidRPr="00B51A74" w:rsidRDefault="00124A5A"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p>
    <w:p w:rsidR="004355D7" w:rsidRPr="00B51A74" w:rsidRDefault="004355D7" w:rsidP="00A23764">
      <w:pPr>
        <w:spacing w:after="0" w:line="240" w:lineRule="auto"/>
        <w:ind w:left="-426" w:firstLine="1"/>
        <w:jc w:val="both"/>
        <w:rPr>
          <w:rFonts w:ascii="Times New Roman" w:eastAsia="Times New Roman" w:hAnsi="Times New Roman" w:cs="Times New Roman"/>
          <w:snapToGrid w:val="0"/>
          <w:color w:val="000000"/>
          <w:sz w:val="24"/>
          <w:szCs w:val="24"/>
          <w:lang w:eastAsia="ru-RU"/>
        </w:rPr>
      </w:pPr>
    </w:p>
    <w:p w:rsidR="001132D0" w:rsidRDefault="004355D7" w:rsidP="001132D0">
      <w:pPr>
        <w:spacing w:after="0" w:line="240" w:lineRule="auto"/>
        <w:ind w:left="-567" w:firstLine="851"/>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3.</w:t>
      </w:r>
    </w:p>
    <w:p w:rsidR="001132D0" w:rsidRPr="00E73432" w:rsidRDefault="008173AF" w:rsidP="001132D0">
      <w:pPr>
        <w:tabs>
          <w:tab w:val="left" w:pos="284"/>
        </w:tabs>
        <w:spacing w:after="0" w:line="240" w:lineRule="auto"/>
        <w:ind w:left="-284"/>
        <w:contextualSpacing/>
        <w:jc w:val="center"/>
        <w:outlineLvl w:val="1"/>
        <w:rPr>
          <w:rFonts w:ascii="Times New Roman" w:hAnsi="Times New Roman" w:cs="Times New Roman"/>
          <w:b/>
          <w:sz w:val="24"/>
          <w:szCs w:val="24"/>
        </w:rPr>
      </w:pPr>
      <w:r>
        <w:rPr>
          <w:rFonts w:ascii="Times New Roman" w:hAnsi="Times New Roman" w:cs="Times New Roman"/>
          <w:b/>
          <w:bCs/>
          <w:iCs/>
          <w:sz w:val="24"/>
          <w:szCs w:val="24"/>
        </w:rPr>
        <w:t>«</w:t>
      </w:r>
      <w:r w:rsidR="001132D0" w:rsidRPr="00E73432">
        <w:rPr>
          <w:rFonts w:ascii="Times New Roman" w:hAnsi="Times New Roman" w:cs="Times New Roman"/>
          <w:b/>
          <w:bCs/>
          <w:iCs/>
          <w:sz w:val="24"/>
          <w:szCs w:val="24"/>
        </w:rPr>
        <w:t>13</w:t>
      </w:r>
      <w:r w:rsidR="001132D0" w:rsidRPr="00E73432">
        <w:rPr>
          <w:rFonts w:ascii="Times New Roman" w:hAnsi="Times New Roman" w:cs="Times New Roman"/>
          <w:b/>
          <w:sz w:val="24"/>
          <w:szCs w:val="24"/>
        </w:rPr>
        <w:t xml:space="preserve">. Документы, </w:t>
      </w:r>
      <w:r w:rsidR="001132D0" w:rsidRPr="00E73432">
        <w:rPr>
          <w:rFonts w:ascii="Times New Roman" w:hAnsi="Times New Roman" w:cs="Times New Roman"/>
          <w:b/>
          <w:bCs/>
          <w:iCs/>
          <w:sz w:val="24"/>
          <w:szCs w:val="24"/>
        </w:rPr>
        <w:t>предоставляемые</w:t>
      </w:r>
      <w:r w:rsidR="001132D0" w:rsidRPr="00E73432">
        <w:rPr>
          <w:rFonts w:ascii="Times New Roman" w:hAnsi="Times New Roman" w:cs="Times New Roman"/>
          <w:b/>
          <w:sz w:val="24"/>
          <w:szCs w:val="24"/>
        </w:rPr>
        <w:t xml:space="preserve"> для участия в </w:t>
      </w:r>
      <w:r w:rsidR="001132D0" w:rsidRPr="00E73432">
        <w:rPr>
          <w:rFonts w:ascii="Times New Roman" w:hAnsi="Times New Roman" w:cs="Times New Roman"/>
          <w:b/>
          <w:bCs/>
          <w:iCs/>
          <w:sz w:val="24"/>
          <w:szCs w:val="24"/>
        </w:rPr>
        <w:t>продаже</w:t>
      </w:r>
    </w:p>
    <w:p w:rsidR="001132D0" w:rsidRPr="00E73432" w:rsidRDefault="001132D0" w:rsidP="001132D0">
      <w:pPr>
        <w:tabs>
          <w:tab w:val="left" w:pos="284"/>
        </w:tabs>
        <w:spacing w:after="0" w:line="240" w:lineRule="auto"/>
        <w:ind w:left="-284" w:firstLine="567"/>
        <w:contextualSpacing/>
        <w:jc w:val="both"/>
        <w:rPr>
          <w:rFonts w:ascii="Times New Roman" w:hAnsi="Times New Roman" w:cs="Times New Roman"/>
          <w:sz w:val="24"/>
          <w:szCs w:val="24"/>
        </w:rPr>
      </w:pPr>
      <w:bookmarkStart w:id="7" w:name="_Toc229476277"/>
      <w:bookmarkStart w:id="8"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rsidR="001132D0" w:rsidRPr="00E73432" w:rsidRDefault="001132D0" w:rsidP="001132D0">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sidR="006B4C23">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rsidR="001132D0"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sidR="006B4C23">
        <w:rPr>
          <w:rFonts w:ascii="Times New Roman" w:hAnsi="Times New Roman" w:cs="Times New Roman"/>
          <w:sz w:val="24"/>
          <w:szCs w:val="24"/>
        </w:rPr>
        <w:t xml:space="preserve"> соответствии требованиям п. 1.4</w:t>
      </w:r>
      <w:r w:rsidRPr="006026ED">
        <w:rPr>
          <w:rFonts w:ascii="Times New Roman" w:hAnsi="Times New Roman" w:cs="Times New Roman"/>
          <w:sz w:val="24"/>
          <w:szCs w:val="24"/>
        </w:rPr>
        <w:t>. Документации по продаже.</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7"/>
    <w:bookmarkEnd w:id="8"/>
    <w:p w:rsidR="001132D0" w:rsidRDefault="001132D0" w:rsidP="001132D0">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13.1- 13.6 необходимо предоставить:</w:t>
      </w:r>
    </w:p>
    <w:p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1132D0" w:rsidRDefault="001132D0" w:rsidP="001132D0">
      <w:pPr>
        <w:tabs>
          <w:tab w:val="left" w:pos="284"/>
          <w:tab w:val="left" w:pos="426"/>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w:t>
      </w:r>
      <w:r w:rsidR="00416A94">
        <w:rPr>
          <w:rFonts w:ascii="Times New Roman" w:hAnsi="Times New Roman" w:cs="Times New Roman"/>
          <w:b/>
          <w:sz w:val="24"/>
          <w:szCs w:val="24"/>
        </w:rPr>
        <w:t xml:space="preserve"> ограничений, указанных в п. 1.4</w:t>
      </w:r>
      <w:r>
        <w:rPr>
          <w:rFonts w:ascii="Times New Roman" w:hAnsi="Times New Roman" w:cs="Times New Roman"/>
          <w:b/>
          <w:sz w:val="24"/>
          <w:szCs w:val="24"/>
        </w:rPr>
        <w:t>.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помимо документов, указанных в п.п. 13.1- 13.6 необходимо предоставить:</w:t>
      </w:r>
    </w:p>
    <w:p w:rsidR="001132D0" w:rsidRPr="007E4F74" w:rsidRDefault="001132D0" w:rsidP="001132D0">
      <w:pPr>
        <w:tabs>
          <w:tab w:val="left" w:pos="426"/>
        </w:tabs>
        <w:spacing w:after="0"/>
        <w:ind w:left="-284" w:firstLine="567"/>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rsidR="001132D0" w:rsidRPr="007E4F74" w:rsidRDefault="001132D0" w:rsidP="001132D0">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rsidR="001132D0" w:rsidRDefault="001132D0" w:rsidP="001132D0">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rsidR="001132D0" w:rsidRPr="00F15815" w:rsidRDefault="001132D0" w:rsidP="001132D0">
      <w:pPr>
        <w:tabs>
          <w:tab w:val="left" w:pos="426"/>
        </w:tabs>
        <w:spacing w:after="0"/>
        <w:ind w:left="-284" w:firstLine="567"/>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8173AF">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1132D0" w:rsidRPr="001132D0"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8173AF">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r w:rsidR="008173AF">
        <w:rPr>
          <w:rFonts w:ascii="Times New Roman" w:hAnsi="Times New Roman" w:cs="Times New Roman"/>
          <w:sz w:val="24"/>
          <w:szCs w:val="24"/>
        </w:rPr>
        <w:t>».</w:t>
      </w:r>
    </w:p>
    <w:p w:rsidR="001132D0" w:rsidRDefault="001132D0" w:rsidP="00A23764">
      <w:pPr>
        <w:spacing w:after="0" w:line="240" w:lineRule="auto"/>
        <w:ind w:left="-567" w:firstLine="851"/>
        <w:jc w:val="both"/>
        <w:rPr>
          <w:rFonts w:ascii="Times New Roman" w:eastAsia="Times New Roman" w:hAnsi="Times New Roman" w:cs="Times New Roman"/>
          <w:b/>
          <w:snapToGrid w:val="0"/>
          <w:color w:val="000000"/>
          <w:sz w:val="24"/>
          <w:szCs w:val="24"/>
          <w:lang w:eastAsia="ru-RU"/>
        </w:rPr>
      </w:pPr>
    </w:p>
    <w:p w:rsidR="004355D7" w:rsidRPr="00B51A74" w:rsidRDefault="004355D7" w:rsidP="00970B08">
      <w:pPr>
        <w:spacing w:after="0" w:line="240" w:lineRule="auto"/>
        <w:ind w:left="-284" w:firstLine="568"/>
        <w:jc w:val="both"/>
        <w:rPr>
          <w:rFonts w:ascii="Times New Roman" w:hAnsi="Times New Roman" w:cs="Times New Roman"/>
          <w:b/>
          <w:snapToGrid w:val="0"/>
          <w:sz w:val="24"/>
          <w:szCs w:val="24"/>
        </w:rPr>
      </w:pPr>
      <w:r w:rsidRPr="00B51A74">
        <w:rPr>
          <w:rFonts w:ascii="Times New Roman" w:hAnsi="Times New Roman" w:cs="Times New Roman"/>
          <w:b/>
          <w:snapToGrid w:val="0"/>
          <w:sz w:val="24"/>
          <w:szCs w:val="24"/>
        </w:rPr>
        <w:t xml:space="preserve">4. </w:t>
      </w:r>
    </w:p>
    <w:bookmarkEnd w:id="6"/>
    <w:p w:rsidR="00D22238" w:rsidRPr="00D22238" w:rsidRDefault="008173AF" w:rsidP="00D22238">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Pr>
          <w:rFonts w:ascii="Times New Roman" w:hAnsi="Times New Roman" w:cs="Times New Roman"/>
          <w:b/>
          <w:sz w:val="24"/>
          <w:szCs w:val="24"/>
        </w:rPr>
        <w:t>«</w:t>
      </w:r>
      <w:r w:rsidR="00D22238" w:rsidRPr="00D22238">
        <w:rPr>
          <w:rFonts w:ascii="Times New Roman" w:hAnsi="Times New Roman" w:cs="Times New Roman"/>
          <w:b/>
          <w:sz w:val="24"/>
          <w:szCs w:val="24"/>
        </w:rPr>
        <w:t xml:space="preserve">Раздел </w:t>
      </w:r>
      <w:r w:rsidR="00D22238" w:rsidRPr="00D22238">
        <w:rPr>
          <w:rFonts w:ascii="Times New Roman" w:hAnsi="Times New Roman" w:cs="Times New Roman"/>
          <w:b/>
          <w:sz w:val="24"/>
          <w:szCs w:val="24"/>
          <w:lang w:val="en-US"/>
        </w:rPr>
        <w:t>VI</w:t>
      </w:r>
      <w:r w:rsidR="00D22238" w:rsidRPr="00D22238">
        <w:rPr>
          <w:rFonts w:ascii="Times New Roman" w:hAnsi="Times New Roman" w:cs="Times New Roman"/>
          <w:b/>
          <w:sz w:val="24"/>
          <w:szCs w:val="24"/>
        </w:rPr>
        <w:t>. ФОРМА ЗАЯВКИ НА УЧАСТИЕ В ПРОДАЖЕ</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D22238">
        <w:rPr>
          <w:rFonts w:ascii="Times New Roman" w:hAnsi="Times New Roman" w:cs="Times New Roman"/>
          <w:b/>
          <w:sz w:val="24"/>
          <w:szCs w:val="24"/>
        </w:rPr>
        <w:t xml:space="preserve">ЗАЯВКА НА УЧАСТИЕ В </w:t>
      </w:r>
      <w:r w:rsidRPr="00D22238">
        <w:rPr>
          <w:rFonts w:ascii="Times New Roman" w:hAnsi="Times New Roman" w:cs="Times New Roman"/>
          <w:b/>
          <w:bCs/>
          <w:sz w:val="24"/>
          <w:szCs w:val="24"/>
        </w:rPr>
        <w:t xml:space="preserve">ПРОДАЖЕ </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D22238">
        <w:rPr>
          <w:rFonts w:ascii="Times New Roman" w:hAnsi="Times New Roman" w:cs="Times New Roman"/>
          <w:b/>
          <w:bCs/>
          <w:sz w:val="24"/>
          <w:szCs w:val="24"/>
        </w:rPr>
        <w:t>ПОСРЕДСТВОМ ПУБЛИЧНОГО ПРЕДЛОЖЕНИЯ</w:t>
      </w:r>
      <w:r w:rsidRPr="00D22238">
        <w:rPr>
          <w:rFonts w:ascii="Times New Roman" w:hAnsi="Times New Roman" w:cs="Times New Roman"/>
          <w:b/>
          <w:sz w:val="24"/>
          <w:szCs w:val="24"/>
        </w:rPr>
        <w:t xml:space="preserve"> </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(заполняется Претендентом (его полномочным представителем)</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_____________________________________________________________________________________________________ ,</w:t>
      </w: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rsidR="00D22238" w:rsidRPr="00D22238" w:rsidRDefault="00D22238" w:rsidP="0003141F">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rsidR="00D22238" w:rsidRPr="00D22238" w:rsidRDefault="00D22238" w:rsidP="00D22238">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rsidR="00D22238" w:rsidRPr="00D22238" w:rsidRDefault="00D22238" w:rsidP="00D2223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rsidR="00D22238" w:rsidRPr="00D22238" w:rsidRDefault="00D22238" w:rsidP="00D2223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rsidR="00D22238" w:rsidRPr="00D22238" w:rsidRDefault="00D22238" w:rsidP="0003141F">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r>
      <w:r w:rsidR="0003141F" w:rsidRPr="0003141F">
        <w:rPr>
          <w:rFonts w:ascii="Times New Roman" w:hAnsi="Times New Roman" w:cs="Times New Roman"/>
          <w:sz w:val="24"/>
          <w:szCs w:val="24"/>
        </w:rPr>
        <w:t>1.3.</w:t>
      </w:r>
      <w:r w:rsidR="0003141F" w:rsidRPr="0003141F">
        <w:rPr>
          <w:rFonts w:ascii="Times New Roman" w:hAnsi="Times New Roman" w:cs="Times New Roman"/>
          <w:sz w:val="24"/>
          <w:szCs w:val="24"/>
        </w:rPr>
        <w:tab/>
        <w:t>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w:t>
      </w:r>
    </w:p>
    <w:p w:rsidR="0003141F" w:rsidRPr="0003141F" w:rsidRDefault="0003141F" w:rsidP="0003141F">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rsidR="0003141F" w:rsidRPr="0003141F" w:rsidRDefault="0003141F"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rsidR="0003141F" w:rsidRDefault="0003141F"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sidR="00D25C61">
        <w:rPr>
          <w:rFonts w:ascii="Times New Roman" w:hAnsi="Times New Roman" w:cs="Times New Roman"/>
          <w:sz w:val="24"/>
          <w:szCs w:val="24"/>
        </w:rPr>
        <w:t>П</w:t>
      </w:r>
      <w:r w:rsidRPr="0003141F">
        <w:rPr>
          <w:rFonts w:ascii="Times New Roman" w:hAnsi="Times New Roman" w:cs="Times New Roman"/>
          <w:sz w:val="24"/>
          <w:szCs w:val="24"/>
        </w:rPr>
        <w:t>обедителя</w:t>
      </w:r>
      <w:r w:rsidR="00D25C61">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00D22238" w:rsidRPr="00D22238">
        <w:rPr>
          <w:rFonts w:ascii="Times New Roman" w:hAnsi="Times New Roman" w:cs="Times New Roman"/>
          <w:sz w:val="24"/>
          <w:szCs w:val="24"/>
        </w:rPr>
        <w:tab/>
      </w:r>
    </w:p>
    <w:p w:rsidR="00D22238" w:rsidRPr="00D22238" w:rsidRDefault="00D22238"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sidR="008173AF">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sidR="008173AF">
        <w:rPr>
          <w:rFonts w:ascii="Times New Roman" w:hAnsi="Times New Roman" w:cs="Times New Roman"/>
          <w:sz w:val="24"/>
          <w:szCs w:val="24"/>
        </w:rPr>
        <w:t>П</w:t>
      </w:r>
      <w:r w:rsidRPr="00D22238">
        <w:rPr>
          <w:rFonts w:ascii="Times New Roman" w:hAnsi="Times New Roman" w:cs="Times New Roman"/>
          <w:sz w:val="24"/>
          <w:szCs w:val="24"/>
        </w:rPr>
        <w:t xml:space="preserve">ретендентам Документацией по продаже. Формы деклараций о гарантиях </w:t>
      </w:r>
      <w:r w:rsidR="00970B08" w:rsidRPr="00D22238">
        <w:rPr>
          <w:rFonts w:ascii="Times New Roman" w:hAnsi="Times New Roman" w:cs="Times New Roman"/>
          <w:sz w:val="24"/>
          <w:szCs w:val="24"/>
        </w:rPr>
        <w:t>Претендента прилагаются</w:t>
      </w:r>
      <w:r w:rsidRPr="00D22238">
        <w:rPr>
          <w:rFonts w:ascii="Times New Roman" w:hAnsi="Times New Roman" w:cs="Times New Roman"/>
          <w:sz w:val="24"/>
          <w:szCs w:val="24"/>
        </w:rPr>
        <w:t xml:space="preserve"> – Приложение № 1 к Заявке (для юридических лиц), Приложение № 2 к Заявке (для физических лиц, индивидуальных предпринимателей).</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rsidR="0003141F" w:rsidRDefault="0003141F"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М.П.</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970B08" w:rsidRDefault="00970B0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970B08" w:rsidRPr="00D22238" w:rsidRDefault="00970B0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 xml:space="preserve">Приложение № 1 </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34732E" w:rsidP="0034732E">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ФОРМА</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9" w:name="_Hlk98755189"/>
      <w:r w:rsidRPr="00D22238">
        <w:rPr>
          <w:rFonts w:ascii="Times New Roman" w:hAnsi="Times New Roman" w:cs="Times New Roman"/>
          <w:sz w:val="24"/>
          <w:szCs w:val="24"/>
        </w:rPr>
        <w:t>ДЕКЛАРАЦИЯ</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9"/>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D22238" w:rsidRPr="00D22238" w:rsidRDefault="00D22238" w:rsidP="0034732E">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гарантирую:</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неприостановление деятельности Претендента</w:t>
      </w:r>
      <w:r w:rsidR="00D22238" w:rsidRPr="00D22238">
        <w:rPr>
          <w:rFonts w:ascii="Times New Roman" w:hAnsi="Times New Roman" w:cs="Times New Roman"/>
          <w:i/>
          <w:sz w:val="24"/>
          <w:szCs w:val="24"/>
        </w:rPr>
        <w:t xml:space="preserve"> </w:t>
      </w:r>
      <w:r w:rsidR="00D22238"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D22238" w:rsidRPr="00D22238" w:rsidRDefault="008173AF"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xml:space="preserve">- </w:t>
      </w:r>
      <w:r w:rsidR="00D22238" w:rsidRPr="00D22238">
        <w:rPr>
          <w:rFonts w:ascii="Times New Roman" w:hAnsi="Times New Roman" w:cs="Times New Roman"/>
          <w:sz w:val="24"/>
          <w:szCs w:val="24"/>
          <w:vertAlign w:val="superscript"/>
        </w:rPr>
        <w:footnoteReference w:id="1"/>
      </w:r>
      <w:r w:rsidR="00D22238"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00D22238" w:rsidRPr="00D22238">
          <w:rPr>
            <w:rFonts w:ascii="Times New Roman" w:hAnsi="Times New Roman" w:cs="Times New Roman"/>
            <w:sz w:val="24"/>
            <w:szCs w:val="24"/>
          </w:rPr>
          <w:t>государствами</w:t>
        </w:r>
      </w:hyperlink>
      <w:r w:rsidR="00D22238"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D22238" w:rsidRPr="00D22238">
        <w:rPr>
          <w:rFonts w:ascii="Times New Roman" w:hAnsi="Times New Roman" w:cs="Times New Roman"/>
          <w:sz w:val="24"/>
          <w:szCs w:val="24"/>
          <w:vertAlign w:val="superscript"/>
        </w:rPr>
        <w:footnoteReference w:id="2"/>
      </w:r>
      <w:r w:rsidR="00D22238" w:rsidRPr="00D22238">
        <w:rPr>
          <w:rFonts w:ascii="Times New Roman" w:hAnsi="Times New Roman" w:cs="Times New Roman"/>
          <w:sz w:val="24"/>
          <w:szCs w:val="24"/>
        </w:rPr>
        <w:t>;</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D22238" w:rsidRPr="00D22238" w:rsidRDefault="00D22238" w:rsidP="0034732E">
      <w:pPr>
        <w:tabs>
          <w:tab w:val="left" w:pos="284"/>
        </w:tabs>
        <w:spacing w:after="0" w:line="240" w:lineRule="auto"/>
        <w:jc w:val="both"/>
        <w:rPr>
          <w:rFonts w:ascii="Times New Roman" w:hAnsi="Times New Roman" w:cs="Times New Roman"/>
          <w:sz w:val="24"/>
          <w:szCs w:val="24"/>
        </w:rPr>
      </w:pP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rsidR="00D22238" w:rsidRPr="00D22238" w:rsidRDefault="00D22238" w:rsidP="0034732E">
      <w:pPr>
        <w:tabs>
          <w:tab w:val="left" w:pos="284"/>
        </w:tabs>
        <w:spacing w:after="0" w:line="240" w:lineRule="auto"/>
        <w:jc w:val="both"/>
        <w:rPr>
          <w:rFonts w:ascii="Times New Roman" w:hAnsi="Times New Roman" w:cs="Times New Roman"/>
          <w:b/>
          <w:bCs/>
          <w:sz w:val="24"/>
          <w:szCs w:val="24"/>
        </w:rPr>
      </w:pPr>
    </w:p>
    <w:p w:rsidR="00D22238" w:rsidRPr="00D22238" w:rsidRDefault="00D22238" w:rsidP="0034732E">
      <w:pPr>
        <w:tabs>
          <w:tab w:val="left" w:pos="284"/>
        </w:tabs>
        <w:jc w:val="both"/>
        <w:rPr>
          <w:rFonts w:ascii="Times New Roman" w:hAnsi="Times New Roman" w:cs="Times New Roman"/>
          <w:b/>
          <w:bCs/>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Приложение №2 </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rsidR="00D22238" w:rsidRPr="00D22238" w:rsidRDefault="008173AF"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настоящим гарантирую:</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00D22238" w:rsidRPr="00D22238">
        <w:rPr>
          <w:rFonts w:ascii="Times New Roman" w:hAnsi="Times New Roman" w:cs="Times New Roman"/>
          <w:i/>
          <w:sz w:val="24"/>
          <w:szCs w:val="24"/>
        </w:rPr>
        <w:t xml:space="preserve"> </w:t>
      </w:r>
      <w:r w:rsidR="00D22238"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D22238" w:rsidRPr="00D22238" w:rsidRDefault="008173AF"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xml:space="preserve">- </w:t>
      </w:r>
      <w:r w:rsidR="00D22238" w:rsidRPr="00D22238">
        <w:rPr>
          <w:rFonts w:ascii="Times New Roman" w:hAnsi="Times New Roman" w:cs="Times New Roman"/>
          <w:sz w:val="24"/>
          <w:szCs w:val="24"/>
          <w:vertAlign w:val="superscript"/>
        </w:rPr>
        <w:footnoteReference w:id="3"/>
      </w:r>
      <w:r w:rsidR="00D22238" w:rsidRPr="00D22238">
        <w:rPr>
          <w:rFonts w:ascii="Times New Roman" w:hAnsi="Times New Roman" w:cs="Times New Roman"/>
          <w:sz w:val="24"/>
          <w:szCs w:val="24"/>
        </w:rPr>
        <w:t xml:space="preserve">не являюсь иностранным лицом, связанным с иностранными </w:t>
      </w:r>
      <w:hyperlink r:id="rId15" w:history="1">
        <w:r w:rsidR="00D22238" w:rsidRPr="00D22238">
          <w:rPr>
            <w:rFonts w:ascii="Times New Roman" w:hAnsi="Times New Roman" w:cs="Times New Roman"/>
            <w:sz w:val="24"/>
            <w:szCs w:val="24"/>
          </w:rPr>
          <w:t>государствами</w:t>
        </w:r>
      </w:hyperlink>
      <w:r w:rsidR="00D22238"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D22238" w:rsidRPr="00D22238">
        <w:rPr>
          <w:rFonts w:ascii="Times New Roman" w:hAnsi="Times New Roman" w:cs="Times New Roman"/>
          <w:sz w:val="24"/>
          <w:szCs w:val="24"/>
          <w:vertAlign w:val="superscript"/>
        </w:rPr>
        <w:footnoteReference w:id="4"/>
      </w:r>
      <w:r w:rsidR="00D22238" w:rsidRPr="00D22238">
        <w:rPr>
          <w:rFonts w:ascii="Times New Roman" w:hAnsi="Times New Roman" w:cs="Times New Roman"/>
          <w:sz w:val="24"/>
          <w:szCs w:val="24"/>
        </w:rPr>
        <w:t>;</w:t>
      </w:r>
    </w:p>
    <w:p w:rsidR="00D22238" w:rsidRPr="00D22238" w:rsidRDefault="008173AF"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D22238" w:rsidRPr="00D22238" w:rsidRDefault="00D22238" w:rsidP="0034732E">
      <w:pPr>
        <w:tabs>
          <w:tab w:val="left" w:pos="284"/>
        </w:tabs>
        <w:spacing w:after="0" w:line="240" w:lineRule="auto"/>
        <w:jc w:val="both"/>
        <w:rPr>
          <w:rFonts w:ascii="Times New Roman" w:hAnsi="Times New Roman" w:cs="Times New Roman"/>
          <w:sz w:val="24"/>
          <w:szCs w:val="24"/>
        </w:rPr>
      </w:pP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p>
    <w:p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r w:rsidR="008173AF">
        <w:rPr>
          <w:rFonts w:ascii="Times New Roman" w:eastAsia="Times New Roman" w:hAnsi="Times New Roman" w:cs="Times New Roman"/>
          <w:b/>
          <w:bCs/>
          <w:sz w:val="24"/>
          <w:szCs w:val="24"/>
          <w:lang w:eastAsia="ru-RU"/>
        </w:rPr>
        <w:t>»</w:t>
      </w:r>
    </w:p>
    <w:p w:rsidR="00D22238" w:rsidRPr="00D22238" w:rsidRDefault="00D22238" w:rsidP="0034732E">
      <w:pPr>
        <w:tabs>
          <w:tab w:val="left" w:pos="284"/>
        </w:tabs>
        <w:spacing w:after="0" w:line="240" w:lineRule="auto"/>
        <w:jc w:val="both"/>
        <w:rPr>
          <w:rFonts w:ascii="Times New Roman" w:hAnsi="Times New Roman" w:cs="Times New Roman"/>
          <w:b/>
          <w:bCs/>
          <w:sz w:val="24"/>
          <w:szCs w:val="24"/>
        </w:rPr>
      </w:pPr>
    </w:p>
    <w:p w:rsidR="00AB7660" w:rsidRPr="00B51A74" w:rsidRDefault="00AB7660" w:rsidP="0034732E">
      <w:pPr>
        <w:pStyle w:val="af2"/>
        <w:tabs>
          <w:tab w:val="left" w:pos="284"/>
        </w:tabs>
        <w:ind w:left="-709"/>
        <w:jc w:val="left"/>
        <w:rPr>
          <w:b w:val="0"/>
          <w:sz w:val="24"/>
          <w:szCs w:val="24"/>
        </w:rPr>
      </w:pPr>
    </w:p>
    <w:sectPr w:rsidR="00AB7660" w:rsidRPr="00B51A74" w:rsidSect="00970B08">
      <w:headerReference w:type="even" r:id="rId16"/>
      <w:footerReference w:type="default" r:id="rId17"/>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7608" w:rsidRDefault="00587608" w:rsidP="00404427">
      <w:pPr>
        <w:spacing w:after="0" w:line="240" w:lineRule="auto"/>
      </w:pPr>
      <w:r>
        <w:separator/>
      </w:r>
    </w:p>
  </w:endnote>
  <w:endnote w:type="continuationSeparator" w:id="0">
    <w:p w:rsidR="00587608" w:rsidRDefault="0058760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7608" w:rsidRDefault="00587608" w:rsidP="00404427">
      <w:pPr>
        <w:spacing w:after="0" w:line="240" w:lineRule="auto"/>
      </w:pPr>
      <w:r>
        <w:separator/>
      </w:r>
    </w:p>
  </w:footnote>
  <w:footnote w:type="continuationSeparator" w:id="0">
    <w:p w:rsidR="00587608" w:rsidRDefault="00587608" w:rsidP="00404427">
      <w:pPr>
        <w:spacing w:after="0" w:line="240" w:lineRule="auto"/>
      </w:pPr>
      <w:r>
        <w:continuationSeparator/>
      </w:r>
    </w:p>
  </w:footnote>
  <w:footnote w:id="1">
    <w:p w:rsidR="00D22238" w:rsidRPr="005E2994" w:rsidRDefault="00D22238" w:rsidP="00D22238">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D22238" w:rsidRPr="00813FF5" w:rsidRDefault="00D22238" w:rsidP="00D22238">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rsidR="00D22238" w:rsidRPr="005E2994" w:rsidRDefault="00D22238" w:rsidP="00D22238">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D22238" w:rsidRPr="00813FF5" w:rsidRDefault="00D22238" w:rsidP="00D22238">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C1EE3FF2"/>
    <w:lvl w:ilvl="0">
      <w:start w:val="1"/>
      <w:numFmt w:val="decimal"/>
      <w:lvlText w:val="%1."/>
      <w:lvlJc w:val="left"/>
      <w:pPr>
        <w:ind w:left="927" w:hanging="360"/>
      </w:pPr>
      <w:rPr>
        <w:rFonts w:hint="default"/>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54A45980"/>
    <w:multiLevelType w:val="multilevel"/>
    <w:tmpl w:val="C1EE3FF2"/>
    <w:lvl w:ilvl="0">
      <w:start w:val="1"/>
      <w:numFmt w:val="decimal"/>
      <w:lvlText w:val="%1."/>
      <w:lvlJc w:val="left"/>
      <w:pPr>
        <w:ind w:left="927" w:hanging="360"/>
      </w:pPr>
      <w:rPr>
        <w:rFonts w:hint="default"/>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num w:numId="1">
    <w:abstractNumId w:val="2"/>
  </w:num>
  <w:num w:numId="2">
    <w:abstractNumId w:val="3"/>
  </w:num>
  <w:num w:numId="3">
    <w:abstractNumId w:val="0"/>
  </w:num>
  <w:num w:numId="4">
    <w:abstractNumId w:val="1"/>
  </w:num>
  <w:num w:numId="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3141F"/>
    <w:rsid w:val="00040630"/>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06BCB"/>
    <w:rsid w:val="00111DE2"/>
    <w:rsid w:val="001132D0"/>
    <w:rsid w:val="00121E9C"/>
    <w:rsid w:val="00124A5A"/>
    <w:rsid w:val="001261C7"/>
    <w:rsid w:val="00134621"/>
    <w:rsid w:val="00137E4F"/>
    <w:rsid w:val="0014791D"/>
    <w:rsid w:val="00151CD2"/>
    <w:rsid w:val="00154C18"/>
    <w:rsid w:val="001553DC"/>
    <w:rsid w:val="0016538D"/>
    <w:rsid w:val="0017500D"/>
    <w:rsid w:val="001801F0"/>
    <w:rsid w:val="00180A6C"/>
    <w:rsid w:val="00185186"/>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A4"/>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15012"/>
    <w:rsid w:val="00321865"/>
    <w:rsid w:val="00325663"/>
    <w:rsid w:val="00330863"/>
    <w:rsid w:val="00331D8F"/>
    <w:rsid w:val="00332C49"/>
    <w:rsid w:val="003372F2"/>
    <w:rsid w:val="00343E64"/>
    <w:rsid w:val="00345DE1"/>
    <w:rsid w:val="0034732E"/>
    <w:rsid w:val="00350A59"/>
    <w:rsid w:val="00352C29"/>
    <w:rsid w:val="00354D91"/>
    <w:rsid w:val="00361D67"/>
    <w:rsid w:val="00383437"/>
    <w:rsid w:val="00385089"/>
    <w:rsid w:val="0038784A"/>
    <w:rsid w:val="003903B6"/>
    <w:rsid w:val="003921DF"/>
    <w:rsid w:val="00394AE4"/>
    <w:rsid w:val="00394C3F"/>
    <w:rsid w:val="00397F3D"/>
    <w:rsid w:val="003A00B6"/>
    <w:rsid w:val="003A317E"/>
    <w:rsid w:val="003B107E"/>
    <w:rsid w:val="003B1D9A"/>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73EE"/>
    <w:rsid w:val="004500E0"/>
    <w:rsid w:val="004544F2"/>
    <w:rsid w:val="00460039"/>
    <w:rsid w:val="00460536"/>
    <w:rsid w:val="004634B6"/>
    <w:rsid w:val="00465D20"/>
    <w:rsid w:val="00466DD5"/>
    <w:rsid w:val="00467ED1"/>
    <w:rsid w:val="004A0568"/>
    <w:rsid w:val="004A4020"/>
    <w:rsid w:val="004A6127"/>
    <w:rsid w:val="004B11F6"/>
    <w:rsid w:val="004B2C55"/>
    <w:rsid w:val="004B62EC"/>
    <w:rsid w:val="004B7516"/>
    <w:rsid w:val="004C0069"/>
    <w:rsid w:val="004C5FE8"/>
    <w:rsid w:val="004D3A66"/>
    <w:rsid w:val="004E1A00"/>
    <w:rsid w:val="004E489B"/>
    <w:rsid w:val="004E50B6"/>
    <w:rsid w:val="004E56D3"/>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87608"/>
    <w:rsid w:val="00592C6E"/>
    <w:rsid w:val="005939B9"/>
    <w:rsid w:val="00596197"/>
    <w:rsid w:val="005A1627"/>
    <w:rsid w:val="005A2FAA"/>
    <w:rsid w:val="005A4586"/>
    <w:rsid w:val="005B056D"/>
    <w:rsid w:val="005B1D6A"/>
    <w:rsid w:val="005B2C3E"/>
    <w:rsid w:val="005B4FE3"/>
    <w:rsid w:val="005C1BFF"/>
    <w:rsid w:val="005C4621"/>
    <w:rsid w:val="005D72F7"/>
    <w:rsid w:val="005D777A"/>
    <w:rsid w:val="005E0972"/>
    <w:rsid w:val="005E321F"/>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6063"/>
    <w:rsid w:val="0068717A"/>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3AF"/>
    <w:rsid w:val="00817761"/>
    <w:rsid w:val="00823CC0"/>
    <w:rsid w:val="0083675E"/>
    <w:rsid w:val="008446FC"/>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6558"/>
    <w:rsid w:val="00946022"/>
    <w:rsid w:val="0094634D"/>
    <w:rsid w:val="00946CCC"/>
    <w:rsid w:val="00950ADE"/>
    <w:rsid w:val="00962E8D"/>
    <w:rsid w:val="00963CDA"/>
    <w:rsid w:val="0096583A"/>
    <w:rsid w:val="00970B08"/>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3764"/>
    <w:rsid w:val="00A25511"/>
    <w:rsid w:val="00A26FC9"/>
    <w:rsid w:val="00A27BCD"/>
    <w:rsid w:val="00A27DD0"/>
    <w:rsid w:val="00A307EF"/>
    <w:rsid w:val="00A349DB"/>
    <w:rsid w:val="00A3539C"/>
    <w:rsid w:val="00A6424D"/>
    <w:rsid w:val="00A65480"/>
    <w:rsid w:val="00A66E47"/>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6B7C"/>
    <w:rsid w:val="00B03C4C"/>
    <w:rsid w:val="00B03E39"/>
    <w:rsid w:val="00B131BE"/>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38E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255"/>
    <w:rsid w:val="00BE7766"/>
    <w:rsid w:val="00BF1794"/>
    <w:rsid w:val="00BF40F0"/>
    <w:rsid w:val="00BF4448"/>
    <w:rsid w:val="00C01122"/>
    <w:rsid w:val="00C03DB7"/>
    <w:rsid w:val="00C1206D"/>
    <w:rsid w:val="00C14396"/>
    <w:rsid w:val="00C4149D"/>
    <w:rsid w:val="00C4173E"/>
    <w:rsid w:val="00C44DC6"/>
    <w:rsid w:val="00C55DA8"/>
    <w:rsid w:val="00C609A8"/>
    <w:rsid w:val="00C70A0F"/>
    <w:rsid w:val="00C744DD"/>
    <w:rsid w:val="00CA0EB8"/>
    <w:rsid w:val="00CA6D0C"/>
    <w:rsid w:val="00CB4D35"/>
    <w:rsid w:val="00CB70E3"/>
    <w:rsid w:val="00CC7BC3"/>
    <w:rsid w:val="00CD175A"/>
    <w:rsid w:val="00CF5B9A"/>
    <w:rsid w:val="00D00157"/>
    <w:rsid w:val="00D12FE5"/>
    <w:rsid w:val="00D1361E"/>
    <w:rsid w:val="00D172EB"/>
    <w:rsid w:val="00D22238"/>
    <w:rsid w:val="00D25C61"/>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960183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69D44-208F-4876-909D-1F6CD27FF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4950</Words>
  <Characters>28219</Characters>
  <Application>Microsoft Office Word</Application>
  <DocSecurity>4</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Меньшикова Марина Леонидовна</cp:lastModifiedBy>
  <cp:revision>2</cp:revision>
  <cp:lastPrinted>2020-09-01T09:23:00Z</cp:lastPrinted>
  <dcterms:created xsi:type="dcterms:W3CDTF">2022-03-31T10:02:00Z</dcterms:created>
  <dcterms:modified xsi:type="dcterms:W3CDTF">2022-03-31T10:02:00Z</dcterms:modified>
</cp:coreProperties>
</file>