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5191E8BF" w:rsidR="00404427" w:rsidRPr="00404427" w:rsidRDefault="00AF79F5"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38265457" w14:textId="77777777" w:rsidR="0073739F" w:rsidRDefault="0073739F"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Заместитель</w:t>
      </w:r>
      <w:r w:rsidR="008C18E5">
        <w:rPr>
          <w:rFonts w:ascii="Times New Roman" w:hAnsi="Times New Roman" w:cs="Times New Roman"/>
          <w:b/>
          <w:sz w:val="24"/>
          <w:szCs w:val="24"/>
        </w:rPr>
        <w:t xml:space="preserve"> г</w:t>
      </w:r>
      <w:r>
        <w:rPr>
          <w:rFonts w:ascii="Times New Roman" w:hAnsi="Times New Roman" w:cs="Times New Roman"/>
          <w:b/>
          <w:sz w:val="24"/>
          <w:szCs w:val="24"/>
        </w:rPr>
        <w:t>енерального</w:t>
      </w:r>
      <w:r w:rsidR="00AF79F5">
        <w:rPr>
          <w:rFonts w:ascii="Times New Roman" w:hAnsi="Times New Roman" w:cs="Times New Roman"/>
          <w:b/>
          <w:sz w:val="24"/>
          <w:szCs w:val="24"/>
        </w:rPr>
        <w:t xml:space="preserve"> директор</w:t>
      </w:r>
      <w:r>
        <w:rPr>
          <w:rFonts w:ascii="Times New Roman" w:hAnsi="Times New Roman" w:cs="Times New Roman"/>
          <w:b/>
          <w:sz w:val="24"/>
          <w:szCs w:val="24"/>
        </w:rPr>
        <w:t>а</w:t>
      </w:r>
    </w:p>
    <w:p w14:paraId="0B2A6A1D" w14:textId="23534CEF" w:rsidR="00404427" w:rsidRDefault="0073739F"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по экономике и финансам</w:t>
      </w:r>
      <w:r w:rsidR="00AF79F5">
        <w:rPr>
          <w:rFonts w:ascii="Times New Roman" w:hAnsi="Times New Roman" w:cs="Times New Roman"/>
          <w:b/>
          <w:sz w:val="24"/>
          <w:szCs w:val="24"/>
        </w:rPr>
        <w:t xml:space="preserve"> </w:t>
      </w:r>
    </w:p>
    <w:p w14:paraId="65B7E014" w14:textId="7B8FC47C" w:rsidR="00AF79F5" w:rsidRDefault="00AF79F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73739F">
        <w:rPr>
          <w:rFonts w:ascii="Times New Roman" w:hAnsi="Times New Roman" w:cs="Times New Roman"/>
          <w:b/>
          <w:sz w:val="24"/>
          <w:szCs w:val="24"/>
        </w:rPr>
        <w:t>НИИ «Вектор</w:t>
      </w:r>
      <w:r>
        <w:rPr>
          <w:rFonts w:ascii="Times New Roman" w:hAnsi="Times New Roman" w:cs="Times New Roman"/>
          <w:b/>
          <w:sz w:val="24"/>
          <w:szCs w:val="24"/>
        </w:rPr>
        <w:t>»</w:t>
      </w:r>
    </w:p>
    <w:p w14:paraId="0FA54A8F" w14:textId="532A128F" w:rsidR="00AF79F5" w:rsidRDefault="00AF79F5" w:rsidP="00313661">
      <w:pPr>
        <w:spacing w:after="0" w:line="240" w:lineRule="auto"/>
        <w:ind w:left="5387"/>
        <w:rPr>
          <w:rFonts w:ascii="Times New Roman" w:hAnsi="Times New Roman" w:cs="Times New Roman"/>
          <w:b/>
          <w:sz w:val="24"/>
          <w:szCs w:val="24"/>
        </w:rPr>
      </w:pPr>
    </w:p>
    <w:p w14:paraId="75359D85" w14:textId="77777777" w:rsidR="00404427" w:rsidRPr="00404427" w:rsidRDefault="00404427" w:rsidP="00313661">
      <w:pPr>
        <w:spacing w:after="0" w:line="240" w:lineRule="auto"/>
        <w:ind w:left="5387"/>
        <w:rPr>
          <w:rFonts w:ascii="Times New Roman" w:hAnsi="Times New Roman" w:cs="Times New Roman"/>
          <w:b/>
          <w:sz w:val="24"/>
          <w:szCs w:val="24"/>
        </w:rPr>
      </w:pPr>
    </w:p>
    <w:p w14:paraId="24E8DFFE" w14:textId="30842F41" w:rsidR="00404427" w:rsidRPr="00404427" w:rsidRDefault="00AF79F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 </w:t>
      </w:r>
      <w:r w:rsidR="0073739F">
        <w:rPr>
          <w:rFonts w:ascii="Times New Roman" w:hAnsi="Times New Roman" w:cs="Times New Roman"/>
          <w:b/>
          <w:sz w:val="24"/>
          <w:szCs w:val="24"/>
        </w:rPr>
        <w:t>К.Л. Чужбовский</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4B06552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AF79F5">
        <w:rPr>
          <w:rFonts w:ascii="Times New Roman" w:hAnsi="Times New Roman" w:cs="Times New Roman"/>
          <w:b/>
          <w:sz w:val="24"/>
          <w:szCs w:val="24"/>
        </w:rPr>
        <w:t>«___» ____________ 2020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650745F8" w:rsidR="00404427" w:rsidRDefault="00404427" w:rsidP="00404427">
      <w:pPr>
        <w:spacing w:after="0" w:line="240" w:lineRule="auto"/>
        <w:rPr>
          <w:rFonts w:ascii="Times New Roman" w:hAnsi="Times New Roman" w:cs="Times New Roman"/>
          <w:color w:val="7030A0"/>
          <w:sz w:val="24"/>
          <w:szCs w:val="24"/>
        </w:rPr>
      </w:pPr>
    </w:p>
    <w:p w14:paraId="631423C4" w14:textId="16AD0CE4" w:rsidR="00AF79F5" w:rsidRDefault="00AF79F5" w:rsidP="00404427">
      <w:pPr>
        <w:spacing w:after="0" w:line="240" w:lineRule="auto"/>
        <w:rPr>
          <w:rFonts w:ascii="Times New Roman" w:hAnsi="Times New Roman" w:cs="Times New Roman"/>
          <w:color w:val="7030A0"/>
          <w:sz w:val="24"/>
          <w:szCs w:val="24"/>
        </w:rPr>
      </w:pPr>
    </w:p>
    <w:p w14:paraId="07D455E2" w14:textId="77777777" w:rsidR="00AF79F5" w:rsidRDefault="00AF79F5"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272361A0" w14:textId="3C9332E6" w:rsidR="00404427" w:rsidRPr="001244AB" w:rsidRDefault="00404427" w:rsidP="001244AB">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 имущества, находящ</w:t>
      </w:r>
      <w:r w:rsidR="00AF79F5">
        <w:rPr>
          <w:rFonts w:ascii="Times New Roman" w:hAnsi="Times New Roman" w:cs="Times New Roman"/>
          <w:b/>
          <w:sz w:val="32"/>
          <w:szCs w:val="32"/>
        </w:rPr>
        <w:t>его</w:t>
      </w:r>
      <w:r w:rsidRPr="00404427">
        <w:rPr>
          <w:rFonts w:ascii="Times New Roman" w:hAnsi="Times New Roman" w:cs="Times New Roman"/>
          <w:b/>
          <w:sz w:val="32"/>
          <w:szCs w:val="32"/>
        </w:rPr>
        <w:t>ся в собственности</w:t>
      </w:r>
      <w:r w:rsidR="00AF79F5">
        <w:rPr>
          <w:rFonts w:ascii="Times New Roman" w:hAnsi="Times New Roman" w:cs="Times New Roman"/>
          <w:b/>
          <w:sz w:val="32"/>
          <w:szCs w:val="32"/>
        </w:rPr>
        <w:t xml:space="preserve"> </w:t>
      </w:r>
      <w:r w:rsidR="001244AB">
        <w:rPr>
          <w:rFonts w:ascii="Times New Roman" w:hAnsi="Times New Roman" w:cs="Times New Roman"/>
          <w:b/>
          <w:sz w:val="32"/>
          <w:szCs w:val="32"/>
        </w:rPr>
        <w:t>а</w:t>
      </w:r>
      <w:r w:rsidR="001244AB" w:rsidRPr="001244AB">
        <w:rPr>
          <w:rFonts w:ascii="Times New Roman" w:hAnsi="Times New Roman" w:cs="Times New Roman"/>
          <w:b/>
          <w:sz w:val="32"/>
          <w:szCs w:val="32"/>
        </w:rPr>
        <w:t>кционерного общества «</w:t>
      </w:r>
      <w:r w:rsidR="0073739F">
        <w:rPr>
          <w:rFonts w:ascii="Times New Roman" w:hAnsi="Times New Roman" w:cs="Times New Roman"/>
          <w:b/>
          <w:sz w:val="32"/>
          <w:szCs w:val="32"/>
        </w:rPr>
        <w:t>Научно-исследовательский институт «Вектор</w:t>
      </w:r>
      <w:r w:rsidR="001244AB" w:rsidRPr="001244AB">
        <w:rPr>
          <w:rFonts w:ascii="Times New Roman" w:hAnsi="Times New Roman" w:cs="Times New Roman"/>
          <w:b/>
          <w:sz w:val="32"/>
          <w:szCs w:val="32"/>
        </w:rPr>
        <w:t>»</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EF646A" w:rsidR="00D46966" w:rsidRDefault="00D46966" w:rsidP="00404427">
      <w:pPr>
        <w:spacing w:after="0" w:line="240" w:lineRule="auto"/>
        <w:rPr>
          <w:rFonts w:ascii="Times New Roman" w:hAnsi="Times New Roman" w:cs="Times New Roman"/>
          <w:sz w:val="24"/>
          <w:szCs w:val="24"/>
        </w:rPr>
      </w:pPr>
    </w:p>
    <w:p w14:paraId="35EC21E2" w14:textId="3EDC99D1" w:rsidR="00AF79F5" w:rsidRDefault="00AF79F5" w:rsidP="00404427">
      <w:pPr>
        <w:spacing w:after="0" w:line="240" w:lineRule="auto"/>
        <w:rPr>
          <w:rFonts w:ascii="Times New Roman" w:hAnsi="Times New Roman" w:cs="Times New Roman"/>
          <w:sz w:val="24"/>
          <w:szCs w:val="24"/>
        </w:rPr>
      </w:pPr>
    </w:p>
    <w:p w14:paraId="3005C20A" w14:textId="67F1CEAD" w:rsidR="00AF79F5" w:rsidRDefault="00AF79F5"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634EE72B" w:rsidR="00404427" w:rsidRDefault="00AF79F5"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3A1A9D45"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AF79F5">
        <w:rPr>
          <w:rFonts w:ascii="Times New Roman" w:hAnsi="Times New Roman" w:cs="Times New Roman"/>
          <w:color w:val="000000"/>
          <w:spacing w:val="-10"/>
          <w:sz w:val="24"/>
          <w:szCs w:val="24"/>
        </w:rPr>
        <w:t>акционерного общества «</w:t>
      </w:r>
      <w:r w:rsidR="0073739F">
        <w:rPr>
          <w:rFonts w:ascii="Times New Roman" w:hAnsi="Times New Roman" w:cs="Times New Roman"/>
          <w:color w:val="000000"/>
          <w:spacing w:val="-10"/>
          <w:sz w:val="24"/>
          <w:szCs w:val="24"/>
        </w:rPr>
        <w:t>Научно-исследовательский институт «Вектор</w:t>
      </w:r>
      <w:r w:rsidR="00AF79F5">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0CAB3F6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AF79F5">
        <w:rPr>
          <w:rFonts w:ascii="Times New Roman" w:hAnsi="Times New Roman" w:cs="Times New Roman"/>
          <w:color w:val="000000"/>
          <w:spacing w:val="-10"/>
          <w:sz w:val="24"/>
          <w:szCs w:val="24"/>
        </w:rPr>
        <w:t>акционерное общество «</w:t>
      </w:r>
      <w:r w:rsidR="0073739F">
        <w:rPr>
          <w:rFonts w:ascii="Times New Roman" w:hAnsi="Times New Roman" w:cs="Times New Roman"/>
          <w:color w:val="000000"/>
          <w:spacing w:val="-10"/>
          <w:sz w:val="24"/>
          <w:szCs w:val="24"/>
        </w:rPr>
        <w:t>Научно-исследовательский институт «Вектор</w:t>
      </w:r>
      <w:r w:rsidR="00AF79F5">
        <w:rPr>
          <w:rFonts w:ascii="Times New Roman" w:hAnsi="Times New Roman" w:cs="Times New Roman"/>
          <w:color w:val="000000"/>
          <w:spacing w:val="-10"/>
          <w:sz w:val="24"/>
          <w:szCs w:val="24"/>
        </w:rPr>
        <w:t>» (АО «</w:t>
      </w:r>
      <w:r w:rsidR="0073739F">
        <w:rPr>
          <w:rFonts w:ascii="Times New Roman" w:hAnsi="Times New Roman" w:cs="Times New Roman"/>
          <w:color w:val="000000"/>
          <w:spacing w:val="-10"/>
          <w:sz w:val="24"/>
          <w:szCs w:val="24"/>
        </w:rPr>
        <w:t>НИИ «Вектор</w:t>
      </w:r>
      <w:r w:rsidR="00AF79F5">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1507FEB4"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AF79F5">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12080C48" w:rsidR="00404427" w:rsidRPr="00DC296D" w:rsidRDefault="00AF79F5" w:rsidP="00AF79F5">
      <w:pPr>
        <w:pStyle w:val="ConsPlusNormal"/>
        <w:ind w:firstLine="709"/>
        <w:contextualSpacing/>
        <w:jc w:val="both"/>
        <w:rPr>
          <w:rFonts w:ascii="Times New Roman" w:hAnsi="Times New Roman" w:cs="Times New Roman"/>
          <w:color w:val="000000"/>
          <w:spacing w:val="-10"/>
          <w:sz w:val="24"/>
          <w:szCs w:val="24"/>
        </w:rPr>
      </w:pPr>
      <w:r w:rsidRPr="00AF79F5">
        <w:rPr>
          <w:rFonts w:ascii="Times New Roman" w:hAnsi="Times New Roman" w:cs="Times New Roman"/>
          <w:color w:val="000000"/>
          <w:spacing w:val="-10"/>
          <w:sz w:val="24"/>
          <w:szCs w:val="24"/>
        </w:rPr>
        <w:t>недвижимое имущество, находящееся в собственности АО «</w:t>
      </w:r>
      <w:r w:rsidR="0073739F">
        <w:rPr>
          <w:rFonts w:ascii="Times New Roman" w:hAnsi="Times New Roman" w:cs="Times New Roman"/>
          <w:color w:val="000000"/>
          <w:spacing w:val="-10"/>
          <w:sz w:val="24"/>
          <w:szCs w:val="24"/>
        </w:rPr>
        <w:t>НИИ «Вектор</w:t>
      </w:r>
      <w:r w:rsidRPr="00AF79F5">
        <w:rPr>
          <w:rFonts w:ascii="Times New Roman" w:hAnsi="Times New Roman" w:cs="Times New Roman"/>
          <w:color w:val="000000"/>
          <w:spacing w:val="-10"/>
          <w:sz w:val="24"/>
          <w:szCs w:val="24"/>
        </w:rPr>
        <w:t>»</w:t>
      </w:r>
      <w:r w:rsidR="002B72BB" w:rsidRPr="00AF79F5">
        <w:rPr>
          <w:rFonts w:ascii="Times New Roman" w:hAnsi="Times New Roman" w:cs="Times New Roman"/>
          <w:color w:val="000000"/>
          <w:spacing w:val="-10"/>
          <w:sz w:val="24"/>
          <w:szCs w:val="24"/>
        </w:rPr>
        <w:t>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1EAFA2BD" w14:textId="77777777" w:rsidR="0073739F" w:rsidRPr="0073739F" w:rsidRDefault="0073739F" w:rsidP="0073739F">
      <w:pPr>
        <w:pStyle w:val="ConsPlusNormal"/>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Лот №1:</w:t>
      </w:r>
    </w:p>
    <w:p w14:paraId="5302E23C"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 xml:space="preserve">Земельный участок. </w:t>
      </w:r>
      <w:r w:rsidRPr="0073739F">
        <w:rPr>
          <w:rFonts w:ascii="Times New Roman" w:hAnsi="Times New Roman" w:cs="Times New Roman"/>
          <w:color w:val="000000"/>
          <w:spacing w:val="-10"/>
          <w:sz w:val="24"/>
          <w:szCs w:val="24"/>
        </w:rPr>
        <w:t xml:space="preserve">Вид разрешенного использования: земли населенных пунктов, для складского хозяйства. </w:t>
      </w:r>
    </w:p>
    <w:p w14:paraId="30ADECC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 xml:space="preserve">Площадь: 2800 кв.м. </w:t>
      </w:r>
    </w:p>
    <w:p w14:paraId="1B60F44C"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муниципальный район, Лодейнопольское городское поселение, г. Лодейное Поле, ул. Титова, д.139.</w:t>
      </w:r>
    </w:p>
    <w:p w14:paraId="7188B9F5"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47:06:0102001:103.</w:t>
      </w:r>
    </w:p>
    <w:p w14:paraId="2552EE9B"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79987ADC"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 xml:space="preserve">Земельный участок. </w:t>
      </w:r>
      <w:r w:rsidRPr="0073739F">
        <w:rPr>
          <w:rFonts w:ascii="Times New Roman" w:hAnsi="Times New Roman" w:cs="Times New Roman"/>
          <w:color w:val="000000"/>
          <w:spacing w:val="-10"/>
          <w:sz w:val="24"/>
          <w:szCs w:val="24"/>
        </w:rPr>
        <w:t xml:space="preserve">Вид разрешенного использования: земли населенных пунктов, под промышленные предприятия. </w:t>
      </w:r>
    </w:p>
    <w:p w14:paraId="69AE3FDB"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 xml:space="preserve">Площадь: 44438 кв.м. </w:t>
      </w:r>
    </w:p>
    <w:p w14:paraId="5CD4B12A"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муниципальный район, Лодейнопольское городское поселение, г. Лодейное Поле, пр. Ленина, д.123.</w:t>
      </w:r>
    </w:p>
    <w:p w14:paraId="669D74B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47:06:0102001:53.</w:t>
      </w:r>
    </w:p>
    <w:p w14:paraId="4193963A"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55F711AD"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 xml:space="preserve">Земельный участок. </w:t>
      </w:r>
      <w:r w:rsidRPr="0073739F">
        <w:rPr>
          <w:rFonts w:ascii="Times New Roman" w:hAnsi="Times New Roman" w:cs="Times New Roman"/>
          <w:color w:val="000000"/>
          <w:spacing w:val="-10"/>
          <w:sz w:val="24"/>
          <w:szCs w:val="24"/>
        </w:rPr>
        <w:t xml:space="preserve">Вид разрешенного использования: земли населенных пунктов, для строительства радиозавода «Свирь». </w:t>
      </w:r>
    </w:p>
    <w:p w14:paraId="026DF530"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 xml:space="preserve">Площадь: 132900 кв.м. </w:t>
      </w:r>
    </w:p>
    <w:p w14:paraId="4F63F60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муниципальный район, Лодейнопольское городское поселение, г. Лодейное Поле, Ленинградское шоссе, д.49-а.</w:t>
      </w:r>
    </w:p>
    <w:p w14:paraId="48E217E0"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47:06:0101002:380.</w:t>
      </w:r>
    </w:p>
    <w:p w14:paraId="24BAD919"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2F275D10"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r w:rsidRPr="0073739F">
        <w:rPr>
          <w:rFonts w:ascii="Times New Roman" w:hAnsi="Times New Roman" w:cs="Times New Roman"/>
          <w:color w:val="000000"/>
          <w:spacing w:val="-10"/>
          <w:sz w:val="24"/>
          <w:szCs w:val="24"/>
        </w:rPr>
        <w:t>Степень готовности: 59%.</w:t>
      </w:r>
    </w:p>
    <w:p w14:paraId="142A058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Протяженность: 2700 м.</w:t>
      </w:r>
    </w:p>
    <w:p w14:paraId="2B2205C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Республиканский тракт, ул. Титова.</w:t>
      </w:r>
    </w:p>
    <w:p w14:paraId="5344439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47:06:0102006:740.</w:t>
      </w:r>
    </w:p>
    <w:p w14:paraId="7CE1B65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7A1D3A89"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Объект незавершенного строительства.</w:t>
      </w:r>
      <w:r w:rsidRPr="0073739F">
        <w:rPr>
          <w:rFonts w:ascii="Times New Roman" w:hAnsi="Times New Roman" w:cs="Times New Roman"/>
          <w:color w:val="000000"/>
          <w:spacing w:val="-10"/>
          <w:sz w:val="24"/>
          <w:szCs w:val="24"/>
        </w:rPr>
        <w:t xml:space="preserve"> Степень готовности: 48%.</w:t>
      </w:r>
    </w:p>
    <w:p w14:paraId="4E5BA19D"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Протяженность: 1052 м.</w:t>
      </w:r>
    </w:p>
    <w:p w14:paraId="2C53EA0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территория базы КПП треста №69 (реконструкция).</w:t>
      </w:r>
    </w:p>
    <w:p w14:paraId="2A455719"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47:06:0000000:187.</w:t>
      </w:r>
    </w:p>
    <w:p w14:paraId="412B2409"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2F1251D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r w:rsidRPr="0073739F">
        <w:rPr>
          <w:rFonts w:ascii="Times New Roman" w:hAnsi="Times New Roman" w:cs="Times New Roman"/>
          <w:color w:val="000000"/>
          <w:spacing w:val="-10"/>
          <w:sz w:val="24"/>
          <w:szCs w:val="24"/>
        </w:rPr>
        <w:t>Степень готовности: 11%.</w:t>
      </w:r>
    </w:p>
    <w:p w14:paraId="6CD9DC59"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Протяженность: 121 м.</w:t>
      </w:r>
    </w:p>
    <w:p w14:paraId="7CE7343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w:t>
      </w:r>
    </w:p>
    <w:p w14:paraId="4CCB4C2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47:06:0101002:574.</w:t>
      </w:r>
    </w:p>
    <w:p w14:paraId="2E34EE6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3FAA996B"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Объект незавершенного строительства.</w:t>
      </w:r>
      <w:r w:rsidRPr="0073739F">
        <w:rPr>
          <w:rFonts w:ascii="Times New Roman" w:hAnsi="Times New Roman" w:cs="Times New Roman"/>
          <w:color w:val="000000"/>
          <w:spacing w:val="-10"/>
          <w:sz w:val="24"/>
          <w:szCs w:val="24"/>
        </w:rPr>
        <w:t xml:space="preserve"> Степень готовности: 32%.</w:t>
      </w:r>
    </w:p>
    <w:p w14:paraId="0ECC79F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Протяженность: 404 м.</w:t>
      </w:r>
    </w:p>
    <w:p w14:paraId="556F8EE9"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w:t>
      </w:r>
    </w:p>
    <w:p w14:paraId="33CA517E"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47:06:0101002:391.</w:t>
      </w:r>
    </w:p>
    <w:p w14:paraId="73A5283C"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2205815B"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484047C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lastRenderedPageBreak/>
        <w:t>Площадь: не установлено.</w:t>
      </w:r>
    </w:p>
    <w:p w14:paraId="650DFD85"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ул. Титова, д.142.</w:t>
      </w:r>
    </w:p>
    <w:p w14:paraId="64C3D6EB"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47:06:0102006:757.</w:t>
      </w:r>
    </w:p>
    <w:p w14:paraId="4818DC0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7CBDA62C"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129CD79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26070A5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пр. Ленина, д.123.</w:t>
      </w:r>
    </w:p>
    <w:p w14:paraId="77240FE1"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47:06:0102002:1445.</w:t>
      </w:r>
    </w:p>
    <w:p w14:paraId="3D822300"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44857F0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Объект незавершенного строительства.</w:t>
      </w:r>
      <w:r w:rsidRPr="0073739F">
        <w:rPr>
          <w:rFonts w:ascii="Times New Roman" w:hAnsi="Times New Roman" w:cs="Times New Roman"/>
          <w:color w:val="000000"/>
          <w:spacing w:val="-10"/>
          <w:sz w:val="24"/>
          <w:szCs w:val="24"/>
        </w:rPr>
        <w:t xml:space="preserve"> Назначение: объекты внешнего благоустройства. Степень готовности: 61%.</w:t>
      </w:r>
    </w:p>
    <w:p w14:paraId="5066388E"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 xml:space="preserve">Площадь: 2090,6 кв.м. </w:t>
      </w:r>
    </w:p>
    <w:p w14:paraId="7C948EB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б.н.п. Мирошкиничи.</w:t>
      </w:r>
    </w:p>
    <w:p w14:paraId="6A33778A"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47:06:0405001:153.</w:t>
      </w:r>
    </w:p>
    <w:p w14:paraId="537DD58E"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1D767C0F"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Объект незавершенного строительства.</w:t>
      </w:r>
      <w:r w:rsidRPr="0073739F">
        <w:rPr>
          <w:rFonts w:ascii="Times New Roman" w:hAnsi="Times New Roman" w:cs="Times New Roman"/>
          <w:color w:val="000000"/>
          <w:spacing w:val="-10"/>
          <w:sz w:val="24"/>
          <w:szCs w:val="24"/>
        </w:rPr>
        <w:t xml:space="preserve"> Степень готовности: 80%.</w:t>
      </w:r>
    </w:p>
    <w:p w14:paraId="65820C4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 xml:space="preserve">Протяженность: 4425 м. </w:t>
      </w:r>
    </w:p>
    <w:p w14:paraId="491D44C0"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БНП Мирошкиничи, Республиканский тракт, ул. Титова до ул. Пограничная.</w:t>
      </w:r>
    </w:p>
    <w:p w14:paraId="02E34E7F"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47:06:0102002:1383.</w:t>
      </w:r>
    </w:p>
    <w:p w14:paraId="6547225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74FC88DE"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Объект незавершенного строительства.</w:t>
      </w:r>
      <w:r w:rsidRPr="0073739F">
        <w:rPr>
          <w:rFonts w:ascii="Times New Roman" w:hAnsi="Times New Roman" w:cs="Times New Roman"/>
          <w:color w:val="000000"/>
          <w:spacing w:val="-10"/>
          <w:sz w:val="24"/>
          <w:szCs w:val="24"/>
        </w:rPr>
        <w:t xml:space="preserve"> Степень готовности: 39%.</w:t>
      </w:r>
    </w:p>
    <w:p w14:paraId="171B9EC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 xml:space="preserve">Протяженность: 204 м. </w:t>
      </w:r>
    </w:p>
    <w:p w14:paraId="19A6914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w:t>
      </w:r>
    </w:p>
    <w:p w14:paraId="261F5277"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47:06:0101002:573.</w:t>
      </w:r>
    </w:p>
    <w:p w14:paraId="1AAB6FA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3DE6498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Объект незавершенного строительства.</w:t>
      </w:r>
      <w:r w:rsidRPr="0073739F">
        <w:rPr>
          <w:rFonts w:ascii="Times New Roman" w:hAnsi="Times New Roman" w:cs="Times New Roman"/>
          <w:color w:val="000000"/>
          <w:spacing w:val="-10"/>
          <w:sz w:val="24"/>
          <w:szCs w:val="24"/>
        </w:rPr>
        <w:t xml:space="preserve"> Степень готовности: 54%.</w:t>
      </w:r>
    </w:p>
    <w:p w14:paraId="469EC7C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 xml:space="preserve">Протяженность: 1936 м. </w:t>
      </w:r>
    </w:p>
    <w:p w14:paraId="54632F67"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w:t>
      </w:r>
    </w:p>
    <w:p w14:paraId="7C1E63E5"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47:06:0101002:578.</w:t>
      </w:r>
    </w:p>
    <w:p w14:paraId="34EB5475"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4313E78B"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6DA68D9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2991FE3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пр-кт Ленина, д.121б.</w:t>
      </w:r>
    </w:p>
    <w:p w14:paraId="60D27EA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47:06:0102002:1492.</w:t>
      </w:r>
    </w:p>
    <w:p w14:paraId="06511A5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706B6CDD"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643C598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7A42E0E9"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пр-кт Ленина, д.119.</w:t>
      </w:r>
    </w:p>
    <w:p w14:paraId="72BB412E"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47:06:0102004:1164.</w:t>
      </w:r>
    </w:p>
    <w:p w14:paraId="14C06957"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3495EA2D"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Объект незавершенного строительства.</w:t>
      </w:r>
      <w:r w:rsidRPr="0073739F">
        <w:rPr>
          <w:rFonts w:ascii="Times New Roman" w:hAnsi="Times New Roman" w:cs="Times New Roman"/>
          <w:color w:val="000000"/>
          <w:spacing w:val="-10"/>
          <w:sz w:val="24"/>
          <w:szCs w:val="24"/>
        </w:rPr>
        <w:t xml:space="preserve"> Степень готовности: 88%.</w:t>
      </w:r>
    </w:p>
    <w:p w14:paraId="76458355"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 xml:space="preserve">Площадь: 61,3 кв.м. </w:t>
      </w:r>
    </w:p>
    <w:p w14:paraId="63CC3C8D"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ул. Титова, д.140.</w:t>
      </w:r>
    </w:p>
    <w:p w14:paraId="2D3BE3FC"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47:06:0102006:477.</w:t>
      </w:r>
    </w:p>
    <w:p w14:paraId="6DA61090"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16D6523C"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371D8D4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03C0DF11"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 корп.30.</w:t>
      </w:r>
    </w:p>
    <w:p w14:paraId="193A4A99"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47:06:0101002:572.</w:t>
      </w:r>
    </w:p>
    <w:p w14:paraId="6C4C84A1"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4E890568"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79A1366D"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38B1F70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 корп.35.</w:t>
      </w:r>
    </w:p>
    <w:p w14:paraId="1E5E6BBC"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47:06:0101002:579.</w:t>
      </w:r>
    </w:p>
    <w:p w14:paraId="2757DADF"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7074731A"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3E70A155"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01EA218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 корп.41.</w:t>
      </w:r>
    </w:p>
    <w:p w14:paraId="0E1433B9"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47:06:0101002:580.</w:t>
      </w:r>
    </w:p>
    <w:p w14:paraId="3810FC3A"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7EA91A81"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Объект незавершенного строительства.</w:t>
      </w:r>
      <w:r w:rsidRPr="0073739F">
        <w:rPr>
          <w:rFonts w:ascii="Times New Roman" w:hAnsi="Times New Roman" w:cs="Times New Roman"/>
          <w:color w:val="000000"/>
          <w:spacing w:val="-10"/>
          <w:sz w:val="24"/>
          <w:szCs w:val="24"/>
        </w:rPr>
        <w:t xml:space="preserve"> Назначение: насосная станция 2-ого подъема. Степень готовности: 76%.</w:t>
      </w:r>
    </w:p>
    <w:p w14:paraId="386AB41C"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 xml:space="preserve">Площадь: 469,3 кв.м.  </w:t>
      </w:r>
    </w:p>
    <w:p w14:paraId="708C69B7"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 корп.7.</w:t>
      </w:r>
    </w:p>
    <w:p w14:paraId="55C07FA0"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47:06:0000000:7255.</w:t>
      </w:r>
    </w:p>
    <w:p w14:paraId="54ECF790"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21E2325F"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7DB31EEE"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5BB6880C"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 корп.1.</w:t>
      </w:r>
    </w:p>
    <w:p w14:paraId="048E0A4E"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47:06:0101002:584.</w:t>
      </w:r>
    </w:p>
    <w:p w14:paraId="582E12EC"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7A98D799"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5494100D"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4F38AC25"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 корп.31.</w:t>
      </w:r>
    </w:p>
    <w:p w14:paraId="4C30F71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47:06:0101002:576.</w:t>
      </w:r>
    </w:p>
    <w:p w14:paraId="0D83D33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1549F497"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Объект незавершенного строительства.</w:t>
      </w:r>
      <w:r w:rsidRPr="0073739F">
        <w:rPr>
          <w:rFonts w:ascii="Times New Roman" w:hAnsi="Times New Roman" w:cs="Times New Roman"/>
          <w:color w:val="000000"/>
          <w:spacing w:val="-10"/>
          <w:sz w:val="24"/>
          <w:szCs w:val="24"/>
        </w:rPr>
        <w:t xml:space="preserve"> Степень готовности: 90%.</w:t>
      </w:r>
    </w:p>
    <w:p w14:paraId="51390D0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Протяженность: 1865 м.</w:t>
      </w:r>
    </w:p>
    <w:p w14:paraId="14B502DC"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w:t>
      </w:r>
    </w:p>
    <w:p w14:paraId="7F3B726E"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47:06:0101002:477.</w:t>
      </w:r>
    </w:p>
    <w:p w14:paraId="26A1F53A"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2E4970F0"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527E69DF"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56B0832D"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w:t>
      </w:r>
    </w:p>
    <w:p w14:paraId="4CA5362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47:06:0101002:568.</w:t>
      </w:r>
    </w:p>
    <w:p w14:paraId="791B6A1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2BC18165"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398DCA8C"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0FA021F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 корп.3.</w:t>
      </w:r>
    </w:p>
    <w:p w14:paraId="0D430687"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47:06:0101002:571.</w:t>
      </w:r>
    </w:p>
    <w:p w14:paraId="5F5E12B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37005CEE"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Объект незавершенного строительства.</w:t>
      </w:r>
      <w:r w:rsidRPr="0073739F">
        <w:rPr>
          <w:rFonts w:ascii="Times New Roman" w:hAnsi="Times New Roman" w:cs="Times New Roman"/>
          <w:color w:val="000000"/>
          <w:spacing w:val="-10"/>
          <w:sz w:val="24"/>
          <w:szCs w:val="24"/>
        </w:rPr>
        <w:t xml:space="preserve"> Степень готовности: 96%.</w:t>
      </w:r>
    </w:p>
    <w:p w14:paraId="23F9F2A0"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Протяженность: 2280 м.</w:t>
      </w:r>
    </w:p>
    <w:p w14:paraId="46DDA7A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w:t>
      </w:r>
    </w:p>
    <w:p w14:paraId="4074E4F1"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47:06:0101002:850.</w:t>
      </w:r>
    </w:p>
    <w:p w14:paraId="5F7FCB6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44AA8D00"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5DF0126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5DFE548D"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 корп.32.</w:t>
      </w:r>
    </w:p>
    <w:p w14:paraId="00FE975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47:06:0101002:582.</w:t>
      </w:r>
    </w:p>
    <w:p w14:paraId="4200B095"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2F83250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r w:rsidRPr="0073739F">
        <w:rPr>
          <w:rFonts w:ascii="Times New Roman" w:hAnsi="Times New Roman" w:cs="Times New Roman"/>
          <w:color w:val="000000"/>
          <w:spacing w:val="-10"/>
          <w:sz w:val="24"/>
          <w:szCs w:val="24"/>
        </w:rPr>
        <w:t>Степень готовности: 70%.</w:t>
      </w:r>
    </w:p>
    <w:p w14:paraId="552FC41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Протяженность: 1519 м.</w:t>
      </w:r>
    </w:p>
    <w:p w14:paraId="2481DA8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w:t>
      </w:r>
    </w:p>
    <w:p w14:paraId="24A94DC7"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47:06:0000000:611.</w:t>
      </w:r>
    </w:p>
    <w:p w14:paraId="0E1991E1"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05FE1C4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Объект незавершенного строительства.</w:t>
      </w:r>
      <w:r w:rsidRPr="0073739F">
        <w:rPr>
          <w:rFonts w:ascii="Times New Roman" w:hAnsi="Times New Roman" w:cs="Times New Roman"/>
          <w:color w:val="000000"/>
          <w:spacing w:val="-10"/>
          <w:sz w:val="24"/>
          <w:szCs w:val="24"/>
        </w:rPr>
        <w:t xml:space="preserve"> Степень готовности: 70%.</w:t>
      </w:r>
    </w:p>
    <w:p w14:paraId="008F00AC"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Протяженность: 1237 м.</w:t>
      </w:r>
    </w:p>
    <w:p w14:paraId="0919812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w:t>
      </w:r>
    </w:p>
    <w:p w14:paraId="327C97A0"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47:06:0101002:577.</w:t>
      </w:r>
    </w:p>
    <w:p w14:paraId="70D1AE0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370E1D05"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337C1C3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3B5323D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пр-кт Ленина, д.123а.</w:t>
      </w:r>
    </w:p>
    <w:p w14:paraId="7F92382E"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47:06:0101002:1446.</w:t>
      </w:r>
    </w:p>
    <w:p w14:paraId="2782377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4995D845"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1496B05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73F7312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 корп.5.</w:t>
      </w:r>
    </w:p>
    <w:p w14:paraId="6D25663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47:06:0101002:583.</w:t>
      </w:r>
    </w:p>
    <w:p w14:paraId="4ECECC3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6E7CD5B5"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461F7365"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3F9AC03C"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 корп.4.</w:t>
      </w:r>
    </w:p>
    <w:p w14:paraId="2ECD8FC5"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47:06:0101002:588.</w:t>
      </w:r>
    </w:p>
    <w:p w14:paraId="1F11477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74EF8455"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r w:rsidRPr="0073739F">
        <w:rPr>
          <w:rFonts w:ascii="Times New Roman" w:hAnsi="Times New Roman" w:cs="Times New Roman"/>
          <w:color w:val="000000"/>
          <w:spacing w:val="-10"/>
          <w:sz w:val="24"/>
          <w:szCs w:val="24"/>
        </w:rPr>
        <w:t>Степень готовности: 95%.</w:t>
      </w:r>
    </w:p>
    <w:p w14:paraId="23B4A47F"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Протяженность: 291 м.</w:t>
      </w:r>
    </w:p>
    <w:p w14:paraId="64175A1A"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w:t>
      </w:r>
    </w:p>
    <w:p w14:paraId="6EE87999"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47:06:0000000:290.</w:t>
      </w:r>
    </w:p>
    <w:p w14:paraId="678DE0D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48F74E21"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r w:rsidRPr="0073739F">
        <w:rPr>
          <w:rFonts w:ascii="Times New Roman" w:hAnsi="Times New Roman" w:cs="Times New Roman"/>
          <w:color w:val="000000"/>
          <w:spacing w:val="-10"/>
          <w:sz w:val="24"/>
          <w:szCs w:val="24"/>
        </w:rPr>
        <w:t>Степень готовности: 38%.</w:t>
      </w:r>
    </w:p>
    <w:p w14:paraId="527D2067"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6891,4 кв.м.</w:t>
      </w:r>
    </w:p>
    <w:p w14:paraId="2550F62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д.49а.</w:t>
      </w:r>
    </w:p>
    <w:p w14:paraId="2DFFC46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47:06:0101002:570.</w:t>
      </w:r>
    </w:p>
    <w:p w14:paraId="481E90E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57A93CC4"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128CFF0D"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46215304"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 корп.6.</w:t>
      </w:r>
    </w:p>
    <w:p w14:paraId="077A8A4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47:06:0101002:390.</w:t>
      </w:r>
    </w:p>
    <w:p w14:paraId="0316DC99"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1F198C29"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3222CBAD"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7BEC80F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ул. Титова, д.136.</w:t>
      </w:r>
    </w:p>
    <w:p w14:paraId="3B1C6AC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47:06:0102006:753.</w:t>
      </w:r>
    </w:p>
    <w:p w14:paraId="4C38650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2A887B23"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50E8AD07"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0942D20B"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пр-кт Ленина, д.121а.</w:t>
      </w:r>
    </w:p>
    <w:p w14:paraId="6380A41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47:06:0102002:1444.</w:t>
      </w:r>
    </w:p>
    <w:p w14:paraId="5923299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34FF8B01"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4A84769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56C62E6F"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 корп.38.</w:t>
      </w:r>
    </w:p>
    <w:p w14:paraId="0BF03F47"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47:06:0101002:587.</w:t>
      </w:r>
    </w:p>
    <w:p w14:paraId="1AB8504D"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2BED54B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Объект незавершенного строительства.</w:t>
      </w:r>
      <w:r w:rsidRPr="0073739F">
        <w:rPr>
          <w:rFonts w:ascii="Times New Roman" w:hAnsi="Times New Roman" w:cs="Times New Roman"/>
          <w:color w:val="000000"/>
          <w:spacing w:val="-10"/>
          <w:sz w:val="24"/>
          <w:szCs w:val="24"/>
        </w:rPr>
        <w:t xml:space="preserve"> Степень готовности: 98%.</w:t>
      </w:r>
    </w:p>
    <w:p w14:paraId="4AD7D9E7"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55CF628F"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от ТП-266 до Ленинградское шоссе, д.49-а, корп.4.</w:t>
      </w:r>
    </w:p>
    <w:p w14:paraId="1004FA85"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47:06:0101002:469.</w:t>
      </w:r>
    </w:p>
    <w:p w14:paraId="2A0B6961"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12D6766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Объект незавершенного строительства.</w:t>
      </w:r>
      <w:r w:rsidRPr="0073739F">
        <w:rPr>
          <w:rFonts w:ascii="Times New Roman" w:hAnsi="Times New Roman" w:cs="Times New Roman"/>
          <w:color w:val="000000"/>
          <w:spacing w:val="-10"/>
          <w:sz w:val="24"/>
          <w:szCs w:val="24"/>
        </w:rPr>
        <w:t xml:space="preserve"> Степень готовности: 9%.</w:t>
      </w:r>
    </w:p>
    <w:p w14:paraId="4888D775"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1014,3 кв.м.</w:t>
      </w:r>
    </w:p>
    <w:p w14:paraId="44BE8A61"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территория базы КПП треста №69 (реконструкция).</w:t>
      </w:r>
    </w:p>
    <w:p w14:paraId="5CCF942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47:06:0000000:737.</w:t>
      </w:r>
    </w:p>
    <w:p w14:paraId="2272E7F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2D38F19A"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7C996DBE"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25141932"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 корп.2.</w:t>
      </w:r>
    </w:p>
    <w:p w14:paraId="0F1760B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47:06:0101002:586.</w:t>
      </w:r>
    </w:p>
    <w:p w14:paraId="0EE6263F"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2E560997"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35BAC35E"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58E5BAFF"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Ленинградское шоссе, д.49, корп.16.</w:t>
      </w:r>
    </w:p>
    <w:p w14:paraId="0043BE47"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47:06:0101002:585.</w:t>
      </w:r>
    </w:p>
    <w:p w14:paraId="41E7640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64F4A619" w14:textId="77777777" w:rsidR="0073739F" w:rsidRPr="0073739F" w:rsidRDefault="0073739F" w:rsidP="0073739F">
      <w:pPr>
        <w:spacing w:after="0" w:line="240" w:lineRule="auto"/>
        <w:ind w:firstLine="709"/>
        <w:contextualSpacing/>
        <w:jc w:val="both"/>
        <w:rPr>
          <w:rFonts w:ascii="Times New Roman" w:hAnsi="Times New Roman" w:cs="Times New Roman"/>
          <w:b/>
          <w:color w:val="000000"/>
          <w:spacing w:val="-10"/>
          <w:sz w:val="24"/>
          <w:szCs w:val="24"/>
        </w:rPr>
      </w:pPr>
      <w:r w:rsidRPr="0073739F">
        <w:rPr>
          <w:rFonts w:ascii="Times New Roman" w:hAnsi="Times New Roman" w:cs="Times New Roman"/>
          <w:b/>
          <w:color w:val="000000"/>
          <w:spacing w:val="-10"/>
          <w:sz w:val="24"/>
          <w:szCs w:val="24"/>
        </w:rPr>
        <w:t xml:space="preserve">Объект незавершенного строительства. </w:t>
      </w:r>
    </w:p>
    <w:p w14:paraId="18950199"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Площадь: не установлено.</w:t>
      </w:r>
    </w:p>
    <w:p w14:paraId="276B0F5E"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Адрес: Ленинградская область, Лодейнопольский район, г. Лодейное Поле, ул. Титова, д.139.</w:t>
      </w:r>
    </w:p>
    <w:p w14:paraId="5139593F"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Кадастровый (или условный) номер: 47:06:0102006:658.</w:t>
      </w:r>
    </w:p>
    <w:p w14:paraId="2021A666"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Существующие ограничения (обременения) права: не зарегистрировано.</w:t>
      </w:r>
    </w:p>
    <w:p w14:paraId="45F948BB"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24.04.2019г. №78/130/600/2019-139.</w:t>
      </w:r>
    </w:p>
    <w:p w14:paraId="3F748C48"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Цена первоначального предложения:</w:t>
      </w:r>
      <w:r w:rsidRPr="0073739F">
        <w:rPr>
          <w:rFonts w:ascii="Times New Roman" w:hAnsi="Times New Roman" w:cs="Times New Roman"/>
          <w:color w:val="000000"/>
          <w:spacing w:val="-10"/>
          <w:sz w:val="24"/>
          <w:szCs w:val="24"/>
        </w:rPr>
        <w:t xml:space="preserve"> 119 683 200 (сто девятнадцать миллионов шестьсот восемьдесят три тысячи двести) рублей с учетом НДС. </w:t>
      </w:r>
    </w:p>
    <w:p w14:paraId="75366B63"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73739F">
        <w:rPr>
          <w:rFonts w:ascii="Times New Roman" w:hAnsi="Times New Roman" w:cs="Times New Roman"/>
          <w:color w:val="000000"/>
          <w:spacing w:val="-10"/>
          <w:sz w:val="24"/>
          <w:szCs w:val="24"/>
        </w:rPr>
        <w:t xml:space="preserve"> 11 968 320 (одиннадцать миллионов девятьсот шестьдесят восемь тысяч триста двадцать) рублей.</w:t>
      </w:r>
    </w:p>
    <w:p w14:paraId="43C2AEE0"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73739F">
        <w:rPr>
          <w:rFonts w:ascii="Times New Roman" w:hAnsi="Times New Roman" w:cs="Times New Roman"/>
          <w:color w:val="000000"/>
          <w:spacing w:val="-10"/>
          <w:sz w:val="24"/>
          <w:szCs w:val="24"/>
        </w:rPr>
        <w:t xml:space="preserve"> 5 984 160 (пять миллионов девятьсот восемьдесят четыре тысячи сто шестьдесят) рублей.</w:t>
      </w:r>
    </w:p>
    <w:p w14:paraId="7631764C" w14:textId="77777777" w:rsidR="0073739F" w:rsidRPr="0073739F" w:rsidRDefault="0073739F" w:rsidP="0073739F">
      <w:pPr>
        <w:spacing w:after="0" w:line="240" w:lineRule="auto"/>
        <w:ind w:firstLine="709"/>
        <w:contextualSpacing/>
        <w:jc w:val="both"/>
        <w:rPr>
          <w:rFonts w:ascii="Times New Roman" w:hAnsi="Times New Roman" w:cs="Times New Roman"/>
          <w:color w:val="000000"/>
          <w:spacing w:val="-10"/>
          <w:sz w:val="24"/>
          <w:szCs w:val="24"/>
        </w:rPr>
      </w:pPr>
      <w:r w:rsidRPr="0073739F">
        <w:rPr>
          <w:rFonts w:ascii="Times New Roman" w:hAnsi="Times New Roman" w:cs="Times New Roman"/>
          <w:b/>
          <w:color w:val="000000"/>
          <w:spacing w:val="-10"/>
          <w:sz w:val="24"/>
          <w:szCs w:val="24"/>
        </w:rPr>
        <w:t>Цена отсечения:</w:t>
      </w:r>
      <w:r w:rsidRPr="0073739F">
        <w:rPr>
          <w:rFonts w:ascii="Times New Roman" w:hAnsi="Times New Roman" w:cs="Times New Roman"/>
          <w:color w:val="000000"/>
          <w:spacing w:val="-10"/>
          <w:sz w:val="24"/>
          <w:szCs w:val="24"/>
        </w:rPr>
        <w:t xml:space="preserve"> 59 841 600 (пятьдесят девять миллионов восемьсот сорок одна тысяча шестьсот) рублей с учетом НДС.</w:t>
      </w:r>
    </w:p>
    <w:p w14:paraId="2A92D33C" w14:textId="550F37B3" w:rsidR="00AF79F5" w:rsidRDefault="00404427" w:rsidP="0073739F">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73739F" w:rsidRPr="0073739F">
        <w:rPr>
          <w:rFonts w:ascii="Times New Roman" w:hAnsi="Times New Roman" w:cs="Times New Roman"/>
          <w:color w:val="000000"/>
          <w:spacing w:val="-10"/>
          <w:sz w:val="24"/>
          <w:szCs w:val="24"/>
        </w:rPr>
        <w:t>11 968 320 (Одиннадцать миллионов девятьсот шестьдесят восемь тысяч триста двадцать) рублей (НДС не облагается).</w:t>
      </w:r>
    </w:p>
    <w:p w14:paraId="1969FDD3" w14:textId="77777777" w:rsidR="00E07419" w:rsidRDefault="00E07419" w:rsidP="001244AB">
      <w:pPr>
        <w:spacing w:after="0" w:line="240" w:lineRule="auto"/>
        <w:ind w:firstLine="709"/>
        <w:contextualSpacing/>
        <w:jc w:val="both"/>
        <w:rPr>
          <w:rFonts w:ascii="Times New Roman" w:hAnsi="Times New Roman" w:cs="Times New Roman"/>
          <w:color w:val="000000"/>
          <w:spacing w:val="-10"/>
          <w:sz w:val="24"/>
          <w:szCs w:val="24"/>
        </w:rPr>
      </w:pPr>
    </w:p>
    <w:p w14:paraId="15113872" w14:textId="58ADA92D"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394107F2"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E40198">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7660678C" w:rsidR="00404427" w:rsidRPr="00DC296D" w:rsidRDefault="00E40198"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7C440366"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A36D3B">
        <w:rPr>
          <w:rFonts w:ascii="Times New Roman" w:hAnsi="Times New Roman" w:cs="Times New Roman"/>
          <w:b/>
          <w:spacing w:val="-10"/>
          <w:sz w:val="24"/>
          <w:szCs w:val="24"/>
        </w:rPr>
        <w:t xml:space="preserve">не позднее </w:t>
      </w:r>
      <w:r w:rsidR="00D01B91">
        <w:rPr>
          <w:rFonts w:ascii="Times New Roman" w:hAnsi="Times New Roman" w:cs="Times New Roman"/>
          <w:b/>
          <w:spacing w:val="-10"/>
          <w:sz w:val="24"/>
          <w:szCs w:val="24"/>
        </w:rPr>
        <w:t>2</w:t>
      </w:r>
      <w:r w:rsidR="00A36D3B">
        <w:rPr>
          <w:rFonts w:ascii="Times New Roman" w:hAnsi="Times New Roman" w:cs="Times New Roman"/>
          <w:b/>
          <w:spacing w:val="-10"/>
          <w:sz w:val="24"/>
          <w:szCs w:val="24"/>
        </w:rPr>
        <w:t>5</w:t>
      </w:r>
      <w:r w:rsidR="00C76D17">
        <w:rPr>
          <w:rFonts w:ascii="Times New Roman" w:hAnsi="Times New Roman" w:cs="Times New Roman"/>
          <w:b/>
          <w:spacing w:val="-10"/>
          <w:sz w:val="24"/>
          <w:szCs w:val="24"/>
        </w:rPr>
        <w:t>.1</w:t>
      </w:r>
      <w:r w:rsidR="00A36D3B">
        <w:rPr>
          <w:rFonts w:ascii="Times New Roman" w:hAnsi="Times New Roman" w:cs="Times New Roman"/>
          <w:b/>
          <w:spacing w:val="-10"/>
          <w:sz w:val="24"/>
          <w:szCs w:val="24"/>
        </w:rPr>
        <w:t>1</w:t>
      </w:r>
      <w:r w:rsidR="00E40198">
        <w:rPr>
          <w:rFonts w:ascii="Times New Roman" w:hAnsi="Times New Roman" w:cs="Times New Roman"/>
          <w:b/>
          <w:spacing w:val="-10"/>
          <w:sz w:val="24"/>
          <w:szCs w:val="24"/>
        </w:rPr>
        <w:t>.2020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0D7F76A0"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04829">
        <w:rPr>
          <w:rFonts w:ascii="Times New Roman" w:hAnsi="Times New Roman" w:cs="Times New Roman"/>
          <w:b/>
          <w:spacing w:val="-10"/>
          <w:sz w:val="24"/>
          <w:szCs w:val="24"/>
        </w:rPr>
        <w:t xml:space="preserve">: </w:t>
      </w:r>
      <w:r w:rsidR="00A36D3B">
        <w:rPr>
          <w:rFonts w:ascii="Times New Roman" w:hAnsi="Times New Roman" w:cs="Times New Roman"/>
          <w:b/>
          <w:spacing w:val="-10"/>
          <w:sz w:val="24"/>
          <w:szCs w:val="24"/>
        </w:rPr>
        <w:t>17.09</w:t>
      </w:r>
      <w:r w:rsidR="00E40198">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1244AB">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420F7EEA"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D01B91">
        <w:rPr>
          <w:rFonts w:ascii="Times New Roman" w:hAnsi="Times New Roman" w:cs="Times New Roman"/>
          <w:b/>
          <w:spacing w:val="-10"/>
          <w:sz w:val="24"/>
          <w:szCs w:val="24"/>
        </w:rPr>
        <w:t>:</w:t>
      </w:r>
      <w:r w:rsidR="00A36D3B">
        <w:rPr>
          <w:rFonts w:ascii="Times New Roman" w:hAnsi="Times New Roman" w:cs="Times New Roman"/>
          <w:b/>
          <w:spacing w:val="-10"/>
          <w:sz w:val="24"/>
          <w:szCs w:val="24"/>
        </w:rPr>
        <w:t xml:space="preserve"> 25.11</w:t>
      </w:r>
      <w:r w:rsidR="00E40198">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4AE6B92B"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A36D3B">
        <w:rPr>
          <w:rFonts w:ascii="Times New Roman" w:hAnsi="Times New Roman" w:cs="Times New Roman"/>
          <w:b/>
          <w:spacing w:val="-10"/>
          <w:sz w:val="24"/>
          <w:szCs w:val="24"/>
        </w:rPr>
        <w:t>27.11</w:t>
      </w:r>
      <w:r w:rsidR="00E40198">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3B9C94C3"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A36D3B">
        <w:rPr>
          <w:rFonts w:ascii="Times New Roman" w:hAnsi="Times New Roman" w:cs="Times New Roman"/>
          <w:b/>
          <w:spacing w:val="-10"/>
          <w:sz w:val="24"/>
          <w:szCs w:val="24"/>
        </w:rPr>
        <w:t>: 27.11</w:t>
      </w:r>
      <w:r w:rsidR="00E40198">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29EA3275"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E40198">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6D90053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0175560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14</w:t>
      </w:r>
      <w:r w:rsidR="00E40198" w:rsidRPr="008867B7">
        <w:rPr>
          <w:rFonts w:ascii="Times New Roman" w:hAnsi="Times New Roman" w:cs="Times New Roman"/>
          <w:spacing w:val="-10"/>
          <w:sz w:val="24"/>
          <w:szCs w:val="24"/>
        </w:rPr>
        <w:t> </w:t>
      </w:r>
      <w:r w:rsidR="00E40198"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четырнадцати</w:t>
      </w:r>
      <w:r w:rsidR="00E40198"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56DD34A0"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7E45A8B"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E40198">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6EDC1A7D"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E40198">
        <w:rPr>
          <w:rFonts w:ascii="Times New Roman" w:hAnsi="Times New Roman" w:cs="Times New Roman"/>
          <w:b/>
          <w:color w:val="000000"/>
          <w:spacing w:val="-6"/>
          <w:sz w:val="24"/>
          <w:szCs w:val="24"/>
        </w:rPr>
        <w:t>продажи</w:t>
      </w:r>
    </w:p>
    <w:p w14:paraId="566AA57D" w14:textId="11A2CDC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E40198">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E40198">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E40198">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22533E3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07C730C4" w:rsidR="00404427" w:rsidRPr="008867B7" w:rsidRDefault="00404427" w:rsidP="004E0B5A">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E40198">
        <w:rPr>
          <w:rFonts w:ascii="Times New Roman" w:hAnsi="Times New Roman" w:cs="Times New Roman"/>
          <w:color w:val="000000"/>
          <w:spacing w:val="-10"/>
          <w:sz w:val="24"/>
          <w:szCs w:val="24"/>
        </w:rPr>
        <w:t>Собственником</w:t>
      </w:r>
      <w:r w:rsidR="00573A1D" w:rsidRPr="00E40198">
        <w:rPr>
          <w:rFonts w:ascii="Times New Roman" w:hAnsi="Times New Roman" w:cs="Times New Roman"/>
          <w:color w:val="000000"/>
          <w:spacing w:val="-10"/>
          <w:sz w:val="24"/>
          <w:szCs w:val="24"/>
        </w:rPr>
        <w:t> </w:t>
      </w:r>
      <w:r w:rsidRPr="00E40198">
        <w:rPr>
          <w:rFonts w:ascii="Times New Roman" w:hAnsi="Times New Roman" w:cs="Times New Roman"/>
          <w:color w:val="000000"/>
          <w:spacing w:val="-10"/>
          <w:sz w:val="24"/>
          <w:szCs w:val="24"/>
        </w:rPr>
        <w:t>имущества</w:t>
      </w:r>
      <w:bookmarkStart w:id="9" w:name="_Toc230144036"/>
      <w:r w:rsidRPr="00A36D3B">
        <w:rPr>
          <w:rFonts w:ascii="Times New Roman" w:hAnsi="Times New Roman" w:cs="Times New Roman"/>
          <w:color w:val="000000"/>
          <w:spacing w:val="-10"/>
          <w:sz w:val="24"/>
          <w:szCs w:val="24"/>
        </w:rPr>
        <w:t xml:space="preserve"> является</w:t>
      </w:r>
      <w:r w:rsidR="00E40198">
        <w:rPr>
          <w:rFonts w:ascii="Times New Roman" w:hAnsi="Times New Roman" w:cs="Times New Roman"/>
          <w:color w:val="000000"/>
          <w:spacing w:val="-10"/>
          <w:sz w:val="24"/>
          <w:szCs w:val="24"/>
        </w:rPr>
        <w:t xml:space="preserve"> </w:t>
      </w:r>
      <w:r w:rsidR="00A36D3B" w:rsidRPr="00A36D3B">
        <w:rPr>
          <w:rFonts w:ascii="Times New Roman" w:hAnsi="Times New Roman" w:cs="Times New Roman"/>
          <w:color w:val="000000"/>
          <w:spacing w:val="-10"/>
          <w:sz w:val="24"/>
          <w:szCs w:val="24"/>
        </w:rPr>
        <w:t>акционерное общество «Научно-исследовательский институт «Вектор» (АО «НИИ «Вектор»)</w:t>
      </w:r>
      <w:r w:rsidR="004E0B5A" w:rsidRPr="004E0B5A">
        <w:rPr>
          <w:rFonts w:ascii="Times New Roman" w:hAnsi="Times New Roman" w:cs="Times New Roman"/>
          <w:color w:val="000000"/>
          <w:spacing w:val="-10"/>
          <w:sz w:val="24"/>
          <w:szCs w:val="24"/>
        </w:rPr>
        <w:t>.</w:t>
      </w:r>
    </w:p>
    <w:p w14:paraId="5CD41661" w14:textId="1B0F32BD" w:rsidR="00404427" w:rsidRPr="00A36D3B" w:rsidRDefault="00404427" w:rsidP="00DF3E9A">
      <w:pPr>
        <w:spacing w:after="0" w:line="240" w:lineRule="auto"/>
        <w:ind w:firstLine="709"/>
        <w:jc w:val="both"/>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A36D3B" w:rsidRPr="00A36D3B">
        <w:rPr>
          <w:rFonts w:ascii="Times New Roman" w:hAnsi="Times New Roman" w:cs="Times New Roman"/>
          <w:color w:val="000000"/>
          <w:spacing w:val="-10"/>
          <w:sz w:val="24"/>
          <w:szCs w:val="24"/>
        </w:rPr>
        <w:t>197376, г. Санкт-Петербург, ул. Академика Павлова, д. 14а.</w:t>
      </w:r>
    </w:p>
    <w:p w14:paraId="6741195F" w14:textId="11350FBB"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66321BF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7606A993" w:rsidR="0040442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3C38A093"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33C8E3B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 xml:space="preserve">с учетом ограничений, установленных п.1.4. </w:t>
      </w:r>
      <w:r w:rsidR="00B9348D">
        <w:rPr>
          <w:rFonts w:ascii="Times New Roman" w:hAnsi="Times New Roman" w:cs="Times New Roman"/>
          <w:sz w:val="24"/>
          <w:szCs w:val="24"/>
        </w:rPr>
        <w:t>Д</w:t>
      </w:r>
      <w:r w:rsidR="003F1ADD">
        <w:rPr>
          <w:rFonts w:ascii="Times New Roman" w:hAnsi="Times New Roman" w:cs="Times New Roman"/>
          <w:sz w:val="24"/>
          <w:szCs w:val="24"/>
        </w:rPr>
        <w:t>окументации</w:t>
      </w:r>
      <w:r w:rsidR="00B9348D">
        <w:rPr>
          <w:rFonts w:ascii="Times New Roman" w:hAnsi="Times New Roman" w:cs="Times New Roman"/>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488CF3FB" w:rsidR="00404427" w:rsidRPr="008867B7" w:rsidRDefault="00B41C58"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5633775" w:rsidR="00404427" w:rsidRDefault="00404427" w:rsidP="00B41C58">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41C58">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B0F2DFD"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5064067F"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285A09D5"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0DBBD0A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B41C58">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41C58">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7D61DD5A"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77D174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004E0B5A">
        <w:rPr>
          <w:rFonts w:ascii="Times New Roman" w:hAnsi="Times New Roman" w:cs="Times New Roman"/>
          <w:b/>
          <w:color w:val="000000"/>
          <w:spacing w:val="-6"/>
          <w:sz w:val="24"/>
          <w:szCs w:val="24"/>
        </w:rPr>
        <w:t>о результатах проведения</w:t>
      </w:r>
      <w:r w:rsidRPr="00762B87">
        <w:rPr>
          <w:rFonts w:ascii="Times New Roman" w:hAnsi="Times New Roman" w:cs="Times New Roman"/>
          <w:b/>
          <w:color w:val="000000"/>
          <w:spacing w:val="-6"/>
          <w:sz w:val="24"/>
          <w:szCs w:val="24"/>
        </w:rPr>
        <w:t xml:space="preserve">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1B325AF4"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7E18F03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41C58">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41C5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500638A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0608BCE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7233F57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41C58">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4E5C2753"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41C58">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3B469137"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B41C58">
        <w:rPr>
          <w:rFonts w:ascii="Times New Roman" w:hAnsi="Times New Roman" w:cs="Times New Roman"/>
          <w:color w:val="000000"/>
          <w:spacing w:val="-10"/>
          <w:sz w:val="24"/>
          <w:szCs w:val="24"/>
        </w:rPr>
        <w:t xml:space="preserve"> Предмета продаж</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4E0B5A">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605759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B41C58">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B41C58">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460BA48D"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4E0B5A">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4E0B5A">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528929" w14:textId="77777777" w:rsidR="00E459D7" w:rsidRDefault="00E459D7" w:rsidP="00404427">
      <w:pPr>
        <w:spacing w:after="0" w:line="240" w:lineRule="auto"/>
      </w:pPr>
      <w:r>
        <w:separator/>
      </w:r>
    </w:p>
  </w:endnote>
  <w:endnote w:type="continuationSeparator" w:id="0">
    <w:p w14:paraId="7C8579B2" w14:textId="77777777" w:rsidR="00E459D7" w:rsidRDefault="00E459D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73739F" w:rsidRDefault="0073739F" w:rsidP="00A84DA5">
    <w:pPr>
      <w:pStyle w:val="afc"/>
    </w:pPr>
  </w:p>
  <w:p w14:paraId="434C7E05" w14:textId="77777777" w:rsidR="0073739F" w:rsidRDefault="0073739F">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D86263" w14:textId="77777777" w:rsidR="00E459D7" w:rsidRDefault="00E459D7" w:rsidP="00404427">
      <w:pPr>
        <w:spacing w:after="0" w:line="240" w:lineRule="auto"/>
      </w:pPr>
      <w:r>
        <w:separator/>
      </w:r>
    </w:p>
  </w:footnote>
  <w:footnote w:type="continuationSeparator" w:id="0">
    <w:p w14:paraId="445F41EC" w14:textId="77777777" w:rsidR="00E459D7" w:rsidRDefault="00E459D7" w:rsidP="00404427">
      <w:pPr>
        <w:spacing w:after="0" w:line="240" w:lineRule="auto"/>
      </w:pPr>
      <w:r>
        <w:continuationSeparator/>
      </w:r>
    </w:p>
  </w:footnote>
  <w:footnote w:id="1">
    <w:p w14:paraId="5A933719" w14:textId="0DFF7CE7" w:rsidR="0073739F" w:rsidRPr="005A3A6D" w:rsidRDefault="0073739F"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73739F" w:rsidRPr="005E7C2F" w:rsidRDefault="0073739F"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73739F" w:rsidRPr="005E7C2F" w:rsidRDefault="0073739F"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73739F" w:rsidRPr="005E7C2F" w:rsidRDefault="0073739F"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73739F" w:rsidRDefault="0073739F"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73739F" w:rsidRDefault="0073739F"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73739F" w:rsidRPr="000A6117" w:rsidRDefault="0073739F"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73739F" w:rsidRPr="000A6117" w:rsidRDefault="0073739F"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73739F" w:rsidRPr="000A6117" w:rsidRDefault="0073739F"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73739F" w:rsidRPr="000A6117" w:rsidRDefault="0073739F"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73739F" w:rsidRPr="000A6117" w:rsidRDefault="0073739F"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73739F" w:rsidRPr="00991776" w:rsidRDefault="0073739F"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73739F" w:rsidRDefault="0073739F">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73739F" w:rsidRPr="00991776" w:rsidRDefault="0073739F"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73739F" w:rsidRPr="00991776" w:rsidRDefault="0073739F"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73739F" w:rsidRDefault="0073739F"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73739F" w:rsidRDefault="0073739F"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73739F" w:rsidRDefault="0073739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73739F" w:rsidRDefault="0073739F">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3A7BB4"/>
    <w:multiLevelType w:val="multilevel"/>
    <w:tmpl w:val="0382EE5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86552BC"/>
    <w:multiLevelType w:val="multilevel"/>
    <w:tmpl w:val="8CA8A9E8"/>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28"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1"/>
  </w:num>
  <w:num w:numId="3">
    <w:abstractNumId w:val="29"/>
  </w:num>
  <w:num w:numId="4">
    <w:abstractNumId w:val="14"/>
  </w:num>
  <w:num w:numId="5">
    <w:abstractNumId w:val="1"/>
  </w:num>
  <w:num w:numId="6">
    <w:abstractNumId w:val="15"/>
  </w:num>
  <w:num w:numId="7">
    <w:abstractNumId w:val="4"/>
  </w:num>
  <w:num w:numId="8">
    <w:abstractNumId w:val="7"/>
  </w:num>
  <w:num w:numId="9">
    <w:abstractNumId w:val="36"/>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8"/>
  </w:num>
  <w:num w:numId="21">
    <w:abstractNumId w:val="9"/>
  </w:num>
  <w:num w:numId="22">
    <w:abstractNumId w:val="28"/>
  </w:num>
  <w:num w:numId="23">
    <w:abstractNumId w:val="0"/>
  </w:num>
  <w:num w:numId="24">
    <w:abstractNumId w:val="13"/>
  </w:num>
  <w:num w:numId="25">
    <w:abstractNumId w:val="26"/>
  </w:num>
  <w:num w:numId="26">
    <w:abstractNumId w:val="18"/>
  </w:num>
  <w:num w:numId="27">
    <w:abstractNumId w:val="30"/>
  </w:num>
  <w:num w:numId="28">
    <w:abstractNumId w:val="16"/>
  </w:num>
  <w:num w:numId="29">
    <w:abstractNumId w:val="32"/>
  </w:num>
  <w:num w:numId="30">
    <w:abstractNumId w:val="35"/>
  </w:num>
  <w:num w:numId="31">
    <w:abstractNumId w:val="31"/>
  </w:num>
  <w:num w:numId="32">
    <w:abstractNumId w:val="17"/>
  </w:num>
  <w:num w:numId="33">
    <w:abstractNumId w:val="5"/>
  </w:num>
  <w:num w:numId="34">
    <w:abstractNumId w:val="10"/>
  </w:num>
  <w:num w:numId="35">
    <w:abstractNumId w:val="11"/>
  </w:num>
  <w:num w:numId="36">
    <w:abstractNumId w:val="2"/>
  </w:num>
  <w:num w:numId="37">
    <w:abstractNumId w:val="2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4129C"/>
    <w:rsid w:val="00061630"/>
    <w:rsid w:val="0006421C"/>
    <w:rsid w:val="00071DCF"/>
    <w:rsid w:val="000755B2"/>
    <w:rsid w:val="00082BCE"/>
    <w:rsid w:val="00086307"/>
    <w:rsid w:val="00097665"/>
    <w:rsid w:val="000A651F"/>
    <w:rsid w:val="000C5677"/>
    <w:rsid w:val="000D170F"/>
    <w:rsid w:val="000D72A9"/>
    <w:rsid w:val="000E47E8"/>
    <w:rsid w:val="000E543C"/>
    <w:rsid w:val="000F1CF0"/>
    <w:rsid w:val="001006BA"/>
    <w:rsid w:val="00104829"/>
    <w:rsid w:val="0010549B"/>
    <w:rsid w:val="00111DE2"/>
    <w:rsid w:val="00117FF4"/>
    <w:rsid w:val="00121E9C"/>
    <w:rsid w:val="001244AB"/>
    <w:rsid w:val="00124676"/>
    <w:rsid w:val="00132BB8"/>
    <w:rsid w:val="00137E4F"/>
    <w:rsid w:val="0014791D"/>
    <w:rsid w:val="00151CD2"/>
    <w:rsid w:val="001523A0"/>
    <w:rsid w:val="00154C18"/>
    <w:rsid w:val="001553DC"/>
    <w:rsid w:val="0016538D"/>
    <w:rsid w:val="001801F0"/>
    <w:rsid w:val="00187809"/>
    <w:rsid w:val="00194470"/>
    <w:rsid w:val="001B2227"/>
    <w:rsid w:val="001C6F1E"/>
    <w:rsid w:val="001E0EED"/>
    <w:rsid w:val="001E2F35"/>
    <w:rsid w:val="001F663C"/>
    <w:rsid w:val="00201EC9"/>
    <w:rsid w:val="00204E18"/>
    <w:rsid w:val="002156FD"/>
    <w:rsid w:val="00217AF3"/>
    <w:rsid w:val="0025219E"/>
    <w:rsid w:val="00261ED4"/>
    <w:rsid w:val="002741CA"/>
    <w:rsid w:val="00275FBB"/>
    <w:rsid w:val="002A2864"/>
    <w:rsid w:val="002A32AA"/>
    <w:rsid w:val="002A42B9"/>
    <w:rsid w:val="002B07A5"/>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21B0"/>
    <w:rsid w:val="003C5F73"/>
    <w:rsid w:val="003E15BB"/>
    <w:rsid w:val="003E19CE"/>
    <w:rsid w:val="003E1FB1"/>
    <w:rsid w:val="003F1ADD"/>
    <w:rsid w:val="00404427"/>
    <w:rsid w:val="00405341"/>
    <w:rsid w:val="004105B1"/>
    <w:rsid w:val="00436C25"/>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E0B5A"/>
    <w:rsid w:val="004E489B"/>
    <w:rsid w:val="004E50B6"/>
    <w:rsid w:val="004E56D3"/>
    <w:rsid w:val="00520571"/>
    <w:rsid w:val="0052210B"/>
    <w:rsid w:val="00535886"/>
    <w:rsid w:val="0053616A"/>
    <w:rsid w:val="005534EB"/>
    <w:rsid w:val="005571F1"/>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D1F5D"/>
    <w:rsid w:val="005D777A"/>
    <w:rsid w:val="005E0972"/>
    <w:rsid w:val="005E506E"/>
    <w:rsid w:val="005E519C"/>
    <w:rsid w:val="0062325A"/>
    <w:rsid w:val="00623D7A"/>
    <w:rsid w:val="00630482"/>
    <w:rsid w:val="006317B8"/>
    <w:rsid w:val="00640C42"/>
    <w:rsid w:val="00656F64"/>
    <w:rsid w:val="006653C4"/>
    <w:rsid w:val="00665D7B"/>
    <w:rsid w:val="00671B2B"/>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7CA6"/>
    <w:rsid w:val="00707440"/>
    <w:rsid w:val="00722AA2"/>
    <w:rsid w:val="007301AE"/>
    <w:rsid w:val="0073625E"/>
    <w:rsid w:val="0073739F"/>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82C0A"/>
    <w:rsid w:val="008830CD"/>
    <w:rsid w:val="008867B7"/>
    <w:rsid w:val="00896CA6"/>
    <w:rsid w:val="0089710A"/>
    <w:rsid w:val="008973FC"/>
    <w:rsid w:val="008B4E5D"/>
    <w:rsid w:val="008C18E5"/>
    <w:rsid w:val="008F0274"/>
    <w:rsid w:val="008F3B99"/>
    <w:rsid w:val="008F489D"/>
    <w:rsid w:val="008F7A04"/>
    <w:rsid w:val="00915AE2"/>
    <w:rsid w:val="00925DEC"/>
    <w:rsid w:val="00931234"/>
    <w:rsid w:val="00932E1A"/>
    <w:rsid w:val="00936558"/>
    <w:rsid w:val="00936AA8"/>
    <w:rsid w:val="00944F83"/>
    <w:rsid w:val="00946022"/>
    <w:rsid w:val="00974464"/>
    <w:rsid w:val="0098782E"/>
    <w:rsid w:val="009A1FB1"/>
    <w:rsid w:val="009B6327"/>
    <w:rsid w:val="009C0501"/>
    <w:rsid w:val="009C3F22"/>
    <w:rsid w:val="009C44F9"/>
    <w:rsid w:val="009D3DCF"/>
    <w:rsid w:val="009E13FF"/>
    <w:rsid w:val="00A12E99"/>
    <w:rsid w:val="00A16059"/>
    <w:rsid w:val="00A349DB"/>
    <w:rsid w:val="00A36D3B"/>
    <w:rsid w:val="00A6424D"/>
    <w:rsid w:val="00A65480"/>
    <w:rsid w:val="00A8146C"/>
    <w:rsid w:val="00A84DA5"/>
    <w:rsid w:val="00A8679A"/>
    <w:rsid w:val="00A905AB"/>
    <w:rsid w:val="00A914E1"/>
    <w:rsid w:val="00A9417B"/>
    <w:rsid w:val="00A96D7F"/>
    <w:rsid w:val="00AB5978"/>
    <w:rsid w:val="00AC3DB3"/>
    <w:rsid w:val="00AE17B8"/>
    <w:rsid w:val="00AE27AC"/>
    <w:rsid w:val="00AE56B1"/>
    <w:rsid w:val="00AE760A"/>
    <w:rsid w:val="00AF6B7C"/>
    <w:rsid w:val="00AF79F5"/>
    <w:rsid w:val="00AF7D6A"/>
    <w:rsid w:val="00B03C4C"/>
    <w:rsid w:val="00B03E39"/>
    <w:rsid w:val="00B05C63"/>
    <w:rsid w:val="00B31913"/>
    <w:rsid w:val="00B35F96"/>
    <w:rsid w:val="00B413BB"/>
    <w:rsid w:val="00B41C58"/>
    <w:rsid w:val="00B45832"/>
    <w:rsid w:val="00B52533"/>
    <w:rsid w:val="00B55C5D"/>
    <w:rsid w:val="00B57CFB"/>
    <w:rsid w:val="00B618BB"/>
    <w:rsid w:val="00B72EAA"/>
    <w:rsid w:val="00B9348D"/>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2FB3"/>
    <w:rsid w:val="00C37C83"/>
    <w:rsid w:val="00C55DA8"/>
    <w:rsid w:val="00C609A8"/>
    <w:rsid w:val="00C70A0F"/>
    <w:rsid w:val="00C76D17"/>
    <w:rsid w:val="00C95C67"/>
    <w:rsid w:val="00C97E14"/>
    <w:rsid w:val="00CA0EB8"/>
    <w:rsid w:val="00CB3F71"/>
    <w:rsid w:val="00CC7BC3"/>
    <w:rsid w:val="00CF5B9A"/>
    <w:rsid w:val="00D01B91"/>
    <w:rsid w:val="00D0310A"/>
    <w:rsid w:val="00D05A07"/>
    <w:rsid w:val="00D109CC"/>
    <w:rsid w:val="00D1361E"/>
    <w:rsid w:val="00D240C3"/>
    <w:rsid w:val="00D25847"/>
    <w:rsid w:val="00D26F4E"/>
    <w:rsid w:val="00D46966"/>
    <w:rsid w:val="00D47DC1"/>
    <w:rsid w:val="00D60451"/>
    <w:rsid w:val="00D6753E"/>
    <w:rsid w:val="00D710B5"/>
    <w:rsid w:val="00D916F0"/>
    <w:rsid w:val="00DC296D"/>
    <w:rsid w:val="00DC47C7"/>
    <w:rsid w:val="00DC683B"/>
    <w:rsid w:val="00DE4CAB"/>
    <w:rsid w:val="00DF3E9A"/>
    <w:rsid w:val="00E00ADB"/>
    <w:rsid w:val="00E015D2"/>
    <w:rsid w:val="00E03D46"/>
    <w:rsid w:val="00E06F3C"/>
    <w:rsid w:val="00E07419"/>
    <w:rsid w:val="00E40198"/>
    <w:rsid w:val="00E4326C"/>
    <w:rsid w:val="00E44E29"/>
    <w:rsid w:val="00E459D7"/>
    <w:rsid w:val="00E47AA8"/>
    <w:rsid w:val="00E60E2D"/>
    <w:rsid w:val="00E652A5"/>
    <w:rsid w:val="00E667DC"/>
    <w:rsid w:val="00E70BCB"/>
    <w:rsid w:val="00E71DE8"/>
    <w:rsid w:val="00E74C3A"/>
    <w:rsid w:val="00E77471"/>
    <w:rsid w:val="00EB4DEC"/>
    <w:rsid w:val="00ED3138"/>
    <w:rsid w:val="00ED4D5F"/>
    <w:rsid w:val="00EE4D44"/>
    <w:rsid w:val="00EF16E9"/>
    <w:rsid w:val="00EF2EC8"/>
    <w:rsid w:val="00F076A3"/>
    <w:rsid w:val="00F30823"/>
    <w:rsid w:val="00F32A9C"/>
    <w:rsid w:val="00F35BEA"/>
    <w:rsid w:val="00F35F45"/>
    <w:rsid w:val="00F37959"/>
    <w:rsid w:val="00F42710"/>
    <w:rsid w:val="00F43BA1"/>
    <w:rsid w:val="00F474B6"/>
    <w:rsid w:val="00F64B27"/>
    <w:rsid w:val="00F67D6D"/>
    <w:rsid w:val="00F719FF"/>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4D73C9-DB76-43EE-AA40-2F4B342FF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12315</Words>
  <Characters>70196</Characters>
  <Application>Microsoft Office Word</Application>
  <DocSecurity>4</DocSecurity>
  <Lines>584</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2020-09-08T06:01:00Z</cp:lastPrinted>
  <dcterms:created xsi:type="dcterms:W3CDTF">2020-09-23T10:44:00Z</dcterms:created>
  <dcterms:modified xsi:type="dcterms:W3CDTF">2020-09-23T10:44:00Z</dcterms:modified>
</cp:coreProperties>
</file>