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22432" w14:textId="3295C25C" w:rsidR="00404427" w:rsidRPr="00F60F60" w:rsidRDefault="00D46966" w:rsidP="00EF6B87">
      <w:pPr>
        <w:spacing w:after="0" w:line="240" w:lineRule="auto"/>
        <w:ind w:left="6237" w:right="-543"/>
        <w:rPr>
          <w:rFonts w:ascii="Times New Roman" w:hAnsi="Times New Roman" w:cs="Times New Roman"/>
          <w:b/>
          <w:sz w:val="24"/>
          <w:szCs w:val="24"/>
        </w:rPr>
      </w:pPr>
      <w:r w:rsidRPr="00F60F60">
        <w:rPr>
          <w:rFonts w:ascii="Times New Roman" w:hAnsi="Times New Roman" w:cs="Times New Roman"/>
          <w:b/>
          <w:sz w:val="24"/>
          <w:szCs w:val="24"/>
        </w:rPr>
        <w:t xml:space="preserve"> </w:t>
      </w:r>
      <w:r w:rsidR="00404427" w:rsidRPr="00F60F60">
        <w:rPr>
          <w:rFonts w:ascii="Times New Roman" w:hAnsi="Times New Roman" w:cs="Times New Roman"/>
          <w:b/>
          <w:sz w:val="24"/>
          <w:szCs w:val="24"/>
        </w:rPr>
        <w:t>«УТВЕРЖДАЮ»</w:t>
      </w:r>
    </w:p>
    <w:p w14:paraId="73537CA2" w14:textId="77777777" w:rsidR="00404427" w:rsidRPr="00F60F60" w:rsidRDefault="00404427" w:rsidP="00EF6B87">
      <w:pPr>
        <w:spacing w:after="0" w:line="240" w:lineRule="auto"/>
        <w:ind w:left="6237" w:right="-543"/>
        <w:rPr>
          <w:rFonts w:ascii="Times New Roman" w:hAnsi="Times New Roman" w:cs="Times New Roman"/>
          <w:b/>
          <w:sz w:val="24"/>
          <w:szCs w:val="24"/>
        </w:rPr>
      </w:pPr>
    </w:p>
    <w:p w14:paraId="3405EC1D" w14:textId="77777777" w:rsidR="00495041" w:rsidRPr="00F60F60" w:rsidRDefault="00495041" w:rsidP="00EF6B87">
      <w:pPr>
        <w:spacing w:after="0" w:line="240" w:lineRule="auto"/>
        <w:ind w:left="6237" w:right="-543"/>
        <w:rPr>
          <w:rFonts w:ascii="Times New Roman" w:hAnsi="Times New Roman" w:cs="Times New Roman"/>
          <w:b/>
          <w:sz w:val="24"/>
          <w:szCs w:val="24"/>
        </w:rPr>
      </w:pPr>
    </w:p>
    <w:p w14:paraId="0A7483D0" w14:textId="5898B736" w:rsidR="00F60F60" w:rsidRPr="00F60F60" w:rsidRDefault="00A31B19" w:rsidP="00F60F60">
      <w:pPr>
        <w:spacing w:after="0" w:line="240" w:lineRule="auto"/>
        <w:ind w:left="5954" w:right="-1394"/>
        <w:rPr>
          <w:rFonts w:ascii="Times New Roman" w:hAnsi="Times New Roman" w:cs="Times New Roman"/>
          <w:b/>
          <w:sz w:val="24"/>
          <w:szCs w:val="24"/>
        </w:rPr>
      </w:pPr>
      <w:r>
        <w:rPr>
          <w:rFonts w:ascii="Times New Roman" w:hAnsi="Times New Roman" w:cs="Times New Roman"/>
          <w:b/>
          <w:sz w:val="24"/>
          <w:szCs w:val="24"/>
        </w:rPr>
        <w:t>Первый з</w:t>
      </w:r>
      <w:r w:rsidR="00F60F60" w:rsidRPr="00F60F60">
        <w:rPr>
          <w:rFonts w:ascii="Times New Roman" w:hAnsi="Times New Roman" w:cs="Times New Roman"/>
          <w:b/>
          <w:sz w:val="24"/>
          <w:szCs w:val="24"/>
        </w:rPr>
        <w:t>аместитель</w:t>
      </w:r>
      <w:r>
        <w:rPr>
          <w:rFonts w:ascii="Times New Roman" w:hAnsi="Times New Roman" w:cs="Times New Roman"/>
          <w:b/>
          <w:sz w:val="24"/>
          <w:szCs w:val="24"/>
        </w:rPr>
        <w:t xml:space="preserve"> управляющего</w:t>
      </w:r>
      <w:r w:rsidR="00F60F60" w:rsidRPr="00F60F60">
        <w:rPr>
          <w:rFonts w:ascii="Times New Roman" w:hAnsi="Times New Roman" w:cs="Times New Roman"/>
          <w:b/>
          <w:sz w:val="24"/>
          <w:szCs w:val="24"/>
        </w:rPr>
        <w:t xml:space="preserve"> директор</w:t>
      </w:r>
      <w:r>
        <w:rPr>
          <w:rFonts w:ascii="Times New Roman" w:hAnsi="Times New Roman" w:cs="Times New Roman"/>
          <w:b/>
          <w:sz w:val="24"/>
          <w:szCs w:val="24"/>
        </w:rPr>
        <w:t>а</w:t>
      </w:r>
    </w:p>
    <w:p w14:paraId="1F0A7EEA" w14:textId="74EB85AF" w:rsidR="00FC0A30" w:rsidRPr="00F60F60" w:rsidRDefault="00F60F60" w:rsidP="00F60F60">
      <w:pPr>
        <w:spacing w:after="0" w:line="240" w:lineRule="auto"/>
        <w:ind w:left="5954" w:right="-1252"/>
        <w:rPr>
          <w:rFonts w:ascii="Times New Roman" w:hAnsi="Times New Roman" w:cs="Times New Roman"/>
          <w:b/>
          <w:sz w:val="24"/>
          <w:szCs w:val="24"/>
        </w:rPr>
      </w:pPr>
      <w:r w:rsidRPr="00F60F60">
        <w:rPr>
          <w:rFonts w:ascii="Times New Roman" w:hAnsi="Times New Roman" w:cs="Times New Roman"/>
          <w:b/>
          <w:sz w:val="24"/>
          <w:szCs w:val="24"/>
        </w:rPr>
        <w:t>ПАО «Кузнецов»</w:t>
      </w:r>
    </w:p>
    <w:p w14:paraId="33EDB9CD" w14:textId="77777777" w:rsidR="00F60F60" w:rsidRPr="00F60F60" w:rsidRDefault="00F60F60" w:rsidP="00F60F60">
      <w:pPr>
        <w:spacing w:after="0" w:line="240" w:lineRule="auto"/>
        <w:ind w:left="5954" w:right="-1252"/>
        <w:rPr>
          <w:rFonts w:ascii="Times New Roman" w:hAnsi="Times New Roman" w:cs="Times New Roman"/>
          <w:b/>
          <w:sz w:val="24"/>
          <w:szCs w:val="24"/>
        </w:rPr>
      </w:pPr>
    </w:p>
    <w:p w14:paraId="0BA6DDB2" w14:textId="0DB81E6D" w:rsidR="00495041" w:rsidRPr="00F60F60" w:rsidRDefault="00EF6B87" w:rsidP="00F60F60">
      <w:pPr>
        <w:spacing w:after="0" w:line="240" w:lineRule="auto"/>
        <w:ind w:left="5954" w:right="-1252"/>
        <w:rPr>
          <w:rFonts w:ascii="Times New Roman" w:hAnsi="Times New Roman" w:cs="Times New Roman"/>
          <w:b/>
          <w:sz w:val="24"/>
          <w:szCs w:val="24"/>
        </w:rPr>
      </w:pPr>
      <w:r w:rsidRPr="00F60F60">
        <w:rPr>
          <w:rFonts w:ascii="Times New Roman" w:hAnsi="Times New Roman" w:cs="Times New Roman"/>
          <w:b/>
          <w:sz w:val="24"/>
          <w:szCs w:val="24"/>
        </w:rPr>
        <w:t>________________</w:t>
      </w:r>
      <w:r w:rsidR="00FC0A30" w:rsidRPr="00F60F60">
        <w:t xml:space="preserve"> </w:t>
      </w:r>
      <w:r w:rsidR="00A31B19">
        <w:rPr>
          <w:rFonts w:ascii="Times New Roman" w:hAnsi="Times New Roman" w:cs="Times New Roman"/>
          <w:b/>
          <w:sz w:val="24"/>
          <w:szCs w:val="24"/>
        </w:rPr>
        <w:t>Н.И</w:t>
      </w:r>
      <w:r w:rsidR="00FC0A30" w:rsidRPr="00F60F60">
        <w:rPr>
          <w:rFonts w:ascii="Times New Roman" w:hAnsi="Times New Roman" w:cs="Times New Roman"/>
          <w:b/>
          <w:sz w:val="24"/>
          <w:szCs w:val="24"/>
        </w:rPr>
        <w:t xml:space="preserve">. </w:t>
      </w:r>
      <w:r w:rsidR="00A31B19">
        <w:rPr>
          <w:rFonts w:ascii="Times New Roman" w:hAnsi="Times New Roman" w:cs="Times New Roman"/>
          <w:b/>
          <w:sz w:val="24"/>
          <w:szCs w:val="24"/>
        </w:rPr>
        <w:t>Мальцев</w:t>
      </w:r>
    </w:p>
    <w:p w14:paraId="0AE95A76" w14:textId="7131CCA4" w:rsidR="00495041" w:rsidRPr="00F60F60" w:rsidRDefault="00A31B19" w:rsidP="00EF6B87">
      <w:pPr>
        <w:spacing w:after="0" w:line="240" w:lineRule="auto"/>
        <w:ind w:left="5954" w:right="-543"/>
        <w:rPr>
          <w:rFonts w:ascii="Times New Roman" w:hAnsi="Times New Roman" w:cs="Times New Roman"/>
          <w:b/>
        </w:rPr>
      </w:pPr>
      <w:r>
        <w:rPr>
          <w:rFonts w:ascii="Times New Roman" w:hAnsi="Times New Roman" w:cs="Times New Roman"/>
          <w:b/>
        </w:rPr>
        <w:t xml:space="preserve"> </w:t>
      </w:r>
      <w:r w:rsidR="00495041" w:rsidRPr="00F60F60">
        <w:rPr>
          <w:rFonts w:ascii="Times New Roman" w:hAnsi="Times New Roman" w:cs="Times New Roman"/>
          <w:b/>
        </w:rPr>
        <w:t>м.п.</w:t>
      </w:r>
    </w:p>
    <w:p w14:paraId="6C286E4E" w14:textId="14095F30" w:rsidR="00495041" w:rsidRPr="00F60F60" w:rsidRDefault="00495041" w:rsidP="00EF6B87">
      <w:pPr>
        <w:spacing w:after="0" w:line="240" w:lineRule="auto"/>
        <w:ind w:left="5954" w:right="-543"/>
        <w:rPr>
          <w:rFonts w:ascii="Times New Roman" w:hAnsi="Times New Roman" w:cs="Times New Roman"/>
          <w:b/>
          <w:sz w:val="24"/>
          <w:szCs w:val="24"/>
        </w:rPr>
      </w:pPr>
    </w:p>
    <w:p w14:paraId="2A4420E9" w14:textId="5BA25AA6" w:rsidR="00404427" w:rsidRPr="00F60F60" w:rsidRDefault="00F60F60" w:rsidP="00EF6B87">
      <w:pPr>
        <w:spacing w:after="0" w:line="240" w:lineRule="auto"/>
        <w:ind w:left="5954" w:right="-543"/>
        <w:rPr>
          <w:rFonts w:ascii="Times New Roman" w:hAnsi="Times New Roman" w:cs="Times New Roman"/>
          <w:b/>
          <w:sz w:val="24"/>
          <w:szCs w:val="24"/>
        </w:rPr>
      </w:pPr>
      <w:r w:rsidRPr="00F60F60">
        <w:rPr>
          <w:rFonts w:ascii="Times New Roman" w:hAnsi="Times New Roman" w:cs="Times New Roman"/>
          <w:b/>
          <w:sz w:val="24"/>
          <w:szCs w:val="24"/>
        </w:rPr>
        <w:t>«___» ____________ 2020</w:t>
      </w:r>
      <w:r w:rsidR="00404427" w:rsidRPr="00F60F60">
        <w:rPr>
          <w:rFonts w:ascii="Times New Roman" w:hAnsi="Times New Roman" w:cs="Times New Roman"/>
          <w:b/>
          <w:sz w:val="24"/>
          <w:szCs w:val="24"/>
        </w:rPr>
        <w:t xml:space="preserve"> г.</w:t>
      </w:r>
    </w:p>
    <w:p w14:paraId="12AF507B" w14:textId="77777777" w:rsidR="00404427" w:rsidRPr="00F60F60" w:rsidRDefault="00404427" w:rsidP="00EF6B87">
      <w:pPr>
        <w:spacing w:after="0" w:line="240" w:lineRule="auto"/>
        <w:ind w:left="5954" w:right="-543"/>
        <w:rPr>
          <w:rFonts w:ascii="Times New Roman" w:hAnsi="Times New Roman" w:cs="Times New Roman"/>
          <w:color w:val="7030A0"/>
          <w:sz w:val="24"/>
          <w:szCs w:val="24"/>
        </w:rPr>
      </w:pPr>
    </w:p>
    <w:p w14:paraId="6AAF3D3F" w14:textId="77777777" w:rsidR="00404427" w:rsidRPr="00F60F60" w:rsidRDefault="00404427" w:rsidP="00EF6B87">
      <w:pPr>
        <w:spacing w:after="0" w:line="240" w:lineRule="auto"/>
        <w:ind w:left="5954" w:right="-543"/>
        <w:rPr>
          <w:rFonts w:ascii="Times New Roman" w:hAnsi="Times New Roman" w:cs="Times New Roman"/>
          <w:color w:val="7030A0"/>
          <w:sz w:val="24"/>
          <w:szCs w:val="24"/>
        </w:rPr>
      </w:pPr>
    </w:p>
    <w:p w14:paraId="5FCD8D6D" w14:textId="70DCC498" w:rsidR="00404427" w:rsidRPr="00F60F60" w:rsidRDefault="00404427" w:rsidP="00EF6B87">
      <w:pPr>
        <w:spacing w:after="0" w:line="240" w:lineRule="auto"/>
        <w:ind w:left="5954" w:right="-543"/>
        <w:rPr>
          <w:rFonts w:ascii="Times New Roman" w:hAnsi="Times New Roman" w:cs="Times New Roman"/>
          <w:color w:val="7030A0"/>
          <w:sz w:val="24"/>
          <w:szCs w:val="24"/>
        </w:rPr>
      </w:pPr>
    </w:p>
    <w:p w14:paraId="606EF533" w14:textId="1C4CCAC9" w:rsidR="00404427" w:rsidRPr="00F60F60" w:rsidRDefault="00404427" w:rsidP="00EF6B87">
      <w:pPr>
        <w:spacing w:after="0" w:line="240" w:lineRule="auto"/>
        <w:ind w:left="5954"/>
        <w:rPr>
          <w:rFonts w:ascii="Times New Roman" w:hAnsi="Times New Roman" w:cs="Times New Roman"/>
          <w:color w:val="7030A0"/>
          <w:sz w:val="24"/>
          <w:szCs w:val="24"/>
        </w:rPr>
      </w:pPr>
    </w:p>
    <w:p w14:paraId="490C3C5D" w14:textId="70820930" w:rsidR="00404427" w:rsidRPr="00F60F60" w:rsidRDefault="00404427" w:rsidP="00404427">
      <w:pPr>
        <w:spacing w:after="0" w:line="240" w:lineRule="auto"/>
        <w:rPr>
          <w:rFonts w:ascii="Times New Roman" w:hAnsi="Times New Roman" w:cs="Times New Roman"/>
          <w:color w:val="7030A0"/>
          <w:sz w:val="24"/>
          <w:szCs w:val="24"/>
        </w:rPr>
      </w:pPr>
    </w:p>
    <w:p w14:paraId="47A77CDC" w14:textId="2FC05550" w:rsidR="00404427" w:rsidRPr="00F60F60" w:rsidRDefault="00404427" w:rsidP="00404427">
      <w:pPr>
        <w:spacing w:after="0" w:line="240" w:lineRule="auto"/>
        <w:rPr>
          <w:rFonts w:ascii="Times New Roman" w:hAnsi="Times New Roman" w:cs="Times New Roman"/>
          <w:color w:val="7030A0"/>
          <w:sz w:val="24"/>
          <w:szCs w:val="24"/>
        </w:rPr>
      </w:pPr>
    </w:p>
    <w:p w14:paraId="0095AF10" w14:textId="26EF14CF" w:rsidR="00404427" w:rsidRPr="00F60F60" w:rsidRDefault="00404427" w:rsidP="00404427">
      <w:pPr>
        <w:spacing w:after="0" w:line="240" w:lineRule="auto"/>
        <w:rPr>
          <w:rFonts w:ascii="Times New Roman" w:hAnsi="Times New Roman" w:cs="Times New Roman"/>
          <w:color w:val="7030A0"/>
          <w:sz w:val="24"/>
          <w:szCs w:val="24"/>
        </w:rPr>
      </w:pPr>
    </w:p>
    <w:p w14:paraId="3CFDFEA0" w14:textId="19DAA461" w:rsidR="00404427" w:rsidRPr="00F60F60" w:rsidRDefault="00404427" w:rsidP="00404427">
      <w:pPr>
        <w:spacing w:after="0" w:line="240" w:lineRule="auto"/>
        <w:rPr>
          <w:rFonts w:ascii="Times New Roman" w:hAnsi="Times New Roman" w:cs="Times New Roman"/>
          <w:color w:val="7030A0"/>
          <w:sz w:val="24"/>
          <w:szCs w:val="24"/>
        </w:rPr>
      </w:pPr>
    </w:p>
    <w:p w14:paraId="73E0DAC0" w14:textId="20B1B8D7" w:rsidR="00404427" w:rsidRPr="00F60F60" w:rsidRDefault="00404427" w:rsidP="00404427">
      <w:pPr>
        <w:spacing w:after="0" w:line="240" w:lineRule="auto"/>
        <w:rPr>
          <w:rFonts w:ascii="Times New Roman" w:hAnsi="Times New Roman" w:cs="Times New Roman"/>
          <w:color w:val="7030A0"/>
          <w:sz w:val="24"/>
          <w:szCs w:val="24"/>
        </w:rPr>
      </w:pPr>
    </w:p>
    <w:p w14:paraId="5D0CCA40" w14:textId="77777777" w:rsidR="00404427" w:rsidRPr="00F60F60" w:rsidRDefault="00404427" w:rsidP="00404427">
      <w:pPr>
        <w:spacing w:after="0" w:line="240" w:lineRule="auto"/>
        <w:rPr>
          <w:rFonts w:ascii="Times New Roman" w:hAnsi="Times New Roman" w:cs="Times New Roman"/>
          <w:sz w:val="24"/>
          <w:szCs w:val="24"/>
        </w:rPr>
      </w:pPr>
    </w:p>
    <w:p w14:paraId="6BB76BE2" w14:textId="77777777" w:rsidR="00404427" w:rsidRPr="00F60F60" w:rsidRDefault="00404427" w:rsidP="00404427">
      <w:pPr>
        <w:spacing w:after="0" w:line="240" w:lineRule="auto"/>
        <w:jc w:val="center"/>
        <w:rPr>
          <w:rFonts w:ascii="Times New Roman" w:hAnsi="Times New Roman" w:cs="Times New Roman"/>
          <w:b/>
          <w:sz w:val="32"/>
          <w:szCs w:val="32"/>
        </w:rPr>
      </w:pPr>
      <w:r w:rsidRPr="00F60F60">
        <w:rPr>
          <w:rFonts w:ascii="Times New Roman" w:hAnsi="Times New Roman" w:cs="Times New Roman"/>
          <w:b/>
          <w:sz w:val="32"/>
          <w:szCs w:val="32"/>
        </w:rPr>
        <w:t>ДОКУМЕНТАЦИЯ</w:t>
      </w:r>
    </w:p>
    <w:p w14:paraId="76B29C68" w14:textId="77777777" w:rsidR="00404427" w:rsidRPr="00F60F60" w:rsidRDefault="00404427" w:rsidP="00404427">
      <w:pPr>
        <w:spacing w:after="0" w:line="240" w:lineRule="auto"/>
        <w:jc w:val="center"/>
        <w:rPr>
          <w:rFonts w:ascii="Times New Roman" w:hAnsi="Times New Roman" w:cs="Times New Roman"/>
          <w:b/>
          <w:sz w:val="32"/>
          <w:szCs w:val="32"/>
        </w:rPr>
      </w:pPr>
    </w:p>
    <w:p w14:paraId="3D2743C8" w14:textId="77777777" w:rsidR="00404427" w:rsidRPr="00F60F60" w:rsidRDefault="00404427" w:rsidP="00404427">
      <w:pPr>
        <w:autoSpaceDE w:val="0"/>
        <w:autoSpaceDN w:val="0"/>
        <w:adjustRightInd w:val="0"/>
        <w:spacing w:after="0" w:line="240" w:lineRule="auto"/>
        <w:jc w:val="center"/>
        <w:outlineLvl w:val="1"/>
        <w:rPr>
          <w:rFonts w:ascii="Times New Roman" w:hAnsi="Times New Roman" w:cs="Times New Roman"/>
          <w:b/>
          <w:sz w:val="32"/>
          <w:szCs w:val="32"/>
        </w:rPr>
      </w:pPr>
      <w:r w:rsidRPr="00F60F60">
        <w:rPr>
          <w:rFonts w:ascii="Times New Roman" w:hAnsi="Times New Roman" w:cs="Times New Roman"/>
          <w:b/>
          <w:sz w:val="32"/>
          <w:szCs w:val="32"/>
        </w:rPr>
        <w:t>по продаже посредством публичного предложения в электронной форме</w:t>
      </w:r>
    </w:p>
    <w:p w14:paraId="26602F31" w14:textId="3C67CD01" w:rsidR="00404427" w:rsidRPr="00F60F60" w:rsidRDefault="00DD2F92" w:rsidP="00404427">
      <w:pPr>
        <w:pStyle w:val="ConsPlusNormal"/>
        <w:ind w:firstLine="0"/>
        <w:jc w:val="center"/>
        <w:outlineLvl w:val="1"/>
        <w:rPr>
          <w:rFonts w:ascii="Times New Roman" w:hAnsi="Times New Roman" w:cs="Times New Roman"/>
          <w:b/>
          <w:sz w:val="32"/>
          <w:szCs w:val="32"/>
        </w:rPr>
      </w:pPr>
      <w:r w:rsidRPr="00F60F60">
        <w:rPr>
          <w:rFonts w:ascii="Times New Roman" w:hAnsi="Times New Roman" w:cs="Times New Roman"/>
          <w:b/>
          <w:sz w:val="32"/>
          <w:szCs w:val="32"/>
        </w:rPr>
        <w:t>недвижимого имущества, находящего</w:t>
      </w:r>
      <w:r w:rsidR="00404427" w:rsidRPr="00F60F60">
        <w:rPr>
          <w:rFonts w:ascii="Times New Roman" w:hAnsi="Times New Roman" w:cs="Times New Roman"/>
          <w:b/>
          <w:sz w:val="32"/>
          <w:szCs w:val="32"/>
        </w:rPr>
        <w:t>ся в собственности</w:t>
      </w:r>
    </w:p>
    <w:p w14:paraId="38B8EB6F" w14:textId="77777777" w:rsidR="00F60F60" w:rsidRPr="00F60F60" w:rsidRDefault="00F60F60" w:rsidP="00404427">
      <w:pPr>
        <w:spacing w:after="0" w:line="240" w:lineRule="auto"/>
        <w:ind w:right="176"/>
        <w:jc w:val="center"/>
        <w:rPr>
          <w:rFonts w:ascii="Times New Roman" w:hAnsi="Times New Roman" w:cs="Times New Roman"/>
          <w:b/>
          <w:sz w:val="32"/>
          <w:szCs w:val="32"/>
        </w:rPr>
      </w:pPr>
      <w:r w:rsidRPr="00F60F60">
        <w:rPr>
          <w:rFonts w:ascii="Times New Roman" w:hAnsi="Times New Roman" w:cs="Times New Roman"/>
          <w:b/>
          <w:sz w:val="32"/>
          <w:szCs w:val="32"/>
        </w:rPr>
        <w:t xml:space="preserve">Публичного акционерного общества «Кузнецов» </w:t>
      </w:r>
    </w:p>
    <w:p w14:paraId="58CE127D" w14:textId="380BD360" w:rsidR="00404427" w:rsidRPr="00F60F60" w:rsidRDefault="00F60F60" w:rsidP="00404427">
      <w:pPr>
        <w:spacing w:after="0" w:line="240" w:lineRule="auto"/>
        <w:ind w:right="176"/>
        <w:jc w:val="center"/>
        <w:rPr>
          <w:rFonts w:ascii="Times New Roman" w:hAnsi="Times New Roman" w:cs="Times New Roman"/>
          <w:b/>
          <w:sz w:val="24"/>
          <w:szCs w:val="24"/>
        </w:rPr>
      </w:pPr>
      <w:r w:rsidRPr="00F60F60">
        <w:rPr>
          <w:rFonts w:ascii="Times New Roman" w:hAnsi="Times New Roman" w:cs="Times New Roman"/>
          <w:b/>
          <w:sz w:val="32"/>
          <w:szCs w:val="32"/>
        </w:rPr>
        <w:t>(ПАО «Кузнецов»)</w:t>
      </w:r>
    </w:p>
    <w:p w14:paraId="74A8386C" w14:textId="77777777" w:rsidR="00404427" w:rsidRPr="00F60F60" w:rsidRDefault="00404427" w:rsidP="00404427">
      <w:pPr>
        <w:spacing w:after="0" w:line="240" w:lineRule="auto"/>
        <w:rPr>
          <w:rFonts w:ascii="Times New Roman" w:hAnsi="Times New Roman" w:cs="Times New Roman"/>
          <w:sz w:val="24"/>
          <w:szCs w:val="24"/>
        </w:rPr>
      </w:pPr>
    </w:p>
    <w:p w14:paraId="74898077" w14:textId="77777777" w:rsidR="00404427" w:rsidRPr="00F60F60" w:rsidRDefault="00404427" w:rsidP="00404427">
      <w:pPr>
        <w:spacing w:after="0" w:line="240" w:lineRule="auto"/>
        <w:rPr>
          <w:rFonts w:ascii="Times New Roman" w:hAnsi="Times New Roman" w:cs="Times New Roman"/>
          <w:sz w:val="24"/>
          <w:szCs w:val="24"/>
        </w:rPr>
      </w:pPr>
    </w:p>
    <w:p w14:paraId="1BE452F0" w14:textId="77777777" w:rsidR="00404427" w:rsidRPr="00F60F60" w:rsidRDefault="00404427" w:rsidP="00404427">
      <w:pPr>
        <w:tabs>
          <w:tab w:val="left" w:pos="2237"/>
        </w:tabs>
        <w:spacing w:after="0" w:line="240" w:lineRule="auto"/>
        <w:ind w:left="567" w:hanging="567"/>
        <w:rPr>
          <w:rFonts w:ascii="Times New Roman" w:hAnsi="Times New Roman" w:cs="Times New Roman"/>
          <w:b/>
          <w:sz w:val="24"/>
          <w:szCs w:val="24"/>
        </w:rPr>
      </w:pPr>
    </w:p>
    <w:p w14:paraId="214E87B2" w14:textId="77777777" w:rsidR="00404427" w:rsidRPr="00F60F60" w:rsidRDefault="00404427" w:rsidP="00404427">
      <w:pPr>
        <w:spacing w:after="0" w:line="240" w:lineRule="auto"/>
        <w:rPr>
          <w:rFonts w:ascii="Times New Roman" w:hAnsi="Times New Roman" w:cs="Times New Roman"/>
          <w:sz w:val="24"/>
          <w:szCs w:val="24"/>
        </w:rPr>
      </w:pPr>
    </w:p>
    <w:p w14:paraId="5CB88E94" w14:textId="70BEBBB3" w:rsidR="00404427" w:rsidRPr="00F60F60" w:rsidRDefault="00404427" w:rsidP="00404427">
      <w:pPr>
        <w:spacing w:after="0" w:line="240" w:lineRule="auto"/>
        <w:rPr>
          <w:rFonts w:ascii="Times New Roman" w:hAnsi="Times New Roman" w:cs="Times New Roman"/>
          <w:sz w:val="24"/>
          <w:szCs w:val="24"/>
        </w:rPr>
      </w:pPr>
    </w:p>
    <w:p w14:paraId="6033AEBF" w14:textId="06C8718C" w:rsidR="00404427" w:rsidRPr="00F60F60" w:rsidRDefault="00404427" w:rsidP="00404427">
      <w:pPr>
        <w:spacing w:after="0" w:line="240" w:lineRule="auto"/>
        <w:rPr>
          <w:rFonts w:ascii="Times New Roman" w:hAnsi="Times New Roman" w:cs="Times New Roman"/>
          <w:color w:val="7030A0"/>
          <w:sz w:val="24"/>
          <w:szCs w:val="24"/>
        </w:rPr>
      </w:pPr>
    </w:p>
    <w:p w14:paraId="52B8BCC2" w14:textId="25FF82FF" w:rsidR="00404427" w:rsidRPr="00F60F60" w:rsidRDefault="00404427" w:rsidP="00404427">
      <w:pPr>
        <w:spacing w:after="0" w:line="240" w:lineRule="auto"/>
        <w:rPr>
          <w:rFonts w:ascii="Times New Roman" w:hAnsi="Times New Roman" w:cs="Times New Roman"/>
          <w:color w:val="7030A0"/>
          <w:sz w:val="24"/>
          <w:szCs w:val="24"/>
        </w:rPr>
      </w:pPr>
    </w:p>
    <w:p w14:paraId="56513652" w14:textId="7EC7321D" w:rsidR="00404427" w:rsidRPr="00F60F60" w:rsidRDefault="00404427" w:rsidP="00404427">
      <w:pPr>
        <w:spacing w:after="0" w:line="240" w:lineRule="auto"/>
        <w:rPr>
          <w:rFonts w:ascii="Times New Roman" w:hAnsi="Times New Roman" w:cs="Times New Roman"/>
          <w:color w:val="7030A0"/>
          <w:sz w:val="24"/>
          <w:szCs w:val="24"/>
        </w:rPr>
      </w:pPr>
    </w:p>
    <w:p w14:paraId="3ADA849C" w14:textId="19A9266C" w:rsidR="00404427" w:rsidRPr="00F60F60" w:rsidRDefault="00404427" w:rsidP="00404427">
      <w:pPr>
        <w:spacing w:after="0" w:line="240" w:lineRule="auto"/>
        <w:rPr>
          <w:rFonts w:ascii="Times New Roman" w:hAnsi="Times New Roman" w:cs="Times New Roman"/>
          <w:color w:val="7030A0"/>
          <w:sz w:val="24"/>
          <w:szCs w:val="24"/>
        </w:rPr>
      </w:pPr>
    </w:p>
    <w:p w14:paraId="0933C0F9" w14:textId="085EEC33" w:rsidR="00404427" w:rsidRPr="00F60F60" w:rsidRDefault="00404427" w:rsidP="00404427">
      <w:pPr>
        <w:spacing w:after="0" w:line="240" w:lineRule="auto"/>
        <w:rPr>
          <w:rFonts w:ascii="Times New Roman" w:hAnsi="Times New Roman" w:cs="Times New Roman"/>
          <w:color w:val="7030A0"/>
          <w:sz w:val="24"/>
          <w:szCs w:val="24"/>
        </w:rPr>
      </w:pPr>
    </w:p>
    <w:p w14:paraId="3C980B89" w14:textId="09648D61" w:rsidR="00404427" w:rsidRPr="00F60F60" w:rsidRDefault="00404427" w:rsidP="00404427">
      <w:pPr>
        <w:spacing w:after="0" w:line="240" w:lineRule="auto"/>
        <w:rPr>
          <w:rFonts w:ascii="Times New Roman" w:hAnsi="Times New Roman" w:cs="Times New Roman"/>
          <w:color w:val="7030A0"/>
          <w:sz w:val="24"/>
          <w:szCs w:val="24"/>
        </w:rPr>
      </w:pPr>
    </w:p>
    <w:p w14:paraId="719064ED" w14:textId="3D0B68C9" w:rsidR="00404427" w:rsidRPr="00F60F60" w:rsidRDefault="00404427" w:rsidP="00404427">
      <w:pPr>
        <w:spacing w:after="0" w:line="240" w:lineRule="auto"/>
        <w:rPr>
          <w:rFonts w:ascii="Times New Roman" w:hAnsi="Times New Roman" w:cs="Times New Roman"/>
          <w:color w:val="7030A0"/>
          <w:sz w:val="24"/>
          <w:szCs w:val="24"/>
        </w:rPr>
      </w:pPr>
    </w:p>
    <w:p w14:paraId="79BFC341" w14:textId="6A71CDD4" w:rsidR="00404427" w:rsidRPr="00F60F60" w:rsidRDefault="00404427" w:rsidP="00404427">
      <w:pPr>
        <w:spacing w:after="0" w:line="240" w:lineRule="auto"/>
        <w:rPr>
          <w:rFonts w:ascii="Times New Roman" w:hAnsi="Times New Roman" w:cs="Times New Roman"/>
          <w:color w:val="7030A0"/>
          <w:sz w:val="24"/>
          <w:szCs w:val="24"/>
        </w:rPr>
      </w:pPr>
    </w:p>
    <w:p w14:paraId="2AF22532" w14:textId="11F5641A" w:rsidR="00404427" w:rsidRPr="00F60F60" w:rsidRDefault="00404427" w:rsidP="00404427">
      <w:pPr>
        <w:spacing w:after="0" w:line="240" w:lineRule="auto"/>
        <w:rPr>
          <w:rFonts w:ascii="Times New Roman" w:hAnsi="Times New Roman" w:cs="Times New Roman"/>
          <w:color w:val="7030A0"/>
          <w:sz w:val="24"/>
          <w:szCs w:val="24"/>
        </w:rPr>
      </w:pPr>
    </w:p>
    <w:p w14:paraId="0E0DE821" w14:textId="7514E17A" w:rsidR="00404427" w:rsidRPr="00F60F60" w:rsidRDefault="00404427" w:rsidP="00404427">
      <w:pPr>
        <w:spacing w:after="0" w:line="240" w:lineRule="auto"/>
        <w:rPr>
          <w:rFonts w:ascii="Times New Roman" w:hAnsi="Times New Roman" w:cs="Times New Roman"/>
          <w:color w:val="7030A0"/>
          <w:sz w:val="24"/>
          <w:szCs w:val="24"/>
        </w:rPr>
      </w:pPr>
    </w:p>
    <w:p w14:paraId="3D1AECDF" w14:textId="6A8F49FF" w:rsidR="00404427" w:rsidRPr="00F60F60" w:rsidRDefault="00404427" w:rsidP="00404427">
      <w:pPr>
        <w:spacing w:after="0" w:line="240" w:lineRule="auto"/>
        <w:rPr>
          <w:rFonts w:ascii="Times New Roman" w:hAnsi="Times New Roman" w:cs="Times New Roman"/>
          <w:color w:val="7030A0"/>
          <w:sz w:val="24"/>
          <w:szCs w:val="24"/>
        </w:rPr>
      </w:pPr>
    </w:p>
    <w:p w14:paraId="551596AA" w14:textId="0EA29487" w:rsidR="00E22954" w:rsidRPr="00F60F60" w:rsidRDefault="00E22954" w:rsidP="00404427">
      <w:pPr>
        <w:spacing w:after="0" w:line="240" w:lineRule="auto"/>
        <w:rPr>
          <w:rFonts w:ascii="Times New Roman" w:hAnsi="Times New Roman" w:cs="Times New Roman"/>
          <w:color w:val="7030A0"/>
          <w:sz w:val="24"/>
          <w:szCs w:val="24"/>
        </w:rPr>
      </w:pPr>
    </w:p>
    <w:p w14:paraId="635A1ECA" w14:textId="511B568F" w:rsidR="00404427" w:rsidRDefault="00404427" w:rsidP="00404427">
      <w:pPr>
        <w:spacing w:after="0" w:line="240" w:lineRule="auto"/>
        <w:rPr>
          <w:rFonts w:ascii="Times New Roman" w:hAnsi="Times New Roman" w:cs="Times New Roman"/>
          <w:color w:val="7030A0"/>
          <w:sz w:val="24"/>
          <w:szCs w:val="24"/>
        </w:rPr>
      </w:pPr>
    </w:p>
    <w:p w14:paraId="20D47A1A" w14:textId="3DD6C8EA" w:rsidR="00F60F60" w:rsidRDefault="00F60F60" w:rsidP="00404427">
      <w:pPr>
        <w:spacing w:after="0" w:line="240" w:lineRule="auto"/>
        <w:rPr>
          <w:rFonts w:ascii="Times New Roman" w:hAnsi="Times New Roman" w:cs="Times New Roman"/>
          <w:color w:val="7030A0"/>
          <w:sz w:val="24"/>
          <w:szCs w:val="24"/>
        </w:rPr>
      </w:pPr>
    </w:p>
    <w:p w14:paraId="73E6910C" w14:textId="6F57639B" w:rsidR="00F60F60" w:rsidRDefault="00F60F60" w:rsidP="00404427">
      <w:pPr>
        <w:spacing w:after="0" w:line="240" w:lineRule="auto"/>
        <w:rPr>
          <w:rFonts w:ascii="Times New Roman" w:hAnsi="Times New Roman" w:cs="Times New Roman"/>
          <w:color w:val="7030A0"/>
          <w:sz w:val="24"/>
          <w:szCs w:val="24"/>
        </w:rPr>
      </w:pPr>
    </w:p>
    <w:p w14:paraId="06952108" w14:textId="77777777" w:rsidR="00F60F60" w:rsidRPr="00F60F60" w:rsidRDefault="00F60F60" w:rsidP="00404427">
      <w:pPr>
        <w:spacing w:after="0" w:line="240" w:lineRule="auto"/>
        <w:rPr>
          <w:rFonts w:ascii="Times New Roman" w:hAnsi="Times New Roman" w:cs="Times New Roman"/>
          <w:sz w:val="24"/>
          <w:szCs w:val="24"/>
        </w:rPr>
      </w:pPr>
    </w:p>
    <w:p w14:paraId="2F42B895" w14:textId="0D75D61E" w:rsidR="00404427" w:rsidRPr="00F60F60" w:rsidRDefault="00F60F60" w:rsidP="00404427">
      <w:pPr>
        <w:spacing w:after="0" w:line="240" w:lineRule="auto"/>
        <w:jc w:val="center"/>
        <w:rPr>
          <w:rFonts w:ascii="Times New Roman" w:hAnsi="Times New Roman" w:cs="Times New Roman"/>
          <w:b/>
          <w:sz w:val="24"/>
          <w:szCs w:val="24"/>
        </w:rPr>
      </w:pPr>
      <w:r w:rsidRPr="00F60F60">
        <w:rPr>
          <w:rFonts w:ascii="Times New Roman" w:hAnsi="Times New Roman" w:cs="Times New Roman"/>
          <w:b/>
          <w:sz w:val="24"/>
          <w:szCs w:val="24"/>
        </w:rPr>
        <w:t>Москва 2020</w:t>
      </w:r>
      <w:r w:rsidR="00404427" w:rsidRPr="00F60F60">
        <w:rPr>
          <w:rFonts w:ascii="Times New Roman" w:hAnsi="Times New Roman" w:cs="Times New Roman"/>
          <w:b/>
          <w:sz w:val="24"/>
          <w:szCs w:val="24"/>
        </w:rPr>
        <w:t xml:space="preserve"> г.</w:t>
      </w:r>
    </w:p>
    <w:p w14:paraId="2DAFE66D" w14:textId="7D3A3E8A" w:rsidR="00404427" w:rsidRPr="00F60F60" w:rsidRDefault="00404427" w:rsidP="00404427">
      <w:pPr>
        <w:jc w:val="center"/>
        <w:rPr>
          <w:b/>
          <w:color w:val="7030A0"/>
        </w:rPr>
        <w:sectPr w:rsidR="00404427" w:rsidRPr="00F60F60" w:rsidSect="00CC7BC3">
          <w:headerReference w:type="even" r:id="rId8"/>
          <w:type w:val="continuous"/>
          <w:pgSz w:w="11906" w:h="16838" w:code="9"/>
          <w:pgMar w:top="993" w:right="1817" w:bottom="1276" w:left="1418" w:header="709" w:footer="709" w:gutter="0"/>
          <w:cols w:space="708"/>
          <w:titlePg/>
          <w:docGrid w:linePitch="360"/>
        </w:sectPr>
      </w:pPr>
    </w:p>
    <w:p w14:paraId="5027A336" w14:textId="77777777" w:rsidR="00404427" w:rsidRPr="00F60F60" w:rsidRDefault="00404427" w:rsidP="00404427">
      <w:pPr>
        <w:spacing w:after="0" w:line="240" w:lineRule="auto"/>
        <w:ind w:right="-142" w:firstLine="567"/>
        <w:jc w:val="center"/>
        <w:rPr>
          <w:rFonts w:ascii="Times New Roman" w:hAnsi="Times New Roman" w:cs="Times New Roman"/>
          <w:b/>
          <w:sz w:val="24"/>
          <w:szCs w:val="24"/>
        </w:rPr>
      </w:pPr>
      <w:r w:rsidRPr="00F60F60">
        <w:rPr>
          <w:rFonts w:ascii="Times New Roman" w:hAnsi="Times New Roman" w:cs="Times New Roman"/>
          <w:b/>
          <w:sz w:val="24"/>
          <w:szCs w:val="24"/>
        </w:rPr>
        <w:lastRenderedPageBreak/>
        <w:t>СОДЕРЖАНИЕ ДОКУМЕНТАЦИИ ПО ПРОДАЖЕ</w:t>
      </w:r>
    </w:p>
    <w:p w14:paraId="1BAD30A0" w14:textId="77777777" w:rsidR="00404427" w:rsidRPr="00F60F60" w:rsidRDefault="00404427" w:rsidP="00404427">
      <w:pPr>
        <w:spacing w:after="0" w:line="240" w:lineRule="auto"/>
        <w:ind w:right="-142" w:firstLine="567"/>
        <w:jc w:val="center"/>
        <w:rPr>
          <w:rFonts w:ascii="Times New Roman" w:hAnsi="Times New Roman" w:cs="Times New Roman"/>
          <w:b/>
          <w:sz w:val="24"/>
          <w:szCs w:val="24"/>
        </w:rPr>
      </w:pPr>
    </w:p>
    <w:p w14:paraId="5E2F3414" w14:textId="77777777" w:rsidR="00404427" w:rsidRPr="00F60F60" w:rsidRDefault="00404427" w:rsidP="00404427">
      <w:pPr>
        <w:spacing w:after="0" w:line="240" w:lineRule="auto"/>
        <w:ind w:right="-142" w:firstLine="567"/>
        <w:rPr>
          <w:rFonts w:ascii="Times New Roman" w:hAnsi="Times New Roman" w:cs="Times New Roman"/>
          <w:b/>
          <w:sz w:val="24"/>
          <w:szCs w:val="24"/>
        </w:rPr>
      </w:pPr>
      <w:r w:rsidRPr="00F60F60">
        <w:rPr>
          <w:rFonts w:ascii="Times New Roman" w:hAnsi="Times New Roman" w:cs="Times New Roman"/>
          <w:b/>
          <w:sz w:val="24"/>
          <w:szCs w:val="24"/>
        </w:rPr>
        <w:t>ОСНОВНЫЕ ТЕРМИНЫ И ОПРЕДЕЛЕНИЯ</w:t>
      </w:r>
    </w:p>
    <w:p w14:paraId="53EDC7D2" w14:textId="77777777" w:rsidR="00404427" w:rsidRPr="00F60F60" w:rsidRDefault="00404427" w:rsidP="00404427">
      <w:pPr>
        <w:spacing w:after="0" w:line="240" w:lineRule="auto"/>
        <w:ind w:right="-142" w:firstLine="567"/>
        <w:rPr>
          <w:rFonts w:ascii="Times New Roman" w:hAnsi="Times New Roman" w:cs="Times New Roman"/>
          <w:b/>
          <w:spacing w:val="4"/>
          <w:sz w:val="24"/>
          <w:szCs w:val="24"/>
          <w:u w:val="single"/>
        </w:rPr>
      </w:pPr>
    </w:p>
    <w:p w14:paraId="641793FC" w14:textId="77777777" w:rsidR="00404427" w:rsidRPr="00F60F60" w:rsidRDefault="00404427" w:rsidP="00404427">
      <w:pPr>
        <w:spacing w:after="0" w:line="240" w:lineRule="auto"/>
        <w:ind w:right="-142" w:firstLine="567"/>
        <w:rPr>
          <w:rFonts w:ascii="Times New Roman" w:hAnsi="Times New Roman" w:cs="Times New Roman"/>
          <w:sz w:val="24"/>
          <w:szCs w:val="24"/>
        </w:rPr>
      </w:pPr>
      <w:r w:rsidRPr="00F60F60">
        <w:rPr>
          <w:rFonts w:ascii="Times New Roman" w:hAnsi="Times New Roman" w:cs="Times New Roman"/>
          <w:b/>
          <w:sz w:val="24"/>
          <w:szCs w:val="24"/>
        </w:rPr>
        <w:t xml:space="preserve">РАЗДЕЛ </w:t>
      </w:r>
      <w:r w:rsidRPr="00F60F60">
        <w:rPr>
          <w:rFonts w:ascii="Times New Roman" w:hAnsi="Times New Roman" w:cs="Times New Roman"/>
          <w:b/>
          <w:sz w:val="24"/>
          <w:szCs w:val="24"/>
          <w:lang w:val="en-US"/>
        </w:rPr>
        <w:t>I</w:t>
      </w:r>
      <w:r w:rsidRPr="00F60F60">
        <w:rPr>
          <w:rFonts w:ascii="Times New Roman" w:hAnsi="Times New Roman" w:cs="Times New Roman"/>
          <w:b/>
          <w:sz w:val="24"/>
          <w:szCs w:val="24"/>
        </w:rPr>
        <w:t>.</w:t>
      </w:r>
      <w:r w:rsidRPr="00F60F60">
        <w:rPr>
          <w:rFonts w:ascii="Times New Roman" w:hAnsi="Times New Roman" w:cs="Times New Roman"/>
          <w:b/>
          <w:sz w:val="24"/>
          <w:szCs w:val="24"/>
        </w:rPr>
        <w:tab/>
        <w:t>ОБЩИЕ СВЕДЕНИЯ О ПРОДАЖЕ</w:t>
      </w:r>
    </w:p>
    <w:p w14:paraId="77951C6F" w14:textId="77777777" w:rsidR="00404427" w:rsidRPr="00F60F60" w:rsidRDefault="00404427" w:rsidP="00CC7BC3">
      <w:pPr>
        <w:spacing w:after="0" w:line="240" w:lineRule="auto"/>
        <w:ind w:left="567" w:right="-142"/>
        <w:rPr>
          <w:rFonts w:ascii="Times New Roman" w:hAnsi="Times New Roman" w:cs="Times New Roman"/>
          <w:sz w:val="24"/>
          <w:szCs w:val="24"/>
        </w:rPr>
      </w:pPr>
      <w:r w:rsidRPr="00F60F60">
        <w:rPr>
          <w:rFonts w:ascii="Times New Roman" w:hAnsi="Times New Roman" w:cs="Times New Roman"/>
          <w:sz w:val="24"/>
          <w:szCs w:val="24"/>
        </w:rPr>
        <w:t>1. Предмет продажи</w:t>
      </w:r>
    </w:p>
    <w:p w14:paraId="2E70D220" w14:textId="77777777" w:rsidR="00404427" w:rsidRPr="00F60F60" w:rsidRDefault="00404427" w:rsidP="00CC7BC3">
      <w:pPr>
        <w:spacing w:after="0" w:line="240" w:lineRule="auto"/>
        <w:ind w:left="567" w:right="-142"/>
        <w:rPr>
          <w:rFonts w:ascii="Times New Roman" w:hAnsi="Times New Roman" w:cs="Times New Roman"/>
          <w:b/>
          <w:sz w:val="24"/>
          <w:szCs w:val="24"/>
        </w:rPr>
      </w:pPr>
      <w:r w:rsidRPr="00F60F60">
        <w:rPr>
          <w:rFonts w:ascii="Times New Roman" w:hAnsi="Times New Roman" w:cs="Times New Roman"/>
          <w:sz w:val="24"/>
          <w:szCs w:val="24"/>
        </w:rPr>
        <w:t>2. Заключение договора купли-продажи</w:t>
      </w:r>
    </w:p>
    <w:p w14:paraId="3939DC95" w14:textId="77777777" w:rsidR="00404427" w:rsidRPr="00F60F60" w:rsidRDefault="00404427" w:rsidP="00CC7BC3">
      <w:pPr>
        <w:spacing w:after="0" w:line="240" w:lineRule="auto"/>
        <w:ind w:left="567" w:right="-142"/>
        <w:rPr>
          <w:rFonts w:ascii="Times New Roman" w:hAnsi="Times New Roman" w:cs="Times New Roman"/>
          <w:sz w:val="24"/>
          <w:szCs w:val="24"/>
        </w:rPr>
      </w:pPr>
      <w:r w:rsidRPr="00F60F60">
        <w:rPr>
          <w:rFonts w:ascii="Times New Roman" w:hAnsi="Times New Roman" w:cs="Times New Roman"/>
          <w:sz w:val="24"/>
          <w:szCs w:val="24"/>
        </w:rPr>
        <w:t xml:space="preserve">3. Организатор продажи, </w:t>
      </w:r>
    </w:p>
    <w:p w14:paraId="7BD01A7D" w14:textId="77777777" w:rsidR="00404427" w:rsidRPr="00F60F60" w:rsidRDefault="00404427" w:rsidP="00CC7BC3">
      <w:pPr>
        <w:spacing w:after="0" w:line="240" w:lineRule="auto"/>
        <w:ind w:left="567" w:right="-142"/>
        <w:rPr>
          <w:rFonts w:ascii="Times New Roman" w:hAnsi="Times New Roman" w:cs="Times New Roman"/>
          <w:b/>
          <w:sz w:val="24"/>
          <w:szCs w:val="24"/>
        </w:rPr>
      </w:pPr>
      <w:r w:rsidRPr="00F60F60">
        <w:rPr>
          <w:rFonts w:ascii="Times New Roman" w:hAnsi="Times New Roman" w:cs="Times New Roman"/>
          <w:sz w:val="24"/>
          <w:szCs w:val="24"/>
        </w:rPr>
        <w:t>4. Собственник имущества</w:t>
      </w:r>
    </w:p>
    <w:p w14:paraId="79952FDB" w14:textId="77777777" w:rsidR="00404427" w:rsidRPr="00F60F60" w:rsidRDefault="00404427" w:rsidP="00CC7BC3">
      <w:pPr>
        <w:spacing w:after="0" w:line="240" w:lineRule="auto"/>
        <w:ind w:left="567" w:right="-142"/>
        <w:rPr>
          <w:rFonts w:ascii="Times New Roman" w:hAnsi="Times New Roman" w:cs="Times New Roman"/>
          <w:sz w:val="24"/>
          <w:szCs w:val="24"/>
        </w:rPr>
      </w:pPr>
      <w:r w:rsidRPr="00F60F60">
        <w:rPr>
          <w:rFonts w:ascii="Times New Roman" w:hAnsi="Times New Roman" w:cs="Times New Roman"/>
          <w:sz w:val="24"/>
          <w:szCs w:val="24"/>
        </w:rPr>
        <w:t>5. Отказ от проведения продажи, продление сроков приема заявок</w:t>
      </w:r>
    </w:p>
    <w:p w14:paraId="6B59EDE6" w14:textId="77777777" w:rsidR="00404427" w:rsidRPr="00F60F60" w:rsidRDefault="00404427" w:rsidP="00CC7BC3">
      <w:pPr>
        <w:spacing w:after="0" w:line="240" w:lineRule="auto"/>
        <w:ind w:left="567" w:right="-142"/>
        <w:rPr>
          <w:rFonts w:ascii="Times New Roman" w:hAnsi="Times New Roman" w:cs="Times New Roman"/>
          <w:sz w:val="24"/>
          <w:szCs w:val="24"/>
        </w:rPr>
      </w:pPr>
      <w:r w:rsidRPr="00F60F60">
        <w:rPr>
          <w:rFonts w:ascii="Times New Roman" w:hAnsi="Times New Roman" w:cs="Times New Roman"/>
          <w:sz w:val="24"/>
          <w:szCs w:val="24"/>
        </w:rPr>
        <w:t>6. Ознакомление с Документацией по продаже</w:t>
      </w:r>
    </w:p>
    <w:p w14:paraId="74088ECE" w14:textId="77777777" w:rsidR="00404427" w:rsidRPr="00F60F60" w:rsidRDefault="00404427" w:rsidP="00CC7BC3">
      <w:pPr>
        <w:spacing w:after="0" w:line="240" w:lineRule="auto"/>
        <w:ind w:left="567" w:right="-142"/>
        <w:rPr>
          <w:rFonts w:ascii="Times New Roman" w:hAnsi="Times New Roman" w:cs="Times New Roman"/>
          <w:b/>
          <w:sz w:val="24"/>
          <w:szCs w:val="24"/>
        </w:rPr>
      </w:pPr>
    </w:p>
    <w:p w14:paraId="075B7797" w14:textId="77777777" w:rsidR="00404427" w:rsidRPr="00F60F60" w:rsidRDefault="00404427" w:rsidP="00CC7BC3">
      <w:pPr>
        <w:spacing w:after="0" w:line="240" w:lineRule="auto"/>
        <w:ind w:left="567" w:right="-142"/>
        <w:rPr>
          <w:rFonts w:ascii="Times New Roman" w:hAnsi="Times New Roman" w:cs="Times New Roman"/>
          <w:b/>
          <w:sz w:val="24"/>
          <w:szCs w:val="24"/>
        </w:rPr>
      </w:pPr>
      <w:r w:rsidRPr="00F60F60">
        <w:rPr>
          <w:rFonts w:ascii="Times New Roman" w:hAnsi="Times New Roman" w:cs="Times New Roman"/>
          <w:b/>
          <w:sz w:val="24"/>
          <w:szCs w:val="24"/>
        </w:rPr>
        <w:t>РАЗДЕЛ II.</w:t>
      </w:r>
      <w:r w:rsidRPr="00F60F60">
        <w:rPr>
          <w:rFonts w:ascii="Times New Roman" w:hAnsi="Times New Roman" w:cs="Times New Roman"/>
          <w:b/>
          <w:sz w:val="24"/>
          <w:szCs w:val="24"/>
        </w:rPr>
        <w:tab/>
        <w:t>УСЛОВИЯ УЧАСТИЯ В ПРОДАЖЕ</w:t>
      </w:r>
    </w:p>
    <w:p w14:paraId="5B078DFB" w14:textId="77777777" w:rsidR="00404427" w:rsidRPr="00F60F60" w:rsidRDefault="00404427" w:rsidP="00CC7BC3">
      <w:pPr>
        <w:spacing w:after="0" w:line="240" w:lineRule="auto"/>
        <w:ind w:left="567" w:right="-142"/>
        <w:rPr>
          <w:rFonts w:ascii="Times New Roman" w:hAnsi="Times New Roman" w:cs="Times New Roman"/>
          <w:b/>
          <w:sz w:val="24"/>
          <w:szCs w:val="24"/>
        </w:rPr>
      </w:pPr>
      <w:r w:rsidRPr="00F60F60">
        <w:rPr>
          <w:rFonts w:ascii="Times New Roman" w:hAnsi="Times New Roman" w:cs="Times New Roman"/>
          <w:sz w:val="24"/>
          <w:szCs w:val="24"/>
        </w:rPr>
        <w:t>7. Требования, предъявляемые к лицам, изъявившим желание участвовать в продаже</w:t>
      </w:r>
    </w:p>
    <w:p w14:paraId="4BDEC3E1" w14:textId="77777777" w:rsidR="00404427" w:rsidRPr="00F60F60" w:rsidRDefault="00404427" w:rsidP="00CC7BC3">
      <w:pPr>
        <w:spacing w:after="0" w:line="240" w:lineRule="auto"/>
        <w:ind w:left="567" w:right="-142"/>
        <w:rPr>
          <w:rFonts w:ascii="Times New Roman" w:hAnsi="Times New Roman" w:cs="Times New Roman"/>
          <w:b/>
          <w:sz w:val="24"/>
          <w:szCs w:val="24"/>
        </w:rPr>
      </w:pPr>
    </w:p>
    <w:p w14:paraId="3C0D6595" w14:textId="77777777" w:rsidR="00404427" w:rsidRPr="00F60F60" w:rsidRDefault="00404427" w:rsidP="00CC7BC3">
      <w:pPr>
        <w:spacing w:after="0" w:line="240" w:lineRule="auto"/>
        <w:ind w:left="567" w:right="-142"/>
        <w:rPr>
          <w:rFonts w:ascii="Times New Roman" w:hAnsi="Times New Roman" w:cs="Times New Roman"/>
          <w:b/>
          <w:sz w:val="24"/>
          <w:szCs w:val="24"/>
        </w:rPr>
      </w:pPr>
      <w:r w:rsidRPr="00F60F60">
        <w:rPr>
          <w:rFonts w:ascii="Times New Roman" w:hAnsi="Times New Roman" w:cs="Times New Roman"/>
          <w:b/>
          <w:sz w:val="24"/>
          <w:szCs w:val="24"/>
        </w:rPr>
        <w:t xml:space="preserve">РАЗДЕЛ </w:t>
      </w:r>
      <w:r w:rsidRPr="00F60F60">
        <w:rPr>
          <w:rFonts w:ascii="Times New Roman" w:hAnsi="Times New Roman" w:cs="Times New Roman"/>
          <w:b/>
          <w:sz w:val="24"/>
          <w:szCs w:val="24"/>
          <w:lang w:val="en-US"/>
        </w:rPr>
        <w:t>III</w:t>
      </w:r>
      <w:r w:rsidRPr="00F60F60">
        <w:rPr>
          <w:rFonts w:ascii="Times New Roman" w:hAnsi="Times New Roman" w:cs="Times New Roman"/>
          <w:b/>
          <w:sz w:val="24"/>
          <w:szCs w:val="24"/>
        </w:rPr>
        <w:t>.</w:t>
      </w:r>
      <w:r w:rsidRPr="00F60F60">
        <w:rPr>
          <w:rFonts w:ascii="Times New Roman" w:hAnsi="Times New Roman" w:cs="Times New Roman"/>
          <w:b/>
          <w:sz w:val="24"/>
          <w:szCs w:val="24"/>
        </w:rPr>
        <w:tab/>
        <w:t xml:space="preserve">ЗАЯВКИ НА УЧАСТИЕ В ПРОДАЖЕ  </w:t>
      </w:r>
    </w:p>
    <w:p w14:paraId="68FECC9C" w14:textId="77777777" w:rsidR="00404427" w:rsidRPr="00F60F60" w:rsidRDefault="00404427" w:rsidP="00CC7BC3">
      <w:pPr>
        <w:spacing w:after="0" w:line="240" w:lineRule="auto"/>
        <w:ind w:left="567" w:right="-142"/>
        <w:rPr>
          <w:rFonts w:ascii="Times New Roman" w:hAnsi="Times New Roman" w:cs="Times New Roman"/>
          <w:sz w:val="24"/>
          <w:szCs w:val="24"/>
        </w:rPr>
      </w:pPr>
      <w:r w:rsidRPr="00F60F60">
        <w:rPr>
          <w:rFonts w:ascii="Times New Roman" w:hAnsi="Times New Roman" w:cs="Times New Roman"/>
          <w:sz w:val="24"/>
          <w:szCs w:val="24"/>
        </w:rPr>
        <w:t>8. Оформление Заявки на участие в продаже</w:t>
      </w:r>
    </w:p>
    <w:p w14:paraId="11FC6174" w14:textId="77777777" w:rsidR="00404427" w:rsidRPr="00F60F60" w:rsidRDefault="00404427" w:rsidP="00CC7BC3">
      <w:pPr>
        <w:spacing w:after="0" w:line="240" w:lineRule="auto"/>
        <w:ind w:left="567" w:right="-142"/>
        <w:rPr>
          <w:rFonts w:ascii="Times New Roman" w:hAnsi="Times New Roman" w:cs="Times New Roman"/>
          <w:sz w:val="24"/>
          <w:szCs w:val="24"/>
        </w:rPr>
      </w:pPr>
      <w:r w:rsidRPr="00F60F60">
        <w:rPr>
          <w:rFonts w:ascii="Times New Roman" w:hAnsi="Times New Roman" w:cs="Times New Roman"/>
          <w:sz w:val="24"/>
          <w:szCs w:val="24"/>
        </w:rPr>
        <w:t>9. Порядок представления Заявок на участие в продаже</w:t>
      </w:r>
    </w:p>
    <w:p w14:paraId="1A335E62" w14:textId="77777777" w:rsidR="00404427" w:rsidRPr="00F60F60" w:rsidRDefault="00404427" w:rsidP="00CC7BC3">
      <w:pPr>
        <w:spacing w:after="0" w:line="240" w:lineRule="auto"/>
        <w:ind w:left="567" w:right="-142"/>
        <w:rPr>
          <w:rFonts w:ascii="Times New Roman" w:hAnsi="Times New Roman" w:cs="Times New Roman"/>
          <w:sz w:val="24"/>
          <w:szCs w:val="24"/>
        </w:rPr>
      </w:pPr>
      <w:r w:rsidRPr="00F60F60">
        <w:rPr>
          <w:rFonts w:ascii="Times New Roman" w:hAnsi="Times New Roman" w:cs="Times New Roman"/>
          <w:sz w:val="24"/>
          <w:szCs w:val="24"/>
        </w:rPr>
        <w:t>10. Отзыв Заявки на участие в продаже, порядок внесения изменений в заявку</w:t>
      </w:r>
    </w:p>
    <w:p w14:paraId="3FB894C4" w14:textId="77777777" w:rsidR="00404427" w:rsidRPr="00F60F60" w:rsidRDefault="00404427" w:rsidP="00CC7BC3">
      <w:pPr>
        <w:spacing w:after="0" w:line="240" w:lineRule="auto"/>
        <w:ind w:left="567" w:right="-142"/>
        <w:rPr>
          <w:rFonts w:ascii="Times New Roman" w:hAnsi="Times New Roman" w:cs="Times New Roman"/>
          <w:sz w:val="24"/>
          <w:szCs w:val="24"/>
        </w:rPr>
      </w:pPr>
      <w:r w:rsidRPr="00F60F60">
        <w:rPr>
          <w:rFonts w:ascii="Times New Roman" w:hAnsi="Times New Roman" w:cs="Times New Roman"/>
          <w:sz w:val="24"/>
          <w:szCs w:val="24"/>
        </w:rPr>
        <w:t>11. Заявки на участие в продаже, поданные с опозданием</w:t>
      </w:r>
    </w:p>
    <w:p w14:paraId="273001C4" w14:textId="77777777" w:rsidR="00404427" w:rsidRPr="00F60F60" w:rsidRDefault="00404427" w:rsidP="00CC7BC3">
      <w:pPr>
        <w:spacing w:after="0" w:line="240" w:lineRule="auto"/>
        <w:ind w:left="567" w:right="-142"/>
        <w:rPr>
          <w:rFonts w:ascii="Times New Roman" w:hAnsi="Times New Roman" w:cs="Times New Roman"/>
          <w:sz w:val="24"/>
          <w:szCs w:val="24"/>
        </w:rPr>
      </w:pPr>
      <w:r w:rsidRPr="00F60F60">
        <w:rPr>
          <w:rFonts w:ascii="Times New Roman" w:hAnsi="Times New Roman" w:cs="Times New Roman"/>
          <w:sz w:val="24"/>
          <w:szCs w:val="24"/>
        </w:rPr>
        <w:t>12. Срок действия Заявки на участие в продаже</w:t>
      </w:r>
    </w:p>
    <w:p w14:paraId="77C07884" w14:textId="77777777" w:rsidR="00404427" w:rsidRPr="00F60F60" w:rsidRDefault="00404427" w:rsidP="00CC7BC3">
      <w:pPr>
        <w:spacing w:after="0" w:line="240" w:lineRule="auto"/>
        <w:ind w:left="567" w:right="-142"/>
        <w:rPr>
          <w:rFonts w:ascii="Times New Roman" w:hAnsi="Times New Roman" w:cs="Times New Roman"/>
          <w:sz w:val="24"/>
          <w:szCs w:val="24"/>
        </w:rPr>
      </w:pPr>
      <w:r w:rsidRPr="00F60F60">
        <w:rPr>
          <w:rFonts w:ascii="Times New Roman" w:hAnsi="Times New Roman" w:cs="Times New Roman"/>
          <w:sz w:val="24"/>
          <w:szCs w:val="24"/>
        </w:rPr>
        <w:t>13. Документы, предоставляемые для участия в продаже</w:t>
      </w:r>
    </w:p>
    <w:p w14:paraId="2DDC68A0" w14:textId="77777777" w:rsidR="00404427" w:rsidRPr="00F60F60" w:rsidRDefault="00404427" w:rsidP="00CC7BC3">
      <w:pPr>
        <w:spacing w:after="0" w:line="240" w:lineRule="auto"/>
        <w:ind w:left="567" w:right="-142"/>
        <w:rPr>
          <w:rFonts w:ascii="Times New Roman" w:hAnsi="Times New Roman" w:cs="Times New Roman"/>
          <w:sz w:val="24"/>
          <w:szCs w:val="24"/>
        </w:rPr>
      </w:pPr>
      <w:r w:rsidRPr="00F60F60">
        <w:rPr>
          <w:rFonts w:ascii="Times New Roman" w:hAnsi="Times New Roman" w:cs="Times New Roman"/>
          <w:sz w:val="24"/>
          <w:szCs w:val="24"/>
        </w:rPr>
        <w:t>14. Порядок регистрации на электронной площадке</w:t>
      </w:r>
    </w:p>
    <w:p w14:paraId="7BA68196" w14:textId="77777777" w:rsidR="00404427" w:rsidRPr="00F60F60" w:rsidRDefault="00404427" w:rsidP="00CC7BC3">
      <w:pPr>
        <w:spacing w:after="0" w:line="240" w:lineRule="auto"/>
        <w:ind w:left="567" w:right="-142"/>
        <w:rPr>
          <w:rFonts w:ascii="Times New Roman" w:hAnsi="Times New Roman" w:cs="Times New Roman"/>
          <w:sz w:val="24"/>
          <w:szCs w:val="24"/>
        </w:rPr>
      </w:pPr>
    </w:p>
    <w:p w14:paraId="3DC651ED" w14:textId="77777777" w:rsidR="00404427" w:rsidRPr="00F60F60" w:rsidRDefault="00404427" w:rsidP="00CC7BC3">
      <w:pPr>
        <w:spacing w:after="0" w:line="240" w:lineRule="auto"/>
        <w:ind w:left="567" w:right="-142"/>
        <w:rPr>
          <w:rFonts w:ascii="Times New Roman" w:hAnsi="Times New Roman" w:cs="Times New Roman"/>
          <w:b/>
          <w:sz w:val="24"/>
          <w:szCs w:val="24"/>
        </w:rPr>
      </w:pPr>
      <w:r w:rsidRPr="00F60F60">
        <w:rPr>
          <w:rFonts w:ascii="Times New Roman" w:hAnsi="Times New Roman" w:cs="Times New Roman"/>
          <w:b/>
          <w:sz w:val="24"/>
          <w:szCs w:val="24"/>
        </w:rPr>
        <w:t xml:space="preserve">РАЗДЕЛ </w:t>
      </w:r>
      <w:r w:rsidRPr="00F60F60">
        <w:rPr>
          <w:rFonts w:ascii="Times New Roman" w:hAnsi="Times New Roman" w:cs="Times New Roman"/>
          <w:b/>
          <w:sz w:val="24"/>
          <w:szCs w:val="24"/>
          <w:lang w:val="en-US"/>
        </w:rPr>
        <w:t>I</w:t>
      </w:r>
      <w:r w:rsidRPr="00F60F60">
        <w:rPr>
          <w:rFonts w:ascii="Times New Roman" w:hAnsi="Times New Roman" w:cs="Times New Roman"/>
          <w:b/>
          <w:sz w:val="24"/>
          <w:szCs w:val="24"/>
        </w:rPr>
        <w:t>V.</w:t>
      </w:r>
      <w:r w:rsidRPr="00F60F60">
        <w:rPr>
          <w:rFonts w:ascii="Times New Roman" w:hAnsi="Times New Roman" w:cs="Times New Roman"/>
          <w:b/>
          <w:sz w:val="24"/>
          <w:szCs w:val="24"/>
        </w:rPr>
        <w:tab/>
        <w:t>РАССМОТРЕНИЕ КОМИССИЕЙ ПО ПРОДАЖЕ ЗАЯВОК НА УЧАСТИЕ В ПРОДАЖЕ И ПОРЯДОК ПРОВЕДЕНИЯ ПРОДАЖИ</w:t>
      </w:r>
    </w:p>
    <w:p w14:paraId="7C41C371" w14:textId="77777777" w:rsidR="00404427" w:rsidRPr="00F60F60" w:rsidRDefault="00404427" w:rsidP="00CC7BC3">
      <w:pPr>
        <w:spacing w:after="0" w:line="240" w:lineRule="auto"/>
        <w:ind w:left="567" w:right="-142"/>
        <w:rPr>
          <w:rFonts w:ascii="Times New Roman" w:hAnsi="Times New Roman" w:cs="Times New Roman"/>
          <w:sz w:val="24"/>
          <w:szCs w:val="24"/>
        </w:rPr>
      </w:pPr>
      <w:r w:rsidRPr="00F60F60">
        <w:rPr>
          <w:rFonts w:ascii="Times New Roman" w:hAnsi="Times New Roman" w:cs="Times New Roman"/>
          <w:sz w:val="24"/>
          <w:szCs w:val="24"/>
        </w:rPr>
        <w:t xml:space="preserve">15. Рассмотрение Комиссией по продаже Заявок на участие в продаже и порядок проведения продажи </w:t>
      </w:r>
    </w:p>
    <w:p w14:paraId="01F3B7CC" w14:textId="77777777" w:rsidR="00404427" w:rsidRPr="00F60F60" w:rsidRDefault="00404427" w:rsidP="00CC7BC3">
      <w:pPr>
        <w:spacing w:after="0" w:line="240" w:lineRule="auto"/>
        <w:ind w:left="567" w:right="-142"/>
        <w:rPr>
          <w:rFonts w:ascii="Times New Roman" w:hAnsi="Times New Roman" w:cs="Times New Roman"/>
          <w:sz w:val="24"/>
          <w:szCs w:val="24"/>
        </w:rPr>
      </w:pPr>
      <w:r w:rsidRPr="00F60F60">
        <w:rPr>
          <w:rFonts w:ascii="Times New Roman" w:hAnsi="Times New Roman" w:cs="Times New Roman"/>
          <w:sz w:val="24"/>
          <w:szCs w:val="24"/>
        </w:rPr>
        <w:t>16. Опубликование и размещение извещения об итогах продажи</w:t>
      </w:r>
    </w:p>
    <w:p w14:paraId="7DDEB664" w14:textId="77777777" w:rsidR="00404427" w:rsidRPr="00F60F60" w:rsidRDefault="00404427" w:rsidP="00CC7BC3">
      <w:pPr>
        <w:spacing w:after="0" w:line="240" w:lineRule="auto"/>
        <w:ind w:left="567" w:right="-142"/>
        <w:rPr>
          <w:rFonts w:ascii="Times New Roman" w:hAnsi="Times New Roman" w:cs="Times New Roman"/>
          <w:sz w:val="24"/>
          <w:szCs w:val="24"/>
        </w:rPr>
      </w:pPr>
    </w:p>
    <w:p w14:paraId="64081DC1" w14:textId="77777777" w:rsidR="00404427" w:rsidRPr="00F60F60" w:rsidRDefault="00404427" w:rsidP="00CC7BC3">
      <w:pPr>
        <w:spacing w:after="0" w:line="240" w:lineRule="auto"/>
        <w:ind w:left="567" w:right="-142"/>
        <w:rPr>
          <w:rFonts w:ascii="Times New Roman" w:hAnsi="Times New Roman" w:cs="Times New Roman"/>
          <w:b/>
          <w:sz w:val="24"/>
          <w:szCs w:val="24"/>
        </w:rPr>
      </w:pPr>
      <w:r w:rsidRPr="00F60F60">
        <w:rPr>
          <w:rFonts w:ascii="Times New Roman" w:hAnsi="Times New Roman" w:cs="Times New Roman"/>
          <w:b/>
          <w:sz w:val="24"/>
          <w:szCs w:val="24"/>
        </w:rPr>
        <w:t>РАЗДЕЛ V. ПОРЯДОК РАЗРЕШЕНИЯ СПОРОВ</w:t>
      </w:r>
    </w:p>
    <w:p w14:paraId="266A5699" w14:textId="77777777" w:rsidR="00404427" w:rsidRPr="00F60F60" w:rsidRDefault="00404427" w:rsidP="00CC7BC3">
      <w:pPr>
        <w:spacing w:after="0" w:line="240" w:lineRule="auto"/>
        <w:ind w:left="567" w:right="-142"/>
        <w:rPr>
          <w:rFonts w:ascii="Times New Roman" w:hAnsi="Times New Roman" w:cs="Times New Roman"/>
          <w:sz w:val="24"/>
          <w:szCs w:val="24"/>
        </w:rPr>
      </w:pPr>
      <w:r w:rsidRPr="00F60F60">
        <w:rPr>
          <w:rFonts w:ascii="Times New Roman" w:hAnsi="Times New Roman" w:cs="Times New Roman"/>
          <w:sz w:val="24"/>
          <w:szCs w:val="24"/>
        </w:rPr>
        <w:t>17. Порядок разрешения споров</w:t>
      </w:r>
    </w:p>
    <w:p w14:paraId="5888EB1F" w14:textId="77777777" w:rsidR="00404427" w:rsidRPr="00F60F60" w:rsidRDefault="00404427" w:rsidP="00CC7BC3">
      <w:pPr>
        <w:spacing w:after="0" w:line="240" w:lineRule="auto"/>
        <w:ind w:left="567" w:right="-142"/>
        <w:rPr>
          <w:rFonts w:ascii="Times New Roman" w:hAnsi="Times New Roman" w:cs="Times New Roman"/>
          <w:b/>
          <w:sz w:val="24"/>
          <w:szCs w:val="24"/>
        </w:rPr>
      </w:pPr>
    </w:p>
    <w:p w14:paraId="17B0DF4D" w14:textId="77777777" w:rsidR="00404427" w:rsidRPr="00F60F60" w:rsidRDefault="00404427" w:rsidP="00CC7BC3">
      <w:pPr>
        <w:spacing w:after="0" w:line="240" w:lineRule="auto"/>
        <w:ind w:left="567" w:right="-142"/>
        <w:rPr>
          <w:rFonts w:ascii="Times New Roman" w:hAnsi="Times New Roman" w:cs="Times New Roman"/>
          <w:b/>
          <w:sz w:val="24"/>
          <w:szCs w:val="24"/>
        </w:rPr>
      </w:pPr>
      <w:r w:rsidRPr="00F60F60">
        <w:rPr>
          <w:rFonts w:ascii="Times New Roman" w:hAnsi="Times New Roman" w:cs="Times New Roman"/>
          <w:b/>
          <w:sz w:val="24"/>
          <w:szCs w:val="24"/>
        </w:rPr>
        <w:t xml:space="preserve">РАЗДЕЛ </w:t>
      </w:r>
      <w:r w:rsidRPr="00F60F60">
        <w:rPr>
          <w:rFonts w:ascii="Times New Roman" w:hAnsi="Times New Roman" w:cs="Times New Roman"/>
          <w:b/>
          <w:sz w:val="24"/>
          <w:szCs w:val="24"/>
          <w:lang w:val="en-US"/>
        </w:rPr>
        <w:t>VI</w:t>
      </w:r>
      <w:r w:rsidRPr="00F60F60">
        <w:rPr>
          <w:rFonts w:ascii="Times New Roman" w:hAnsi="Times New Roman" w:cs="Times New Roman"/>
          <w:b/>
          <w:sz w:val="24"/>
          <w:szCs w:val="24"/>
        </w:rPr>
        <w:t>. ФОРМА ЗАЯВКИ НА УЧАСТИЕ В ПРОДАЖЕ</w:t>
      </w:r>
    </w:p>
    <w:p w14:paraId="77735B0B" w14:textId="77777777" w:rsidR="00404427" w:rsidRPr="00F60F60" w:rsidRDefault="00404427" w:rsidP="00CC7BC3">
      <w:pPr>
        <w:spacing w:after="0" w:line="240" w:lineRule="auto"/>
        <w:ind w:left="567" w:right="-142"/>
        <w:rPr>
          <w:rFonts w:ascii="Times New Roman" w:hAnsi="Times New Roman" w:cs="Times New Roman"/>
          <w:b/>
          <w:spacing w:val="4"/>
          <w:sz w:val="24"/>
          <w:szCs w:val="24"/>
        </w:rPr>
      </w:pPr>
    </w:p>
    <w:p w14:paraId="1F78BF8A" w14:textId="77777777" w:rsidR="00404427" w:rsidRPr="00F60F60" w:rsidRDefault="00404427" w:rsidP="00CC7BC3">
      <w:pPr>
        <w:spacing w:after="0" w:line="240" w:lineRule="auto"/>
        <w:ind w:left="567" w:right="-142"/>
        <w:rPr>
          <w:rFonts w:ascii="Times New Roman" w:hAnsi="Times New Roman" w:cs="Times New Roman"/>
          <w:b/>
          <w:spacing w:val="4"/>
          <w:sz w:val="24"/>
          <w:szCs w:val="24"/>
        </w:rPr>
      </w:pPr>
      <w:r w:rsidRPr="00F60F60">
        <w:rPr>
          <w:rFonts w:ascii="Times New Roman" w:hAnsi="Times New Roman" w:cs="Times New Roman"/>
          <w:b/>
          <w:spacing w:val="4"/>
          <w:sz w:val="24"/>
          <w:szCs w:val="24"/>
        </w:rPr>
        <w:t xml:space="preserve">РАЗДЕЛ </w:t>
      </w:r>
      <w:r w:rsidRPr="00F60F60">
        <w:rPr>
          <w:rFonts w:ascii="Times New Roman" w:hAnsi="Times New Roman" w:cs="Times New Roman"/>
          <w:b/>
          <w:spacing w:val="4"/>
          <w:sz w:val="24"/>
          <w:szCs w:val="24"/>
          <w:lang w:val="en-US"/>
        </w:rPr>
        <w:t>VII</w:t>
      </w:r>
      <w:r w:rsidRPr="00F60F60">
        <w:rPr>
          <w:rFonts w:ascii="Times New Roman" w:hAnsi="Times New Roman" w:cs="Times New Roman"/>
          <w:b/>
          <w:spacing w:val="4"/>
          <w:sz w:val="24"/>
          <w:szCs w:val="24"/>
        </w:rPr>
        <w:t>. ФОРМА ДОГОВОРА О ЗАДАТКЕ</w:t>
      </w:r>
    </w:p>
    <w:p w14:paraId="7658E56D" w14:textId="77777777" w:rsidR="00404427" w:rsidRPr="00F60F60" w:rsidRDefault="00404427" w:rsidP="00CC7BC3">
      <w:pPr>
        <w:spacing w:after="0" w:line="240" w:lineRule="auto"/>
        <w:ind w:left="567" w:right="-142"/>
        <w:rPr>
          <w:rFonts w:ascii="Times New Roman" w:hAnsi="Times New Roman" w:cs="Times New Roman"/>
          <w:b/>
          <w:spacing w:val="4"/>
          <w:sz w:val="24"/>
          <w:szCs w:val="24"/>
        </w:rPr>
      </w:pPr>
    </w:p>
    <w:p w14:paraId="4B666DB3" w14:textId="77777777" w:rsidR="00404427" w:rsidRPr="00F60F60" w:rsidRDefault="00404427" w:rsidP="00CC7BC3">
      <w:pPr>
        <w:tabs>
          <w:tab w:val="left" w:pos="1418"/>
        </w:tabs>
        <w:spacing w:after="0" w:line="240" w:lineRule="auto"/>
        <w:ind w:left="567" w:right="-142"/>
        <w:rPr>
          <w:rFonts w:ascii="Times New Roman" w:hAnsi="Times New Roman" w:cs="Times New Roman"/>
          <w:b/>
          <w:spacing w:val="4"/>
          <w:sz w:val="24"/>
          <w:szCs w:val="24"/>
        </w:rPr>
      </w:pPr>
      <w:r w:rsidRPr="00F60F60">
        <w:rPr>
          <w:rFonts w:ascii="Times New Roman" w:hAnsi="Times New Roman" w:cs="Times New Roman"/>
          <w:b/>
          <w:spacing w:val="4"/>
          <w:sz w:val="24"/>
          <w:szCs w:val="24"/>
        </w:rPr>
        <w:t xml:space="preserve">РАЗДЕЛ </w:t>
      </w:r>
      <w:r w:rsidRPr="00F60F60">
        <w:rPr>
          <w:rFonts w:ascii="Times New Roman" w:hAnsi="Times New Roman" w:cs="Times New Roman"/>
          <w:b/>
          <w:spacing w:val="4"/>
          <w:sz w:val="24"/>
          <w:szCs w:val="24"/>
          <w:lang w:val="en-US"/>
        </w:rPr>
        <w:t>VIII</w:t>
      </w:r>
      <w:r w:rsidRPr="00F60F60">
        <w:rPr>
          <w:rFonts w:ascii="Times New Roman" w:hAnsi="Times New Roman" w:cs="Times New Roman"/>
          <w:b/>
          <w:spacing w:val="4"/>
          <w:sz w:val="24"/>
          <w:szCs w:val="24"/>
        </w:rPr>
        <w:t>. ФОРМА ДОГОВОРА КУПЛИ-ПРОДАЖИ</w:t>
      </w:r>
    </w:p>
    <w:p w14:paraId="338B4378" w14:textId="77777777" w:rsidR="00404427" w:rsidRPr="00F60F60" w:rsidRDefault="00404427" w:rsidP="00404427">
      <w:pPr>
        <w:spacing w:after="0" w:line="240" w:lineRule="auto"/>
        <w:ind w:right="-142" w:firstLine="567"/>
        <w:outlineLvl w:val="0"/>
        <w:rPr>
          <w:rFonts w:ascii="Times New Roman" w:hAnsi="Times New Roman" w:cs="Times New Roman"/>
          <w:b/>
          <w:spacing w:val="4"/>
          <w:sz w:val="24"/>
          <w:szCs w:val="24"/>
        </w:rPr>
      </w:pPr>
    </w:p>
    <w:p w14:paraId="00A82B77" w14:textId="77777777" w:rsidR="00404427" w:rsidRPr="00F60F60" w:rsidRDefault="00404427" w:rsidP="00404427">
      <w:pPr>
        <w:spacing w:after="0" w:line="240" w:lineRule="auto"/>
        <w:ind w:right="-142" w:firstLine="567"/>
        <w:outlineLvl w:val="0"/>
        <w:rPr>
          <w:rFonts w:ascii="Times New Roman" w:hAnsi="Times New Roman" w:cs="Times New Roman"/>
          <w:b/>
          <w:sz w:val="24"/>
          <w:szCs w:val="24"/>
        </w:rPr>
      </w:pPr>
    </w:p>
    <w:p w14:paraId="4E9811AD" w14:textId="77777777" w:rsidR="00404427" w:rsidRPr="00F60F60" w:rsidRDefault="00404427" w:rsidP="00404427">
      <w:pPr>
        <w:spacing w:after="0" w:line="240" w:lineRule="auto"/>
        <w:ind w:right="-142" w:firstLine="567"/>
        <w:jc w:val="center"/>
        <w:outlineLvl w:val="0"/>
        <w:rPr>
          <w:rFonts w:ascii="Times New Roman" w:hAnsi="Times New Roman" w:cs="Times New Roman"/>
          <w:b/>
          <w:sz w:val="24"/>
          <w:szCs w:val="24"/>
        </w:rPr>
      </w:pPr>
    </w:p>
    <w:p w14:paraId="3AEB0273" w14:textId="77777777" w:rsidR="00404427" w:rsidRPr="00F60F60" w:rsidRDefault="00404427" w:rsidP="00404427">
      <w:pPr>
        <w:spacing w:after="0" w:line="240" w:lineRule="auto"/>
        <w:ind w:right="-142" w:firstLine="567"/>
        <w:rPr>
          <w:rFonts w:ascii="Times New Roman" w:hAnsi="Times New Roman" w:cs="Times New Roman"/>
          <w:b/>
          <w:spacing w:val="4"/>
          <w:sz w:val="24"/>
          <w:szCs w:val="24"/>
        </w:rPr>
      </w:pPr>
      <w:bookmarkStart w:id="0" w:name="_Toc230144030"/>
    </w:p>
    <w:p w14:paraId="64C9CA98" w14:textId="77777777" w:rsidR="00404427" w:rsidRPr="00F60F60" w:rsidRDefault="00404427" w:rsidP="00404427">
      <w:pPr>
        <w:spacing w:after="0" w:line="240" w:lineRule="auto"/>
        <w:ind w:right="-142" w:firstLine="567"/>
        <w:rPr>
          <w:rFonts w:ascii="Times New Roman" w:hAnsi="Times New Roman" w:cs="Times New Roman"/>
          <w:b/>
          <w:spacing w:val="4"/>
          <w:sz w:val="24"/>
          <w:szCs w:val="24"/>
        </w:rPr>
      </w:pPr>
    </w:p>
    <w:p w14:paraId="2C6E1ABD" w14:textId="77777777" w:rsidR="00404427" w:rsidRPr="00F60F60" w:rsidRDefault="00404427" w:rsidP="00404427">
      <w:pPr>
        <w:spacing w:after="0" w:line="240" w:lineRule="auto"/>
        <w:ind w:right="-142" w:firstLine="567"/>
        <w:rPr>
          <w:rFonts w:ascii="Times New Roman" w:hAnsi="Times New Roman" w:cs="Times New Roman"/>
          <w:b/>
          <w:spacing w:val="4"/>
          <w:sz w:val="24"/>
          <w:szCs w:val="24"/>
        </w:rPr>
        <w:sectPr w:rsidR="00404427" w:rsidRPr="00F60F60" w:rsidSect="00D21C51">
          <w:headerReference w:type="even" r:id="rId9"/>
          <w:footerReference w:type="default" r:id="rId10"/>
          <w:footerReference w:type="first" r:id="rId11"/>
          <w:pgSz w:w="11906" w:h="16838" w:code="9"/>
          <w:pgMar w:top="567" w:right="1416" w:bottom="1135" w:left="1276" w:header="709" w:footer="709" w:gutter="0"/>
          <w:cols w:space="708"/>
          <w:titlePg/>
          <w:docGrid w:linePitch="360"/>
        </w:sectPr>
      </w:pPr>
    </w:p>
    <w:p w14:paraId="17047F42" w14:textId="77777777" w:rsidR="00404427" w:rsidRPr="00F60F60" w:rsidRDefault="00404427" w:rsidP="00404427">
      <w:pPr>
        <w:spacing w:after="0" w:line="240" w:lineRule="auto"/>
        <w:ind w:right="-142" w:firstLine="567"/>
        <w:jc w:val="center"/>
        <w:outlineLvl w:val="0"/>
        <w:rPr>
          <w:rFonts w:ascii="Times New Roman" w:hAnsi="Times New Roman" w:cs="Times New Roman"/>
          <w:b/>
          <w:sz w:val="24"/>
          <w:szCs w:val="24"/>
        </w:rPr>
      </w:pPr>
      <w:r w:rsidRPr="00F60F60">
        <w:rPr>
          <w:rFonts w:ascii="Times New Roman" w:hAnsi="Times New Roman" w:cs="Times New Roman"/>
          <w:b/>
          <w:sz w:val="24"/>
          <w:szCs w:val="24"/>
        </w:rPr>
        <w:lastRenderedPageBreak/>
        <w:t>ОСНОВНЫЕ ТЕРМИНЫ И ОПРЕДЕЛЕНИЯ</w:t>
      </w:r>
    </w:p>
    <w:p w14:paraId="2292BC1A" w14:textId="77777777" w:rsidR="00404427" w:rsidRPr="00F60F60" w:rsidRDefault="00404427" w:rsidP="00404427">
      <w:pPr>
        <w:spacing w:after="0" w:line="240" w:lineRule="auto"/>
        <w:ind w:right="-142" w:firstLine="567"/>
        <w:jc w:val="center"/>
        <w:outlineLvl w:val="0"/>
        <w:rPr>
          <w:rFonts w:ascii="Times New Roman" w:hAnsi="Times New Roman" w:cs="Times New Roman"/>
          <w:b/>
          <w:sz w:val="24"/>
          <w:szCs w:val="24"/>
        </w:rPr>
      </w:pPr>
    </w:p>
    <w:p w14:paraId="724702F7" w14:textId="77777777" w:rsidR="00404427" w:rsidRPr="00F60F60" w:rsidRDefault="00404427" w:rsidP="00404427">
      <w:pPr>
        <w:tabs>
          <w:tab w:val="left" w:pos="284"/>
        </w:tabs>
        <w:spacing w:after="0" w:line="240" w:lineRule="auto"/>
        <w:ind w:right="-142" w:firstLine="567"/>
        <w:jc w:val="both"/>
        <w:outlineLvl w:val="0"/>
        <w:rPr>
          <w:rFonts w:ascii="Times New Roman" w:hAnsi="Times New Roman" w:cs="Times New Roman"/>
          <w:b/>
          <w:sz w:val="24"/>
          <w:szCs w:val="24"/>
        </w:rPr>
      </w:pPr>
      <w:r w:rsidRPr="00F60F60">
        <w:rPr>
          <w:rFonts w:ascii="Times New Roman" w:hAnsi="Times New Roman" w:cs="Times New Roman"/>
          <w:b/>
          <w:sz w:val="24"/>
          <w:szCs w:val="24"/>
        </w:rPr>
        <w:t>Для целей настоящей продажи применяются следующие основные термины и определения:</w:t>
      </w:r>
    </w:p>
    <w:bookmarkEnd w:id="0"/>
    <w:p w14:paraId="2949AF8C" w14:textId="77777777" w:rsidR="00404427" w:rsidRPr="00F60F60" w:rsidRDefault="00404427" w:rsidP="00404427">
      <w:pPr>
        <w:tabs>
          <w:tab w:val="left" w:pos="284"/>
        </w:tabs>
        <w:spacing w:after="0" w:line="240" w:lineRule="auto"/>
        <w:ind w:right="-142" w:firstLine="567"/>
        <w:jc w:val="both"/>
        <w:outlineLvl w:val="0"/>
        <w:rPr>
          <w:rFonts w:ascii="Times New Roman" w:hAnsi="Times New Roman" w:cs="Times New Roman"/>
          <w:b/>
          <w:color w:val="7030A0"/>
          <w:sz w:val="24"/>
          <w:szCs w:val="24"/>
        </w:rPr>
      </w:pPr>
    </w:p>
    <w:p w14:paraId="0AE06468" w14:textId="19D65B4D" w:rsidR="00404427" w:rsidRPr="00F60F60" w:rsidRDefault="00404427" w:rsidP="00441113">
      <w:pPr>
        <w:tabs>
          <w:tab w:val="left" w:pos="284"/>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t xml:space="preserve">Предмет продажи </w:t>
      </w:r>
      <w:r w:rsidR="001012B8" w:rsidRPr="00F60F60">
        <w:rPr>
          <w:rFonts w:ascii="Times New Roman" w:hAnsi="Times New Roman" w:cs="Times New Roman"/>
          <w:b/>
          <w:sz w:val="24"/>
          <w:szCs w:val="24"/>
        </w:rPr>
        <w:t xml:space="preserve">– </w:t>
      </w:r>
      <w:r w:rsidRPr="00F60F60">
        <w:rPr>
          <w:rFonts w:ascii="Times New Roman" w:hAnsi="Times New Roman" w:cs="Times New Roman"/>
          <w:b/>
          <w:sz w:val="24"/>
          <w:szCs w:val="24"/>
        </w:rPr>
        <w:t>имущество</w:t>
      </w:r>
      <w:r w:rsidRPr="00F60F60">
        <w:rPr>
          <w:rFonts w:ascii="Times New Roman" w:hAnsi="Times New Roman" w:cs="Times New Roman"/>
          <w:sz w:val="24"/>
          <w:szCs w:val="24"/>
        </w:rPr>
        <w:t>, находящееся в собственности</w:t>
      </w:r>
      <w:r w:rsidR="00E22954" w:rsidRPr="00F60F60">
        <w:rPr>
          <w:rFonts w:ascii="Times New Roman" w:hAnsi="Times New Roman" w:cs="Times New Roman"/>
          <w:sz w:val="24"/>
          <w:szCs w:val="24"/>
        </w:rPr>
        <w:t xml:space="preserve"> </w:t>
      </w:r>
      <w:r w:rsidR="00F60F60" w:rsidRPr="00F60F60">
        <w:rPr>
          <w:rFonts w:ascii="Times New Roman" w:hAnsi="Times New Roman" w:cs="Times New Roman"/>
          <w:sz w:val="24"/>
          <w:szCs w:val="24"/>
        </w:rPr>
        <w:t>публичного акционерного общества «Кузнецов» (ПАО «Кузнецов»)</w:t>
      </w:r>
      <w:r w:rsidR="00441113" w:rsidRPr="00F60F60">
        <w:rPr>
          <w:rFonts w:ascii="Times New Roman" w:hAnsi="Times New Roman" w:cs="Times New Roman"/>
          <w:sz w:val="24"/>
          <w:szCs w:val="24"/>
        </w:rPr>
        <w:t xml:space="preserve"> </w:t>
      </w:r>
      <w:r w:rsidRPr="00F60F60">
        <w:rPr>
          <w:rFonts w:ascii="Times New Roman" w:hAnsi="Times New Roman" w:cs="Times New Roman"/>
          <w:b/>
          <w:sz w:val="24"/>
          <w:szCs w:val="24"/>
        </w:rPr>
        <w:t xml:space="preserve">– </w:t>
      </w:r>
      <w:r w:rsidRPr="00F60F60">
        <w:rPr>
          <w:rFonts w:ascii="Times New Roman" w:hAnsi="Times New Roman" w:cs="Times New Roman"/>
          <w:bCs/>
          <w:sz w:val="24"/>
          <w:szCs w:val="24"/>
        </w:rPr>
        <w:t xml:space="preserve">имущество, указанное в п. </w:t>
      </w:r>
      <w:r w:rsidRPr="00F60F60">
        <w:rPr>
          <w:rFonts w:ascii="Times New Roman" w:hAnsi="Times New Roman" w:cs="Times New Roman"/>
          <w:sz w:val="24"/>
          <w:szCs w:val="24"/>
        </w:rPr>
        <w:t>1.1. Документации по продаже.</w:t>
      </w:r>
    </w:p>
    <w:p w14:paraId="5D789563" w14:textId="3217D0E4" w:rsidR="00404427" w:rsidRPr="00F60F60" w:rsidRDefault="00404427" w:rsidP="00404427">
      <w:pPr>
        <w:tabs>
          <w:tab w:val="left" w:pos="284"/>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t>Собственник имущества</w:t>
      </w:r>
      <w:r w:rsidR="00E22954" w:rsidRPr="00F60F60">
        <w:rPr>
          <w:rFonts w:ascii="Times New Roman" w:hAnsi="Times New Roman" w:cs="Times New Roman"/>
          <w:b/>
          <w:sz w:val="24"/>
          <w:szCs w:val="24"/>
        </w:rPr>
        <w:t xml:space="preserve"> </w:t>
      </w:r>
      <w:r w:rsidR="001012B8" w:rsidRPr="00F60F60">
        <w:rPr>
          <w:rFonts w:ascii="Times New Roman" w:hAnsi="Times New Roman" w:cs="Times New Roman"/>
          <w:b/>
          <w:sz w:val="24"/>
          <w:szCs w:val="24"/>
        </w:rPr>
        <w:t xml:space="preserve">– </w:t>
      </w:r>
      <w:r w:rsidR="00F60F60" w:rsidRPr="00F60F60">
        <w:rPr>
          <w:rFonts w:ascii="Times New Roman" w:hAnsi="Times New Roman" w:cs="Times New Roman"/>
          <w:sz w:val="24"/>
          <w:szCs w:val="24"/>
        </w:rPr>
        <w:t>публичное акционерное общество «Кузнецов» (ПАО «Кузнецов»)</w:t>
      </w:r>
      <w:r w:rsidRPr="00F60F60">
        <w:rPr>
          <w:rFonts w:ascii="Times New Roman" w:hAnsi="Times New Roman" w:cs="Times New Roman"/>
          <w:sz w:val="24"/>
          <w:szCs w:val="24"/>
        </w:rPr>
        <w:t>.</w:t>
      </w:r>
    </w:p>
    <w:p w14:paraId="7607EC3A" w14:textId="77777777" w:rsidR="00404427" w:rsidRPr="00F60F60" w:rsidRDefault="00404427" w:rsidP="00404427">
      <w:pPr>
        <w:tabs>
          <w:tab w:val="left" w:pos="284"/>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t>Продажа посредством публичного предложения (продажа) –</w:t>
      </w:r>
      <w:r w:rsidRPr="00F60F60">
        <w:rPr>
          <w:rFonts w:ascii="Times New Roman" w:hAnsi="Times New Roman" w:cs="Times New Roman"/>
          <w:sz w:val="24"/>
          <w:szCs w:val="24"/>
        </w:rPr>
        <w:t xml:space="preserve"> продажа имущества, при которой торг начинается с цены первоначального предложения (начальной (стартовой) цены) и ведется с ее пошаговым понижением, пока один из Участников продажи не подтвердит объявленную цену, тем самым выразив свое желание приобрести имущество по объявленной цене. </w:t>
      </w:r>
    </w:p>
    <w:p w14:paraId="28FE512D" w14:textId="77777777" w:rsidR="00404427" w:rsidRPr="00F60F60" w:rsidRDefault="00404427" w:rsidP="00404427">
      <w:pPr>
        <w:tabs>
          <w:tab w:val="left" w:pos="284"/>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sz w:val="24"/>
          <w:szCs w:val="24"/>
        </w:rPr>
        <w:t xml:space="preserve">В случае если на соответствующем шаге понижения два участника продажи подтвердили объявленную цену, между ними проводится аукцион. </w:t>
      </w:r>
    </w:p>
    <w:p w14:paraId="3F7CF899" w14:textId="77777777" w:rsidR="00404427" w:rsidRPr="00F60F60" w:rsidRDefault="00404427" w:rsidP="00404427">
      <w:pPr>
        <w:tabs>
          <w:tab w:val="left" w:pos="284"/>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sz w:val="24"/>
          <w:szCs w:val="24"/>
        </w:rPr>
        <w:t>Продажа проводится в определенном месте, в заранее установленное время, под руководством Организатора продажи.</w:t>
      </w:r>
    </w:p>
    <w:p w14:paraId="3859E9D6" w14:textId="77777777" w:rsidR="00404427" w:rsidRPr="00F60F60" w:rsidRDefault="00404427" w:rsidP="00404427">
      <w:pPr>
        <w:tabs>
          <w:tab w:val="left" w:pos="284"/>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t>Организатор продажи –</w:t>
      </w:r>
      <w:r w:rsidRPr="00F60F60">
        <w:rPr>
          <w:rFonts w:ascii="Times New Roman" w:hAnsi="Times New Roman" w:cs="Times New Roman"/>
          <w:sz w:val="24"/>
          <w:szCs w:val="24"/>
        </w:rPr>
        <w:t xml:space="preserve"> Общество с ограниченной ответственностью «РТ-Капитал» (ООО «РТ-Капитал»). </w:t>
      </w:r>
    </w:p>
    <w:p w14:paraId="6C6C91ED" w14:textId="77777777" w:rsidR="00404427" w:rsidRPr="00F60F60" w:rsidRDefault="00404427" w:rsidP="00404427">
      <w:pPr>
        <w:tabs>
          <w:tab w:val="left" w:pos="284"/>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sz w:val="24"/>
          <w:szCs w:val="24"/>
        </w:rPr>
        <w:t>Сайт Организатора продажи</w:t>
      </w:r>
      <w:r w:rsidRPr="00F60F60">
        <w:rPr>
          <w:rFonts w:ascii="Times New Roman" w:hAnsi="Times New Roman" w:cs="Times New Roman"/>
          <w:iCs/>
          <w:sz w:val="24"/>
          <w:szCs w:val="24"/>
        </w:rPr>
        <w:t xml:space="preserve"> в сети Интернет </w:t>
      </w:r>
      <w:r w:rsidRPr="00F60F60">
        <w:rPr>
          <w:rFonts w:ascii="Times New Roman" w:hAnsi="Times New Roman" w:cs="Times New Roman"/>
          <w:sz w:val="24"/>
          <w:szCs w:val="24"/>
        </w:rPr>
        <w:t xml:space="preserve">- </w:t>
      </w:r>
      <w:hyperlink r:id="rId12" w:history="1">
        <w:r w:rsidRPr="00F60F60">
          <w:rPr>
            <w:rStyle w:val="af4"/>
            <w:rFonts w:ascii="Times New Roman" w:hAnsi="Times New Roman" w:cs="Times New Roman"/>
            <w:b/>
            <w:color w:val="auto"/>
            <w:sz w:val="24"/>
            <w:szCs w:val="24"/>
            <w:u w:val="none"/>
          </w:rPr>
          <w:t>www.rt-capital.ru</w:t>
        </w:r>
      </w:hyperlink>
      <w:r w:rsidRPr="00F60F60">
        <w:rPr>
          <w:rStyle w:val="af4"/>
          <w:rFonts w:ascii="Times New Roman" w:hAnsi="Times New Roman" w:cs="Times New Roman"/>
          <w:color w:val="auto"/>
          <w:sz w:val="24"/>
          <w:szCs w:val="24"/>
          <w:u w:val="none"/>
        </w:rPr>
        <w:t>.</w:t>
      </w:r>
    </w:p>
    <w:p w14:paraId="1C27337A" w14:textId="77777777" w:rsidR="00404427" w:rsidRPr="00F60F60" w:rsidRDefault="00404427" w:rsidP="00404427">
      <w:pPr>
        <w:tabs>
          <w:tab w:val="left" w:pos="284"/>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t>Электронная площадка</w:t>
      </w:r>
      <w:r w:rsidRPr="00F60F60">
        <w:rPr>
          <w:rFonts w:ascii="Times New Roman" w:hAnsi="Times New Roman" w:cs="Times New Roman"/>
          <w:sz w:val="24"/>
          <w:szCs w:val="24"/>
        </w:rPr>
        <w:t xml:space="preserve"> – Электронная торговая площадка, владельцем и оператором которой является ООО «ЭТП», размещенная на сайте в сети Интернет по адресу www.etprf.ru, посредством которой могут проводиться торги в электронной форме.</w:t>
      </w:r>
    </w:p>
    <w:p w14:paraId="26EE84E5" w14:textId="77777777" w:rsidR="00404427" w:rsidRPr="00F60F60" w:rsidRDefault="00404427" w:rsidP="00404427">
      <w:pPr>
        <w:tabs>
          <w:tab w:val="left" w:pos="284"/>
          <w:tab w:val="left" w:pos="709"/>
        </w:tabs>
        <w:spacing w:after="0" w:line="240" w:lineRule="auto"/>
        <w:ind w:right="-142" w:firstLine="567"/>
        <w:jc w:val="both"/>
        <w:outlineLvl w:val="0"/>
        <w:rPr>
          <w:rFonts w:ascii="Times New Roman" w:hAnsi="Times New Roman" w:cs="Times New Roman"/>
          <w:sz w:val="24"/>
          <w:szCs w:val="24"/>
        </w:rPr>
      </w:pPr>
      <w:r w:rsidRPr="00F60F60">
        <w:rPr>
          <w:rFonts w:ascii="Times New Roman" w:hAnsi="Times New Roman" w:cs="Times New Roman"/>
          <w:b/>
          <w:sz w:val="24"/>
          <w:szCs w:val="24"/>
        </w:rPr>
        <w:t>Комиссия</w:t>
      </w:r>
      <w:r w:rsidRPr="00F60F60">
        <w:rPr>
          <w:rFonts w:ascii="Times New Roman" w:hAnsi="Times New Roman" w:cs="Times New Roman"/>
          <w:sz w:val="24"/>
          <w:szCs w:val="24"/>
        </w:rPr>
        <w:t xml:space="preserve"> </w:t>
      </w:r>
      <w:r w:rsidRPr="00F60F60">
        <w:rPr>
          <w:rFonts w:ascii="Times New Roman" w:hAnsi="Times New Roman" w:cs="Times New Roman"/>
          <w:b/>
          <w:sz w:val="24"/>
          <w:szCs w:val="24"/>
        </w:rPr>
        <w:t>по продаже</w:t>
      </w:r>
      <w:r w:rsidRPr="00F60F60">
        <w:rPr>
          <w:rFonts w:ascii="Times New Roman" w:hAnsi="Times New Roman" w:cs="Times New Roman"/>
          <w:sz w:val="24"/>
          <w:szCs w:val="24"/>
        </w:rPr>
        <w:t xml:space="preserve"> </w:t>
      </w:r>
      <w:r w:rsidRPr="00F60F60">
        <w:rPr>
          <w:rFonts w:ascii="Times New Roman" w:hAnsi="Times New Roman" w:cs="Times New Roman"/>
          <w:b/>
          <w:iCs/>
          <w:sz w:val="24"/>
          <w:szCs w:val="24"/>
        </w:rPr>
        <w:t>(Комиссия)</w:t>
      </w:r>
      <w:r w:rsidRPr="00F60F60">
        <w:rPr>
          <w:rFonts w:ascii="Times New Roman" w:hAnsi="Times New Roman" w:cs="Times New Roman"/>
          <w:iCs/>
          <w:sz w:val="24"/>
          <w:szCs w:val="24"/>
        </w:rPr>
        <w:t xml:space="preserve"> </w:t>
      </w:r>
      <w:r w:rsidRPr="00F60F60">
        <w:rPr>
          <w:rFonts w:ascii="Times New Roman" w:hAnsi="Times New Roman" w:cs="Times New Roman"/>
          <w:b/>
          <w:iCs/>
          <w:sz w:val="24"/>
          <w:szCs w:val="24"/>
        </w:rPr>
        <w:t xml:space="preserve">– </w:t>
      </w:r>
      <w:r w:rsidRPr="00F60F60">
        <w:rPr>
          <w:rFonts w:ascii="Times New Roman" w:hAnsi="Times New Roman" w:cs="Times New Roman"/>
          <w:iCs/>
          <w:sz w:val="24"/>
          <w:szCs w:val="24"/>
        </w:rPr>
        <w:t>Комиссия</w:t>
      </w:r>
      <w:r w:rsidRPr="00F60F60">
        <w:rPr>
          <w:rFonts w:ascii="Times New Roman" w:hAnsi="Times New Roman" w:cs="Times New Roman"/>
          <w:sz w:val="24"/>
          <w:szCs w:val="24"/>
        </w:rPr>
        <w:t xml:space="preserve"> по проведению </w:t>
      </w:r>
      <w:r w:rsidRPr="00F60F60">
        <w:rPr>
          <w:rFonts w:ascii="Times New Roman" w:hAnsi="Times New Roman" w:cs="Times New Roman"/>
          <w:iCs/>
          <w:sz w:val="24"/>
          <w:szCs w:val="24"/>
        </w:rPr>
        <w:t>продажи,</w:t>
      </w:r>
      <w:r w:rsidRPr="00F60F60">
        <w:rPr>
          <w:rFonts w:ascii="Times New Roman" w:hAnsi="Times New Roman" w:cs="Times New Roman"/>
          <w:sz w:val="24"/>
          <w:szCs w:val="24"/>
        </w:rPr>
        <w:t xml:space="preserve"> в составе не менее 5 (</w:t>
      </w:r>
      <w:r w:rsidRPr="00F60F60">
        <w:rPr>
          <w:rFonts w:ascii="Times New Roman" w:hAnsi="Times New Roman" w:cs="Times New Roman"/>
          <w:iCs/>
          <w:sz w:val="24"/>
          <w:szCs w:val="24"/>
        </w:rPr>
        <w:t>Пяти</w:t>
      </w:r>
      <w:r w:rsidRPr="00F60F60">
        <w:rPr>
          <w:rFonts w:ascii="Times New Roman" w:hAnsi="Times New Roman" w:cs="Times New Roman"/>
          <w:sz w:val="24"/>
          <w:szCs w:val="24"/>
        </w:rPr>
        <w:t>) человек, созданная Организатором продажи на основании приказа.</w:t>
      </w:r>
    </w:p>
    <w:p w14:paraId="276D1A29" w14:textId="77777777" w:rsidR="00404427" w:rsidRPr="00F60F60" w:rsidRDefault="00404427" w:rsidP="00404427">
      <w:pPr>
        <w:tabs>
          <w:tab w:val="left" w:pos="284"/>
          <w:tab w:val="left" w:pos="709"/>
        </w:tabs>
        <w:spacing w:after="0" w:line="240" w:lineRule="auto"/>
        <w:ind w:right="-142" w:firstLine="567"/>
        <w:jc w:val="both"/>
        <w:outlineLvl w:val="0"/>
        <w:rPr>
          <w:rFonts w:ascii="Times New Roman" w:hAnsi="Times New Roman" w:cs="Times New Roman"/>
          <w:sz w:val="24"/>
          <w:szCs w:val="24"/>
        </w:rPr>
      </w:pPr>
      <w:r w:rsidRPr="00F60F60">
        <w:rPr>
          <w:rFonts w:ascii="Times New Roman" w:hAnsi="Times New Roman" w:cs="Times New Roman"/>
          <w:b/>
          <w:sz w:val="24"/>
          <w:szCs w:val="24"/>
        </w:rPr>
        <w:t xml:space="preserve">Документация по продаже – </w:t>
      </w:r>
      <w:r w:rsidRPr="00F60F60">
        <w:rPr>
          <w:rFonts w:ascii="Times New Roman" w:hAnsi="Times New Roman" w:cs="Times New Roman"/>
          <w:sz w:val="24"/>
          <w:szCs w:val="24"/>
        </w:rPr>
        <w:t xml:space="preserve">комплект документов, разработанный Организатором продажи и утвержденный Собственником имущества, содержащий информацию о </w:t>
      </w:r>
      <w:r w:rsidRPr="00F60F60">
        <w:rPr>
          <w:rFonts w:ascii="Times New Roman" w:hAnsi="Times New Roman" w:cs="Times New Roman"/>
          <w:iCs/>
          <w:sz w:val="24"/>
          <w:szCs w:val="24"/>
        </w:rPr>
        <w:t xml:space="preserve">Предмете </w:t>
      </w:r>
      <w:r w:rsidRPr="00F60F60">
        <w:rPr>
          <w:rFonts w:ascii="Times New Roman" w:hAnsi="Times New Roman" w:cs="Times New Roman"/>
          <w:sz w:val="24"/>
          <w:szCs w:val="24"/>
        </w:rPr>
        <w:t>продажи, условиях и порядке проведения продажи, форму Заявки на участие в продаже, проект договора о задатке, проект договора купли-продажи</w:t>
      </w:r>
      <w:r w:rsidRPr="00F60F60">
        <w:rPr>
          <w:rFonts w:ascii="Times New Roman" w:hAnsi="Times New Roman" w:cs="Times New Roman"/>
          <w:iCs/>
          <w:sz w:val="24"/>
          <w:szCs w:val="24"/>
        </w:rPr>
        <w:t xml:space="preserve"> Имущества</w:t>
      </w:r>
      <w:r w:rsidRPr="00F60F60">
        <w:rPr>
          <w:rFonts w:ascii="Times New Roman" w:hAnsi="Times New Roman" w:cs="Times New Roman"/>
          <w:sz w:val="24"/>
          <w:szCs w:val="24"/>
        </w:rPr>
        <w:t>, а также иные условия проведения продажи и подведения ее итогов.</w:t>
      </w:r>
    </w:p>
    <w:p w14:paraId="1F916FFD" w14:textId="77777777" w:rsidR="00404427" w:rsidRPr="00F60F60" w:rsidRDefault="00404427" w:rsidP="00404427">
      <w:pPr>
        <w:tabs>
          <w:tab w:val="left" w:pos="284"/>
          <w:tab w:val="left" w:pos="709"/>
        </w:tabs>
        <w:spacing w:after="0" w:line="240" w:lineRule="auto"/>
        <w:ind w:right="-142" w:firstLine="567"/>
        <w:jc w:val="both"/>
        <w:outlineLvl w:val="0"/>
        <w:rPr>
          <w:rFonts w:ascii="Times New Roman" w:hAnsi="Times New Roman" w:cs="Times New Roman"/>
          <w:sz w:val="24"/>
          <w:szCs w:val="24"/>
        </w:rPr>
      </w:pPr>
      <w:r w:rsidRPr="00F60F60">
        <w:rPr>
          <w:rFonts w:ascii="Times New Roman" w:hAnsi="Times New Roman" w:cs="Times New Roman"/>
          <w:b/>
          <w:sz w:val="24"/>
          <w:szCs w:val="24"/>
        </w:rPr>
        <w:t xml:space="preserve">Претендент – </w:t>
      </w:r>
      <w:r w:rsidRPr="00F60F60">
        <w:rPr>
          <w:rFonts w:ascii="Times New Roman" w:hAnsi="Times New Roman" w:cs="Times New Roman"/>
          <w:sz w:val="24"/>
          <w:szCs w:val="24"/>
        </w:rPr>
        <w:t>индивидуальный предприниматель, физическое или юридическое лицо, претендующее на участие в продаже и приобретение Имущества</w:t>
      </w:r>
    </w:p>
    <w:p w14:paraId="2981EF43" w14:textId="77777777" w:rsidR="00404427" w:rsidRPr="00F60F60" w:rsidRDefault="00404427" w:rsidP="00404427">
      <w:pPr>
        <w:tabs>
          <w:tab w:val="left" w:pos="284"/>
          <w:tab w:val="left" w:pos="709"/>
        </w:tabs>
        <w:spacing w:after="0" w:line="240" w:lineRule="auto"/>
        <w:ind w:right="-142" w:firstLine="567"/>
        <w:jc w:val="both"/>
        <w:outlineLvl w:val="0"/>
        <w:rPr>
          <w:rFonts w:ascii="Times New Roman" w:hAnsi="Times New Roman" w:cs="Times New Roman"/>
          <w:sz w:val="24"/>
          <w:szCs w:val="24"/>
        </w:rPr>
      </w:pPr>
      <w:r w:rsidRPr="00F60F60">
        <w:rPr>
          <w:rFonts w:ascii="Times New Roman" w:hAnsi="Times New Roman" w:cs="Times New Roman"/>
          <w:b/>
          <w:sz w:val="24"/>
          <w:szCs w:val="24"/>
        </w:rPr>
        <w:t xml:space="preserve">Заявка на участие в продаже – </w:t>
      </w:r>
      <w:r w:rsidRPr="00F60F60">
        <w:rPr>
          <w:rFonts w:ascii="Times New Roman" w:hAnsi="Times New Roman" w:cs="Times New Roman"/>
          <w:sz w:val="24"/>
          <w:szCs w:val="24"/>
        </w:rPr>
        <w:t>документ, который является акцептом оферты в адрес Организатора продажи, содержание которого соответствует условиям, установленным Документацией по продаже, поданный в срок и по форме, установленной Документацией по продаже.</w:t>
      </w:r>
      <w:r w:rsidRPr="00F60F60">
        <w:rPr>
          <w:rFonts w:ascii="Times New Roman" w:hAnsi="Times New Roman" w:cs="Times New Roman"/>
          <w:iCs/>
          <w:sz w:val="24"/>
          <w:szCs w:val="24"/>
        </w:rPr>
        <w:tab/>
      </w:r>
    </w:p>
    <w:p w14:paraId="78C4B993" w14:textId="77777777" w:rsidR="00404427" w:rsidRPr="00F60F60" w:rsidRDefault="00404427" w:rsidP="00404427">
      <w:pPr>
        <w:tabs>
          <w:tab w:val="left" w:pos="284"/>
          <w:tab w:val="left" w:pos="709"/>
        </w:tabs>
        <w:spacing w:after="0" w:line="240" w:lineRule="auto"/>
        <w:ind w:right="-142" w:firstLine="567"/>
        <w:jc w:val="both"/>
        <w:outlineLvl w:val="0"/>
        <w:rPr>
          <w:rFonts w:ascii="Times New Roman" w:hAnsi="Times New Roman" w:cs="Times New Roman"/>
          <w:sz w:val="24"/>
          <w:szCs w:val="24"/>
        </w:rPr>
      </w:pPr>
      <w:r w:rsidRPr="00F60F60">
        <w:rPr>
          <w:rFonts w:ascii="Times New Roman" w:hAnsi="Times New Roman" w:cs="Times New Roman"/>
          <w:b/>
          <w:sz w:val="24"/>
          <w:szCs w:val="24"/>
        </w:rPr>
        <w:t xml:space="preserve">Участник продажи </w:t>
      </w:r>
      <w:r w:rsidRPr="00F60F60">
        <w:rPr>
          <w:rFonts w:ascii="Times New Roman" w:hAnsi="Times New Roman" w:cs="Times New Roman"/>
          <w:sz w:val="24"/>
          <w:szCs w:val="24"/>
        </w:rPr>
        <w:t>– Претендент, допущенный решением Комиссии к участию в продаже.</w:t>
      </w:r>
    </w:p>
    <w:p w14:paraId="2E102D3F" w14:textId="77777777" w:rsidR="00404427" w:rsidRPr="00F60F60" w:rsidRDefault="00404427" w:rsidP="00404427">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t xml:space="preserve">Ведущий продажи – </w:t>
      </w:r>
      <w:r w:rsidRPr="00F60F60">
        <w:rPr>
          <w:rFonts w:ascii="Times New Roman" w:hAnsi="Times New Roman" w:cs="Times New Roman"/>
          <w:sz w:val="24"/>
          <w:szCs w:val="24"/>
        </w:rPr>
        <w:t>ведущий, избираемый членами Комиссии из своего состава, либо из числа приглашенных лиц.</w:t>
      </w:r>
    </w:p>
    <w:p w14:paraId="3DA492A4" w14:textId="77777777" w:rsidR="00404427" w:rsidRPr="00F60F60" w:rsidRDefault="00404427" w:rsidP="00404427">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t xml:space="preserve">Единственный участник продажи – </w:t>
      </w:r>
      <w:r w:rsidRPr="00F60F60">
        <w:rPr>
          <w:rFonts w:ascii="Times New Roman" w:hAnsi="Times New Roman" w:cs="Times New Roman"/>
          <w:sz w:val="24"/>
          <w:szCs w:val="24"/>
        </w:rPr>
        <w:t xml:space="preserve">единственный </w:t>
      </w:r>
      <w:r w:rsidRPr="00F60F60">
        <w:rPr>
          <w:rFonts w:ascii="Times New Roman" w:hAnsi="Times New Roman" w:cs="Times New Roman"/>
          <w:iCs/>
          <w:sz w:val="24"/>
          <w:szCs w:val="24"/>
        </w:rPr>
        <w:t>Претендент</w:t>
      </w:r>
      <w:r w:rsidRPr="00F60F60">
        <w:rPr>
          <w:rFonts w:ascii="Times New Roman" w:hAnsi="Times New Roman" w:cs="Times New Roman"/>
          <w:sz w:val="24"/>
          <w:szCs w:val="24"/>
        </w:rPr>
        <w:t xml:space="preserve">, получивший статус Участника продажи в соответствии с п. </w:t>
      </w:r>
      <w:r w:rsidRPr="00F60F60">
        <w:rPr>
          <w:rFonts w:ascii="Times New Roman" w:hAnsi="Times New Roman" w:cs="Times New Roman"/>
          <w:iCs/>
          <w:sz w:val="24"/>
          <w:szCs w:val="24"/>
        </w:rPr>
        <w:t>15</w:t>
      </w:r>
      <w:r w:rsidRPr="00F60F60">
        <w:rPr>
          <w:rFonts w:ascii="Times New Roman" w:hAnsi="Times New Roman" w:cs="Times New Roman"/>
          <w:sz w:val="24"/>
          <w:szCs w:val="24"/>
        </w:rPr>
        <w:t>.7. Документации по продаже.</w:t>
      </w:r>
    </w:p>
    <w:p w14:paraId="6D9A85BA" w14:textId="77777777" w:rsidR="00404427" w:rsidRPr="00F60F60"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t>Победитель продажи</w:t>
      </w:r>
      <w:r w:rsidRPr="00F60F60">
        <w:rPr>
          <w:rFonts w:ascii="Times New Roman" w:hAnsi="Times New Roman" w:cs="Times New Roman"/>
          <w:sz w:val="24"/>
          <w:szCs w:val="24"/>
        </w:rPr>
        <w:t xml:space="preserve"> - Участник, подтвердивший цену первоначального предложения или цену предложения, сложившуюся на соответствующем «шаге понижения», «шаге продажи» при отсутствии предложений других Участников продажи.</w:t>
      </w:r>
    </w:p>
    <w:p w14:paraId="5C091CD7" w14:textId="77777777" w:rsidR="00404427" w:rsidRPr="00F60F60" w:rsidRDefault="00404427" w:rsidP="00404427">
      <w:pPr>
        <w:tabs>
          <w:tab w:val="left" w:pos="284"/>
        </w:tabs>
        <w:spacing w:after="0" w:line="240" w:lineRule="auto"/>
        <w:ind w:right="-142" w:firstLine="567"/>
        <w:jc w:val="both"/>
        <w:outlineLvl w:val="0"/>
        <w:rPr>
          <w:rFonts w:ascii="Times New Roman" w:hAnsi="Times New Roman" w:cs="Times New Roman"/>
          <w:sz w:val="24"/>
          <w:szCs w:val="24"/>
        </w:rPr>
      </w:pPr>
      <w:r w:rsidRPr="00F60F60">
        <w:rPr>
          <w:rFonts w:ascii="Times New Roman" w:hAnsi="Times New Roman" w:cs="Times New Roman"/>
          <w:b/>
          <w:sz w:val="24"/>
          <w:szCs w:val="24"/>
        </w:rPr>
        <w:t xml:space="preserve">Покупатель - </w:t>
      </w:r>
      <w:r w:rsidRPr="00F60F60">
        <w:rPr>
          <w:rFonts w:ascii="Times New Roman" w:hAnsi="Times New Roman" w:cs="Times New Roman"/>
          <w:sz w:val="24"/>
          <w:szCs w:val="24"/>
        </w:rPr>
        <w:t>физическое или юридическое лицо, признанное победителем продажи или Единственным участником продажи.</w:t>
      </w:r>
    </w:p>
    <w:p w14:paraId="64A45013" w14:textId="77777777" w:rsidR="00404427" w:rsidRPr="00F60F60" w:rsidRDefault="00404427" w:rsidP="00404427">
      <w:pPr>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t>Регистрация на электронной площадке</w:t>
      </w:r>
      <w:r w:rsidRPr="00F60F60">
        <w:rPr>
          <w:rFonts w:ascii="Times New Roman" w:hAnsi="Times New Roman" w:cs="Times New Roman"/>
          <w:sz w:val="24"/>
          <w:szCs w:val="24"/>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EA0DF4B" w14:textId="77777777" w:rsidR="00404427" w:rsidRPr="00F60F60" w:rsidRDefault="00404427" w:rsidP="00404427">
      <w:pPr>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lastRenderedPageBreak/>
        <w:t>Открытая часть электронной площадки</w:t>
      </w:r>
      <w:r w:rsidRPr="00F60F60">
        <w:rPr>
          <w:rFonts w:ascii="Times New Roman" w:hAnsi="Times New Roman" w:cs="Times New Roman"/>
          <w:sz w:val="24"/>
          <w:szCs w:val="24"/>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4CA2F36C" w14:textId="77777777" w:rsidR="00404427" w:rsidRPr="00F60F60" w:rsidRDefault="00404427" w:rsidP="00404427">
      <w:pPr>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t>Закрытая часть электронной площадки</w:t>
      </w:r>
      <w:r w:rsidRPr="00F60F60">
        <w:rPr>
          <w:rFonts w:ascii="Times New Roman" w:hAnsi="Times New Roman" w:cs="Times New Roman"/>
          <w:sz w:val="24"/>
          <w:szCs w:val="24"/>
        </w:rPr>
        <w:t xml:space="preserve"> – раздел электронной площадки, доступ к которому имеют только зарегистрированные на электронной площадке Организатор продажи и Участники продажи, позволяющий пользователям электронной площадки получить доступ к информации и выполнять определенные действия.</w:t>
      </w:r>
    </w:p>
    <w:p w14:paraId="22615266" w14:textId="77777777" w:rsidR="00404427" w:rsidRPr="00F60F60" w:rsidRDefault="00404427" w:rsidP="00404427">
      <w:pPr>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t>Личный кабинет</w:t>
      </w:r>
      <w:r w:rsidRPr="00F60F60">
        <w:rPr>
          <w:rFonts w:ascii="Times New Roman" w:hAnsi="Times New Roman" w:cs="Times New Roman"/>
          <w:sz w:val="24"/>
          <w:szCs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0AA2D692" w14:textId="77777777" w:rsidR="00404427" w:rsidRPr="00F60F60" w:rsidRDefault="00404427" w:rsidP="00404427">
      <w:pPr>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t>Электронная продажа</w:t>
      </w:r>
      <w:r w:rsidRPr="00F60F60">
        <w:rPr>
          <w:rFonts w:ascii="Times New Roman" w:hAnsi="Times New Roman" w:cs="Times New Roman"/>
          <w:sz w:val="24"/>
          <w:szCs w:val="24"/>
        </w:rPr>
        <w:t xml:space="preserve"> – торги, открытые по составу участников и по форме подачи предложений о цене имущества, право приобретения которого принадлежит Участнику продажи,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w:t>
      </w:r>
    </w:p>
    <w:p w14:paraId="240E4568" w14:textId="77777777" w:rsidR="00404427" w:rsidRPr="00F60F60" w:rsidRDefault="00404427" w:rsidP="00404427">
      <w:pPr>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t>Электронный образ документа</w:t>
      </w:r>
      <w:r w:rsidRPr="00F60F60">
        <w:rPr>
          <w:rFonts w:ascii="Times New Roman" w:hAnsi="Times New Roman" w:cs="Times New Roman"/>
          <w:sz w:val="24"/>
          <w:szCs w:val="24"/>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52895A42" w14:textId="77777777" w:rsidR="00404427" w:rsidRPr="00F60F60" w:rsidRDefault="00404427" w:rsidP="00404427">
      <w:pPr>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t>Электронный журнал</w:t>
      </w:r>
      <w:r w:rsidRPr="00F60F60">
        <w:rPr>
          <w:rFonts w:ascii="Times New Roman" w:hAnsi="Times New Roman" w:cs="Times New Roman"/>
          <w:sz w:val="24"/>
          <w:szCs w:val="24"/>
        </w:rPr>
        <w:t xml:space="preserve"> – электронный документ, в котором Организатором продажи посредством программных и технических средств электронной площадки фиксируется ход проведения процедуры электронной продажи.</w:t>
      </w:r>
    </w:p>
    <w:p w14:paraId="7A5867A5" w14:textId="77777777" w:rsidR="00404427" w:rsidRPr="00F60F60" w:rsidRDefault="00404427" w:rsidP="00404427">
      <w:pPr>
        <w:spacing w:after="0" w:line="240" w:lineRule="auto"/>
        <w:ind w:right="-142" w:firstLine="567"/>
        <w:jc w:val="center"/>
        <w:outlineLvl w:val="0"/>
        <w:rPr>
          <w:rFonts w:ascii="Times New Roman" w:hAnsi="Times New Roman" w:cs="Times New Roman"/>
          <w:b/>
          <w:sz w:val="24"/>
          <w:szCs w:val="24"/>
        </w:rPr>
      </w:pPr>
    </w:p>
    <w:p w14:paraId="2C8D24B2" w14:textId="77777777" w:rsidR="00404427" w:rsidRPr="00F60F60" w:rsidRDefault="00404427" w:rsidP="00404427">
      <w:pPr>
        <w:spacing w:after="0" w:line="240" w:lineRule="auto"/>
        <w:ind w:right="-142" w:firstLine="567"/>
        <w:jc w:val="both"/>
        <w:rPr>
          <w:rFonts w:ascii="Times New Roman" w:hAnsi="Times New Roman" w:cs="Times New Roman"/>
          <w:sz w:val="24"/>
          <w:szCs w:val="24"/>
        </w:rPr>
        <w:sectPr w:rsidR="00404427" w:rsidRPr="00F60F60" w:rsidSect="00404427">
          <w:pgSz w:w="11906" w:h="16838" w:code="9"/>
          <w:pgMar w:top="709" w:right="1416" w:bottom="851" w:left="1276" w:header="709" w:footer="130" w:gutter="0"/>
          <w:cols w:space="708"/>
          <w:docGrid w:linePitch="360"/>
        </w:sectPr>
      </w:pPr>
    </w:p>
    <w:p w14:paraId="3DC58EF7" w14:textId="77777777" w:rsidR="00404427" w:rsidRPr="00F60F60" w:rsidRDefault="00404427" w:rsidP="00404427">
      <w:pPr>
        <w:spacing w:after="0" w:line="240" w:lineRule="auto"/>
        <w:ind w:right="-142" w:firstLine="567"/>
        <w:jc w:val="center"/>
        <w:rPr>
          <w:rFonts w:ascii="Times New Roman" w:hAnsi="Times New Roman" w:cs="Times New Roman"/>
          <w:b/>
          <w:sz w:val="24"/>
          <w:szCs w:val="24"/>
        </w:rPr>
      </w:pPr>
      <w:bookmarkStart w:id="1" w:name="_Toc229476263"/>
      <w:bookmarkStart w:id="2" w:name="_Toc230144031"/>
      <w:r w:rsidRPr="00F60F60">
        <w:rPr>
          <w:rFonts w:ascii="Times New Roman" w:hAnsi="Times New Roman" w:cs="Times New Roman"/>
          <w:b/>
          <w:sz w:val="24"/>
          <w:szCs w:val="24"/>
        </w:rPr>
        <w:lastRenderedPageBreak/>
        <w:t xml:space="preserve">РАЗДЕЛ </w:t>
      </w:r>
      <w:r w:rsidRPr="00F60F60">
        <w:rPr>
          <w:rFonts w:ascii="Times New Roman" w:hAnsi="Times New Roman" w:cs="Times New Roman"/>
          <w:b/>
          <w:sz w:val="24"/>
          <w:szCs w:val="24"/>
          <w:lang w:val="en-US"/>
        </w:rPr>
        <w:t>I</w:t>
      </w:r>
      <w:r w:rsidRPr="00F60F60">
        <w:rPr>
          <w:rFonts w:ascii="Times New Roman" w:hAnsi="Times New Roman" w:cs="Times New Roman"/>
          <w:b/>
          <w:sz w:val="24"/>
          <w:szCs w:val="24"/>
        </w:rPr>
        <w:t xml:space="preserve">. ОБЩИЕ СВЕДЕНИЯ </w:t>
      </w:r>
      <w:bookmarkEnd w:id="1"/>
      <w:bookmarkEnd w:id="2"/>
      <w:r w:rsidRPr="00F60F60">
        <w:rPr>
          <w:rFonts w:ascii="Times New Roman" w:hAnsi="Times New Roman" w:cs="Times New Roman"/>
          <w:b/>
          <w:sz w:val="24"/>
          <w:szCs w:val="24"/>
        </w:rPr>
        <w:t>О ПРОДАЖЕ</w:t>
      </w:r>
    </w:p>
    <w:p w14:paraId="5F0A6C73" w14:textId="77777777" w:rsidR="00404427" w:rsidRPr="00F60F60" w:rsidRDefault="00404427" w:rsidP="00404427">
      <w:pPr>
        <w:tabs>
          <w:tab w:val="left" w:pos="709"/>
        </w:tabs>
        <w:spacing w:after="0" w:line="240" w:lineRule="auto"/>
        <w:ind w:right="-142" w:firstLine="567"/>
        <w:contextualSpacing/>
        <w:jc w:val="center"/>
        <w:outlineLvl w:val="1"/>
        <w:rPr>
          <w:rFonts w:ascii="Times New Roman" w:hAnsi="Times New Roman" w:cs="Times New Roman"/>
          <w:b/>
          <w:sz w:val="24"/>
          <w:szCs w:val="24"/>
        </w:rPr>
      </w:pPr>
      <w:bookmarkStart w:id="3" w:name="_Toc229476264"/>
      <w:bookmarkStart w:id="4" w:name="_Toc230144032"/>
    </w:p>
    <w:p w14:paraId="2DEF6600" w14:textId="77777777" w:rsidR="00404427" w:rsidRPr="00F60F60" w:rsidRDefault="00404427" w:rsidP="00404427">
      <w:pPr>
        <w:tabs>
          <w:tab w:val="left" w:pos="709"/>
        </w:tabs>
        <w:spacing w:after="0" w:line="240" w:lineRule="auto"/>
        <w:ind w:right="-142" w:firstLine="567"/>
        <w:contextualSpacing/>
        <w:jc w:val="center"/>
        <w:outlineLvl w:val="1"/>
        <w:rPr>
          <w:rFonts w:ascii="Times New Roman" w:hAnsi="Times New Roman" w:cs="Times New Roman"/>
          <w:b/>
          <w:sz w:val="24"/>
          <w:szCs w:val="24"/>
        </w:rPr>
      </w:pPr>
      <w:r w:rsidRPr="00F60F60">
        <w:rPr>
          <w:rFonts w:ascii="Times New Roman" w:hAnsi="Times New Roman" w:cs="Times New Roman"/>
          <w:b/>
          <w:sz w:val="24"/>
          <w:szCs w:val="24"/>
        </w:rPr>
        <w:t>1. Предмет продажи</w:t>
      </w:r>
      <w:bookmarkStart w:id="5" w:name="Адрес_помещ"/>
      <w:bookmarkEnd w:id="5"/>
    </w:p>
    <w:p w14:paraId="3B34399B" w14:textId="312E3340" w:rsidR="00BE7646" w:rsidRPr="00F60F60" w:rsidRDefault="00404427" w:rsidP="00F60F60">
      <w:pPr>
        <w:pStyle w:val="ConsPlusNormal"/>
        <w:ind w:right="-58" w:firstLine="567"/>
        <w:jc w:val="both"/>
        <w:rPr>
          <w:rFonts w:ascii="Times New Roman" w:hAnsi="Times New Roman" w:cs="Times New Roman"/>
          <w:b/>
          <w:sz w:val="24"/>
          <w:szCs w:val="24"/>
        </w:rPr>
      </w:pPr>
      <w:r w:rsidRPr="00F60F60">
        <w:rPr>
          <w:rFonts w:ascii="Times New Roman" w:hAnsi="Times New Roman" w:cs="Times New Roman"/>
          <w:b/>
          <w:sz w:val="24"/>
          <w:szCs w:val="24"/>
        </w:rPr>
        <w:t xml:space="preserve">1.1. </w:t>
      </w:r>
      <w:bookmarkStart w:id="6" w:name="_Toc230144033"/>
      <w:bookmarkEnd w:id="3"/>
      <w:bookmarkEnd w:id="4"/>
      <w:r w:rsidR="00BE7646" w:rsidRPr="00F60F60">
        <w:rPr>
          <w:rFonts w:ascii="Times New Roman" w:hAnsi="Times New Roman" w:cs="Times New Roman"/>
          <w:b/>
          <w:sz w:val="24"/>
          <w:szCs w:val="24"/>
        </w:rPr>
        <w:t>Предмет продажи</w:t>
      </w:r>
      <w:r w:rsidR="00BE7646" w:rsidRPr="00F60F60">
        <w:rPr>
          <w:rFonts w:ascii="Times New Roman" w:hAnsi="Times New Roman" w:cs="Times New Roman"/>
          <w:b/>
          <w:bCs/>
          <w:sz w:val="24"/>
          <w:szCs w:val="24"/>
        </w:rPr>
        <w:t>:</w:t>
      </w:r>
      <w:r w:rsidR="00BE7646" w:rsidRPr="00F60F60">
        <w:rPr>
          <w:rFonts w:ascii="Times New Roman" w:hAnsi="Times New Roman" w:cs="Times New Roman"/>
          <w:sz w:val="24"/>
          <w:szCs w:val="24"/>
        </w:rPr>
        <w:t xml:space="preserve"> недвижимость, находящаяся в собственности </w:t>
      </w:r>
      <w:r w:rsidR="00BE7646" w:rsidRPr="00F60F60">
        <w:rPr>
          <w:rFonts w:ascii="Times New Roman" w:hAnsi="Times New Roman" w:cs="Times New Roman"/>
          <w:sz w:val="24"/>
          <w:szCs w:val="24"/>
        </w:rPr>
        <w:br/>
      </w:r>
      <w:r w:rsidR="00F60F60" w:rsidRPr="00F60F60">
        <w:rPr>
          <w:rFonts w:ascii="Times New Roman" w:hAnsi="Times New Roman" w:cs="Times New Roman"/>
          <w:sz w:val="24"/>
          <w:szCs w:val="24"/>
        </w:rPr>
        <w:t xml:space="preserve">публичного акционерного общества «Кузнецов» (ПАО «Кузнецов») </w:t>
      </w:r>
      <w:r w:rsidR="00BE7646" w:rsidRPr="00F60F60">
        <w:rPr>
          <w:rFonts w:ascii="Times New Roman" w:hAnsi="Times New Roman" w:cs="Times New Roman"/>
          <w:sz w:val="24"/>
          <w:szCs w:val="24"/>
        </w:rPr>
        <w:t>(Далее - «Имущество»).</w:t>
      </w:r>
    </w:p>
    <w:p w14:paraId="46E0121C" w14:textId="77777777" w:rsidR="00BE7646" w:rsidRPr="00F60F60" w:rsidRDefault="00BE7646" w:rsidP="00F60F60">
      <w:pPr>
        <w:pStyle w:val="ConsPlusNormal"/>
        <w:ind w:right="-58" w:firstLine="567"/>
        <w:jc w:val="both"/>
        <w:rPr>
          <w:rFonts w:ascii="Times New Roman" w:hAnsi="Times New Roman" w:cs="Times New Roman"/>
          <w:b/>
          <w:sz w:val="10"/>
          <w:szCs w:val="10"/>
        </w:rPr>
      </w:pPr>
    </w:p>
    <w:p w14:paraId="58D054F6" w14:textId="407A4C40" w:rsidR="00EF5CB4" w:rsidRPr="00F60F60" w:rsidRDefault="00EF5CB4" w:rsidP="00F60F60">
      <w:pPr>
        <w:pStyle w:val="ConsPlusNormal"/>
        <w:ind w:right="-58" w:firstLine="567"/>
        <w:jc w:val="both"/>
        <w:rPr>
          <w:rFonts w:ascii="Times New Roman" w:hAnsi="Times New Roman" w:cs="Times New Roman"/>
          <w:b/>
          <w:sz w:val="24"/>
          <w:szCs w:val="24"/>
        </w:rPr>
      </w:pPr>
      <w:r w:rsidRPr="00F60F60">
        <w:rPr>
          <w:rFonts w:ascii="Times New Roman" w:hAnsi="Times New Roman" w:cs="Times New Roman"/>
          <w:b/>
          <w:sz w:val="24"/>
          <w:szCs w:val="24"/>
        </w:rPr>
        <w:t>Лот №1</w:t>
      </w:r>
      <w:r w:rsidR="00FC0A30" w:rsidRPr="00F60F60">
        <w:rPr>
          <w:rFonts w:ascii="Times New Roman" w:hAnsi="Times New Roman" w:cs="Times New Roman"/>
          <w:b/>
          <w:sz w:val="24"/>
          <w:szCs w:val="24"/>
        </w:rPr>
        <w:t>:</w:t>
      </w:r>
    </w:p>
    <w:p w14:paraId="5CA4FDB3"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24"/>
          <w:szCs w:val="24"/>
          <w:lang w:eastAsia="ru-RU"/>
        </w:rPr>
      </w:pPr>
      <w:r w:rsidRPr="00F60F60">
        <w:rPr>
          <w:rFonts w:ascii="Times New Roman" w:eastAsia="Times New Roman" w:hAnsi="Times New Roman" w:cs="Times New Roman"/>
          <w:b/>
          <w:sz w:val="24"/>
          <w:szCs w:val="24"/>
          <w:lang w:eastAsia="ru-RU"/>
        </w:rPr>
        <w:t xml:space="preserve">Земельный участок. </w:t>
      </w:r>
      <w:r w:rsidRPr="00F60F60">
        <w:rPr>
          <w:rFonts w:ascii="Times New Roman" w:eastAsia="Times New Roman" w:hAnsi="Times New Roman" w:cs="Times New Roman"/>
          <w:sz w:val="24"/>
          <w:szCs w:val="24"/>
          <w:lang w:eastAsia="ru-RU"/>
        </w:rPr>
        <w:t>Кадастровый номер: 63:01:0737002:609. Площадь: 2043 кв.м.</w:t>
      </w:r>
    </w:p>
    <w:p w14:paraId="40A5A5C0"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24"/>
          <w:szCs w:val="24"/>
          <w:lang w:eastAsia="ru-RU"/>
        </w:rPr>
      </w:pPr>
      <w:r w:rsidRPr="00F60F60">
        <w:rPr>
          <w:rFonts w:ascii="Times New Roman" w:eastAsia="Times New Roman" w:hAnsi="Times New Roman" w:cs="Times New Roman"/>
          <w:sz w:val="24"/>
          <w:szCs w:val="24"/>
          <w:lang w:eastAsia="ru-RU"/>
        </w:rPr>
        <w:t>Адрес: Установлено относительно ориентира, расположенного в границах участка. Почтовый адрес ориентира: Самарская обл., г. Самара, Промышленный район, Щигровский переулок, д. 12Б.</w:t>
      </w:r>
    </w:p>
    <w:p w14:paraId="2DD49BE8"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24"/>
          <w:szCs w:val="24"/>
          <w:lang w:eastAsia="ru-RU"/>
        </w:rPr>
      </w:pPr>
      <w:r w:rsidRPr="00F60F60">
        <w:rPr>
          <w:rFonts w:ascii="Times New Roman" w:eastAsia="Times New Roman" w:hAnsi="Times New Roman" w:cs="Times New Roman"/>
          <w:sz w:val="24"/>
          <w:szCs w:val="24"/>
          <w:lang w:eastAsia="ru-RU"/>
        </w:rPr>
        <w:t>Категория земель: земли населенных пунктов. Виды разрешенного использования: для складского помещения.</w:t>
      </w:r>
    </w:p>
    <w:p w14:paraId="506DCF00"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24"/>
          <w:szCs w:val="24"/>
          <w:lang w:eastAsia="ru-RU"/>
        </w:rPr>
      </w:pPr>
      <w:r w:rsidRPr="00F60F60">
        <w:rPr>
          <w:rFonts w:ascii="Times New Roman" w:eastAsia="Times New Roman" w:hAnsi="Times New Roman" w:cs="Times New Roman"/>
          <w:sz w:val="24"/>
          <w:szCs w:val="24"/>
          <w:lang w:eastAsia="ru-RU"/>
        </w:rPr>
        <w:t>Номер и дата государственной регистрации права собственности: 63-63-01/011/2012-773, 02.03.2012.</w:t>
      </w:r>
    </w:p>
    <w:p w14:paraId="1FAB03ED" w14:textId="77777777" w:rsidR="00F60F60" w:rsidRPr="00F60F60" w:rsidRDefault="00F60F60" w:rsidP="00F60F60">
      <w:pPr>
        <w:spacing w:after="0" w:line="240" w:lineRule="auto"/>
        <w:ind w:right="-58" w:firstLine="567"/>
        <w:jc w:val="both"/>
        <w:rPr>
          <w:rFonts w:ascii="Times New Roman" w:eastAsia="Times New Roman" w:hAnsi="Times New Roman" w:cs="Times New Roman"/>
          <w:sz w:val="24"/>
          <w:szCs w:val="24"/>
          <w:lang w:eastAsia="ru-RU"/>
        </w:rPr>
      </w:pPr>
      <w:r w:rsidRPr="00F60F60">
        <w:rPr>
          <w:rFonts w:ascii="Times New Roman" w:eastAsia="Times New Roman" w:hAnsi="Times New Roman" w:cs="Times New Roman"/>
          <w:sz w:val="24"/>
          <w:szCs w:val="24"/>
          <w:lang w:eastAsia="ru-RU"/>
        </w:rPr>
        <w:t>Существующие ограничения (обременения) права: не зарегистрировано. *</w:t>
      </w:r>
    </w:p>
    <w:p w14:paraId="7EC2552A"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10"/>
          <w:szCs w:val="10"/>
          <w:lang w:eastAsia="ru-RU"/>
        </w:rPr>
      </w:pPr>
    </w:p>
    <w:p w14:paraId="004A23B3"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24"/>
          <w:szCs w:val="24"/>
          <w:lang w:eastAsia="ru-RU"/>
        </w:rPr>
      </w:pPr>
      <w:r w:rsidRPr="00F60F60">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05.07.2018 № 63/116/744/2018-1524.</w:t>
      </w:r>
    </w:p>
    <w:p w14:paraId="37482BD2"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10"/>
          <w:szCs w:val="10"/>
          <w:lang w:eastAsia="ru-RU"/>
        </w:rPr>
      </w:pPr>
    </w:p>
    <w:p w14:paraId="66C5EE0E"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b/>
          <w:sz w:val="24"/>
          <w:szCs w:val="24"/>
          <w:lang w:eastAsia="ru-RU"/>
        </w:rPr>
      </w:pPr>
      <w:r w:rsidRPr="00F60F60">
        <w:rPr>
          <w:rFonts w:ascii="Times New Roman" w:eastAsia="Times New Roman" w:hAnsi="Times New Roman" w:cs="Times New Roman"/>
          <w:b/>
          <w:sz w:val="24"/>
          <w:szCs w:val="24"/>
          <w:lang w:eastAsia="ru-RU"/>
        </w:rPr>
        <w:t xml:space="preserve">Здание. </w:t>
      </w:r>
      <w:r w:rsidRPr="00F60F60">
        <w:rPr>
          <w:rFonts w:ascii="Times New Roman" w:eastAsia="Times New Roman" w:hAnsi="Times New Roman" w:cs="Times New Roman"/>
          <w:sz w:val="24"/>
          <w:szCs w:val="24"/>
          <w:lang w:eastAsia="ru-RU"/>
        </w:rPr>
        <w:t>Кадастровый номер: 63:01:0737001:650. Площадь: 484,6 кв.м.</w:t>
      </w:r>
    </w:p>
    <w:p w14:paraId="524A8459"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24"/>
          <w:szCs w:val="24"/>
          <w:lang w:eastAsia="ru-RU"/>
        </w:rPr>
      </w:pPr>
      <w:r w:rsidRPr="00F60F60">
        <w:rPr>
          <w:rFonts w:ascii="Times New Roman" w:eastAsia="Times New Roman" w:hAnsi="Times New Roman" w:cs="Times New Roman"/>
          <w:sz w:val="24"/>
          <w:szCs w:val="24"/>
          <w:lang w:eastAsia="ru-RU"/>
        </w:rPr>
        <w:t xml:space="preserve">Адрес: Самарская обл., г. Самара, Промышленный р-н, Щигровский переулок, д. 12б. </w:t>
      </w:r>
    </w:p>
    <w:p w14:paraId="0FC42E71"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24"/>
          <w:szCs w:val="24"/>
          <w:lang w:eastAsia="ru-RU"/>
        </w:rPr>
      </w:pPr>
      <w:r w:rsidRPr="00F60F60">
        <w:rPr>
          <w:rFonts w:ascii="Times New Roman" w:eastAsia="Times New Roman" w:hAnsi="Times New Roman" w:cs="Times New Roman"/>
          <w:sz w:val="24"/>
          <w:szCs w:val="24"/>
          <w:lang w:eastAsia="ru-RU"/>
        </w:rPr>
        <w:t xml:space="preserve">Назначение: нежилое здание. Наименование: склад ЖКО. Количество этажей: 1. </w:t>
      </w:r>
    </w:p>
    <w:p w14:paraId="74364BF0"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24"/>
          <w:szCs w:val="24"/>
          <w:lang w:eastAsia="ru-RU"/>
        </w:rPr>
      </w:pPr>
      <w:r w:rsidRPr="00F60F60">
        <w:rPr>
          <w:rFonts w:ascii="Times New Roman" w:eastAsia="Times New Roman" w:hAnsi="Times New Roman" w:cs="Times New Roman"/>
          <w:sz w:val="24"/>
          <w:szCs w:val="24"/>
          <w:lang w:eastAsia="ru-RU"/>
        </w:rPr>
        <w:t>Номер и дата государственной регистрации права собственности: 63-63-01/158/2010-819, 03.09.2010.</w:t>
      </w:r>
    </w:p>
    <w:p w14:paraId="620C1A71" w14:textId="77777777" w:rsidR="00F60F60" w:rsidRPr="00F60F60" w:rsidRDefault="00F60F60" w:rsidP="00F60F60">
      <w:pPr>
        <w:spacing w:after="0" w:line="240" w:lineRule="auto"/>
        <w:ind w:right="-58" w:firstLine="567"/>
        <w:jc w:val="both"/>
        <w:rPr>
          <w:rFonts w:ascii="Times New Roman" w:eastAsia="Times New Roman" w:hAnsi="Times New Roman" w:cs="Times New Roman"/>
          <w:sz w:val="24"/>
          <w:szCs w:val="24"/>
          <w:lang w:eastAsia="ru-RU"/>
        </w:rPr>
      </w:pPr>
      <w:r w:rsidRPr="00F60F60">
        <w:rPr>
          <w:rFonts w:ascii="Times New Roman" w:eastAsia="Times New Roman" w:hAnsi="Times New Roman" w:cs="Times New Roman"/>
          <w:sz w:val="24"/>
          <w:szCs w:val="24"/>
          <w:lang w:eastAsia="ru-RU"/>
        </w:rPr>
        <w:t xml:space="preserve">Существующие ограничения (обременения) права: не зарегистрировано.* </w:t>
      </w:r>
    </w:p>
    <w:p w14:paraId="055F3C64"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10"/>
          <w:szCs w:val="10"/>
          <w:lang w:eastAsia="ru-RU"/>
        </w:rPr>
      </w:pPr>
    </w:p>
    <w:p w14:paraId="319C8BEA"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24"/>
          <w:szCs w:val="24"/>
          <w:lang w:eastAsia="ru-RU"/>
        </w:rPr>
      </w:pPr>
      <w:r w:rsidRPr="00F60F60">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05.07.2018 № 63/116/744/2018-1521.</w:t>
      </w:r>
    </w:p>
    <w:p w14:paraId="5DB063B4"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10"/>
          <w:szCs w:val="10"/>
          <w:lang w:eastAsia="ru-RU"/>
        </w:rPr>
      </w:pPr>
    </w:p>
    <w:p w14:paraId="52EDC61C"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b/>
          <w:sz w:val="24"/>
          <w:szCs w:val="24"/>
          <w:lang w:eastAsia="ru-RU"/>
        </w:rPr>
      </w:pPr>
      <w:r w:rsidRPr="00F60F60">
        <w:rPr>
          <w:rFonts w:ascii="Times New Roman" w:eastAsia="Times New Roman" w:hAnsi="Times New Roman" w:cs="Times New Roman"/>
          <w:b/>
          <w:sz w:val="24"/>
          <w:szCs w:val="24"/>
          <w:lang w:eastAsia="ru-RU"/>
        </w:rPr>
        <w:t xml:space="preserve">Здание. </w:t>
      </w:r>
      <w:r w:rsidRPr="00F60F60">
        <w:rPr>
          <w:rFonts w:ascii="Times New Roman" w:eastAsia="Times New Roman" w:hAnsi="Times New Roman" w:cs="Times New Roman"/>
          <w:sz w:val="24"/>
          <w:szCs w:val="24"/>
          <w:lang w:eastAsia="ru-RU"/>
        </w:rPr>
        <w:t>Кадастровый номер: 63:01:0737001:647. Площадь: 134,3 кв.м.</w:t>
      </w:r>
    </w:p>
    <w:p w14:paraId="06D5F239"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24"/>
          <w:szCs w:val="24"/>
          <w:lang w:eastAsia="ru-RU"/>
        </w:rPr>
      </w:pPr>
      <w:r w:rsidRPr="00F60F60">
        <w:rPr>
          <w:rFonts w:ascii="Times New Roman" w:eastAsia="Times New Roman" w:hAnsi="Times New Roman" w:cs="Times New Roman"/>
          <w:sz w:val="24"/>
          <w:szCs w:val="24"/>
          <w:lang w:eastAsia="ru-RU"/>
        </w:rPr>
        <w:t xml:space="preserve">Адрес: Самарская обл., г. Самара, Промышленный р-н, Щигровский переулок, д. 12б. </w:t>
      </w:r>
    </w:p>
    <w:p w14:paraId="58BA2436"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24"/>
          <w:szCs w:val="24"/>
          <w:lang w:eastAsia="ru-RU"/>
        </w:rPr>
      </w:pPr>
      <w:r w:rsidRPr="00F60F60">
        <w:rPr>
          <w:rFonts w:ascii="Times New Roman" w:eastAsia="Times New Roman" w:hAnsi="Times New Roman" w:cs="Times New Roman"/>
          <w:sz w:val="24"/>
          <w:szCs w:val="24"/>
          <w:lang w:eastAsia="ru-RU"/>
        </w:rPr>
        <w:t xml:space="preserve">Назначение: нежилое здание. Наименование: мастерская-склад. Количество этажей: 2. </w:t>
      </w:r>
    </w:p>
    <w:p w14:paraId="780C0B99"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24"/>
          <w:szCs w:val="24"/>
          <w:lang w:eastAsia="ru-RU"/>
        </w:rPr>
      </w:pPr>
      <w:r w:rsidRPr="00F60F60">
        <w:rPr>
          <w:rFonts w:ascii="Times New Roman" w:eastAsia="Times New Roman" w:hAnsi="Times New Roman" w:cs="Times New Roman"/>
          <w:sz w:val="24"/>
          <w:szCs w:val="24"/>
          <w:lang w:eastAsia="ru-RU"/>
        </w:rPr>
        <w:t>Номер и дата государственной регистрации права собственности: 63-63-01/158/2010-840, 06.09.2010.</w:t>
      </w:r>
    </w:p>
    <w:p w14:paraId="0125E093" w14:textId="77777777" w:rsidR="00F60F60" w:rsidRPr="00F60F60" w:rsidRDefault="00F60F60" w:rsidP="00F60F60">
      <w:pPr>
        <w:spacing w:after="0" w:line="240" w:lineRule="auto"/>
        <w:ind w:right="-58" w:firstLine="567"/>
        <w:jc w:val="both"/>
        <w:rPr>
          <w:rFonts w:ascii="Times New Roman" w:eastAsia="Times New Roman" w:hAnsi="Times New Roman" w:cs="Times New Roman"/>
          <w:sz w:val="24"/>
          <w:szCs w:val="24"/>
          <w:lang w:eastAsia="ru-RU"/>
        </w:rPr>
      </w:pPr>
      <w:r w:rsidRPr="00F60F60">
        <w:rPr>
          <w:rFonts w:ascii="Times New Roman" w:eastAsia="Times New Roman" w:hAnsi="Times New Roman" w:cs="Times New Roman"/>
          <w:sz w:val="24"/>
          <w:szCs w:val="24"/>
          <w:lang w:eastAsia="ru-RU"/>
        </w:rPr>
        <w:t xml:space="preserve">Существующие ограничения (обременения) права: не зарегистрировано.* </w:t>
      </w:r>
    </w:p>
    <w:p w14:paraId="252521C6"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10"/>
          <w:szCs w:val="10"/>
          <w:lang w:eastAsia="ru-RU"/>
        </w:rPr>
      </w:pPr>
    </w:p>
    <w:p w14:paraId="1C8D6F84"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24"/>
          <w:szCs w:val="24"/>
          <w:lang w:eastAsia="ru-RU"/>
        </w:rPr>
      </w:pPr>
      <w:r w:rsidRPr="00F60F60">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05.07.2018 № 63/116/744/2018-1522.</w:t>
      </w:r>
    </w:p>
    <w:p w14:paraId="78FBDDF9" w14:textId="77777777" w:rsidR="00F60F60" w:rsidRPr="00F60F60" w:rsidRDefault="00F60F60" w:rsidP="00F60F60">
      <w:pPr>
        <w:tabs>
          <w:tab w:val="left" w:pos="142"/>
        </w:tabs>
        <w:spacing w:after="0" w:line="240" w:lineRule="auto"/>
        <w:ind w:right="-58" w:firstLine="567"/>
        <w:jc w:val="both"/>
        <w:rPr>
          <w:rFonts w:ascii="Times New Roman" w:eastAsia="Times New Roman" w:hAnsi="Times New Roman" w:cs="Times New Roman"/>
          <w:sz w:val="16"/>
          <w:szCs w:val="16"/>
          <w:lang w:eastAsia="ru-RU"/>
        </w:rPr>
      </w:pPr>
      <w:r w:rsidRPr="00F60F60">
        <w:rPr>
          <w:rFonts w:ascii="Times New Roman" w:eastAsia="Times New Roman" w:hAnsi="Times New Roman" w:cs="Times New Roman"/>
          <w:sz w:val="24"/>
          <w:szCs w:val="24"/>
          <w:lang w:eastAsia="ru-RU"/>
        </w:rPr>
        <w:tab/>
      </w:r>
    </w:p>
    <w:p w14:paraId="4831570F" w14:textId="6BAFCA32" w:rsidR="00404427" w:rsidRPr="002D3524" w:rsidRDefault="00404427" w:rsidP="00F60F60">
      <w:pPr>
        <w:pStyle w:val="ConsPlusNormal"/>
        <w:ind w:right="-58" w:firstLine="567"/>
        <w:jc w:val="both"/>
        <w:rPr>
          <w:rFonts w:ascii="Times New Roman" w:hAnsi="Times New Roman" w:cs="Times New Roman"/>
          <w:b/>
          <w:snapToGrid w:val="0"/>
          <w:sz w:val="24"/>
          <w:szCs w:val="24"/>
        </w:rPr>
      </w:pPr>
      <w:r w:rsidRPr="002D3524">
        <w:rPr>
          <w:rFonts w:ascii="Times New Roman" w:hAnsi="Times New Roman" w:cs="Times New Roman"/>
          <w:b/>
          <w:snapToGrid w:val="0"/>
          <w:sz w:val="24"/>
          <w:szCs w:val="24"/>
        </w:rPr>
        <w:t>Цена первоначального предложения (</w:t>
      </w:r>
      <w:r w:rsidR="004B2434" w:rsidRPr="002D3524">
        <w:rPr>
          <w:rFonts w:ascii="Times New Roman" w:hAnsi="Times New Roman" w:cs="Times New Roman"/>
          <w:b/>
          <w:sz w:val="24"/>
          <w:szCs w:val="24"/>
        </w:rPr>
        <w:t>н</w:t>
      </w:r>
      <w:r w:rsidRPr="002D3524">
        <w:rPr>
          <w:rFonts w:ascii="Times New Roman" w:hAnsi="Times New Roman" w:cs="Times New Roman"/>
          <w:b/>
          <w:sz w:val="24"/>
          <w:szCs w:val="24"/>
        </w:rPr>
        <w:t xml:space="preserve">ачальная (стартовая) цена Имущества): </w:t>
      </w:r>
      <w:r w:rsidR="00F60F60" w:rsidRPr="002D3524">
        <w:rPr>
          <w:rFonts w:ascii="Times New Roman" w:hAnsi="Times New Roman" w:cs="Times New Roman"/>
          <w:sz w:val="24"/>
          <w:szCs w:val="24"/>
        </w:rPr>
        <w:t>3 941 351 (три миллиона девятьсот сорок одна тысяча триста пятьдесят один) рубль 00 копеек (включая НДС на здания)</w:t>
      </w:r>
      <w:r w:rsidR="00FC0A30" w:rsidRPr="002D3524">
        <w:rPr>
          <w:rFonts w:ascii="Times New Roman" w:hAnsi="Times New Roman" w:cs="Times New Roman"/>
          <w:sz w:val="24"/>
          <w:szCs w:val="24"/>
        </w:rPr>
        <w:t>.</w:t>
      </w:r>
    </w:p>
    <w:p w14:paraId="27E5A2D5" w14:textId="066D9609" w:rsidR="00404427" w:rsidRPr="002D3524" w:rsidRDefault="00404427" w:rsidP="00F60F60">
      <w:pPr>
        <w:pStyle w:val="ConsPlusNormal"/>
        <w:ind w:right="-58" w:firstLine="567"/>
        <w:jc w:val="both"/>
        <w:rPr>
          <w:rFonts w:ascii="Times New Roman" w:hAnsi="Times New Roman" w:cs="Times New Roman"/>
          <w:sz w:val="24"/>
          <w:szCs w:val="24"/>
        </w:rPr>
      </w:pPr>
      <w:r w:rsidRPr="002D3524">
        <w:rPr>
          <w:rFonts w:ascii="Times New Roman" w:hAnsi="Times New Roman" w:cs="Times New Roman"/>
          <w:b/>
          <w:bCs/>
          <w:snapToGrid w:val="0"/>
          <w:sz w:val="24"/>
          <w:szCs w:val="24"/>
        </w:rPr>
        <w:t>Величина снижения цены первоначального предложения («шаг понижения»):</w:t>
      </w:r>
      <w:r w:rsidRPr="002D3524">
        <w:rPr>
          <w:rFonts w:ascii="Times New Roman" w:hAnsi="Times New Roman" w:cs="Times New Roman"/>
          <w:b/>
          <w:sz w:val="24"/>
          <w:szCs w:val="24"/>
        </w:rPr>
        <w:t xml:space="preserve"> </w:t>
      </w:r>
      <w:r w:rsidR="0088113A" w:rsidRPr="002D3524">
        <w:rPr>
          <w:rFonts w:ascii="Times New Roman" w:hAnsi="Times New Roman" w:cs="Times New Roman"/>
          <w:b/>
          <w:sz w:val="24"/>
          <w:szCs w:val="24"/>
        </w:rPr>
        <w:br/>
      </w:r>
      <w:r w:rsidR="002D3524" w:rsidRPr="002D3524">
        <w:rPr>
          <w:rFonts w:ascii="Times New Roman" w:hAnsi="Times New Roman" w:cs="Times New Roman"/>
          <w:sz w:val="24"/>
          <w:szCs w:val="24"/>
        </w:rPr>
        <w:t xml:space="preserve">394 135 </w:t>
      </w:r>
      <w:r w:rsidR="00717A4C" w:rsidRPr="002D3524">
        <w:rPr>
          <w:rFonts w:ascii="Times New Roman" w:hAnsi="Times New Roman" w:cs="Times New Roman"/>
          <w:sz w:val="24"/>
          <w:szCs w:val="24"/>
        </w:rPr>
        <w:t>(</w:t>
      </w:r>
      <w:r w:rsidR="002D3524" w:rsidRPr="002D3524">
        <w:rPr>
          <w:rFonts w:ascii="Times New Roman" w:hAnsi="Times New Roman" w:cs="Times New Roman"/>
          <w:sz w:val="24"/>
          <w:szCs w:val="24"/>
        </w:rPr>
        <w:t>триста девяносто четыре тысячи сто тридцать пять</w:t>
      </w:r>
      <w:r w:rsidR="000B1002" w:rsidRPr="002D3524">
        <w:rPr>
          <w:rFonts w:ascii="Times New Roman" w:hAnsi="Times New Roman" w:cs="Times New Roman"/>
          <w:sz w:val="24"/>
          <w:szCs w:val="24"/>
        </w:rPr>
        <w:t xml:space="preserve">) рублей </w:t>
      </w:r>
      <w:r w:rsidR="002D3524" w:rsidRPr="002D3524">
        <w:rPr>
          <w:rFonts w:ascii="Times New Roman" w:hAnsi="Times New Roman" w:cs="Times New Roman"/>
          <w:sz w:val="24"/>
          <w:szCs w:val="24"/>
        </w:rPr>
        <w:t>1</w:t>
      </w:r>
      <w:r w:rsidR="00717A4C" w:rsidRPr="002D3524">
        <w:rPr>
          <w:rFonts w:ascii="Times New Roman" w:hAnsi="Times New Roman" w:cs="Times New Roman"/>
          <w:sz w:val="24"/>
          <w:szCs w:val="24"/>
        </w:rPr>
        <w:t>0 копеек.</w:t>
      </w:r>
      <w:r w:rsidRPr="002D3524">
        <w:rPr>
          <w:rFonts w:ascii="Times New Roman" w:hAnsi="Times New Roman" w:cs="Times New Roman"/>
          <w:b/>
          <w:sz w:val="24"/>
          <w:szCs w:val="24"/>
        </w:rPr>
        <w:tab/>
      </w:r>
    </w:p>
    <w:p w14:paraId="3BC69A04" w14:textId="0D9DB26E" w:rsidR="00717A4C" w:rsidRPr="002D3524" w:rsidRDefault="00404427" w:rsidP="0014027E">
      <w:pPr>
        <w:spacing w:after="0" w:line="240" w:lineRule="auto"/>
        <w:ind w:right="-142" w:firstLine="567"/>
        <w:jc w:val="both"/>
        <w:rPr>
          <w:rFonts w:ascii="Times New Roman" w:hAnsi="Times New Roman" w:cs="Times New Roman"/>
          <w:bCs/>
          <w:sz w:val="24"/>
          <w:szCs w:val="24"/>
        </w:rPr>
      </w:pPr>
      <w:r w:rsidRPr="002D3524">
        <w:rPr>
          <w:rFonts w:ascii="Times New Roman" w:hAnsi="Times New Roman" w:cs="Times New Roman"/>
          <w:b/>
          <w:bCs/>
          <w:snapToGrid w:val="0"/>
          <w:sz w:val="24"/>
          <w:szCs w:val="24"/>
        </w:rPr>
        <w:t xml:space="preserve">Величина повышения цены, в случае перехода к проведению продажи с повышением цены («шаг продажи»): </w:t>
      </w:r>
      <w:r w:rsidR="002D3524" w:rsidRPr="002D3524">
        <w:rPr>
          <w:rFonts w:ascii="Times New Roman" w:hAnsi="Times New Roman" w:cs="Times New Roman"/>
          <w:bCs/>
          <w:snapToGrid w:val="0"/>
          <w:sz w:val="24"/>
          <w:szCs w:val="24"/>
        </w:rPr>
        <w:t>197 067</w:t>
      </w:r>
      <w:r w:rsidR="002D3524" w:rsidRPr="002D3524">
        <w:rPr>
          <w:rFonts w:ascii="Times New Roman" w:hAnsi="Times New Roman" w:cs="Times New Roman"/>
          <w:b/>
          <w:bCs/>
          <w:snapToGrid w:val="0"/>
          <w:sz w:val="24"/>
          <w:szCs w:val="24"/>
        </w:rPr>
        <w:t xml:space="preserve"> </w:t>
      </w:r>
      <w:r w:rsidR="00717A4C" w:rsidRPr="002D3524">
        <w:rPr>
          <w:rFonts w:ascii="Times New Roman" w:hAnsi="Times New Roman" w:cs="Times New Roman"/>
          <w:bCs/>
          <w:sz w:val="24"/>
          <w:szCs w:val="24"/>
        </w:rPr>
        <w:t>(</w:t>
      </w:r>
      <w:r w:rsidR="002D3524" w:rsidRPr="002D3524">
        <w:rPr>
          <w:rFonts w:ascii="Times New Roman" w:hAnsi="Times New Roman" w:cs="Times New Roman"/>
          <w:bCs/>
          <w:sz w:val="24"/>
          <w:szCs w:val="24"/>
        </w:rPr>
        <w:t>сто девяносто семь тысяч шестьдесят семь) рублей 55</w:t>
      </w:r>
      <w:r w:rsidR="00717A4C" w:rsidRPr="002D3524">
        <w:rPr>
          <w:rFonts w:ascii="Times New Roman" w:hAnsi="Times New Roman" w:cs="Times New Roman"/>
          <w:bCs/>
          <w:sz w:val="24"/>
          <w:szCs w:val="24"/>
        </w:rPr>
        <w:t xml:space="preserve"> копеек.</w:t>
      </w:r>
    </w:p>
    <w:p w14:paraId="56695C73" w14:textId="0641B613" w:rsidR="00404427" w:rsidRPr="002D3524" w:rsidRDefault="00404427" w:rsidP="0014027E">
      <w:pPr>
        <w:spacing w:after="0" w:line="240" w:lineRule="auto"/>
        <w:ind w:right="-142" w:firstLine="567"/>
        <w:jc w:val="both"/>
        <w:rPr>
          <w:rFonts w:ascii="Times New Roman" w:hAnsi="Times New Roman" w:cs="Times New Roman"/>
          <w:b/>
          <w:sz w:val="24"/>
          <w:szCs w:val="24"/>
        </w:rPr>
      </w:pPr>
      <w:r w:rsidRPr="002D3524">
        <w:rPr>
          <w:rFonts w:ascii="Times New Roman" w:hAnsi="Times New Roman" w:cs="Times New Roman"/>
          <w:b/>
          <w:bCs/>
          <w:snapToGrid w:val="0"/>
          <w:sz w:val="24"/>
          <w:szCs w:val="24"/>
        </w:rPr>
        <w:t>Цена отсечения:</w:t>
      </w:r>
      <w:r w:rsidR="00474BAD" w:rsidRPr="002D3524">
        <w:rPr>
          <w:rFonts w:ascii="Times New Roman" w:hAnsi="Times New Roman" w:cs="Times New Roman"/>
          <w:b/>
          <w:sz w:val="24"/>
          <w:szCs w:val="24"/>
        </w:rPr>
        <w:t xml:space="preserve"> </w:t>
      </w:r>
      <w:r w:rsidR="002D3524" w:rsidRPr="002D3524">
        <w:rPr>
          <w:rFonts w:ascii="Times New Roman" w:hAnsi="Times New Roman" w:cs="Times New Roman"/>
          <w:sz w:val="24"/>
          <w:szCs w:val="24"/>
        </w:rPr>
        <w:t>1 970 675</w:t>
      </w:r>
      <w:r w:rsidR="002D3524" w:rsidRPr="002D3524">
        <w:rPr>
          <w:rFonts w:ascii="Times New Roman" w:hAnsi="Times New Roman" w:cs="Times New Roman"/>
          <w:b/>
          <w:sz w:val="24"/>
          <w:szCs w:val="24"/>
        </w:rPr>
        <w:t xml:space="preserve"> </w:t>
      </w:r>
      <w:r w:rsidR="0088113A" w:rsidRPr="002D3524">
        <w:rPr>
          <w:rFonts w:ascii="Times New Roman" w:hAnsi="Times New Roman" w:cs="Times New Roman"/>
          <w:sz w:val="24"/>
          <w:szCs w:val="24"/>
        </w:rPr>
        <w:t>(</w:t>
      </w:r>
      <w:r w:rsidR="002D3524" w:rsidRPr="002D3524">
        <w:rPr>
          <w:rFonts w:ascii="Times New Roman" w:hAnsi="Times New Roman" w:cs="Times New Roman"/>
          <w:sz w:val="24"/>
          <w:szCs w:val="24"/>
        </w:rPr>
        <w:t>один миллион девятьсот семьдесят тысяч шестьсот семьдесят пять</w:t>
      </w:r>
      <w:r w:rsidR="0088113A" w:rsidRPr="002D3524">
        <w:rPr>
          <w:rFonts w:ascii="Times New Roman" w:hAnsi="Times New Roman" w:cs="Times New Roman"/>
          <w:sz w:val="24"/>
          <w:szCs w:val="24"/>
        </w:rPr>
        <w:t>) рубл</w:t>
      </w:r>
      <w:r w:rsidR="00626F9D" w:rsidRPr="002D3524">
        <w:rPr>
          <w:rFonts w:ascii="Times New Roman" w:hAnsi="Times New Roman" w:cs="Times New Roman"/>
          <w:sz w:val="24"/>
          <w:szCs w:val="24"/>
        </w:rPr>
        <w:t>ей</w:t>
      </w:r>
      <w:r w:rsidR="002D3524" w:rsidRPr="002D3524">
        <w:rPr>
          <w:rFonts w:ascii="Times New Roman" w:hAnsi="Times New Roman" w:cs="Times New Roman"/>
          <w:sz w:val="24"/>
          <w:szCs w:val="24"/>
        </w:rPr>
        <w:t xml:space="preserve"> 5</w:t>
      </w:r>
      <w:r w:rsidR="0088113A" w:rsidRPr="002D3524">
        <w:rPr>
          <w:rFonts w:ascii="Times New Roman" w:hAnsi="Times New Roman" w:cs="Times New Roman"/>
          <w:sz w:val="24"/>
          <w:szCs w:val="24"/>
        </w:rPr>
        <w:t>0 копеек (с учетом НДС</w:t>
      </w:r>
      <w:r w:rsidR="00E13D54">
        <w:rPr>
          <w:rFonts w:ascii="Times New Roman" w:hAnsi="Times New Roman" w:cs="Times New Roman"/>
          <w:sz w:val="24"/>
          <w:szCs w:val="24"/>
        </w:rPr>
        <w:t xml:space="preserve"> на здания</w:t>
      </w:r>
      <w:r w:rsidR="0088113A" w:rsidRPr="002D3524">
        <w:rPr>
          <w:rFonts w:ascii="Times New Roman" w:hAnsi="Times New Roman" w:cs="Times New Roman"/>
          <w:sz w:val="24"/>
          <w:szCs w:val="24"/>
        </w:rPr>
        <w:t>)</w:t>
      </w:r>
      <w:r w:rsidRPr="002D3524">
        <w:rPr>
          <w:rFonts w:ascii="Times New Roman" w:hAnsi="Times New Roman" w:cs="Times New Roman"/>
          <w:sz w:val="24"/>
          <w:szCs w:val="24"/>
        </w:rPr>
        <w:t>.</w:t>
      </w:r>
      <w:r w:rsidRPr="002D3524">
        <w:rPr>
          <w:rFonts w:ascii="Times New Roman" w:hAnsi="Times New Roman" w:cs="Times New Roman"/>
          <w:b/>
          <w:sz w:val="24"/>
          <w:szCs w:val="24"/>
        </w:rPr>
        <w:tab/>
      </w:r>
    </w:p>
    <w:p w14:paraId="230C91CE" w14:textId="19A37A9C" w:rsidR="00404427" w:rsidRDefault="00404427" w:rsidP="0014027E">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bCs/>
          <w:sz w:val="24"/>
          <w:szCs w:val="24"/>
        </w:rPr>
        <w:t xml:space="preserve">Сумма задатка для участия в продаже: </w:t>
      </w:r>
      <w:r w:rsidR="00F60F60" w:rsidRPr="00F60F60">
        <w:rPr>
          <w:rFonts w:ascii="Times New Roman" w:hAnsi="Times New Roman" w:cs="Times New Roman"/>
          <w:sz w:val="24"/>
          <w:szCs w:val="24"/>
        </w:rPr>
        <w:t>394 135 (триста девяносто четыре тысячи сто тридцать пять) рублей 10 копеек (НДС не облагается).</w:t>
      </w:r>
    </w:p>
    <w:p w14:paraId="768C237B"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bCs/>
          <w:sz w:val="24"/>
          <w:szCs w:val="24"/>
        </w:rPr>
        <w:lastRenderedPageBreak/>
        <w:t>Лот № 2</w:t>
      </w:r>
      <w:r w:rsidRPr="00F60F60">
        <w:rPr>
          <w:rFonts w:ascii="Times New Roman" w:hAnsi="Times New Roman" w:cs="Times New Roman"/>
          <w:b/>
          <w:sz w:val="24"/>
          <w:szCs w:val="24"/>
        </w:rPr>
        <w:t>:</w:t>
      </w:r>
    </w:p>
    <w:p w14:paraId="793A1CBE"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t>Здание</w:t>
      </w:r>
      <w:r w:rsidRPr="00F60F60">
        <w:rPr>
          <w:rFonts w:ascii="Times New Roman" w:hAnsi="Times New Roman" w:cs="Times New Roman"/>
          <w:sz w:val="24"/>
          <w:szCs w:val="24"/>
        </w:rPr>
        <w:t xml:space="preserve">. Кадастровый номер: 63:01:0347007:577. Площадь: 112 кв.м. </w:t>
      </w:r>
    </w:p>
    <w:p w14:paraId="456D96FD"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sz w:val="24"/>
          <w:szCs w:val="24"/>
        </w:rPr>
        <w:t>Адрес: Самарская обл., г. Самара, Красноглинский р-н, п. Прибрежный.</w:t>
      </w:r>
    </w:p>
    <w:p w14:paraId="18464C64"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sz w:val="24"/>
          <w:szCs w:val="24"/>
        </w:rPr>
        <w:t>Назначение: нежилое здание. Наименование: домик. Количество этажей, в том числе подземных: 2.</w:t>
      </w:r>
    </w:p>
    <w:p w14:paraId="5BED620E"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sz w:val="24"/>
          <w:szCs w:val="24"/>
        </w:rPr>
        <w:t>Номер и дата государственной регистрации права собственности: 63-63-01/158/2010-835, от 08.07.2010.</w:t>
      </w:r>
    </w:p>
    <w:p w14:paraId="3CD7A919"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sz w:val="24"/>
          <w:szCs w:val="24"/>
        </w:rPr>
        <w:t xml:space="preserve">Существующие ограничения (обременения) права: не зарегистрировано.* </w:t>
      </w:r>
    </w:p>
    <w:p w14:paraId="387F0125"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10"/>
          <w:szCs w:val="10"/>
        </w:rPr>
      </w:pPr>
    </w:p>
    <w:p w14:paraId="7B5BB2D8"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sz w:val="24"/>
          <w:szCs w:val="24"/>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10.12.2018 № 63/212/738/2018-4581.</w:t>
      </w:r>
    </w:p>
    <w:p w14:paraId="07E8F079"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10"/>
          <w:szCs w:val="10"/>
        </w:rPr>
      </w:pPr>
    </w:p>
    <w:p w14:paraId="0E5E09EF" w14:textId="6EECF238" w:rsid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sz w:val="24"/>
          <w:szCs w:val="24"/>
        </w:rPr>
        <w:t>Право на земельный участок под объектом недвижимости не оформлялось. Земельный участок, площадь: 4775 кв.м, кадастровый номер: 63:01:0346004:751, категория земель: земли лесного фонда, вид разрешенного использования: осуществление рекреационной деятельности. Адрес установлен относительно ориентира, расположенного в границах участка. Почтовый адрес ориентира: Самарская обл., г. Самара, Красноглинский р-н, Ново-Буянское лесничество, Задельненское участковое лесничество, квартал № 147, выдел 38.</w:t>
      </w:r>
    </w:p>
    <w:p w14:paraId="13154BED" w14:textId="34EA2D3D" w:rsidR="00F60F60" w:rsidRDefault="00F60F60" w:rsidP="00F60F60">
      <w:pPr>
        <w:tabs>
          <w:tab w:val="left" w:pos="709"/>
        </w:tabs>
        <w:spacing w:after="0" w:line="240" w:lineRule="auto"/>
        <w:ind w:right="-142" w:firstLine="567"/>
        <w:jc w:val="both"/>
        <w:rPr>
          <w:rFonts w:ascii="Times New Roman" w:hAnsi="Times New Roman" w:cs="Times New Roman"/>
          <w:sz w:val="24"/>
          <w:szCs w:val="24"/>
        </w:rPr>
      </w:pPr>
    </w:p>
    <w:p w14:paraId="0B4ABFE6" w14:textId="7F239FD7" w:rsidR="00F60F60" w:rsidRPr="00335E31" w:rsidRDefault="00F60F60" w:rsidP="00F60F60">
      <w:pPr>
        <w:pStyle w:val="ConsPlusNormal"/>
        <w:ind w:right="-58" w:firstLine="567"/>
        <w:jc w:val="both"/>
        <w:rPr>
          <w:rFonts w:ascii="Times New Roman" w:hAnsi="Times New Roman" w:cs="Times New Roman"/>
          <w:b/>
          <w:snapToGrid w:val="0"/>
          <w:sz w:val="24"/>
          <w:szCs w:val="24"/>
        </w:rPr>
      </w:pPr>
      <w:r w:rsidRPr="00335E31">
        <w:rPr>
          <w:rFonts w:ascii="Times New Roman" w:hAnsi="Times New Roman" w:cs="Times New Roman"/>
          <w:b/>
          <w:snapToGrid w:val="0"/>
          <w:sz w:val="24"/>
          <w:szCs w:val="24"/>
        </w:rPr>
        <w:t>Цена первоначального предложения (</w:t>
      </w:r>
      <w:r w:rsidRPr="00335E31">
        <w:rPr>
          <w:rFonts w:ascii="Times New Roman" w:hAnsi="Times New Roman" w:cs="Times New Roman"/>
          <w:b/>
          <w:sz w:val="24"/>
          <w:szCs w:val="24"/>
        </w:rPr>
        <w:t xml:space="preserve">начальная (стартовая) цена Имущества): </w:t>
      </w:r>
      <w:r w:rsidRPr="00335E31">
        <w:rPr>
          <w:rFonts w:ascii="Times New Roman" w:hAnsi="Times New Roman" w:cs="Times New Roman"/>
          <w:sz w:val="24"/>
          <w:szCs w:val="24"/>
        </w:rPr>
        <w:t>1 173 139 (один миллион сто семьдесят три тысячи сто тридцать девять) рублей 00 копеек (включая НДС на здание).</w:t>
      </w:r>
    </w:p>
    <w:p w14:paraId="4DB0A1D0" w14:textId="19618FEB" w:rsidR="00F60F60" w:rsidRPr="00335E31" w:rsidRDefault="00F60F60" w:rsidP="00F60F60">
      <w:pPr>
        <w:pStyle w:val="ConsPlusNormal"/>
        <w:ind w:right="-58" w:firstLine="567"/>
        <w:jc w:val="both"/>
        <w:rPr>
          <w:rFonts w:ascii="Times New Roman" w:hAnsi="Times New Roman" w:cs="Times New Roman"/>
          <w:sz w:val="24"/>
          <w:szCs w:val="24"/>
        </w:rPr>
      </w:pPr>
      <w:r w:rsidRPr="00335E31">
        <w:rPr>
          <w:rFonts w:ascii="Times New Roman" w:hAnsi="Times New Roman" w:cs="Times New Roman"/>
          <w:b/>
          <w:bCs/>
          <w:snapToGrid w:val="0"/>
          <w:sz w:val="24"/>
          <w:szCs w:val="24"/>
        </w:rPr>
        <w:t>Величина снижения цены первоначального предложения («шаг понижения»):</w:t>
      </w:r>
      <w:r w:rsidRPr="00335E31">
        <w:rPr>
          <w:rFonts w:ascii="Times New Roman" w:hAnsi="Times New Roman" w:cs="Times New Roman"/>
          <w:b/>
          <w:sz w:val="24"/>
          <w:szCs w:val="24"/>
        </w:rPr>
        <w:t xml:space="preserve"> </w:t>
      </w:r>
      <w:r w:rsidRPr="00335E31">
        <w:rPr>
          <w:rFonts w:ascii="Times New Roman" w:hAnsi="Times New Roman" w:cs="Times New Roman"/>
          <w:b/>
          <w:sz w:val="24"/>
          <w:szCs w:val="24"/>
        </w:rPr>
        <w:br/>
      </w:r>
      <w:r w:rsidR="00335E31" w:rsidRPr="00335E31">
        <w:rPr>
          <w:rFonts w:ascii="Times New Roman" w:hAnsi="Times New Roman" w:cs="Times New Roman"/>
          <w:sz w:val="24"/>
          <w:szCs w:val="24"/>
        </w:rPr>
        <w:t xml:space="preserve">58 656 </w:t>
      </w:r>
      <w:r w:rsidRPr="00335E31">
        <w:rPr>
          <w:rFonts w:ascii="Times New Roman" w:hAnsi="Times New Roman" w:cs="Times New Roman"/>
          <w:sz w:val="24"/>
          <w:szCs w:val="24"/>
        </w:rPr>
        <w:t>(</w:t>
      </w:r>
      <w:r w:rsidR="00335E31" w:rsidRPr="00335E31">
        <w:rPr>
          <w:rFonts w:ascii="Times New Roman" w:hAnsi="Times New Roman" w:cs="Times New Roman"/>
          <w:sz w:val="24"/>
          <w:szCs w:val="24"/>
        </w:rPr>
        <w:t>пятьдесят восемь тысяч шестьсот пятьдесят шесть) рублей 95</w:t>
      </w:r>
      <w:r w:rsidRPr="00335E31">
        <w:rPr>
          <w:rFonts w:ascii="Times New Roman" w:hAnsi="Times New Roman" w:cs="Times New Roman"/>
          <w:sz w:val="24"/>
          <w:szCs w:val="24"/>
        </w:rPr>
        <w:t xml:space="preserve"> копеек.</w:t>
      </w:r>
      <w:r w:rsidRPr="00335E31">
        <w:rPr>
          <w:rFonts w:ascii="Times New Roman" w:hAnsi="Times New Roman" w:cs="Times New Roman"/>
          <w:b/>
          <w:sz w:val="24"/>
          <w:szCs w:val="24"/>
        </w:rPr>
        <w:tab/>
      </w:r>
    </w:p>
    <w:p w14:paraId="0C3C7871" w14:textId="1A1C9480" w:rsidR="00F60F60" w:rsidRPr="00335E31" w:rsidRDefault="00F60F60" w:rsidP="00F60F60">
      <w:pPr>
        <w:spacing w:after="0" w:line="240" w:lineRule="auto"/>
        <w:ind w:right="-142" w:firstLine="567"/>
        <w:jc w:val="both"/>
        <w:rPr>
          <w:rFonts w:ascii="Times New Roman" w:hAnsi="Times New Roman" w:cs="Times New Roman"/>
          <w:bCs/>
          <w:sz w:val="24"/>
          <w:szCs w:val="24"/>
        </w:rPr>
      </w:pPr>
      <w:r w:rsidRPr="00335E31">
        <w:rPr>
          <w:rFonts w:ascii="Times New Roman" w:hAnsi="Times New Roman" w:cs="Times New Roman"/>
          <w:b/>
          <w:bCs/>
          <w:snapToGrid w:val="0"/>
          <w:sz w:val="24"/>
          <w:szCs w:val="24"/>
        </w:rPr>
        <w:t xml:space="preserve">Величина повышения цены, в случае перехода к проведению продажи с повышением цены («шаг продажи»): </w:t>
      </w:r>
      <w:r w:rsidR="00335E31" w:rsidRPr="00335E31">
        <w:rPr>
          <w:rFonts w:ascii="Times New Roman" w:hAnsi="Times New Roman" w:cs="Times New Roman"/>
          <w:sz w:val="24"/>
          <w:szCs w:val="24"/>
        </w:rPr>
        <w:t>58 656 (пятьдесят восемь тысяч шестьсот пятьдесят шесть) рублей 95 копеек.</w:t>
      </w:r>
    </w:p>
    <w:p w14:paraId="06E52C4B" w14:textId="31DFC6D9" w:rsidR="00F60F60" w:rsidRPr="00335E31" w:rsidRDefault="00F60F60" w:rsidP="00F60F60">
      <w:pPr>
        <w:spacing w:after="0" w:line="240" w:lineRule="auto"/>
        <w:ind w:right="-142" w:firstLine="567"/>
        <w:jc w:val="both"/>
        <w:rPr>
          <w:rFonts w:ascii="Times New Roman" w:hAnsi="Times New Roman" w:cs="Times New Roman"/>
          <w:b/>
          <w:sz w:val="24"/>
          <w:szCs w:val="24"/>
        </w:rPr>
      </w:pPr>
      <w:r w:rsidRPr="00335E31">
        <w:rPr>
          <w:rFonts w:ascii="Times New Roman" w:hAnsi="Times New Roman" w:cs="Times New Roman"/>
          <w:b/>
          <w:bCs/>
          <w:snapToGrid w:val="0"/>
          <w:sz w:val="24"/>
          <w:szCs w:val="24"/>
        </w:rPr>
        <w:t>Цена отсечения:</w:t>
      </w:r>
      <w:r w:rsidRPr="00335E31">
        <w:rPr>
          <w:rFonts w:ascii="Times New Roman" w:hAnsi="Times New Roman" w:cs="Times New Roman"/>
          <w:b/>
          <w:sz w:val="24"/>
          <w:szCs w:val="24"/>
        </w:rPr>
        <w:t xml:space="preserve"> </w:t>
      </w:r>
      <w:r w:rsidR="00335E31" w:rsidRPr="00335E31">
        <w:rPr>
          <w:rFonts w:ascii="Times New Roman" w:hAnsi="Times New Roman" w:cs="Times New Roman"/>
          <w:sz w:val="24"/>
          <w:szCs w:val="24"/>
        </w:rPr>
        <w:t>879 854</w:t>
      </w:r>
      <w:r w:rsidR="00335E31" w:rsidRPr="00335E31">
        <w:rPr>
          <w:rFonts w:ascii="Times New Roman" w:hAnsi="Times New Roman" w:cs="Times New Roman"/>
          <w:b/>
          <w:sz w:val="24"/>
          <w:szCs w:val="24"/>
        </w:rPr>
        <w:t xml:space="preserve"> </w:t>
      </w:r>
      <w:r w:rsidRPr="00335E31">
        <w:rPr>
          <w:rFonts w:ascii="Times New Roman" w:hAnsi="Times New Roman" w:cs="Times New Roman"/>
          <w:sz w:val="24"/>
          <w:szCs w:val="24"/>
        </w:rPr>
        <w:t>(</w:t>
      </w:r>
      <w:r w:rsidR="00335E31" w:rsidRPr="00335E31">
        <w:rPr>
          <w:rFonts w:ascii="Times New Roman" w:hAnsi="Times New Roman" w:cs="Times New Roman"/>
          <w:sz w:val="24"/>
          <w:szCs w:val="24"/>
        </w:rPr>
        <w:t>восемьсот семьдесят девять тысяч восемьсот пятьдесят четыре</w:t>
      </w:r>
      <w:r w:rsidR="00335E31">
        <w:rPr>
          <w:rFonts w:ascii="Times New Roman" w:hAnsi="Times New Roman" w:cs="Times New Roman"/>
          <w:sz w:val="24"/>
          <w:szCs w:val="24"/>
        </w:rPr>
        <w:t>) рубля</w:t>
      </w:r>
      <w:r w:rsidR="00335E31" w:rsidRPr="00335E31">
        <w:rPr>
          <w:rFonts w:ascii="Times New Roman" w:hAnsi="Times New Roman" w:cs="Times New Roman"/>
          <w:sz w:val="24"/>
          <w:szCs w:val="24"/>
        </w:rPr>
        <w:t xml:space="preserve"> 25</w:t>
      </w:r>
      <w:r w:rsidRPr="00335E31">
        <w:rPr>
          <w:rFonts w:ascii="Times New Roman" w:hAnsi="Times New Roman" w:cs="Times New Roman"/>
          <w:sz w:val="24"/>
          <w:szCs w:val="24"/>
        </w:rPr>
        <w:t xml:space="preserve"> к</w:t>
      </w:r>
      <w:r w:rsidR="00E13D54">
        <w:rPr>
          <w:rFonts w:ascii="Times New Roman" w:hAnsi="Times New Roman" w:cs="Times New Roman"/>
          <w:sz w:val="24"/>
          <w:szCs w:val="24"/>
        </w:rPr>
        <w:t>опеек (с учетом НДС на здание</w:t>
      </w:r>
      <w:r w:rsidRPr="00335E31">
        <w:rPr>
          <w:rFonts w:ascii="Times New Roman" w:hAnsi="Times New Roman" w:cs="Times New Roman"/>
          <w:sz w:val="24"/>
          <w:szCs w:val="24"/>
        </w:rPr>
        <w:t>).</w:t>
      </w:r>
      <w:r w:rsidRPr="00335E31">
        <w:rPr>
          <w:rFonts w:ascii="Times New Roman" w:hAnsi="Times New Roman" w:cs="Times New Roman"/>
          <w:b/>
          <w:sz w:val="24"/>
          <w:szCs w:val="24"/>
        </w:rPr>
        <w:tab/>
      </w:r>
    </w:p>
    <w:p w14:paraId="20E0F74A" w14:textId="3EAE3964" w:rsid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335E31">
        <w:rPr>
          <w:rFonts w:ascii="Times New Roman" w:hAnsi="Times New Roman" w:cs="Times New Roman"/>
          <w:b/>
          <w:bCs/>
          <w:sz w:val="24"/>
          <w:szCs w:val="24"/>
        </w:rPr>
        <w:t xml:space="preserve">Сумма задатка для участия в продаже: </w:t>
      </w:r>
      <w:r w:rsidRPr="00335E31">
        <w:rPr>
          <w:rFonts w:ascii="Times New Roman" w:hAnsi="Times New Roman" w:cs="Times New Roman"/>
          <w:sz w:val="24"/>
          <w:szCs w:val="24"/>
        </w:rPr>
        <w:t xml:space="preserve">117 313 (сто семнадцать </w:t>
      </w:r>
      <w:r w:rsidRPr="00F60F60">
        <w:rPr>
          <w:rFonts w:ascii="Times New Roman" w:hAnsi="Times New Roman" w:cs="Times New Roman"/>
          <w:sz w:val="24"/>
          <w:szCs w:val="24"/>
        </w:rPr>
        <w:t>тысяч триста тринадцать) рублей 90 копеек (НДС не облагается).</w:t>
      </w:r>
    </w:p>
    <w:p w14:paraId="3CDC9A27" w14:textId="77777777" w:rsidR="00F60F60" w:rsidRDefault="00F60F60" w:rsidP="00F60F60">
      <w:pPr>
        <w:tabs>
          <w:tab w:val="left" w:pos="709"/>
        </w:tabs>
        <w:spacing w:after="0" w:line="240" w:lineRule="auto"/>
        <w:ind w:right="-142" w:firstLine="567"/>
        <w:jc w:val="both"/>
        <w:rPr>
          <w:rFonts w:ascii="Times New Roman" w:hAnsi="Times New Roman" w:cs="Times New Roman"/>
          <w:sz w:val="24"/>
          <w:szCs w:val="24"/>
        </w:rPr>
      </w:pPr>
    </w:p>
    <w:p w14:paraId="6CBDF270"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bCs/>
          <w:sz w:val="24"/>
          <w:szCs w:val="24"/>
        </w:rPr>
        <w:t>Лот № 3</w:t>
      </w:r>
      <w:r w:rsidRPr="00F60F60">
        <w:rPr>
          <w:rFonts w:ascii="Times New Roman" w:hAnsi="Times New Roman" w:cs="Times New Roman"/>
          <w:b/>
          <w:sz w:val="24"/>
          <w:szCs w:val="24"/>
        </w:rPr>
        <w:t>:</w:t>
      </w:r>
    </w:p>
    <w:p w14:paraId="4E0AB13E"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b/>
          <w:sz w:val="24"/>
          <w:szCs w:val="24"/>
        </w:rPr>
        <w:t>Здание</w:t>
      </w:r>
      <w:r w:rsidRPr="00F60F60">
        <w:rPr>
          <w:rFonts w:ascii="Times New Roman" w:hAnsi="Times New Roman" w:cs="Times New Roman"/>
          <w:sz w:val="24"/>
          <w:szCs w:val="24"/>
        </w:rPr>
        <w:t xml:space="preserve">. Кадастровый номер: 63:01:0742002:726. Площадь: 230,3 кв.м. </w:t>
      </w:r>
    </w:p>
    <w:p w14:paraId="0B3E696C"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sz w:val="24"/>
          <w:szCs w:val="24"/>
        </w:rPr>
        <w:t>Адрес: Самарская обл., г. Самара, Промышленный р-н, проспект Кирова, д. 39Д.</w:t>
      </w:r>
    </w:p>
    <w:p w14:paraId="745F1C2A"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sz w:val="24"/>
          <w:szCs w:val="24"/>
        </w:rPr>
        <w:t>Назначение: нежилое здание. Наименование: сооружение хлорирования. Количество этажей, в том числе подземных: 2.</w:t>
      </w:r>
    </w:p>
    <w:p w14:paraId="7FC85F7B"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sz w:val="24"/>
          <w:szCs w:val="24"/>
        </w:rPr>
        <w:t>Номер и дата государственной регистрации права собственности: 63-63-01/279/2010-194, от 23.11.2010.</w:t>
      </w:r>
    </w:p>
    <w:p w14:paraId="4503E500"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sz w:val="24"/>
          <w:szCs w:val="24"/>
        </w:rPr>
        <w:t xml:space="preserve">Существующие ограничения (обременения) права: не зарегистрировано.* </w:t>
      </w:r>
    </w:p>
    <w:p w14:paraId="4174F975"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10"/>
          <w:szCs w:val="10"/>
        </w:rPr>
      </w:pPr>
    </w:p>
    <w:p w14:paraId="3F92C9C8"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sz w:val="24"/>
          <w:szCs w:val="24"/>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10.12.2018 № 63/212/738/2018-4582.</w:t>
      </w:r>
    </w:p>
    <w:p w14:paraId="7D53D40C"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10"/>
          <w:szCs w:val="10"/>
        </w:rPr>
      </w:pPr>
    </w:p>
    <w:p w14:paraId="13FABAC3" w14:textId="77777777" w:rsidR="00F60F60" w:rsidRPr="00F60F60"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F60F60">
        <w:rPr>
          <w:rFonts w:ascii="Times New Roman" w:hAnsi="Times New Roman" w:cs="Times New Roman"/>
          <w:sz w:val="24"/>
          <w:szCs w:val="24"/>
        </w:rPr>
        <w:t>Право на земельный участок под объектом недвижимости не оформлялось. Земельный участок, площадь: 500 кв.м, кадастровый номер: 63:01:0741002:969, категория земель: земли населенных пунктов, вид разрешенного использования: занимаемый промышленными предприятиями и складами V-IV классов вредности (санитарно-защитные зоны до 100м). Адрес установлен относительно ориентира, расположенного в границах участка. Почтовый адрес ориентира: г. Самара, Промышленный р-н, проспект Кирова, д. 39Д.</w:t>
      </w:r>
    </w:p>
    <w:p w14:paraId="16D65115" w14:textId="77777777" w:rsidR="00F60F60" w:rsidRPr="000F779C" w:rsidRDefault="00F60F60" w:rsidP="00F60F60">
      <w:pPr>
        <w:tabs>
          <w:tab w:val="left" w:pos="709"/>
        </w:tabs>
        <w:spacing w:after="0" w:line="240" w:lineRule="auto"/>
        <w:ind w:right="-142" w:firstLine="567"/>
        <w:jc w:val="both"/>
        <w:rPr>
          <w:rFonts w:ascii="Times New Roman" w:hAnsi="Times New Roman" w:cs="Times New Roman"/>
          <w:sz w:val="24"/>
          <w:szCs w:val="24"/>
        </w:rPr>
      </w:pPr>
    </w:p>
    <w:p w14:paraId="63858F7B" w14:textId="3612FD14" w:rsidR="00F60F60" w:rsidRPr="000F779C" w:rsidRDefault="00F60F60" w:rsidP="00F60F60">
      <w:pPr>
        <w:pStyle w:val="ConsPlusNormal"/>
        <w:ind w:right="-58" w:firstLine="567"/>
        <w:jc w:val="both"/>
        <w:rPr>
          <w:rFonts w:ascii="Times New Roman" w:hAnsi="Times New Roman" w:cs="Times New Roman"/>
          <w:b/>
          <w:snapToGrid w:val="0"/>
          <w:sz w:val="24"/>
          <w:szCs w:val="24"/>
        </w:rPr>
      </w:pPr>
      <w:r w:rsidRPr="000F779C">
        <w:rPr>
          <w:rFonts w:ascii="Times New Roman" w:hAnsi="Times New Roman" w:cs="Times New Roman"/>
          <w:b/>
          <w:snapToGrid w:val="0"/>
          <w:sz w:val="24"/>
          <w:szCs w:val="24"/>
        </w:rPr>
        <w:t>Цена первоначального предложения (</w:t>
      </w:r>
      <w:r w:rsidRPr="000F779C">
        <w:rPr>
          <w:rFonts w:ascii="Times New Roman" w:hAnsi="Times New Roman" w:cs="Times New Roman"/>
          <w:b/>
          <w:sz w:val="24"/>
          <w:szCs w:val="24"/>
        </w:rPr>
        <w:t xml:space="preserve">начальная (стартовая) цена Имущества): </w:t>
      </w:r>
      <w:r w:rsidRPr="000F779C">
        <w:rPr>
          <w:rFonts w:ascii="Times New Roman" w:hAnsi="Times New Roman" w:cs="Times New Roman"/>
          <w:sz w:val="24"/>
          <w:szCs w:val="24"/>
        </w:rPr>
        <w:t xml:space="preserve">1 740 000 (один миллион семьсот сорок тысяч) рублей 00 копеек (включая НДС на </w:t>
      </w:r>
      <w:r w:rsidR="002D3524" w:rsidRPr="000F779C">
        <w:rPr>
          <w:rFonts w:ascii="Times New Roman" w:hAnsi="Times New Roman" w:cs="Times New Roman"/>
          <w:sz w:val="24"/>
          <w:szCs w:val="24"/>
        </w:rPr>
        <w:t>здание)</w:t>
      </w:r>
      <w:r w:rsidRPr="000F779C">
        <w:rPr>
          <w:rFonts w:ascii="Times New Roman" w:hAnsi="Times New Roman" w:cs="Times New Roman"/>
          <w:sz w:val="24"/>
          <w:szCs w:val="24"/>
        </w:rPr>
        <w:t>.</w:t>
      </w:r>
    </w:p>
    <w:p w14:paraId="15DE5035" w14:textId="52653C8E" w:rsidR="00F60F60" w:rsidRPr="000F779C" w:rsidRDefault="00F60F60" w:rsidP="00F60F60">
      <w:pPr>
        <w:pStyle w:val="ConsPlusNormal"/>
        <w:ind w:right="-58" w:firstLine="567"/>
        <w:jc w:val="both"/>
        <w:rPr>
          <w:rFonts w:ascii="Times New Roman" w:hAnsi="Times New Roman" w:cs="Times New Roman"/>
          <w:sz w:val="24"/>
          <w:szCs w:val="24"/>
        </w:rPr>
      </w:pPr>
      <w:r w:rsidRPr="000F779C">
        <w:rPr>
          <w:rFonts w:ascii="Times New Roman" w:hAnsi="Times New Roman" w:cs="Times New Roman"/>
          <w:b/>
          <w:bCs/>
          <w:snapToGrid w:val="0"/>
          <w:sz w:val="24"/>
          <w:szCs w:val="24"/>
        </w:rPr>
        <w:lastRenderedPageBreak/>
        <w:t>Величина снижения цены первоначального предложения («шаг понижения»):</w:t>
      </w:r>
      <w:r w:rsidRPr="000F779C">
        <w:rPr>
          <w:rFonts w:ascii="Times New Roman" w:hAnsi="Times New Roman" w:cs="Times New Roman"/>
          <w:b/>
          <w:sz w:val="24"/>
          <w:szCs w:val="24"/>
        </w:rPr>
        <w:t xml:space="preserve"> </w:t>
      </w:r>
      <w:r w:rsidRPr="000F779C">
        <w:rPr>
          <w:rFonts w:ascii="Times New Roman" w:hAnsi="Times New Roman" w:cs="Times New Roman"/>
          <w:b/>
          <w:sz w:val="24"/>
          <w:szCs w:val="24"/>
        </w:rPr>
        <w:br/>
      </w:r>
      <w:r w:rsidR="000F779C" w:rsidRPr="000F779C">
        <w:rPr>
          <w:rFonts w:ascii="Times New Roman" w:hAnsi="Times New Roman" w:cs="Times New Roman"/>
          <w:sz w:val="24"/>
          <w:szCs w:val="24"/>
        </w:rPr>
        <w:t xml:space="preserve">87 000 </w:t>
      </w:r>
      <w:r w:rsidRPr="000F779C">
        <w:rPr>
          <w:rFonts w:ascii="Times New Roman" w:hAnsi="Times New Roman" w:cs="Times New Roman"/>
          <w:sz w:val="24"/>
          <w:szCs w:val="24"/>
        </w:rPr>
        <w:t>(</w:t>
      </w:r>
      <w:r w:rsidR="000F779C" w:rsidRPr="000F779C">
        <w:rPr>
          <w:rFonts w:ascii="Times New Roman" w:hAnsi="Times New Roman" w:cs="Times New Roman"/>
          <w:sz w:val="24"/>
          <w:szCs w:val="24"/>
        </w:rPr>
        <w:t>восемьдесят семь тысяч</w:t>
      </w:r>
      <w:r w:rsidRPr="000F779C">
        <w:rPr>
          <w:rFonts w:ascii="Times New Roman" w:hAnsi="Times New Roman" w:cs="Times New Roman"/>
          <w:sz w:val="24"/>
          <w:szCs w:val="24"/>
        </w:rPr>
        <w:t>) рублей 00 копеек.</w:t>
      </w:r>
      <w:r w:rsidRPr="000F779C">
        <w:rPr>
          <w:rFonts w:ascii="Times New Roman" w:hAnsi="Times New Roman" w:cs="Times New Roman"/>
          <w:b/>
          <w:sz w:val="24"/>
          <w:szCs w:val="24"/>
        </w:rPr>
        <w:tab/>
      </w:r>
    </w:p>
    <w:p w14:paraId="0CB7B1A9" w14:textId="0F35B266" w:rsidR="00F60F60" w:rsidRPr="000F779C" w:rsidRDefault="00F60F60" w:rsidP="00F60F60">
      <w:pPr>
        <w:spacing w:after="0" w:line="240" w:lineRule="auto"/>
        <w:ind w:right="-142" w:firstLine="567"/>
        <w:jc w:val="both"/>
        <w:rPr>
          <w:rFonts w:ascii="Times New Roman" w:hAnsi="Times New Roman" w:cs="Times New Roman"/>
          <w:bCs/>
          <w:sz w:val="24"/>
          <w:szCs w:val="24"/>
        </w:rPr>
      </w:pPr>
      <w:r w:rsidRPr="000F779C">
        <w:rPr>
          <w:rFonts w:ascii="Times New Roman" w:hAnsi="Times New Roman" w:cs="Times New Roman"/>
          <w:b/>
          <w:bCs/>
          <w:snapToGrid w:val="0"/>
          <w:sz w:val="24"/>
          <w:szCs w:val="24"/>
        </w:rPr>
        <w:t xml:space="preserve">Величина повышения цены, в случае перехода к проведению продажи с повышением цены («шаг продажи»): </w:t>
      </w:r>
      <w:r w:rsidR="000F779C" w:rsidRPr="000F779C">
        <w:rPr>
          <w:rFonts w:ascii="Times New Roman" w:hAnsi="Times New Roman" w:cs="Times New Roman"/>
          <w:bCs/>
          <w:snapToGrid w:val="0"/>
          <w:sz w:val="24"/>
          <w:szCs w:val="24"/>
        </w:rPr>
        <w:t>43 500</w:t>
      </w:r>
      <w:r w:rsidR="000F779C" w:rsidRPr="000F779C">
        <w:rPr>
          <w:rFonts w:ascii="Times New Roman" w:hAnsi="Times New Roman" w:cs="Times New Roman"/>
          <w:b/>
          <w:bCs/>
          <w:snapToGrid w:val="0"/>
          <w:sz w:val="24"/>
          <w:szCs w:val="24"/>
        </w:rPr>
        <w:t xml:space="preserve"> </w:t>
      </w:r>
      <w:r w:rsidRPr="000F779C">
        <w:rPr>
          <w:rFonts w:ascii="Times New Roman" w:hAnsi="Times New Roman" w:cs="Times New Roman"/>
          <w:bCs/>
          <w:sz w:val="24"/>
          <w:szCs w:val="24"/>
        </w:rPr>
        <w:t>(</w:t>
      </w:r>
      <w:r w:rsidR="000F779C" w:rsidRPr="000F779C">
        <w:rPr>
          <w:rFonts w:ascii="Times New Roman" w:hAnsi="Times New Roman" w:cs="Times New Roman"/>
          <w:bCs/>
          <w:sz w:val="24"/>
          <w:szCs w:val="24"/>
        </w:rPr>
        <w:t>сорок три тысячи пятьсот</w:t>
      </w:r>
      <w:r w:rsidRPr="000F779C">
        <w:rPr>
          <w:rFonts w:ascii="Times New Roman" w:hAnsi="Times New Roman" w:cs="Times New Roman"/>
          <w:bCs/>
          <w:sz w:val="24"/>
          <w:szCs w:val="24"/>
        </w:rPr>
        <w:t>) рублей 00 копеек.</w:t>
      </w:r>
    </w:p>
    <w:p w14:paraId="7E2760E8" w14:textId="398AB23F" w:rsidR="00F60F60" w:rsidRPr="000F779C" w:rsidRDefault="00F60F60" w:rsidP="00F60F60">
      <w:pPr>
        <w:spacing w:after="0" w:line="240" w:lineRule="auto"/>
        <w:ind w:right="-142" w:firstLine="567"/>
        <w:jc w:val="both"/>
        <w:rPr>
          <w:rFonts w:ascii="Times New Roman" w:hAnsi="Times New Roman" w:cs="Times New Roman"/>
          <w:b/>
          <w:sz w:val="24"/>
          <w:szCs w:val="24"/>
        </w:rPr>
      </w:pPr>
      <w:r w:rsidRPr="000F779C">
        <w:rPr>
          <w:rFonts w:ascii="Times New Roman" w:hAnsi="Times New Roman" w:cs="Times New Roman"/>
          <w:b/>
          <w:bCs/>
          <w:snapToGrid w:val="0"/>
          <w:sz w:val="24"/>
          <w:szCs w:val="24"/>
        </w:rPr>
        <w:t>Цена отсечения:</w:t>
      </w:r>
      <w:r w:rsidRPr="000F779C">
        <w:rPr>
          <w:rFonts w:ascii="Times New Roman" w:hAnsi="Times New Roman" w:cs="Times New Roman"/>
          <w:b/>
          <w:sz w:val="24"/>
          <w:szCs w:val="24"/>
        </w:rPr>
        <w:t xml:space="preserve"> </w:t>
      </w:r>
      <w:r w:rsidR="000F779C" w:rsidRPr="000F779C">
        <w:rPr>
          <w:rFonts w:ascii="Times New Roman" w:hAnsi="Times New Roman" w:cs="Times New Roman"/>
          <w:sz w:val="24"/>
          <w:szCs w:val="24"/>
        </w:rPr>
        <w:t>1 305 000</w:t>
      </w:r>
      <w:r w:rsidR="000F779C" w:rsidRPr="000F779C">
        <w:rPr>
          <w:rFonts w:ascii="Times New Roman" w:hAnsi="Times New Roman" w:cs="Times New Roman"/>
          <w:b/>
          <w:sz w:val="24"/>
          <w:szCs w:val="24"/>
        </w:rPr>
        <w:t xml:space="preserve"> </w:t>
      </w:r>
      <w:r w:rsidRPr="000F779C">
        <w:rPr>
          <w:rFonts w:ascii="Times New Roman" w:hAnsi="Times New Roman" w:cs="Times New Roman"/>
          <w:sz w:val="24"/>
          <w:szCs w:val="24"/>
        </w:rPr>
        <w:t>(</w:t>
      </w:r>
      <w:r w:rsidR="000F779C" w:rsidRPr="000F779C">
        <w:rPr>
          <w:rFonts w:ascii="Times New Roman" w:hAnsi="Times New Roman" w:cs="Times New Roman"/>
          <w:sz w:val="24"/>
          <w:szCs w:val="24"/>
        </w:rPr>
        <w:t>один миллион триста пять тысяч</w:t>
      </w:r>
      <w:r w:rsidRPr="000F779C">
        <w:rPr>
          <w:rFonts w:ascii="Times New Roman" w:hAnsi="Times New Roman" w:cs="Times New Roman"/>
          <w:sz w:val="24"/>
          <w:szCs w:val="24"/>
        </w:rPr>
        <w:t>) рублей 00 к</w:t>
      </w:r>
      <w:r w:rsidR="00E13D54">
        <w:rPr>
          <w:rFonts w:ascii="Times New Roman" w:hAnsi="Times New Roman" w:cs="Times New Roman"/>
          <w:sz w:val="24"/>
          <w:szCs w:val="24"/>
        </w:rPr>
        <w:t>опеек (с учетом НДС на здание</w:t>
      </w:r>
      <w:r w:rsidRPr="000F779C">
        <w:rPr>
          <w:rFonts w:ascii="Times New Roman" w:hAnsi="Times New Roman" w:cs="Times New Roman"/>
          <w:sz w:val="24"/>
          <w:szCs w:val="24"/>
        </w:rPr>
        <w:t>).</w:t>
      </w:r>
      <w:r w:rsidRPr="000F779C">
        <w:rPr>
          <w:rFonts w:ascii="Times New Roman" w:hAnsi="Times New Roman" w:cs="Times New Roman"/>
          <w:b/>
          <w:sz w:val="24"/>
          <w:szCs w:val="24"/>
        </w:rPr>
        <w:tab/>
      </w:r>
    </w:p>
    <w:p w14:paraId="47BD8D2E" w14:textId="59DCC63E" w:rsidR="00F60F60" w:rsidRPr="000F779C" w:rsidRDefault="00F60F60" w:rsidP="00F60F60">
      <w:pPr>
        <w:tabs>
          <w:tab w:val="left" w:pos="709"/>
        </w:tabs>
        <w:spacing w:after="0" w:line="240" w:lineRule="auto"/>
        <w:ind w:right="-142" w:firstLine="567"/>
        <w:jc w:val="both"/>
        <w:rPr>
          <w:rFonts w:ascii="Times New Roman" w:hAnsi="Times New Roman" w:cs="Times New Roman"/>
          <w:sz w:val="24"/>
          <w:szCs w:val="24"/>
        </w:rPr>
      </w:pPr>
      <w:r w:rsidRPr="000F779C">
        <w:rPr>
          <w:rFonts w:ascii="Times New Roman" w:hAnsi="Times New Roman" w:cs="Times New Roman"/>
          <w:b/>
          <w:bCs/>
          <w:sz w:val="24"/>
          <w:szCs w:val="24"/>
        </w:rPr>
        <w:t xml:space="preserve">Сумма задатка для участия в продаже: </w:t>
      </w:r>
      <w:r w:rsidR="002D3524" w:rsidRPr="000F779C">
        <w:rPr>
          <w:rFonts w:ascii="Times New Roman" w:hAnsi="Times New Roman" w:cs="Times New Roman"/>
          <w:sz w:val="24"/>
          <w:szCs w:val="24"/>
        </w:rPr>
        <w:t>174 000 (сто семьдесят четыре тысячи) рублей 00 копеек (НДС не облагается)</w:t>
      </w:r>
      <w:r w:rsidRPr="000F779C">
        <w:rPr>
          <w:rFonts w:ascii="Times New Roman" w:hAnsi="Times New Roman" w:cs="Times New Roman"/>
          <w:sz w:val="24"/>
          <w:szCs w:val="24"/>
        </w:rPr>
        <w:t>.</w:t>
      </w:r>
    </w:p>
    <w:p w14:paraId="1F880EB8" w14:textId="4AC7B3DE" w:rsidR="004B2434" w:rsidRPr="002D3524" w:rsidRDefault="00F60F60" w:rsidP="002D3524">
      <w:pPr>
        <w:tabs>
          <w:tab w:val="left" w:pos="709"/>
        </w:tabs>
        <w:spacing w:after="0" w:line="240" w:lineRule="auto"/>
        <w:ind w:right="-142"/>
        <w:jc w:val="both"/>
        <w:rPr>
          <w:rFonts w:ascii="Times New Roman" w:hAnsi="Times New Roman" w:cs="Times New Roman"/>
          <w:sz w:val="16"/>
          <w:szCs w:val="16"/>
        </w:rPr>
      </w:pPr>
      <w:r w:rsidRPr="002D3524">
        <w:rPr>
          <w:rFonts w:ascii="Times New Roman" w:hAnsi="Times New Roman" w:cs="Times New Roman"/>
          <w:b/>
          <w:sz w:val="24"/>
          <w:szCs w:val="24"/>
        </w:rPr>
        <w:t xml:space="preserve"> </w:t>
      </w:r>
    </w:p>
    <w:p w14:paraId="34424023" w14:textId="77777777" w:rsidR="00404427" w:rsidRPr="002D3524" w:rsidRDefault="00404427" w:rsidP="00404427">
      <w:pPr>
        <w:shd w:val="clear" w:color="auto" w:fill="FFFFFF"/>
        <w:tabs>
          <w:tab w:val="left" w:pos="567"/>
        </w:tabs>
        <w:spacing w:after="0" w:line="240" w:lineRule="auto"/>
        <w:ind w:right="-142" w:firstLine="567"/>
        <w:jc w:val="both"/>
        <w:rPr>
          <w:rFonts w:ascii="Times New Roman" w:hAnsi="Times New Roman" w:cs="Times New Roman"/>
          <w:b/>
          <w:sz w:val="24"/>
          <w:szCs w:val="24"/>
        </w:rPr>
      </w:pPr>
      <w:r w:rsidRPr="002D3524">
        <w:rPr>
          <w:rFonts w:ascii="Times New Roman" w:hAnsi="Times New Roman" w:cs="Times New Roman"/>
          <w:b/>
          <w:sz w:val="24"/>
          <w:szCs w:val="24"/>
        </w:rPr>
        <w:t xml:space="preserve">1.2. Задаток перечисляется на условиях договора о задатке (раздел </w:t>
      </w:r>
      <w:r w:rsidRPr="002D3524">
        <w:rPr>
          <w:rFonts w:ascii="Times New Roman" w:hAnsi="Times New Roman" w:cs="Times New Roman"/>
          <w:sz w:val="24"/>
          <w:szCs w:val="24"/>
        </w:rPr>
        <w:t>VII</w:t>
      </w:r>
      <w:r w:rsidRPr="002D3524">
        <w:rPr>
          <w:rFonts w:ascii="Times New Roman" w:hAnsi="Times New Roman" w:cs="Times New Roman"/>
          <w:sz w:val="24"/>
          <w:szCs w:val="24"/>
          <w:lang w:val="en-US"/>
        </w:rPr>
        <w:t>I</w:t>
      </w:r>
      <w:r w:rsidRPr="002D3524">
        <w:rPr>
          <w:rFonts w:ascii="Times New Roman" w:hAnsi="Times New Roman" w:cs="Times New Roman"/>
          <w:sz w:val="24"/>
          <w:szCs w:val="24"/>
        </w:rPr>
        <w:t xml:space="preserve"> </w:t>
      </w:r>
      <w:r w:rsidRPr="002D3524">
        <w:rPr>
          <w:rFonts w:ascii="Times New Roman" w:hAnsi="Times New Roman" w:cs="Times New Roman"/>
          <w:b/>
          <w:sz w:val="24"/>
          <w:szCs w:val="24"/>
        </w:rPr>
        <w:t xml:space="preserve">Документации по продаже). </w:t>
      </w:r>
    </w:p>
    <w:p w14:paraId="6CA3504F" w14:textId="77777777" w:rsidR="00404427" w:rsidRPr="002D3524" w:rsidRDefault="00404427" w:rsidP="00404427">
      <w:pPr>
        <w:pStyle w:val="TextBoldCenter"/>
        <w:tabs>
          <w:tab w:val="left" w:pos="426"/>
        </w:tabs>
        <w:spacing w:before="0"/>
        <w:ind w:right="-142" w:firstLine="567"/>
        <w:jc w:val="both"/>
        <w:outlineLvl w:val="0"/>
        <w:rPr>
          <w:b w:val="0"/>
          <w:sz w:val="24"/>
          <w:szCs w:val="24"/>
        </w:rPr>
      </w:pPr>
      <w:r w:rsidRPr="002D3524">
        <w:rPr>
          <w:b w:val="0"/>
          <w:sz w:val="24"/>
          <w:szCs w:val="24"/>
        </w:rPr>
        <w:t>Задаток для участия в продаже служит обеспечением исполнения обязательства Победителя продажи/Единственного участника по заключению договора купли-продажи, оплате приобретаемого Имущества и исполнению иных обязательств, предусмотренных Документацией по продаже.</w:t>
      </w:r>
    </w:p>
    <w:p w14:paraId="504CDF7C" w14:textId="306EF342" w:rsidR="00404427" w:rsidRPr="002D3524" w:rsidRDefault="00404427" w:rsidP="00404427">
      <w:pPr>
        <w:tabs>
          <w:tab w:val="left" w:pos="426"/>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Задаток вносится единым платежом на расчетный счет </w:t>
      </w:r>
      <w:r w:rsidRPr="002D3524">
        <w:rPr>
          <w:rFonts w:ascii="Times New Roman" w:hAnsi="Times New Roman" w:cs="Times New Roman"/>
          <w:bCs/>
          <w:sz w:val="24"/>
          <w:szCs w:val="24"/>
        </w:rPr>
        <w:t>ООО «</w:t>
      </w:r>
      <w:r w:rsidR="00D916F0" w:rsidRPr="002D3524">
        <w:rPr>
          <w:rFonts w:ascii="Times New Roman" w:hAnsi="Times New Roman" w:cs="Times New Roman"/>
          <w:sz w:val="24"/>
          <w:szCs w:val="24"/>
        </w:rPr>
        <w:t>РТ-Капитал</w:t>
      </w:r>
      <w:r w:rsidRPr="002D3524">
        <w:rPr>
          <w:rFonts w:ascii="Times New Roman" w:hAnsi="Times New Roman" w:cs="Times New Roman"/>
          <w:bCs/>
          <w:sz w:val="24"/>
          <w:szCs w:val="24"/>
        </w:rPr>
        <w:t>»</w:t>
      </w:r>
      <w:r w:rsidRPr="002D3524">
        <w:rPr>
          <w:rFonts w:ascii="Times New Roman" w:hAnsi="Times New Roman" w:cs="Times New Roman"/>
          <w:sz w:val="24"/>
          <w:szCs w:val="24"/>
        </w:rPr>
        <w:t xml:space="preserve">: </w:t>
      </w:r>
    </w:p>
    <w:p w14:paraId="30266A65" w14:textId="77777777" w:rsidR="00404427" w:rsidRPr="002D3524" w:rsidRDefault="00404427" w:rsidP="00404427">
      <w:pPr>
        <w:tabs>
          <w:tab w:val="left" w:pos="426"/>
        </w:tabs>
        <w:spacing w:after="0" w:line="240" w:lineRule="auto"/>
        <w:ind w:left="567" w:right="-142"/>
        <w:rPr>
          <w:rFonts w:ascii="Times New Roman" w:hAnsi="Times New Roman" w:cs="Times New Roman"/>
          <w:sz w:val="24"/>
          <w:szCs w:val="24"/>
        </w:rPr>
      </w:pPr>
      <w:r w:rsidRPr="002D3524">
        <w:rPr>
          <w:rFonts w:ascii="Times New Roman" w:hAnsi="Times New Roman" w:cs="Times New Roman"/>
          <w:sz w:val="24"/>
          <w:szCs w:val="24"/>
        </w:rPr>
        <w:t>Расчетный счет:40702810800250009461</w:t>
      </w:r>
      <w:r w:rsidRPr="002D3524">
        <w:rPr>
          <w:rFonts w:ascii="Times New Roman" w:hAnsi="Times New Roman" w:cs="Times New Roman"/>
          <w:sz w:val="24"/>
          <w:szCs w:val="24"/>
        </w:rPr>
        <w:br/>
        <w:t>Банк: АО АКБ "НОВИКОМБАНК"</w:t>
      </w:r>
      <w:r w:rsidRPr="002D3524">
        <w:rPr>
          <w:rFonts w:ascii="Times New Roman" w:hAnsi="Times New Roman" w:cs="Times New Roman"/>
          <w:sz w:val="24"/>
          <w:szCs w:val="24"/>
        </w:rPr>
        <w:br/>
        <w:t>БИК: 044525162</w:t>
      </w:r>
      <w:r w:rsidRPr="002D3524">
        <w:rPr>
          <w:rFonts w:ascii="Times New Roman" w:hAnsi="Times New Roman" w:cs="Times New Roman"/>
          <w:sz w:val="24"/>
          <w:szCs w:val="24"/>
        </w:rPr>
        <w:br/>
        <w:t>Корр. счет: 30101810245250000162</w:t>
      </w:r>
    </w:p>
    <w:p w14:paraId="4CCC7012" w14:textId="77777777" w:rsidR="00404427" w:rsidRPr="002D3524" w:rsidRDefault="00404427" w:rsidP="00404427">
      <w:pPr>
        <w:tabs>
          <w:tab w:val="left" w:pos="426"/>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ИНН 77704770859 КПП 770401001</w:t>
      </w:r>
    </w:p>
    <w:p w14:paraId="59F43209" w14:textId="0B5BA148" w:rsidR="00404427" w:rsidRPr="002D3524" w:rsidRDefault="00404427" w:rsidP="00404427">
      <w:pPr>
        <w:tabs>
          <w:tab w:val="left" w:pos="142"/>
        </w:tabs>
        <w:spacing w:after="0" w:line="240" w:lineRule="auto"/>
        <w:ind w:right="-142" w:firstLine="567"/>
        <w:jc w:val="both"/>
        <w:rPr>
          <w:rFonts w:ascii="Times New Roman" w:hAnsi="Times New Roman" w:cs="Times New Roman"/>
          <w:b/>
          <w:sz w:val="24"/>
          <w:szCs w:val="24"/>
        </w:rPr>
      </w:pPr>
      <w:r w:rsidRPr="002D3524">
        <w:rPr>
          <w:rFonts w:ascii="Times New Roman" w:hAnsi="Times New Roman" w:cs="Times New Roman"/>
          <w:b/>
          <w:sz w:val="24"/>
          <w:szCs w:val="24"/>
        </w:rPr>
        <w:t>Получатель - ООО «</w:t>
      </w:r>
      <w:r w:rsidR="00D916F0" w:rsidRPr="002D3524">
        <w:rPr>
          <w:rFonts w:ascii="Times New Roman" w:hAnsi="Times New Roman" w:cs="Times New Roman"/>
          <w:b/>
          <w:sz w:val="24"/>
          <w:szCs w:val="24"/>
        </w:rPr>
        <w:t>РТ-Капитал</w:t>
      </w:r>
      <w:r w:rsidRPr="002D3524">
        <w:rPr>
          <w:rFonts w:ascii="Times New Roman" w:hAnsi="Times New Roman" w:cs="Times New Roman"/>
          <w:b/>
          <w:sz w:val="24"/>
          <w:szCs w:val="24"/>
        </w:rPr>
        <w:t>»</w:t>
      </w:r>
      <w:r w:rsidRPr="002D3524">
        <w:rPr>
          <w:rFonts w:ascii="Times New Roman" w:hAnsi="Times New Roman" w:cs="Times New Roman"/>
          <w:sz w:val="24"/>
          <w:szCs w:val="24"/>
        </w:rPr>
        <w:t xml:space="preserve">, в срок, </w:t>
      </w:r>
      <w:r w:rsidR="00391683" w:rsidRPr="002D3524">
        <w:rPr>
          <w:rFonts w:ascii="Times New Roman" w:hAnsi="Times New Roman" w:cs="Times New Roman"/>
          <w:b/>
          <w:sz w:val="24"/>
          <w:szCs w:val="24"/>
        </w:rPr>
        <w:t xml:space="preserve">не позднее </w:t>
      </w:r>
      <w:r w:rsidR="002D3524" w:rsidRPr="002D3524">
        <w:rPr>
          <w:rFonts w:ascii="Times New Roman" w:hAnsi="Times New Roman" w:cs="Times New Roman"/>
          <w:b/>
          <w:sz w:val="24"/>
          <w:szCs w:val="24"/>
        </w:rPr>
        <w:t>16</w:t>
      </w:r>
      <w:r w:rsidR="00800AED" w:rsidRPr="002D3524">
        <w:rPr>
          <w:rFonts w:ascii="Times New Roman" w:hAnsi="Times New Roman" w:cs="Times New Roman"/>
          <w:b/>
          <w:sz w:val="24"/>
          <w:szCs w:val="24"/>
        </w:rPr>
        <w:t>.03</w:t>
      </w:r>
      <w:r w:rsidR="00391683" w:rsidRPr="002D3524">
        <w:rPr>
          <w:rFonts w:ascii="Times New Roman" w:hAnsi="Times New Roman" w:cs="Times New Roman"/>
          <w:b/>
          <w:sz w:val="24"/>
          <w:szCs w:val="24"/>
        </w:rPr>
        <w:t>.2020</w:t>
      </w:r>
      <w:r w:rsidRPr="002D3524">
        <w:rPr>
          <w:rFonts w:ascii="Times New Roman" w:hAnsi="Times New Roman" w:cs="Times New Roman"/>
          <w:b/>
          <w:sz w:val="24"/>
          <w:szCs w:val="24"/>
        </w:rPr>
        <w:t>г.</w:t>
      </w:r>
    </w:p>
    <w:p w14:paraId="083078C3" w14:textId="77777777" w:rsidR="00404427" w:rsidRPr="002D3524" w:rsidRDefault="00404427" w:rsidP="00404427">
      <w:pPr>
        <w:pStyle w:val="12"/>
        <w:widowControl/>
        <w:tabs>
          <w:tab w:val="left" w:pos="426"/>
        </w:tabs>
        <w:ind w:right="-142" w:firstLine="567"/>
        <w:rPr>
          <w:szCs w:val="24"/>
        </w:rPr>
      </w:pPr>
      <w:r w:rsidRPr="002D3524">
        <w:rPr>
          <w:szCs w:val="24"/>
        </w:rPr>
        <w:t>Платежи осуществляются в рублях, в форме безналичного расчета.</w:t>
      </w:r>
    </w:p>
    <w:p w14:paraId="46957D1F" w14:textId="77777777" w:rsidR="00404427" w:rsidRPr="002D3524" w:rsidRDefault="00404427" w:rsidP="00404427">
      <w:pPr>
        <w:pStyle w:val="12"/>
        <w:tabs>
          <w:tab w:val="left" w:pos="426"/>
        </w:tabs>
        <w:ind w:right="-142" w:firstLine="567"/>
        <w:rPr>
          <w:szCs w:val="24"/>
        </w:rPr>
      </w:pPr>
      <w:r w:rsidRPr="002D3524">
        <w:rPr>
          <w:szCs w:val="24"/>
        </w:rPr>
        <w:t>В платежном поручении на перечисление денежных средств необходимо указывать:</w:t>
      </w:r>
    </w:p>
    <w:p w14:paraId="6FEDF583" w14:textId="77777777" w:rsidR="00404427" w:rsidRPr="002D3524" w:rsidRDefault="00404427" w:rsidP="00404427">
      <w:pPr>
        <w:tabs>
          <w:tab w:val="left" w:pos="426"/>
        </w:tabs>
        <w:autoSpaceDE w:val="0"/>
        <w:autoSpaceDN w:val="0"/>
        <w:adjustRightInd w:val="0"/>
        <w:spacing w:after="0" w:line="240" w:lineRule="auto"/>
        <w:ind w:right="-142" w:firstLine="567"/>
        <w:jc w:val="both"/>
        <w:rPr>
          <w:rFonts w:ascii="Times New Roman" w:hAnsi="Times New Roman" w:cs="Times New Roman"/>
          <w:b/>
          <w:sz w:val="24"/>
          <w:szCs w:val="24"/>
        </w:rPr>
      </w:pPr>
      <w:r w:rsidRPr="002D3524">
        <w:rPr>
          <w:rFonts w:ascii="Times New Roman" w:hAnsi="Times New Roman" w:cs="Times New Roman"/>
          <w:b/>
          <w:sz w:val="24"/>
          <w:szCs w:val="24"/>
        </w:rPr>
        <w:t>«В обеспечение обязательств в соответствии с торгами №____________».</w:t>
      </w:r>
    </w:p>
    <w:p w14:paraId="16F087F8" w14:textId="77777777" w:rsidR="00404427" w:rsidRPr="002D3524" w:rsidRDefault="00404427" w:rsidP="00404427">
      <w:pPr>
        <w:tabs>
          <w:tab w:val="left" w:pos="142"/>
          <w:tab w:val="left" w:pos="426"/>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Исполнение обязанности по внесению суммы задатка третьими лицами не допускается. Внесение суммы задатка третьими лицами не является оплатой задатка.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14:paraId="249D05CB" w14:textId="77777777" w:rsidR="00404427" w:rsidRPr="002D3524" w:rsidRDefault="00404427" w:rsidP="00404427">
      <w:pPr>
        <w:tabs>
          <w:tab w:val="left" w:pos="142"/>
          <w:tab w:val="left" w:pos="426"/>
        </w:tabs>
        <w:spacing w:after="0" w:line="240" w:lineRule="auto"/>
        <w:ind w:right="-142" w:firstLine="567"/>
        <w:jc w:val="both"/>
        <w:rPr>
          <w:rFonts w:ascii="Times New Roman" w:hAnsi="Times New Roman" w:cs="Times New Roman"/>
          <w:b/>
          <w:sz w:val="24"/>
          <w:szCs w:val="24"/>
        </w:rPr>
      </w:pPr>
      <w:r w:rsidRPr="002D3524">
        <w:rPr>
          <w:rFonts w:ascii="Times New Roman" w:hAnsi="Times New Roman" w:cs="Times New Roman"/>
          <w:b/>
          <w:sz w:val="24"/>
          <w:szCs w:val="24"/>
        </w:rPr>
        <w:t>Информационное сообщение о проведении продажи имущества и условиях ее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36F40846" w14:textId="77777777" w:rsidR="00404427" w:rsidRPr="002D3524" w:rsidRDefault="00404427" w:rsidP="00404427">
      <w:pPr>
        <w:pStyle w:val="TextBoldCenter"/>
        <w:tabs>
          <w:tab w:val="left" w:pos="426"/>
        </w:tabs>
        <w:spacing w:before="0"/>
        <w:ind w:right="-142" w:firstLine="567"/>
        <w:jc w:val="both"/>
        <w:outlineLvl w:val="0"/>
        <w:rPr>
          <w:b w:val="0"/>
          <w:sz w:val="24"/>
          <w:szCs w:val="24"/>
        </w:rPr>
      </w:pPr>
      <w:r w:rsidRPr="002D3524">
        <w:rPr>
          <w:b w:val="0"/>
          <w:sz w:val="24"/>
          <w:szCs w:val="24"/>
        </w:rPr>
        <w:t>Задаток возвращается всем Участникам продажи, кроме Победителя продажи и Участника продажи, который сделал предпоследнее предложение о цене, в течение 5 (пяти) рабочих дней с даты подведения итогов продажи. Задаток, перечисленный Победителем продажи/Единственным участником, засчитывается в сумму платежа по договору купли-продажи.</w:t>
      </w:r>
    </w:p>
    <w:p w14:paraId="4AEE42DD" w14:textId="77777777" w:rsidR="00404427" w:rsidRPr="002D3524" w:rsidRDefault="00404427" w:rsidP="00404427">
      <w:pPr>
        <w:pStyle w:val="TextBoldCenter"/>
        <w:tabs>
          <w:tab w:val="left" w:pos="426"/>
        </w:tabs>
        <w:spacing w:before="0"/>
        <w:ind w:right="-142" w:firstLine="567"/>
        <w:jc w:val="both"/>
        <w:outlineLvl w:val="0"/>
        <w:rPr>
          <w:b w:val="0"/>
          <w:sz w:val="24"/>
          <w:szCs w:val="24"/>
        </w:rPr>
      </w:pPr>
      <w:r w:rsidRPr="002D3524">
        <w:rPr>
          <w:b w:val="0"/>
          <w:sz w:val="24"/>
          <w:szCs w:val="24"/>
        </w:rPr>
        <w:t>Организатор продажи вправе приостановить возврат задатка Претенденту, признанному Участником продажи и сделавшему предпоследнее предложение о цене Имущества, на срок не более 15 (пятнадцати) рабочих дней.</w:t>
      </w:r>
    </w:p>
    <w:p w14:paraId="31880588" w14:textId="77777777" w:rsidR="00404427" w:rsidRPr="002D3524" w:rsidRDefault="00404427" w:rsidP="0040442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2" w:firstLine="567"/>
        <w:rPr>
          <w:rFonts w:eastAsia="Calibri"/>
          <w:b w:val="0"/>
          <w:szCs w:val="24"/>
          <w:lang w:val="ru-RU"/>
        </w:rPr>
      </w:pPr>
      <w:r w:rsidRPr="002D3524">
        <w:rPr>
          <w:rFonts w:eastAsia="Calibri"/>
          <w:b w:val="0"/>
          <w:szCs w:val="24"/>
          <w:lang w:val="ru-RU"/>
        </w:rPr>
        <w:t xml:space="preserve">При уклонении или отказе Победителя </w:t>
      </w:r>
      <w:r w:rsidRPr="002D3524">
        <w:rPr>
          <w:rFonts w:eastAsia="Calibri"/>
          <w:b w:val="0"/>
          <w:bCs/>
          <w:szCs w:val="24"/>
          <w:lang w:val="ru-RU" w:eastAsia="ru-RU"/>
        </w:rPr>
        <w:t>продажи</w:t>
      </w:r>
      <w:r w:rsidRPr="002D3524">
        <w:rPr>
          <w:rFonts w:eastAsia="Calibri"/>
          <w:b w:val="0"/>
          <w:szCs w:val="24"/>
          <w:lang w:val="ru-RU"/>
        </w:rPr>
        <w:t xml:space="preserve"> от заключения </w:t>
      </w:r>
      <w:r w:rsidRPr="002D3524">
        <w:rPr>
          <w:rFonts w:eastAsia="Calibri"/>
          <w:b w:val="0"/>
          <w:bCs/>
          <w:szCs w:val="24"/>
          <w:lang w:val="ru-RU" w:eastAsia="ru-RU"/>
        </w:rPr>
        <w:t xml:space="preserve">договора купли-продажи Имущества (далее – договор купли-продажи) </w:t>
      </w:r>
      <w:r w:rsidRPr="002D3524">
        <w:rPr>
          <w:rFonts w:eastAsia="Calibri"/>
          <w:b w:val="0"/>
          <w:szCs w:val="24"/>
          <w:lang w:val="ru-RU"/>
        </w:rPr>
        <w:t>в установленный в пункте 2.1</w:t>
      </w:r>
      <w:r w:rsidRPr="002D3524">
        <w:rPr>
          <w:rFonts w:eastAsia="Calibri"/>
          <w:b w:val="0"/>
          <w:bCs/>
          <w:szCs w:val="24"/>
          <w:lang w:val="ru-RU" w:eastAsia="ru-RU"/>
        </w:rPr>
        <w:t>.</w:t>
      </w:r>
      <w:r w:rsidRPr="002D3524">
        <w:rPr>
          <w:rFonts w:eastAsia="Calibri"/>
          <w:b w:val="0"/>
          <w:szCs w:val="24"/>
          <w:lang w:val="ru-RU"/>
        </w:rPr>
        <w:t xml:space="preserve"> срок, задаток ему не возвращается.</w:t>
      </w:r>
    </w:p>
    <w:p w14:paraId="4A4905CD" w14:textId="77777777" w:rsidR="00404427" w:rsidRPr="002D3524" w:rsidRDefault="00404427" w:rsidP="00404427">
      <w:pPr>
        <w:autoSpaceDE w:val="0"/>
        <w:autoSpaceDN w:val="0"/>
        <w:adjustRightInd w:val="0"/>
        <w:spacing w:after="0" w:line="240" w:lineRule="auto"/>
        <w:ind w:right="-142" w:firstLine="567"/>
        <w:rPr>
          <w:rFonts w:ascii="Times New Roman" w:hAnsi="Times New Roman" w:cs="Times New Roman"/>
          <w:b/>
          <w:sz w:val="24"/>
          <w:szCs w:val="24"/>
        </w:rPr>
      </w:pPr>
      <w:r w:rsidRPr="002D3524">
        <w:rPr>
          <w:rFonts w:ascii="Times New Roman" w:hAnsi="Times New Roman" w:cs="Times New Roman"/>
          <w:b/>
          <w:sz w:val="24"/>
          <w:szCs w:val="24"/>
        </w:rPr>
        <w:t>1.</w:t>
      </w:r>
      <w:r w:rsidRPr="002D3524">
        <w:rPr>
          <w:rFonts w:ascii="Times New Roman" w:hAnsi="Times New Roman" w:cs="Times New Roman"/>
          <w:b/>
          <w:bCs/>
          <w:sz w:val="24"/>
          <w:szCs w:val="24"/>
        </w:rPr>
        <w:t>3</w:t>
      </w:r>
      <w:r w:rsidRPr="002D3524">
        <w:rPr>
          <w:rFonts w:ascii="Times New Roman" w:hAnsi="Times New Roman" w:cs="Times New Roman"/>
          <w:b/>
          <w:sz w:val="24"/>
          <w:szCs w:val="24"/>
        </w:rPr>
        <w:t xml:space="preserve">. Сроки подачи </w:t>
      </w:r>
      <w:r w:rsidRPr="002D3524">
        <w:rPr>
          <w:rFonts w:ascii="Times New Roman" w:hAnsi="Times New Roman" w:cs="Times New Roman"/>
          <w:b/>
          <w:bCs/>
          <w:sz w:val="24"/>
          <w:szCs w:val="24"/>
        </w:rPr>
        <w:t>Заявок</w:t>
      </w:r>
      <w:r w:rsidRPr="002D3524">
        <w:rPr>
          <w:rFonts w:ascii="Times New Roman" w:hAnsi="Times New Roman" w:cs="Times New Roman"/>
          <w:b/>
          <w:sz w:val="24"/>
          <w:szCs w:val="24"/>
        </w:rPr>
        <w:t xml:space="preserve"> и проведения продажи:</w:t>
      </w:r>
    </w:p>
    <w:p w14:paraId="6E7069AE" w14:textId="0A3D1820" w:rsidR="00404427" w:rsidRPr="002D3524" w:rsidRDefault="00404427" w:rsidP="00404427">
      <w:pPr>
        <w:tabs>
          <w:tab w:val="left" w:pos="426"/>
        </w:tabs>
        <w:autoSpaceDE w:val="0"/>
        <w:autoSpaceDN w:val="0"/>
        <w:adjustRightInd w:val="0"/>
        <w:spacing w:after="0" w:line="240" w:lineRule="auto"/>
        <w:ind w:right="-142" w:firstLine="567"/>
        <w:jc w:val="both"/>
        <w:rPr>
          <w:rFonts w:ascii="Times New Roman" w:hAnsi="Times New Roman" w:cs="Times New Roman"/>
          <w:b/>
          <w:sz w:val="24"/>
          <w:szCs w:val="24"/>
        </w:rPr>
      </w:pPr>
      <w:r w:rsidRPr="002D3524">
        <w:rPr>
          <w:rFonts w:ascii="Times New Roman" w:hAnsi="Times New Roman" w:cs="Times New Roman"/>
          <w:b/>
          <w:sz w:val="24"/>
          <w:szCs w:val="24"/>
        </w:rPr>
        <w:t xml:space="preserve">Дата, время </w:t>
      </w:r>
      <w:r w:rsidR="00391683" w:rsidRPr="002D3524">
        <w:rPr>
          <w:rFonts w:ascii="Times New Roman" w:hAnsi="Times New Roman" w:cs="Times New Roman"/>
          <w:b/>
          <w:sz w:val="24"/>
          <w:szCs w:val="24"/>
        </w:rPr>
        <w:t xml:space="preserve">и место начала приема заявок: </w:t>
      </w:r>
      <w:r w:rsidR="00F276EE">
        <w:rPr>
          <w:rFonts w:ascii="Times New Roman" w:hAnsi="Times New Roman" w:cs="Times New Roman"/>
          <w:b/>
          <w:sz w:val="24"/>
          <w:szCs w:val="24"/>
        </w:rPr>
        <w:t>16.01.2020г. в 10</w:t>
      </w:r>
      <w:r w:rsidR="00391683" w:rsidRPr="002D3524">
        <w:rPr>
          <w:rFonts w:ascii="Times New Roman" w:hAnsi="Times New Roman" w:cs="Times New Roman"/>
          <w:b/>
          <w:sz w:val="24"/>
          <w:szCs w:val="24"/>
        </w:rPr>
        <w:t>.00</w:t>
      </w:r>
      <w:r w:rsidRPr="002D3524">
        <w:rPr>
          <w:rFonts w:ascii="Times New Roman" w:hAnsi="Times New Roman" w:cs="Times New Roman"/>
          <w:b/>
          <w:sz w:val="24"/>
          <w:szCs w:val="24"/>
        </w:rPr>
        <w:t xml:space="preserve"> (по московскому времени) </w:t>
      </w:r>
      <w:r w:rsidRPr="002D3524">
        <w:rPr>
          <w:rFonts w:ascii="Times New Roman" w:hAnsi="Times New Roman" w:cs="Times New Roman"/>
          <w:sz w:val="24"/>
          <w:szCs w:val="24"/>
        </w:rPr>
        <w:t xml:space="preserve">на электронной площадке </w:t>
      </w:r>
      <w:hyperlink r:id="rId13" w:history="1">
        <w:r w:rsidRPr="002D3524">
          <w:rPr>
            <w:rStyle w:val="af4"/>
            <w:rFonts w:ascii="Times New Roman" w:hAnsi="Times New Roman" w:cs="Times New Roman"/>
            <w:color w:val="auto"/>
            <w:sz w:val="24"/>
            <w:szCs w:val="24"/>
            <w:u w:val="none"/>
            <w:lang w:val="en-US"/>
          </w:rPr>
          <w:t>www</w:t>
        </w:r>
        <w:r w:rsidRPr="002D3524">
          <w:rPr>
            <w:rStyle w:val="af4"/>
            <w:rFonts w:ascii="Times New Roman" w:hAnsi="Times New Roman" w:cs="Times New Roman"/>
            <w:color w:val="auto"/>
            <w:sz w:val="24"/>
            <w:szCs w:val="24"/>
            <w:u w:val="none"/>
          </w:rPr>
          <w:t>.</w:t>
        </w:r>
        <w:r w:rsidRPr="002D3524">
          <w:rPr>
            <w:rStyle w:val="af4"/>
            <w:rFonts w:ascii="Times New Roman" w:hAnsi="Times New Roman" w:cs="Times New Roman"/>
            <w:color w:val="auto"/>
            <w:sz w:val="24"/>
            <w:szCs w:val="24"/>
            <w:u w:val="none"/>
            <w:lang w:val="en-US"/>
          </w:rPr>
          <w:t>etprf</w:t>
        </w:r>
        <w:r w:rsidRPr="002D3524">
          <w:rPr>
            <w:rStyle w:val="af4"/>
            <w:rFonts w:ascii="Times New Roman" w:hAnsi="Times New Roman" w:cs="Times New Roman"/>
            <w:color w:val="auto"/>
            <w:sz w:val="24"/>
            <w:szCs w:val="24"/>
            <w:u w:val="none"/>
          </w:rPr>
          <w:t>.</w:t>
        </w:r>
        <w:r w:rsidRPr="002D3524">
          <w:rPr>
            <w:rStyle w:val="af4"/>
            <w:rFonts w:ascii="Times New Roman" w:hAnsi="Times New Roman" w:cs="Times New Roman"/>
            <w:color w:val="auto"/>
            <w:sz w:val="24"/>
            <w:szCs w:val="24"/>
            <w:u w:val="none"/>
            <w:lang w:val="en-US"/>
          </w:rPr>
          <w:t>ru</w:t>
        </w:r>
      </w:hyperlink>
      <w:r w:rsidRPr="002D3524">
        <w:rPr>
          <w:rFonts w:ascii="Times New Roman" w:hAnsi="Times New Roman" w:cs="Times New Roman"/>
          <w:sz w:val="24"/>
          <w:szCs w:val="24"/>
        </w:rPr>
        <w:t>.</w:t>
      </w:r>
    </w:p>
    <w:p w14:paraId="69931ABD" w14:textId="3D94CFF9" w:rsidR="00404427" w:rsidRPr="002D3524" w:rsidRDefault="00404427" w:rsidP="00404427">
      <w:pPr>
        <w:tabs>
          <w:tab w:val="left" w:pos="426"/>
        </w:tabs>
        <w:autoSpaceDE w:val="0"/>
        <w:autoSpaceDN w:val="0"/>
        <w:adjustRightInd w:val="0"/>
        <w:spacing w:after="0" w:line="240" w:lineRule="auto"/>
        <w:ind w:right="-142" w:firstLine="567"/>
        <w:jc w:val="both"/>
        <w:rPr>
          <w:rFonts w:ascii="Times New Roman" w:hAnsi="Times New Roman" w:cs="Times New Roman"/>
          <w:b/>
          <w:sz w:val="24"/>
          <w:szCs w:val="24"/>
        </w:rPr>
      </w:pPr>
      <w:r w:rsidRPr="002D3524">
        <w:rPr>
          <w:rFonts w:ascii="Times New Roman" w:hAnsi="Times New Roman" w:cs="Times New Roman"/>
          <w:b/>
          <w:sz w:val="24"/>
          <w:szCs w:val="24"/>
        </w:rPr>
        <w:t>Дата, время и м</w:t>
      </w:r>
      <w:r w:rsidR="00391683" w:rsidRPr="002D3524">
        <w:rPr>
          <w:rFonts w:ascii="Times New Roman" w:hAnsi="Times New Roman" w:cs="Times New Roman"/>
          <w:b/>
          <w:sz w:val="24"/>
          <w:szCs w:val="24"/>
        </w:rPr>
        <w:t xml:space="preserve">есто окончания подачи заявок: </w:t>
      </w:r>
      <w:r w:rsidR="002D3524" w:rsidRPr="002D3524">
        <w:rPr>
          <w:rFonts w:ascii="Times New Roman" w:hAnsi="Times New Roman" w:cs="Times New Roman"/>
          <w:b/>
          <w:sz w:val="24"/>
          <w:szCs w:val="24"/>
        </w:rPr>
        <w:t>16</w:t>
      </w:r>
      <w:r w:rsidR="007F713F" w:rsidRPr="002D3524">
        <w:rPr>
          <w:rFonts w:ascii="Times New Roman" w:hAnsi="Times New Roman" w:cs="Times New Roman"/>
          <w:b/>
          <w:sz w:val="24"/>
          <w:szCs w:val="24"/>
        </w:rPr>
        <w:t>.03</w:t>
      </w:r>
      <w:r w:rsidR="00391683" w:rsidRPr="002D3524">
        <w:rPr>
          <w:rFonts w:ascii="Times New Roman" w:hAnsi="Times New Roman" w:cs="Times New Roman"/>
          <w:b/>
          <w:sz w:val="24"/>
          <w:szCs w:val="24"/>
        </w:rPr>
        <w:t>.2020</w:t>
      </w:r>
      <w:r w:rsidR="002D3524" w:rsidRPr="002D3524">
        <w:rPr>
          <w:rFonts w:ascii="Times New Roman" w:hAnsi="Times New Roman" w:cs="Times New Roman"/>
          <w:b/>
          <w:sz w:val="24"/>
          <w:szCs w:val="24"/>
        </w:rPr>
        <w:t>г. в 17</w:t>
      </w:r>
      <w:r w:rsidR="003C11B4" w:rsidRPr="002D3524">
        <w:rPr>
          <w:rFonts w:ascii="Times New Roman" w:hAnsi="Times New Roman" w:cs="Times New Roman"/>
          <w:b/>
          <w:sz w:val="24"/>
          <w:szCs w:val="24"/>
        </w:rPr>
        <w:t>.00</w:t>
      </w:r>
      <w:r w:rsidRPr="002D3524">
        <w:rPr>
          <w:rFonts w:ascii="Times New Roman" w:hAnsi="Times New Roman" w:cs="Times New Roman"/>
          <w:b/>
          <w:sz w:val="24"/>
          <w:szCs w:val="24"/>
        </w:rPr>
        <w:t xml:space="preserve"> (по московскому времени) </w:t>
      </w:r>
      <w:r w:rsidRPr="002D3524">
        <w:rPr>
          <w:rFonts w:ascii="Times New Roman" w:hAnsi="Times New Roman" w:cs="Times New Roman"/>
          <w:sz w:val="24"/>
          <w:szCs w:val="24"/>
        </w:rPr>
        <w:t xml:space="preserve">на электронной площадке </w:t>
      </w:r>
      <w:hyperlink r:id="rId14" w:history="1">
        <w:r w:rsidRPr="002D3524">
          <w:rPr>
            <w:rStyle w:val="af4"/>
            <w:rFonts w:ascii="Times New Roman" w:hAnsi="Times New Roman" w:cs="Times New Roman"/>
            <w:color w:val="auto"/>
            <w:sz w:val="24"/>
            <w:szCs w:val="24"/>
            <w:u w:val="none"/>
            <w:lang w:val="en-US"/>
          </w:rPr>
          <w:t>www</w:t>
        </w:r>
        <w:r w:rsidRPr="002D3524">
          <w:rPr>
            <w:rStyle w:val="af4"/>
            <w:rFonts w:ascii="Times New Roman" w:hAnsi="Times New Roman" w:cs="Times New Roman"/>
            <w:color w:val="auto"/>
            <w:sz w:val="24"/>
            <w:szCs w:val="24"/>
            <w:u w:val="none"/>
          </w:rPr>
          <w:t>.</w:t>
        </w:r>
        <w:r w:rsidRPr="002D3524">
          <w:rPr>
            <w:rStyle w:val="af4"/>
            <w:rFonts w:ascii="Times New Roman" w:hAnsi="Times New Roman" w:cs="Times New Roman"/>
            <w:color w:val="auto"/>
            <w:sz w:val="24"/>
            <w:szCs w:val="24"/>
            <w:u w:val="none"/>
            <w:lang w:val="en-US"/>
          </w:rPr>
          <w:t>etp</w:t>
        </w:r>
        <w:bookmarkStart w:id="7" w:name="_GoBack"/>
        <w:bookmarkEnd w:id="7"/>
        <w:r w:rsidRPr="002D3524">
          <w:rPr>
            <w:rStyle w:val="af4"/>
            <w:rFonts w:ascii="Times New Roman" w:hAnsi="Times New Roman" w:cs="Times New Roman"/>
            <w:color w:val="auto"/>
            <w:sz w:val="24"/>
            <w:szCs w:val="24"/>
            <w:u w:val="none"/>
            <w:lang w:val="en-US"/>
          </w:rPr>
          <w:t>rf</w:t>
        </w:r>
        <w:r w:rsidRPr="002D3524">
          <w:rPr>
            <w:rStyle w:val="af4"/>
            <w:rFonts w:ascii="Times New Roman" w:hAnsi="Times New Roman" w:cs="Times New Roman"/>
            <w:color w:val="auto"/>
            <w:sz w:val="24"/>
            <w:szCs w:val="24"/>
            <w:u w:val="none"/>
          </w:rPr>
          <w:t>.</w:t>
        </w:r>
        <w:r w:rsidRPr="002D3524">
          <w:rPr>
            <w:rStyle w:val="af4"/>
            <w:rFonts w:ascii="Times New Roman" w:hAnsi="Times New Roman" w:cs="Times New Roman"/>
            <w:color w:val="auto"/>
            <w:sz w:val="24"/>
            <w:szCs w:val="24"/>
            <w:u w:val="none"/>
            <w:lang w:val="en-US"/>
          </w:rPr>
          <w:t>ru</w:t>
        </w:r>
      </w:hyperlink>
      <w:r w:rsidRPr="002D3524">
        <w:rPr>
          <w:rFonts w:ascii="Times New Roman" w:hAnsi="Times New Roman" w:cs="Times New Roman"/>
          <w:sz w:val="24"/>
          <w:szCs w:val="24"/>
        </w:rPr>
        <w:t>.</w:t>
      </w:r>
    </w:p>
    <w:p w14:paraId="4B75BF78" w14:textId="49FEAED5" w:rsidR="00404427" w:rsidRPr="002D3524" w:rsidRDefault="00404427" w:rsidP="00404427">
      <w:pPr>
        <w:tabs>
          <w:tab w:val="left" w:pos="142"/>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b/>
          <w:sz w:val="24"/>
          <w:szCs w:val="24"/>
        </w:rPr>
        <w:t>Дата, время и место рассмотрения заявок:</w:t>
      </w:r>
      <w:r w:rsidRPr="002D3524">
        <w:rPr>
          <w:rFonts w:ascii="Times New Roman" w:hAnsi="Times New Roman" w:cs="Times New Roman"/>
          <w:sz w:val="24"/>
          <w:szCs w:val="24"/>
        </w:rPr>
        <w:t xml:space="preserve"> </w:t>
      </w:r>
      <w:r w:rsidR="002D3524" w:rsidRPr="002D3524">
        <w:rPr>
          <w:rFonts w:ascii="Times New Roman" w:hAnsi="Times New Roman" w:cs="Times New Roman"/>
          <w:b/>
          <w:sz w:val="24"/>
          <w:szCs w:val="24"/>
        </w:rPr>
        <w:t>18</w:t>
      </w:r>
      <w:r w:rsidR="007F713F" w:rsidRPr="002D3524">
        <w:rPr>
          <w:rFonts w:ascii="Times New Roman" w:hAnsi="Times New Roman" w:cs="Times New Roman"/>
          <w:b/>
          <w:sz w:val="24"/>
          <w:szCs w:val="24"/>
        </w:rPr>
        <w:t>.03</w:t>
      </w:r>
      <w:r w:rsidR="00C4494E" w:rsidRPr="002D3524">
        <w:rPr>
          <w:rFonts w:ascii="Times New Roman" w:hAnsi="Times New Roman" w:cs="Times New Roman"/>
          <w:b/>
          <w:sz w:val="24"/>
          <w:szCs w:val="24"/>
        </w:rPr>
        <w:t>.2020г. в 1</w:t>
      </w:r>
      <w:r w:rsidR="00556354" w:rsidRPr="002D3524">
        <w:rPr>
          <w:rFonts w:ascii="Times New Roman" w:hAnsi="Times New Roman" w:cs="Times New Roman"/>
          <w:b/>
          <w:sz w:val="24"/>
          <w:szCs w:val="24"/>
        </w:rPr>
        <w:t>0</w:t>
      </w:r>
      <w:r w:rsidR="00391683" w:rsidRPr="002D3524">
        <w:rPr>
          <w:rFonts w:ascii="Times New Roman" w:hAnsi="Times New Roman" w:cs="Times New Roman"/>
          <w:b/>
          <w:sz w:val="24"/>
          <w:szCs w:val="24"/>
        </w:rPr>
        <w:t>.</w:t>
      </w:r>
      <w:r w:rsidR="00556354" w:rsidRPr="002D3524">
        <w:rPr>
          <w:rFonts w:ascii="Times New Roman" w:hAnsi="Times New Roman" w:cs="Times New Roman"/>
          <w:b/>
          <w:sz w:val="24"/>
          <w:szCs w:val="24"/>
        </w:rPr>
        <w:t>30</w:t>
      </w:r>
      <w:r w:rsidRPr="002D3524">
        <w:rPr>
          <w:rFonts w:ascii="Times New Roman" w:hAnsi="Times New Roman" w:cs="Times New Roman"/>
          <w:b/>
          <w:sz w:val="24"/>
          <w:szCs w:val="24"/>
        </w:rPr>
        <w:t xml:space="preserve"> </w:t>
      </w:r>
      <w:r w:rsidRPr="002D3524">
        <w:rPr>
          <w:rFonts w:ascii="Times New Roman" w:hAnsi="Times New Roman" w:cs="Times New Roman"/>
          <w:sz w:val="24"/>
          <w:szCs w:val="24"/>
        </w:rPr>
        <w:t xml:space="preserve">(по московскому времени) на электронной площадке </w:t>
      </w:r>
      <w:hyperlink r:id="rId15" w:history="1">
        <w:r w:rsidRPr="002D3524">
          <w:rPr>
            <w:rStyle w:val="af4"/>
            <w:rFonts w:ascii="Times New Roman" w:hAnsi="Times New Roman" w:cs="Times New Roman"/>
            <w:color w:val="auto"/>
            <w:sz w:val="24"/>
            <w:szCs w:val="24"/>
            <w:u w:val="none"/>
            <w:lang w:val="en-US"/>
          </w:rPr>
          <w:t>www</w:t>
        </w:r>
        <w:r w:rsidRPr="002D3524">
          <w:rPr>
            <w:rStyle w:val="af4"/>
            <w:rFonts w:ascii="Times New Roman" w:hAnsi="Times New Roman" w:cs="Times New Roman"/>
            <w:color w:val="auto"/>
            <w:sz w:val="24"/>
            <w:szCs w:val="24"/>
            <w:u w:val="none"/>
          </w:rPr>
          <w:t>.</w:t>
        </w:r>
        <w:r w:rsidRPr="002D3524">
          <w:rPr>
            <w:rStyle w:val="af4"/>
            <w:rFonts w:ascii="Times New Roman" w:hAnsi="Times New Roman" w:cs="Times New Roman"/>
            <w:color w:val="auto"/>
            <w:sz w:val="24"/>
            <w:szCs w:val="24"/>
            <w:u w:val="none"/>
            <w:lang w:val="en-US"/>
          </w:rPr>
          <w:t>etprf</w:t>
        </w:r>
        <w:r w:rsidRPr="002D3524">
          <w:rPr>
            <w:rStyle w:val="af4"/>
            <w:rFonts w:ascii="Times New Roman" w:hAnsi="Times New Roman" w:cs="Times New Roman"/>
            <w:color w:val="auto"/>
            <w:sz w:val="24"/>
            <w:szCs w:val="24"/>
            <w:u w:val="none"/>
          </w:rPr>
          <w:t>.</w:t>
        </w:r>
        <w:r w:rsidRPr="002D3524">
          <w:rPr>
            <w:rStyle w:val="af4"/>
            <w:rFonts w:ascii="Times New Roman" w:hAnsi="Times New Roman" w:cs="Times New Roman"/>
            <w:color w:val="auto"/>
            <w:sz w:val="24"/>
            <w:szCs w:val="24"/>
            <w:u w:val="none"/>
            <w:lang w:val="en-US"/>
          </w:rPr>
          <w:t>ru</w:t>
        </w:r>
      </w:hyperlink>
      <w:r w:rsidRPr="002D3524">
        <w:rPr>
          <w:rStyle w:val="af4"/>
          <w:rFonts w:ascii="Times New Roman" w:hAnsi="Times New Roman" w:cs="Times New Roman"/>
          <w:color w:val="auto"/>
          <w:sz w:val="24"/>
          <w:szCs w:val="24"/>
          <w:u w:val="none"/>
        </w:rPr>
        <w:t>.</w:t>
      </w:r>
    </w:p>
    <w:p w14:paraId="7F3F2D44" w14:textId="68AC20AF" w:rsidR="00404427" w:rsidRPr="002D3524" w:rsidRDefault="00404427" w:rsidP="00404427">
      <w:pPr>
        <w:tabs>
          <w:tab w:val="left" w:pos="142"/>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b/>
          <w:sz w:val="24"/>
          <w:szCs w:val="24"/>
        </w:rPr>
        <w:t>Дата, время</w:t>
      </w:r>
      <w:r w:rsidR="00391683" w:rsidRPr="002D3524">
        <w:rPr>
          <w:rFonts w:ascii="Times New Roman" w:hAnsi="Times New Roman" w:cs="Times New Roman"/>
          <w:b/>
          <w:sz w:val="24"/>
          <w:szCs w:val="24"/>
        </w:rPr>
        <w:t xml:space="preserve"> и место прове</w:t>
      </w:r>
      <w:r w:rsidR="00C4494E" w:rsidRPr="002D3524">
        <w:rPr>
          <w:rFonts w:ascii="Times New Roman" w:hAnsi="Times New Roman" w:cs="Times New Roman"/>
          <w:b/>
          <w:sz w:val="24"/>
          <w:szCs w:val="24"/>
        </w:rPr>
        <w:t xml:space="preserve">дения продажи: </w:t>
      </w:r>
      <w:r w:rsidR="002D3524" w:rsidRPr="002D3524">
        <w:rPr>
          <w:rFonts w:ascii="Times New Roman" w:hAnsi="Times New Roman" w:cs="Times New Roman"/>
          <w:b/>
          <w:sz w:val="24"/>
          <w:szCs w:val="24"/>
        </w:rPr>
        <w:t>18</w:t>
      </w:r>
      <w:r w:rsidR="007F713F" w:rsidRPr="002D3524">
        <w:rPr>
          <w:rFonts w:ascii="Times New Roman" w:hAnsi="Times New Roman" w:cs="Times New Roman"/>
          <w:b/>
          <w:sz w:val="24"/>
          <w:szCs w:val="24"/>
        </w:rPr>
        <w:t>.03</w:t>
      </w:r>
      <w:r w:rsidR="00C4494E" w:rsidRPr="002D3524">
        <w:rPr>
          <w:rFonts w:ascii="Times New Roman" w:hAnsi="Times New Roman" w:cs="Times New Roman"/>
          <w:b/>
          <w:sz w:val="24"/>
          <w:szCs w:val="24"/>
        </w:rPr>
        <w:t>.2020г. в 1</w:t>
      </w:r>
      <w:r w:rsidR="00556354" w:rsidRPr="002D3524">
        <w:rPr>
          <w:rFonts w:ascii="Times New Roman" w:hAnsi="Times New Roman" w:cs="Times New Roman"/>
          <w:b/>
          <w:sz w:val="24"/>
          <w:szCs w:val="24"/>
        </w:rPr>
        <w:t>1</w:t>
      </w:r>
      <w:r w:rsidRPr="002D3524">
        <w:rPr>
          <w:rFonts w:ascii="Times New Roman" w:hAnsi="Times New Roman" w:cs="Times New Roman"/>
          <w:b/>
          <w:sz w:val="24"/>
          <w:szCs w:val="24"/>
        </w:rPr>
        <w:t>.</w:t>
      </w:r>
      <w:r w:rsidR="00556354" w:rsidRPr="002D3524">
        <w:rPr>
          <w:rFonts w:ascii="Times New Roman" w:hAnsi="Times New Roman" w:cs="Times New Roman"/>
          <w:b/>
          <w:sz w:val="24"/>
          <w:szCs w:val="24"/>
        </w:rPr>
        <w:t>30</w:t>
      </w:r>
      <w:r w:rsidRPr="002D3524">
        <w:rPr>
          <w:rFonts w:ascii="Times New Roman" w:hAnsi="Times New Roman" w:cs="Times New Roman"/>
          <w:sz w:val="24"/>
          <w:szCs w:val="24"/>
        </w:rPr>
        <w:t xml:space="preserve"> (по московскому времени) на электронной площадке </w:t>
      </w:r>
      <w:hyperlink r:id="rId16" w:history="1">
        <w:r w:rsidR="003E19CE" w:rsidRPr="002D3524">
          <w:rPr>
            <w:rStyle w:val="af4"/>
            <w:rFonts w:ascii="Times New Roman" w:hAnsi="Times New Roman" w:cs="Times New Roman"/>
            <w:color w:val="auto"/>
            <w:sz w:val="24"/>
            <w:szCs w:val="24"/>
            <w:u w:val="none"/>
            <w:lang w:val="en-US"/>
          </w:rPr>
          <w:t>www</w:t>
        </w:r>
        <w:r w:rsidR="003E19CE" w:rsidRPr="002D3524">
          <w:rPr>
            <w:rStyle w:val="af4"/>
            <w:rFonts w:ascii="Times New Roman" w:hAnsi="Times New Roman" w:cs="Times New Roman"/>
            <w:color w:val="auto"/>
            <w:sz w:val="24"/>
            <w:szCs w:val="24"/>
            <w:u w:val="none"/>
          </w:rPr>
          <w:t>.</w:t>
        </w:r>
        <w:r w:rsidR="003E19CE" w:rsidRPr="002D3524">
          <w:rPr>
            <w:rStyle w:val="af4"/>
            <w:rFonts w:ascii="Times New Roman" w:hAnsi="Times New Roman" w:cs="Times New Roman"/>
            <w:color w:val="auto"/>
            <w:sz w:val="24"/>
            <w:szCs w:val="24"/>
            <w:u w:val="none"/>
            <w:lang w:val="en-US"/>
          </w:rPr>
          <w:t>etprf</w:t>
        </w:r>
        <w:r w:rsidR="003E19CE" w:rsidRPr="002D3524">
          <w:rPr>
            <w:rStyle w:val="af4"/>
            <w:rFonts w:ascii="Times New Roman" w:hAnsi="Times New Roman" w:cs="Times New Roman"/>
            <w:color w:val="auto"/>
            <w:sz w:val="24"/>
            <w:szCs w:val="24"/>
            <w:u w:val="none"/>
          </w:rPr>
          <w:t>.</w:t>
        </w:r>
        <w:r w:rsidR="003E19CE" w:rsidRPr="002D3524">
          <w:rPr>
            <w:rStyle w:val="af4"/>
            <w:rFonts w:ascii="Times New Roman" w:hAnsi="Times New Roman" w:cs="Times New Roman"/>
            <w:color w:val="auto"/>
            <w:sz w:val="24"/>
            <w:szCs w:val="24"/>
            <w:u w:val="none"/>
            <w:lang w:val="en-US"/>
          </w:rPr>
          <w:t>ru</w:t>
        </w:r>
      </w:hyperlink>
      <w:r w:rsidR="003E19CE" w:rsidRPr="002D3524">
        <w:rPr>
          <w:rStyle w:val="af4"/>
          <w:rFonts w:ascii="Times New Roman" w:hAnsi="Times New Roman" w:cs="Times New Roman"/>
          <w:color w:val="auto"/>
          <w:sz w:val="24"/>
          <w:szCs w:val="24"/>
          <w:u w:val="none"/>
        </w:rPr>
        <w:t>.</w:t>
      </w:r>
    </w:p>
    <w:p w14:paraId="35B87F44" w14:textId="77777777" w:rsidR="00404427" w:rsidRPr="002D3524" w:rsidRDefault="00404427" w:rsidP="00404427">
      <w:pPr>
        <w:autoSpaceDE w:val="0"/>
        <w:autoSpaceDN w:val="0"/>
        <w:adjustRightInd w:val="0"/>
        <w:spacing w:after="0" w:line="240" w:lineRule="auto"/>
        <w:ind w:right="-142" w:firstLine="567"/>
        <w:jc w:val="both"/>
        <w:rPr>
          <w:rFonts w:ascii="Times New Roman" w:hAnsi="Times New Roman" w:cs="Times New Roman"/>
          <w:sz w:val="24"/>
          <w:szCs w:val="24"/>
        </w:rPr>
      </w:pPr>
    </w:p>
    <w:p w14:paraId="01F72D65" w14:textId="50C3B210" w:rsidR="00404427" w:rsidRPr="002D3524" w:rsidRDefault="00404427" w:rsidP="00404427">
      <w:pPr>
        <w:autoSpaceDE w:val="0"/>
        <w:autoSpaceDN w:val="0"/>
        <w:adjustRightInd w:val="0"/>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b/>
          <w:sz w:val="24"/>
          <w:szCs w:val="24"/>
        </w:rPr>
        <w:t>1.4.</w:t>
      </w:r>
      <w:r w:rsidRPr="002D3524">
        <w:rPr>
          <w:rFonts w:ascii="Times New Roman" w:hAnsi="Times New Roman" w:cs="Times New Roman"/>
          <w:sz w:val="24"/>
          <w:szCs w:val="24"/>
        </w:rPr>
        <w:t xml:space="preserve"> Ограничения на участие в продаже 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 </w:t>
      </w:r>
      <w:r w:rsidR="003C11B4" w:rsidRPr="002D3524">
        <w:rPr>
          <w:rFonts w:ascii="Times New Roman" w:hAnsi="Times New Roman" w:cs="Times New Roman"/>
          <w:bCs/>
          <w:sz w:val="24"/>
          <w:szCs w:val="24"/>
        </w:rPr>
        <w:t>ограничения отсутствуют</w:t>
      </w:r>
      <w:r w:rsidRPr="002D3524">
        <w:rPr>
          <w:rFonts w:ascii="Times New Roman" w:hAnsi="Times New Roman" w:cs="Times New Roman"/>
          <w:sz w:val="24"/>
          <w:szCs w:val="24"/>
        </w:rPr>
        <w:t>.</w:t>
      </w:r>
    </w:p>
    <w:p w14:paraId="02953F6E" w14:textId="77777777" w:rsidR="00404427" w:rsidRPr="002D3524" w:rsidRDefault="00404427" w:rsidP="00404427">
      <w:pPr>
        <w:autoSpaceDE w:val="0"/>
        <w:autoSpaceDN w:val="0"/>
        <w:adjustRightInd w:val="0"/>
        <w:spacing w:after="0" w:line="240" w:lineRule="auto"/>
        <w:ind w:right="-142" w:firstLine="567"/>
        <w:jc w:val="both"/>
        <w:rPr>
          <w:rFonts w:ascii="Times New Roman" w:hAnsi="Times New Roman" w:cs="Times New Roman"/>
          <w:sz w:val="24"/>
          <w:szCs w:val="24"/>
        </w:rPr>
      </w:pPr>
    </w:p>
    <w:bookmarkEnd w:id="6"/>
    <w:p w14:paraId="32AF1A3C" w14:textId="77777777" w:rsidR="00404427" w:rsidRPr="002D3524" w:rsidRDefault="00404427" w:rsidP="00404427">
      <w:pPr>
        <w:autoSpaceDE w:val="0"/>
        <w:autoSpaceDN w:val="0"/>
        <w:adjustRightInd w:val="0"/>
        <w:spacing w:after="0" w:line="240" w:lineRule="auto"/>
        <w:ind w:right="-142" w:firstLine="567"/>
        <w:jc w:val="center"/>
        <w:rPr>
          <w:rFonts w:ascii="Times New Roman" w:hAnsi="Times New Roman" w:cs="Times New Roman"/>
          <w:b/>
          <w:sz w:val="24"/>
          <w:szCs w:val="24"/>
        </w:rPr>
      </w:pPr>
      <w:r w:rsidRPr="002D3524">
        <w:rPr>
          <w:rFonts w:ascii="Times New Roman" w:hAnsi="Times New Roman" w:cs="Times New Roman"/>
          <w:b/>
          <w:sz w:val="24"/>
          <w:szCs w:val="24"/>
        </w:rPr>
        <w:t>2. Заключение договора купли-продажи</w:t>
      </w:r>
    </w:p>
    <w:p w14:paraId="028E2DE9" w14:textId="01E943C1"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2.1. С Победителем продажи будет заключен договор купли - продажи им</w:t>
      </w:r>
      <w:r w:rsidR="003C11B4" w:rsidRPr="002D3524">
        <w:rPr>
          <w:rFonts w:ascii="Times New Roman" w:hAnsi="Times New Roman" w:cs="Times New Roman"/>
          <w:sz w:val="24"/>
          <w:szCs w:val="24"/>
        </w:rPr>
        <w:t xml:space="preserve">ущества в течение 14 (четырнадцати) </w:t>
      </w:r>
      <w:r w:rsidRPr="002D3524">
        <w:rPr>
          <w:rFonts w:ascii="Times New Roman" w:hAnsi="Times New Roman" w:cs="Times New Roman"/>
          <w:sz w:val="24"/>
          <w:szCs w:val="24"/>
        </w:rPr>
        <w:t>календарных дней с даты окончания проведения продажи.</w:t>
      </w:r>
    </w:p>
    <w:p w14:paraId="238405BC" w14:textId="77777777" w:rsidR="00404427" w:rsidRPr="002D3524" w:rsidRDefault="00404427" w:rsidP="00404427">
      <w:pPr>
        <w:overflowPunct w:val="0"/>
        <w:autoSpaceDE w:val="0"/>
        <w:autoSpaceDN w:val="0"/>
        <w:adjustRightInd w:val="0"/>
        <w:spacing w:after="0" w:line="240" w:lineRule="auto"/>
        <w:ind w:right="-142" w:firstLine="567"/>
        <w:jc w:val="both"/>
        <w:textAlignment w:val="baseline"/>
        <w:rPr>
          <w:rFonts w:ascii="Times New Roman" w:hAnsi="Times New Roman" w:cs="Times New Roman"/>
          <w:sz w:val="24"/>
          <w:szCs w:val="24"/>
        </w:rPr>
      </w:pPr>
      <w:r w:rsidRPr="002D3524">
        <w:rPr>
          <w:rFonts w:ascii="Times New Roman" w:hAnsi="Times New Roman" w:cs="Times New Roman"/>
          <w:sz w:val="24"/>
          <w:szCs w:val="24"/>
        </w:rPr>
        <w:t xml:space="preserve">2.2. Договор купли-продажи заключается по форме, установленной в разделе </w:t>
      </w:r>
      <w:r w:rsidRPr="002D3524">
        <w:rPr>
          <w:rFonts w:ascii="Times New Roman" w:hAnsi="Times New Roman" w:cs="Times New Roman"/>
          <w:sz w:val="24"/>
          <w:szCs w:val="24"/>
          <w:lang w:val="en-US"/>
        </w:rPr>
        <w:t>VIII</w:t>
      </w:r>
      <w:r w:rsidRPr="002D3524">
        <w:rPr>
          <w:rFonts w:ascii="Times New Roman" w:hAnsi="Times New Roman" w:cs="Times New Roman"/>
          <w:sz w:val="24"/>
          <w:szCs w:val="24"/>
        </w:rPr>
        <w:t xml:space="preserve"> Документации по продаже, по цене, предложенной Победителем продажи, либо в случае, предусмотренном п. 2.6., 2.7. Документации по продаже, с Участником продажи, который сделал предпоследнее предложение о цене Имущества, по цене, предложенной таким Участником. </w:t>
      </w:r>
    </w:p>
    <w:p w14:paraId="1ADCB8B8" w14:textId="30F99BD4"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 2.3. В случае подачи единственной заявки на участие в продаже, либо признания Участником продажи только одного Претендента, с Претендентом, подавшим единственную заявку на участие в Продаже, в случае, если указанная заявка соответствует требованиям и условиям предусмотренным Документацией по продаже, а также с Претендентом, признанным Единственным участником продажи, заключается договор купли-продажи имущества по  «цене отсечения», указанной в извещении о проведении Продажи, в течение </w:t>
      </w:r>
      <w:r w:rsidR="003C11B4" w:rsidRPr="002D3524">
        <w:rPr>
          <w:rFonts w:ascii="Times New Roman" w:hAnsi="Times New Roman" w:cs="Times New Roman"/>
          <w:sz w:val="24"/>
          <w:szCs w:val="24"/>
        </w:rPr>
        <w:t>14 (четырнадцати)</w:t>
      </w:r>
      <w:r w:rsidRPr="002D3524">
        <w:rPr>
          <w:rFonts w:ascii="Times New Roman" w:hAnsi="Times New Roman" w:cs="Times New Roman"/>
          <w:sz w:val="24"/>
          <w:szCs w:val="24"/>
        </w:rPr>
        <w:t xml:space="preserve"> календарных дней с даты окончания проведения Продажи.</w:t>
      </w:r>
    </w:p>
    <w:p w14:paraId="20A736E6" w14:textId="040E5F6C" w:rsidR="00404427" w:rsidRPr="002D3524" w:rsidRDefault="00404427" w:rsidP="00404427">
      <w:pPr>
        <w:overflowPunct w:val="0"/>
        <w:autoSpaceDE w:val="0"/>
        <w:autoSpaceDN w:val="0"/>
        <w:adjustRightInd w:val="0"/>
        <w:spacing w:after="0" w:line="240" w:lineRule="auto"/>
        <w:ind w:right="-142" w:firstLine="567"/>
        <w:jc w:val="both"/>
        <w:textAlignment w:val="baseline"/>
        <w:rPr>
          <w:rFonts w:ascii="Times New Roman" w:hAnsi="Times New Roman" w:cs="Times New Roman"/>
          <w:sz w:val="24"/>
          <w:szCs w:val="24"/>
        </w:rPr>
      </w:pPr>
      <w:r w:rsidRPr="002D3524">
        <w:rPr>
          <w:rFonts w:ascii="Times New Roman" w:hAnsi="Times New Roman" w:cs="Times New Roman"/>
          <w:sz w:val="24"/>
          <w:szCs w:val="24"/>
        </w:rPr>
        <w:t xml:space="preserve">2.4. Победитель продажи (Единственный участник) обязан в течение </w:t>
      </w:r>
      <w:r w:rsidR="003C11B4" w:rsidRPr="002D3524">
        <w:rPr>
          <w:rFonts w:ascii="Times New Roman" w:hAnsi="Times New Roman" w:cs="Times New Roman"/>
          <w:sz w:val="24"/>
          <w:szCs w:val="24"/>
        </w:rPr>
        <w:t xml:space="preserve">7 (семи) </w:t>
      </w:r>
      <w:r w:rsidRPr="002D3524">
        <w:rPr>
          <w:rFonts w:ascii="Times New Roman" w:hAnsi="Times New Roman" w:cs="Times New Roman"/>
          <w:sz w:val="24"/>
          <w:szCs w:val="24"/>
        </w:rPr>
        <w:t xml:space="preserve">календарных дней с даты окончания проведения продажи подписать договор купли-продажи в трех экземплярах и направить его Собственнику, либо в случае, предусмотренном п. 2.6., 2.7. Документации по продаже, Участник продажи, который сделал предпоследнее предложение о цене Имущества, обязан подписать договор купли-продажи в трех экземплярах и направить его Собственнику в течение </w:t>
      </w:r>
      <w:r w:rsidR="003C11B4" w:rsidRPr="002D3524">
        <w:rPr>
          <w:rFonts w:ascii="Times New Roman" w:hAnsi="Times New Roman" w:cs="Times New Roman"/>
          <w:sz w:val="24"/>
          <w:szCs w:val="24"/>
        </w:rPr>
        <w:t xml:space="preserve">7 (семи) </w:t>
      </w:r>
      <w:r w:rsidRPr="002D3524">
        <w:rPr>
          <w:rFonts w:ascii="Times New Roman" w:hAnsi="Times New Roman" w:cs="Times New Roman"/>
          <w:sz w:val="24"/>
          <w:szCs w:val="24"/>
        </w:rPr>
        <w:t>календарных дней с даты его уведомления Собственником об отказе (уклонении) Победителя продажи от подписания договора купли-продажи и решении Собственника заключить договор купли-продажи с участником, который сделал предпоследнее предложение о цене Имущества.</w:t>
      </w:r>
    </w:p>
    <w:p w14:paraId="49F1D70B" w14:textId="77777777" w:rsidR="00404427" w:rsidRPr="002D3524" w:rsidRDefault="00404427" w:rsidP="00404427">
      <w:pPr>
        <w:overflowPunct w:val="0"/>
        <w:autoSpaceDE w:val="0"/>
        <w:autoSpaceDN w:val="0"/>
        <w:adjustRightInd w:val="0"/>
        <w:spacing w:after="0" w:line="240" w:lineRule="auto"/>
        <w:ind w:right="-142" w:firstLine="567"/>
        <w:jc w:val="both"/>
        <w:textAlignment w:val="baseline"/>
        <w:rPr>
          <w:rFonts w:ascii="Times New Roman" w:hAnsi="Times New Roman" w:cs="Times New Roman"/>
          <w:sz w:val="24"/>
          <w:szCs w:val="24"/>
        </w:rPr>
      </w:pPr>
      <w:r w:rsidRPr="002D3524">
        <w:rPr>
          <w:rFonts w:ascii="Times New Roman" w:hAnsi="Times New Roman" w:cs="Times New Roman"/>
          <w:sz w:val="24"/>
          <w:szCs w:val="24"/>
        </w:rPr>
        <w:t>Победитель продажи (Единственный участник), либо в случае, предусмотренном п. 2.6., 2.7. Документации по продаже, Участник продажи, который сделал предпоследнее предложение о цене Имущества, считается исполнившим свое обязательство по подписанию договора купли-продажи с даты получения Собственником (Продавцом) подписанного со стороны Победителя продажи/Единственного участника (Покупателя) договора купли-продажи в трех экземплярах.</w:t>
      </w:r>
    </w:p>
    <w:p w14:paraId="5DD39165" w14:textId="77777777" w:rsidR="00404427" w:rsidRPr="002D3524" w:rsidRDefault="00404427" w:rsidP="00404427">
      <w:pPr>
        <w:overflowPunct w:val="0"/>
        <w:autoSpaceDE w:val="0"/>
        <w:autoSpaceDN w:val="0"/>
        <w:adjustRightInd w:val="0"/>
        <w:spacing w:after="0" w:line="240" w:lineRule="auto"/>
        <w:ind w:right="-142" w:firstLine="567"/>
        <w:jc w:val="both"/>
        <w:textAlignment w:val="baseline"/>
        <w:rPr>
          <w:rFonts w:ascii="Times New Roman" w:hAnsi="Times New Roman" w:cs="Times New Roman"/>
          <w:sz w:val="24"/>
          <w:szCs w:val="24"/>
        </w:rPr>
      </w:pPr>
      <w:r w:rsidRPr="002D3524">
        <w:rPr>
          <w:rFonts w:ascii="Times New Roman" w:hAnsi="Times New Roman" w:cs="Times New Roman"/>
          <w:sz w:val="24"/>
          <w:szCs w:val="24"/>
        </w:rPr>
        <w:t>2.5. В случае если Победитель продажи (Единственный участник) в срок, предусмотренный п. 2.4. Документации по продаже, не представил Собственнику подписанный договор купли-продажи в трех экземплярах, Победитель продажи (Единственный участник) признается уклонившимся от заключения договора купли-продажи. При этом задаток Победителю продажи (Единственному участнику) не возвращается.</w:t>
      </w:r>
    </w:p>
    <w:p w14:paraId="187DA5B6"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2.6. В случае если Победитель продажи признан уклонившимся от заключения договора купли-продажи, Собственник имущества вправе заключить договор купли-продажи с Участником продажи, который сделал предпоследнее предложение о цене Имущества. </w:t>
      </w:r>
    </w:p>
    <w:p w14:paraId="274AFEAD"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В этом случае Собственник направляет такому Участнику продажи письменное уведомление не позднее:</w:t>
      </w:r>
    </w:p>
    <w:p w14:paraId="0318F83C" w14:textId="77777777" w:rsidR="00404427" w:rsidRPr="002D3524" w:rsidRDefault="00404427" w:rsidP="00404427">
      <w:pPr>
        <w:overflowPunct w:val="0"/>
        <w:autoSpaceDE w:val="0"/>
        <w:autoSpaceDN w:val="0"/>
        <w:adjustRightInd w:val="0"/>
        <w:spacing w:after="0" w:line="240" w:lineRule="auto"/>
        <w:ind w:right="-142" w:firstLine="567"/>
        <w:contextualSpacing/>
        <w:jc w:val="both"/>
        <w:textAlignment w:val="baseline"/>
        <w:rPr>
          <w:rFonts w:ascii="Times New Roman" w:hAnsi="Times New Roman" w:cs="Times New Roman"/>
          <w:sz w:val="24"/>
          <w:szCs w:val="24"/>
        </w:rPr>
      </w:pPr>
      <w:r w:rsidRPr="002D3524">
        <w:rPr>
          <w:rFonts w:ascii="Times New Roman" w:hAnsi="Times New Roman" w:cs="Times New Roman"/>
          <w:sz w:val="24"/>
          <w:szCs w:val="24"/>
        </w:rPr>
        <w:t>- дня получения от Победителя продажи уведомления об отказе (уклонении) от заключения договора купли-продажи,</w:t>
      </w:r>
    </w:p>
    <w:p w14:paraId="6FF7D0EA" w14:textId="77777777" w:rsidR="00404427" w:rsidRPr="002D3524" w:rsidRDefault="00404427" w:rsidP="00404427">
      <w:pPr>
        <w:overflowPunct w:val="0"/>
        <w:autoSpaceDE w:val="0"/>
        <w:autoSpaceDN w:val="0"/>
        <w:adjustRightInd w:val="0"/>
        <w:spacing w:after="0" w:line="240" w:lineRule="auto"/>
        <w:ind w:right="-142" w:firstLine="567"/>
        <w:contextualSpacing/>
        <w:jc w:val="both"/>
        <w:textAlignment w:val="baseline"/>
        <w:rPr>
          <w:rFonts w:ascii="Times New Roman" w:hAnsi="Times New Roman" w:cs="Times New Roman"/>
          <w:sz w:val="24"/>
          <w:szCs w:val="24"/>
        </w:rPr>
      </w:pPr>
      <w:r w:rsidRPr="002D3524">
        <w:rPr>
          <w:rFonts w:ascii="Times New Roman" w:hAnsi="Times New Roman" w:cs="Times New Roman"/>
          <w:sz w:val="24"/>
          <w:szCs w:val="24"/>
        </w:rPr>
        <w:t>либо</w:t>
      </w:r>
    </w:p>
    <w:p w14:paraId="111686EA" w14:textId="77777777" w:rsidR="00404427" w:rsidRPr="002D3524" w:rsidRDefault="00404427" w:rsidP="00404427">
      <w:pPr>
        <w:overflowPunct w:val="0"/>
        <w:autoSpaceDE w:val="0"/>
        <w:autoSpaceDN w:val="0"/>
        <w:adjustRightInd w:val="0"/>
        <w:spacing w:after="0" w:line="240" w:lineRule="auto"/>
        <w:ind w:right="-142" w:firstLine="567"/>
        <w:contextualSpacing/>
        <w:jc w:val="both"/>
        <w:textAlignment w:val="baseline"/>
        <w:rPr>
          <w:rFonts w:ascii="Times New Roman" w:hAnsi="Times New Roman" w:cs="Times New Roman"/>
          <w:sz w:val="24"/>
          <w:szCs w:val="24"/>
        </w:rPr>
      </w:pPr>
      <w:r w:rsidRPr="002D3524">
        <w:rPr>
          <w:rFonts w:ascii="Times New Roman" w:hAnsi="Times New Roman" w:cs="Times New Roman"/>
          <w:sz w:val="24"/>
          <w:szCs w:val="24"/>
        </w:rPr>
        <w:t>- дня истечения срока для предоставления Победителем продажи в адрес Собственника подписанного со стороны Победителя продажи договора купли-продажи.</w:t>
      </w:r>
    </w:p>
    <w:p w14:paraId="28428AC3" w14:textId="77777777" w:rsidR="00404427" w:rsidRPr="002D3524" w:rsidRDefault="00404427" w:rsidP="00404427">
      <w:pPr>
        <w:overflowPunct w:val="0"/>
        <w:autoSpaceDE w:val="0"/>
        <w:autoSpaceDN w:val="0"/>
        <w:adjustRightInd w:val="0"/>
        <w:spacing w:after="0" w:line="240" w:lineRule="auto"/>
        <w:ind w:right="-142" w:firstLine="567"/>
        <w:jc w:val="both"/>
        <w:textAlignment w:val="baseline"/>
        <w:rPr>
          <w:rFonts w:ascii="Times New Roman" w:hAnsi="Times New Roman" w:cs="Times New Roman"/>
          <w:sz w:val="24"/>
          <w:szCs w:val="24"/>
        </w:rPr>
      </w:pPr>
      <w:r w:rsidRPr="002D3524">
        <w:rPr>
          <w:rFonts w:ascii="Times New Roman" w:hAnsi="Times New Roman" w:cs="Times New Roman"/>
          <w:sz w:val="24"/>
          <w:szCs w:val="24"/>
        </w:rPr>
        <w:lastRenderedPageBreak/>
        <w:t xml:space="preserve">2.7. Участник продажи, который сделал предпоследнее предложение о цене Имущества, с момента получения уведомления Собственника имущества об уклонении Победителя продажи от подписания договора купли-продажи и решении заключить с ним договор купли – продажи, признается Победителем продажи и несет обязанности, предусмотренные Документацией по продаже для Победителя продажи. </w:t>
      </w:r>
    </w:p>
    <w:p w14:paraId="1BD226D2" w14:textId="74DB6362"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2.8. Победитель продажи/Единственный участник (Покупатель) обязуется оплатить Собственнику (Продавцу) стоимость Имущества в течение </w:t>
      </w:r>
      <w:r w:rsidR="003C11B4" w:rsidRPr="002D3524">
        <w:rPr>
          <w:rFonts w:ascii="Times New Roman" w:hAnsi="Times New Roman" w:cs="Times New Roman"/>
          <w:sz w:val="24"/>
          <w:szCs w:val="24"/>
        </w:rPr>
        <w:t xml:space="preserve">30 (тридцати) </w:t>
      </w:r>
      <w:r w:rsidRPr="002D3524">
        <w:rPr>
          <w:rFonts w:ascii="Times New Roman" w:hAnsi="Times New Roman" w:cs="Times New Roman"/>
          <w:sz w:val="24"/>
          <w:szCs w:val="24"/>
        </w:rPr>
        <w:t>рабочих дней с даты заключения договора купли-продажи.</w:t>
      </w:r>
    </w:p>
    <w:p w14:paraId="682800CE"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2.9. Оплата осуществляется путем перечисления денежных средств на расчетный счет Собственника (Продавца), указанный в договоре купли-продажи.</w:t>
      </w:r>
    </w:p>
    <w:p w14:paraId="61B3D9B7" w14:textId="77777777" w:rsidR="00404427" w:rsidRPr="002D3524" w:rsidRDefault="00404427" w:rsidP="00404427">
      <w:pPr>
        <w:pStyle w:val="af9"/>
        <w:ind w:right="-142" w:firstLine="567"/>
        <w:rPr>
          <w:rFonts w:ascii="Times New Roman" w:hAnsi="Times New Roman" w:cs="Times New Roman"/>
          <w:sz w:val="24"/>
          <w:szCs w:val="24"/>
        </w:rPr>
      </w:pPr>
    </w:p>
    <w:p w14:paraId="4BB43D7D" w14:textId="77777777" w:rsidR="00404427" w:rsidRPr="002D3524" w:rsidRDefault="00404427" w:rsidP="00404427">
      <w:pPr>
        <w:tabs>
          <w:tab w:val="left" w:pos="426"/>
        </w:tabs>
        <w:spacing w:after="0" w:line="240" w:lineRule="auto"/>
        <w:ind w:right="-142" w:firstLine="567"/>
        <w:jc w:val="center"/>
        <w:rPr>
          <w:rFonts w:ascii="Times New Roman" w:hAnsi="Times New Roman" w:cs="Times New Roman"/>
          <w:b/>
          <w:sz w:val="24"/>
          <w:szCs w:val="24"/>
        </w:rPr>
      </w:pPr>
      <w:bookmarkStart w:id="8" w:name="_Toc230144066"/>
      <w:r w:rsidRPr="002D3524">
        <w:rPr>
          <w:rFonts w:ascii="Times New Roman" w:hAnsi="Times New Roman" w:cs="Times New Roman"/>
          <w:b/>
          <w:sz w:val="24"/>
          <w:szCs w:val="24"/>
        </w:rPr>
        <w:t>3. Организатор продажи.</w:t>
      </w:r>
    </w:p>
    <w:p w14:paraId="5CA7AF7D" w14:textId="6511D008" w:rsidR="00404427" w:rsidRPr="002D3524" w:rsidRDefault="00404427" w:rsidP="00404427">
      <w:pPr>
        <w:tabs>
          <w:tab w:val="left" w:pos="426"/>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3.1. Организатором </w:t>
      </w:r>
      <w:r w:rsidR="0004756B" w:rsidRPr="002D3524">
        <w:rPr>
          <w:rFonts w:ascii="Times New Roman" w:hAnsi="Times New Roman" w:cs="Times New Roman"/>
          <w:sz w:val="24"/>
          <w:szCs w:val="24"/>
        </w:rPr>
        <w:t>продажи является</w:t>
      </w:r>
      <w:r w:rsidR="007F713F" w:rsidRPr="002D3524">
        <w:rPr>
          <w:rFonts w:ascii="Times New Roman" w:hAnsi="Times New Roman" w:cs="Times New Roman"/>
          <w:sz w:val="24"/>
          <w:szCs w:val="24"/>
        </w:rPr>
        <w:t>: О</w:t>
      </w:r>
      <w:r w:rsidRPr="002D3524">
        <w:rPr>
          <w:rFonts w:ascii="Times New Roman" w:hAnsi="Times New Roman" w:cs="Times New Roman"/>
          <w:sz w:val="24"/>
          <w:szCs w:val="24"/>
        </w:rPr>
        <w:t>бщество с ограниченной ответственностью «РТ-Капитал» (ООО «РТ-Капитал»).</w:t>
      </w:r>
    </w:p>
    <w:p w14:paraId="28042867" w14:textId="6EF2D5C1"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Адрес местонахождения Организатора продажи: 119048, г. Москва, ул. Усачева, д</w:t>
      </w:r>
      <w:r w:rsidR="0004756B" w:rsidRPr="002D3524">
        <w:rPr>
          <w:rFonts w:ascii="Times New Roman" w:hAnsi="Times New Roman" w:cs="Times New Roman"/>
          <w:sz w:val="24"/>
          <w:szCs w:val="24"/>
        </w:rPr>
        <w:t xml:space="preserve">.24, тел.: +7 (495) 580-71-15, </w:t>
      </w:r>
      <w:r w:rsidR="0004756B" w:rsidRPr="002D3524">
        <w:rPr>
          <w:rFonts w:ascii="Times New Roman" w:hAnsi="Times New Roman" w:cs="Times New Roman"/>
          <w:sz w:val="24"/>
          <w:szCs w:val="24"/>
          <w:lang w:val="en-US"/>
        </w:rPr>
        <w:t>e</w:t>
      </w:r>
      <w:r w:rsidRPr="002D3524">
        <w:rPr>
          <w:rFonts w:ascii="Times New Roman" w:hAnsi="Times New Roman" w:cs="Times New Roman"/>
          <w:sz w:val="24"/>
          <w:szCs w:val="24"/>
        </w:rPr>
        <w:t xml:space="preserve">-mail: </w:t>
      </w:r>
      <w:hyperlink r:id="rId17" w:history="1">
        <w:r w:rsidRPr="002D3524">
          <w:rPr>
            <w:rStyle w:val="af4"/>
            <w:rFonts w:ascii="Times New Roman" w:hAnsi="Times New Roman" w:cs="Times New Roman"/>
            <w:color w:val="auto"/>
            <w:sz w:val="24"/>
            <w:szCs w:val="24"/>
            <w:u w:val="none"/>
          </w:rPr>
          <w:t>info@rt-capital.ru</w:t>
        </w:r>
      </w:hyperlink>
      <w:r w:rsidRPr="002D3524">
        <w:rPr>
          <w:rFonts w:ascii="Times New Roman" w:hAnsi="Times New Roman" w:cs="Times New Roman"/>
          <w:sz w:val="24"/>
          <w:szCs w:val="24"/>
        </w:rPr>
        <w:t xml:space="preserve">, </w:t>
      </w:r>
      <w:r w:rsidRPr="002D3524">
        <w:rPr>
          <w:rFonts w:ascii="Times New Roman" w:hAnsi="Times New Roman" w:cs="Times New Roman"/>
          <w:sz w:val="24"/>
          <w:szCs w:val="24"/>
          <w:lang w:val="en-US"/>
        </w:rPr>
        <w:t>torgi</w:t>
      </w:r>
      <w:r w:rsidRPr="002D3524">
        <w:rPr>
          <w:rFonts w:ascii="Times New Roman" w:hAnsi="Times New Roman" w:cs="Times New Roman"/>
          <w:sz w:val="24"/>
          <w:szCs w:val="24"/>
        </w:rPr>
        <w:t>@</w:t>
      </w:r>
      <w:r w:rsidRPr="002D3524">
        <w:rPr>
          <w:rFonts w:ascii="Times New Roman" w:hAnsi="Times New Roman" w:cs="Times New Roman"/>
          <w:sz w:val="24"/>
          <w:szCs w:val="24"/>
          <w:lang w:val="en-US"/>
        </w:rPr>
        <w:t>rt</w:t>
      </w:r>
      <w:r w:rsidRPr="002D3524">
        <w:rPr>
          <w:rFonts w:ascii="Times New Roman" w:hAnsi="Times New Roman" w:cs="Times New Roman"/>
          <w:sz w:val="24"/>
          <w:szCs w:val="24"/>
        </w:rPr>
        <w:t>-</w:t>
      </w:r>
      <w:r w:rsidRPr="002D3524">
        <w:rPr>
          <w:rFonts w:ascii="Times New Roman" w:hAnsi="Times New Roman" w:cs="Times New Roman"/>
          <w:sz w:val="24"/>
          <w:szCs w:val="24"/>
          <w:lang w:val="en-US"/>
        </w:rPr>
        <w:t>capital</w:t>
      </w:r>
      <w:r w:rsidRPr="002D3524">
        <w:rPr>
          <w:rFonts w:ascii="Times New Roman" w:hAnsi="Times New Roman" w:cs="Times New Roman"/>
          <w:sz w:val="24"/>
          <w:szCs w:val="24"/>
        </w:rPr>
        <w:t>.</w:t>
      </w:r>
      <w:r w:rsidRPr="002D3524">
        <w:rPr>
          <w:rFonts w:ascii="Times New Roman" w:hAnsi="Times New Roman" w:cs="Times New Roman"/>
          <w:sz w:val="24"/>
          <w:szCs w:val="24"/>
          <w:lang w:val="en-US"/>
        </w:rPr>
        <w:t>ru</w:t>
      </w:r>
      <w:r w:rsidRPr="002D3524">
        <w:rPr>
          <w:rFonts w:ascii="Times New Roman" w:hAnsi="Times New Roman" w:cs="Times New Roman"/>
          <w:sz w:val="24"/>
          <w:szCs w:val="24"/>
        </w:rPr>
        <w:t>.</w:t>
      </w:r>
    </w:p>
    <w:p w14:paraId="428EB0AA" w14:textId="77777777" w:rsidR="00404427" w:rsidRPr="002D3524" w:rsidRDefault="00404427" w:rsidP="00404427">
      <w:pPr>
        <w:spacing w:after="0" w:line="240" w:lineRule="auto"/>
        <w:ind w:right="-142" w:firstLine="567"/>
        <w:jc w:val="both"/>
        <w:rPr>
          <w:rStyle w:val="af4"/>
          <w:rFonts w:ascii="Times New Roman" w:hAnsi="Times New Roman" w:cs="Times New Roman"/>
          <w:b/>
          <w:color w:val="auto"/>
          <w:sz w:val="24"/>
          <w:szCs w:val="24"/>
        </w:rPr>
      </w:pPr>
      <w:r w:rsidRPr="002D3524">
        <w:rPr>
          <w:rFonts w:ascii="Times New Roman" w:hAnsi="Times New Roman" w:cs="Times New Roman"/>
          <w:sz w:val="24"/>
          <w:szCs w:val="24"/>
        </w:rPr>
        <w:t>Сайт Организатора продажи</w:t>
      </w:r>
      <w:r w:rsidRPr="002D3524">
        <w:rPr>
          <w:rFonts w:ascii="Times New Roman" w:hAnsi="Times New Roman" w:cs="Times New Roman"/>
          <w:iCs/>
          <w:sz w:val="24"/>
          <w:szCs w:val="24"/>
        </w:rPr>
        <w:t xml:space="preserve"> в сети Интернет </w:t>
      </w:r>
      <w:r w:rsidRPr="002D3524">
        <w:rPr>
          <w:rFonts w:ascii="Times New Roman" w:hAnsi="Times New Roman" w:cs="Times New Roman"/>
          <w:sz w:val="24"/>
          <w:szCs w:val="24"/>
        </w:rPr>
        <w:t xml:space="preserve">- </w:t>
      </w:r>
      <w:hyperlink r:id="rId18" w:history="1">
        <w:r w:rsidRPr="002D3524">
          <w:rPr>
            <w:rStyle w:val="af4"/>
            <w:rFonts w:ascii="Times New Roman" w:hAnsi="Times New Roman" w:cs="Times New Roman"/>
            <w:b/>
            <w:color w:val="auto"/>
            <w:sz w:val="24"/>
            <w:szCs w:val="24"/>
            <w:u w:val="none"/>
          </w:rPr>
          <w:t>www.rt-capital.ru</w:t>
        </w:r>
      </w:hyperlink>
      <w:r w:rsidRPr="002D3524">
        <w:rPr>
          <w:rStyle w:val="af4"/>
          <w:rFonts w:ascii="Times New Roman" w:hAnsi="Times New Roman" w:cs="Times New Roman"/>
          <w:color w:val="auto"/>
          <w:sz w:val="24"/>
          <w:szCs w:val="24"/>
          <w:u w:val="none"/>
        </w:rPr>
        <w:t>.</w:t>
      </w:r>
    </w:p>
    <w:p w14:paraId="771C3AE7" w14:textId="0C51817B" w:rsidR="00404427" w:rsidRPr="002D3524" w:rsidRDefault="00404427" w:rsidP="00404427">
      <w:pPr>
        <w:spacing w:after="0" w:line="240" w:lineRule="auto"/>
        <w:ind w:right="-142" w:firstLine="567"/>
        <w:jc w:val="both"/>
        <w:rPr>
          <w:rStyle w:val="af4"/>
          <w:rFonts w:ascii="Times New Roman" w:hAnsi="Times New Roman" w:cs="Times New Roman"/>
          <w:b/>
          <w:color w:val="auto"/>
          <w:sz w:val="24"/>
          <w:szCs w:val="24"/>
        </w:rPr>
      </w:pPr>
    </w:p>
    <w:p w14:paraId="110CA542" w14:textId="77777777" w:rsidR="00404427" w:rsidRPr="002D3524" w:rsidRDefault="00404427" w:rsidP="00404427">
      <w:pPr>
        <w:spacing w:after="0" w:line="240" w:lineRule="auto"/>
        <w:ind w:right="-142" w:firstLine="567"/>
        <w:jc w:val="center"/>
        <w:rPr>
          <w:rFonts w:ascii="Times New Roman" w:hAnsi="Times New Roman" w:cs="Times New Roman"/>
          <w:b/>
          <w:sz w:val="24"/>
          <w:szCs w:val="24"/>
        </w:rPr>
      </w:pPr>
      <w:r w:rsidRPr="002D3524">
        <w:rPr>
          <w:rFonts w:ascii="Times New Roman" w:hAnsi="Times New Roman" w:cs="Times New Roman"/>
          <w:b/>
          <w:sz w:val="24"/>
          <w:szCs w:val="24"/>
        </w:rPr>
        <w:t>4. Собственник имущества</w:t>
      </w:r>
    </w:p>
    <w:p w14:paraId="4ECAB94D" w14:textId="2F2C7608" w:rsidR="00556354" w:rsidRPr="002D3524" w:rsidRDefault="00404427" w:rsidP="003C11B4">
      <w:pPr>
        <w:spacing w:after="0" w:line="240" w:lineRule="auto"/>
        <w:ind w:right="-142" w:firstLine="567"/>
        <w:jc w:val="both"/>
        <w:outlineLvl w:val="1"/>
        <w:rPr>
          <w:rFonts w:ascii="Times New Roman" w:hAnsi="Times New Roman" w:cs="Times New Roman"/>
          <w:sz w:val="24"/>
          <w:szCs w:val="24"/>
        </w:rPr>
      </w:pPr>
      <w:r w:rsidRPr="002D3524">
        <w:rPr>
          <w:rFonts w:ascii="Times New Roman" w:hAnsi="Times New Roman" w:cs="Times New Roman"/>
          <w:sz w:val="24"/>
          <w:szCs w:val="24"/>
        </w:rPr>
        <w:t xml:space="preserve">4.1. </w:t>
      </w:r>
      <w:bookmarkStart w:id="9" w:name="_Toc230144036"/>
      <w:r w:rsidR="00556354" w:rsidRPr="002D3524">
        <w:rPr>
          <w:rFonts w:ascii="Times New Roman" w:hAnsi="Times New Roman" w:cs="Times New Roman"/>
          <w:sz w:val="24"/>
          <w:szCs w:val="24"/>
        </w:rPr>
        <w:t xml:space="preserve">Собственником имущества является: </w:t>
      </w:r>
      <w:r w:rsidR="002D3524" w:rsidRPr="002D3524">
        <w:rPr>
          <w:rFonts w:ascii="Times New Roman" w:hAnsi="Times New Roman" w:cs="Times New Roman"/>
          <w:sz w:val="24"/>
          <w:szCs w:val="24"/>
        </w:rPr>
        <w:t>Публичное акционерное общество «Кузнецов» (ПАО «Кузнецов»).</w:t>
      </w:r>
    </w:p>
    <w:p w14:paraId="0BD0AF31" w14:textId="5661AE69" w:rsidR="003C11B4" w:rsidRPr="002D3524" w:rsidRDefault="00404427" w:rsidP="003C11B4">
      <w:pPr>
        <w:spacing w:after="0" w:line="240" w:lineRule="auto"/>
        <w:ind w:right="-142" w:firstLine="567"/>
        <w:jc w:val="both"/>
        <w:outlineLvl w:val="1"/>
        <w:rPr>
          <w:rFonts w:ascii="Times New Roman" w:hAnsi="Times New Roman" w:cs="Times New Roman"/>
          <w:sz w:val="24"/>
          <w:szCs w:val="24"/>
        </w:rPr>
      </w:pPr>
      <w:r w:rsidRPr="002D3524">
        <w:rPr>
          <w:rFonts w:ascii="Times New Roman" w:hAnsi="Times New Roman" w:cs="Times New Roman"/>
          <w:sz w:val="24"/>
          <w:szCs w:val="24"/>
        </w:rPr>
        <w:t xml:space="preserve">Адрес местонахождения Собственника имущества: </w:t>
      </w:r>
      <w:r w:rsidR="002D3524" w:rsidRPr="002D3524">
        <w:rPr>
          <w:rFonts w:ascii="Times New Roman" w:hAnsi="Times New Roman" w:cs="Times New Roman"/>
          <w:sz w:val="24"/>
          <w:szCs w:val="24"/>
        </w:rPr>
        <w:t>443009, г. Самара, Заводское ш., д. 29</w:t>
      </w:r>
      <w:r w:rsidR="00556354" w:rsidRPr="002D3524">
        <w:rPr>
          <w:rFonts w:ascii="Times New Roman" w:hAnsi="Times New Roman" w:cs="Times New Roman"/>
          <w:sz w:val="24"/>
          <w:szCs w:val="24"/>
        </w:rPr>
        <w:t>.</w:t>
      </w:r>
    </w:p>
    <w:p w14:paraId="0D0A507E" w14:textId="77777777" w:rsidR="007F713F" w:rsidRPr="002D3524" w:rsidRDefault="007F713F" w:rsidP="003C11B4">
      <w:pPr>
        <w:spacing w:after="0" w:line="240" w:lineRule="auto"/>
        <w:ind w:right="-142" w:firstLine="567"/>
        <w:jc w:val="both"/>
        <w:outlineLvl w:val="1"/>
        <w:rPr>
          <w:rFonts w:ascii="Times New Roman" w:hAnsi="Times New Roman" w:cs="Times New Roman"/>
          <w:sz w:val="24"/>
          <w:szCs w:val="24"/>
        </w:rPr>
      </w:pPr>
    </w:p>
    <w:p w14:paraId="16D98F03" w14:textId="4360D411" w:rsidR="00404427" w:rsidRPr="002D3524" w:rsidRDefault="00404427" w:rsidP="00404427">
      <w:pPr>
        <w:spacing w:after="0" w:line="240" w:lineRule="auto"/>
        <w:ind w:right="-142" w:firstLine="567"/>
        <w:jc w:val="center"/>
        <w:rPr>
          <w:rFonts w:ascii="Times New Roman" w:hAnsi="Times New Roman" w:cs="Times New Roman"/>
          <w:b/>
          <w:sz w:val="24"/>
          <w:szCs w:val="24"/>
        </w:rPr>
      </w:pPr>
      <w:bookmarkStart w:id="10" w:name="_Toc230144039"/>
      <w:bookmarkStart w:id="11" w:name="_Toc230144046"/>
      <w:bookmarkEnd w:id="9"/>
      <w:r w:rsidRPr="002D3524">
        <w:rPr>
          <w:rFonts w:ascii="Times New Roman" w:hAnsi="Times New Roman" w:cs="Times New Roman"/>
          <w:b/>
          <w:sz w:val="24"/>
          <w:szCs w:val="24"/>
        </w:rPr>
        <w:t xml:space="preserve">5. </w:t>
      </w:r>
      <w:bookmarkEnd w:id="10"/>
      <w:r w:rsidR="00A84DA5" w:rsidRPr="002D3524">
        <w:rPr>
          <w:rFonts w:ascii="Times New Roman" w:hAnsi="Times New Roman" w:cs="Times New Roman"/>
          <w:b/>
          <w:sz w:val="24"/>
          <w:szCs w:val="24"/>
        </w:rPr>
        <w:t>Изменение Документации о продаже, о</w:t>
      </w:r>
      <w:r w:rsidRPr="002D3524">
        <w:rPr>
          <w:rFonts w:ascii="Times New Roman" w:hAnsi="Times New Roman" w:cs="Times New Roman"/>
          <w:b/>
          <w:sz w:val="24"/>
          <w:szCs w:val="24"/>
        </w:rPr>
        <w:t>тказ от проведения продажи</w:t>
      </w:r>
      <w:r w:rsidR="003E19CE" w:rsidRPr="002D3524">
        <w:rPr>
          <w:rFonts w:ascii="Times New Roman" w:hAnsi="Times New Roman" w:cs="Times New Roman"/>
          <w:b/>
          <w:sz w:val="24"/>
          <w:szCs w:val="24"/>
        </w:rPr>
        <w:t>.</w:t>
      </w:r>
    </w:p>
    <w:p w14:paraId="33501AB1" w14:textId="7CACFAC1" w:rsidR="00404427" w:rsidRPr="002D3524" w:rsidRDefault="00404427" w:rsidP="00404427">
      <w:pPr>
        <w:spacing w:after="0" w:line="240" w:lineRule="auto"/>
        <w:ind w:right="-142" w:firstLine="567"/>
        <w:contextualSpacing/>
        <w:jc w:val="both"/>
        <w:outlineLvl w:val="1"/>
        <w:rPr>
          <w:rFonts w:ascii="Times New Roman" w:hAnsi="Times New Roman" w:cs="Times New Roman"/>
          <w:sz w:val="24"/>
          <w:szCs w:val="24"/>
        </w:rPr>
      </w:pPr>
      <w:r w:rsidRPr="002D3524">
        <w:rPr>
          <w:rFonts w:ascii="Times New Roman" w:hAnsi="Times New Roman" w:cs="Times New Roman"/>
          <w:sz w:val="24"/>
          <w:szCs w:val="24"/>
        </w:rPr>
        <w:t xml:space="preserve">5.1. По решению Комиссии по продаже </w:t>
      </w:r>
      <w:r w:rsidR="00A84DA5" w:rsidRPr="002D3524">
        <w:rPr>
          <w:rFonts w:ascii="Times New Roman" w:hAnsi="Times New Roman" w:cs="Times New Roman"/>
          <w:sz w:val="24"/>
          <w:szCs w:val="24"/>
        </w:rPr>
        <w:t xml:space="preserve">в </w:t>
      </w:r>
      <w:r w:rsidRPr="002D3524">
        <w:rPr>
          <w:rFonts w:ascii="Times New Roman" w:hAnsi="Times New Roman" w:cs="Times New Roman"/>
          <w:sz w:val="24"/>
          <w:szCs w:val="24"/>
        </w:rPr>
        <w:t>срок не позднее, чем за три календарных дня до наступления даты проведения продажи</w:t>
      </w:r>
      <w:r w:rsidR="00A84DA5" w:rsidRPr="002D3524">
        <w:rPr>
          <w:rFonts w:ascii="Times New Roman" w:hAnsi="Times New Roman" w:cs="Times New Roman"/>
          <w:sz w:val="24"/>
          <w:szCs w:val="24"/>
        </w:rPr>
        <w:t>, в Документацию о продаже могут быть внесены изменения, в том числе – в части продления срок приема заявок на участие в продаже. Изменения, вносимые в Документацию о продаже (новая редакция Документации о продаже), согласовываются и утверждаются в порядке, аналогичном порядку согласования и утверждения Документации о продаже</w:t>
      </w:r>
      <w:r w:rsidRPr="002D3524">
        <w:rPr>
          <w:rFonts w:ascii="Times New Roman" w:hAnsi="Times New Roman" w:cs="Times New Roman"/>
          <w:sz w:val="24"/>
          <w:szCs w:val="24"/>
        </w:rPr>
        <w:t xml:space="preserve">. </w:t>
      </w:r>
    </w:p>
    <w:p w14:paraId="231CBF69" w14:textId="77777777" w:rsidR="00404427" w:rsidRPr="002D3524" w:rsidRDefault="00404427" w:rsidP="00404427">
      <w:pPr>
        <w:tabs>
          <w:tab w:val="left" w:pos="426"/>
        </w:tabs>
        <w:spacing w:after="0" w:line="240" w:lineRule="auto"/>
        <w:ind w:right="-142"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 xml:space="preserve">5.2. Организатор продажи вправе отказаться от проведения продажи не позднее, чем за три календарных дня до наступления даты её проведения. </w:t>
      </w:r>
    </w:p>
    <w:p w14:paraId="20E7E115" w14:textId="131CB27B" w:rsidR="00404427" w:rsidRPr="002D3524" w:rsidRDefault="00404427" w:rsidP="00404427">
      <w:pPr>
        <w:spacing w:after="0" w:line="240" w:lineRule="auto"/>
        <w:ind w:right="-142" w:firstLine="567"/>
        <w:jc w:val="both"/>
        <w:rPr>
          <w:rFonts w:ascii="Times New Roman" w:hAnsi="Times New Roman" w:cs="Times New Roman"/>
          <w:b/>
          <w:sz w:val="24"/>
          <w:szCs w:val="24"/>
        </w:rPr>
      </w:pPr>
      <w:r w:rsidRPr="002D3524">
        <w:rPr>
          <w:rFonts w:ascii="Times New Roman" w:hAnsi="Times New Roman" w:cs="Times New Roman"/>
          <w:sz w:val="24"/>
          <w:szCs w:val="24"/>
        </w:rPr>
        <w:t>5.3. Извещение о</w:t>
      </w:r>
      <w:r w:rsidR="00A84DA5" w:rsidRPr="002D3524">
        <w:rPr>
          <w:rFonts w:ascii="Times New Roman" w:hAnsi="Times New Roman" w:cs="Times New Roman"/>
          <w:sz w:val="24"/>
          <w:szCs w:val="24"/>
        </w:rPr>
        <w:t xml:space="preserve"> внесении изменений в Документацию о продаже</w:t>
      </w:r>
      <w:r w:rsidRPr="002D3524">
        <w:rPr>
          <w:rFonts w:ascii="Times New Roman" w:hAnsi="Times New Roman" w:cs="Times New Roman"/>
          <w:sz w:val="24"/>
          <w:szCs w:val="24"/>
        </w:rPr>
        <w:t xml:space="preserve"> </w:t>
      </w:r>
      <w:r w:rsidR="00A84DA5" w:rsidRPr="002D3524">
        <w:rPr>
          <w:rFonts w:ascii="Times New Roman" w:hAnsi="Times New Roman" w:cs="Times New Roman"/>
          <w:sz w:val="24"/>
          <w:szCs w:val="24"/>
        </w:rPr>
        <w:t xml:space="preserve">и об </w:t>
      </w:r>
      <w:r w:rsidRPr="002D3524">
        <w:rPr>
          <w:rFonts w:ascii="Times New Roman" w:hAnsi="Times New Roman" w:cs="Times New Roman"/>
          <w:sz w:val="24"/>
          <w:szCs w:val="24"/>
        </w:rPr>
        <w:t>отмене продажи размещается на сайте Организатора продажи</w:t>
      </w:r>
      <w:r w:rsidRPr="002D3524">
        <w:rPr>
          <w:rFonts w:ascii="Times New Roman" w:hAnsi="Times New Roman" w:cs="Times New Roman"/>
          <w:b/>
          <w:sz w:val="24"/>
          <w:szCs w:val="24"/>
        </w:rPr>
        <w:t xml:space="preserve"> </w:t>
      </w:r>
      <w:r w:rsidRPr="002D3524">
        <w:rPr>
          <w:rFonts w:ascii="Times New Roman" w:hAnsi="Times New Roman" w:cs="Times New Roman"/>
          <w:sz w:val="24"/>
          <w:szCs w:val="24"/>
        </w:rPr>
        <w:t>и</w:t>
      </w:r>
      <w:r w:rsidRPr="002D3524">
        <w:rPr>
          <w:rFonts w:ascii="Times New Roman" w:hAnsi="Times New Roman" w:cs="Times New Roman"/>
          <w:b/>
          <w:sz w:val="24"/>
          <w:szCs w:val="24"/>
        </w:rPr>
        <w:t xml:space="preserve"> </w:t>
      </w:r>
      <w:r w:rsidRPr="002D3524">
        <w:rPr>
          <w:rFonts w:ascii="Times New Roman" w:hAnsi="Times New Roman" w:cs="Times New Roman"/>
          <w:sz w:val="24"/>
          <w:szCs w:val="24"/>
        </w:rPr>
        <w:t>на сайте Электронной площадки.</w:t>
      </w:r>
    </w:p>
    <w:p w14:paraId="7AB2B678" w14:textId="5D84A092" w:rsidR="00404427" w:rsidRPr="002D3524" w:rsidRDefault="00A84DA5"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5.4. Изменение предмета продажи не допускается.</w:t>
      </w:r>
    </w:p>
    <w:p w14:paraId="4410DF73" w14:textId="2C357761" w:rsidR="003E19CE" w:rsidRPr="002D3524" w:rsidRDefault="003E19CE" w:rsidP="00404427">
      <w:pPr>
        <w:spacing w:after="0" w:line="240" w:lineRule="auto"/>
        <w:ind w:right="-142" w:firstLine="567"/>
        <w:jc w:val="both"/>
        <w:rPr>
          <w:rFonts w:ascii="Times New Roman" w:hAnsi="Times New Roman" w:cs="Times New Roman"/>
          <w:sz w:val="24"/>
          <w:szCs w:val="24"/>
        </w:rPr>
      </w:pPr>
    </w:p>
    <w:p w14:paraId="350F239D" w14:textId="77777777" w:rsidR="00404427" w:rsidRPr="002D3524" w:rsidRDefault="00404427" w:rsidP="00404427">
      <w:pPr>
        <w:spacing w:after="0" w:line="240" w:lineRule="auto"/>
        <w:ind w:right="-142" w:firstLine="567"/>
        <w:jc w:val="center"/>
        <w:outlineLvl w:val="1"/>
        <w:rPr>
          <w:rFonts w:ascii="Times New Roman" w:hAnsi="Times New Roman" w:cs="Times New Roman"/>
          <w:b/>
          <w:sz w:val="24"/>
          <w:szCs w:val="24"/>
        </w:rPr>
      </w:pPr>
      <w:bookmarkStart w:id="12" w:name="_Toc229476270"/>
      <w:bookmarkStart w:id="13" w:name="_Toc230144037"/>
      <w:r w:rsidRPr="002D3524">
        <w:rPr>
          <w:rFonts w:ascii="Times New Roman" w:hAnsi="Times New Roman" w:cs="Times New Roman"/>
          <w:b/>
          <w:sz w:val="24"/>
          <w:szCs w:val="24"/>
        </w:rPr>
        <w:t>6. Ознакомление с Документаци</w:t>
      </w:r>
      <w:bookmarkEnd w:id="12"/>
      <w:bookmarkEnd w:id="13"/>
      <w:r w:rsidRPr="002D3524">
        <w:rPr>
          <w:rFonts w:ascii="Times New Roman" w:hAnsi="Times New Roman" w:cs="Times New Roman"/>
          <w:b/>
          <w:sz w:val="24"/>
          <w:szCs w:val="24"/>
        </w:rPr>
        <w:t>ей по продаже</w:t>
      </w:r>
    </w:p>
    <w:p w14:paraId="20D607FE" w14:textId="77777777" w:rsidR="00404427" w:rsidRPr="002D3524" w:rsidRDefault="00404427" w:rsidP="00404427">
      <w:pPr>
        <w:tabs>
          <w:tab w:val="left" w:pos="25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6.1.</w:t>
      </w:r>
      <w:bookmarkStart w:id="14" w:name="КД_пор_сроки_предостав"/>
      <w:bookmarkEnd w:id="14"/>
      <w:r w:rsidRPr="002D3524">
        <w:rPr>
          <w:rFonts w:ascii="Times New Roman" w:hAnsi="Times New Roman" w:cs="Times New Roman"/>
          <w:sz w:val="24"/>
          <w:szCs w:val="24"/>
        </w:rPr>
        <w:t xml:space="preserve"> Настоящая Документация по продаже размещается на сайте Организатора продажи</w:t>
      </w:r>
      <w:r w:rsidRPr="002D3524">
        <w:rPr>
          <w:rFonts w:ascii="Times New Roman" w:hAnsi="Times New Roman" w:cs="Times New Roman"/>
          <w:b/>
          <w:sz w:val="24"/>
          <w:szCs w:val="24"/>
        </w:rPr>
        <w:t xml:space="preserve"> </w:t>
      </w:r>
      <w:r w:rsidRPr="002D3524">
        <w:rPr>
          <w:rFonts w:ascii="Times New Roman" w:hAnsi="Times New Roman" w:cs="Times New Roman"/>
          <w:sz w:val="24"/>
          <w:szCs w:val="24"/>
        </w:rPr>
        <w:t>и на сайте Электронной площадки.</w:t>
      </w:r>
    </w:p>
    <w:p w14:paraId="4DFD5977" w14:textId="77777777" w:rsidR="00404427" w:rsidRPr="002D3524" w:rsidRDefault="00404427" w:rsidP="00404427">
      <w:pPr>
        <w:tabs>
          <w:tab w:val="num" w:pos="2052"/>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6.2. Претендент вправе воспользоваться информацией о Продаже, размещённой на сайте Организатора продажи</w:t>
      </w:r>
      <w:r w:rsidRPr="002D3524">
        <w:rPr>
          <w:rFonts w:ascii="Times New Roman" w:hAnsi="Times New Roman" w:cs="Times New Roman"/>
          <w:b/>
          <w:sz w:val="24"/>
          <w:szCs w:val="24"/>
        </w:rPr>
        <w:t xml:space="preserve"> </w:t>
      </w:r>
      <w:r w:rsidRPr="002D3524">
        <w:rPr>
          <w:rFonts w:ascii="Times New Roman" w:hAnsi="Times New Roman" w:cs="Times New Roman"/>
          <w:sz w:val="24"/>
          <w:szCs w:val="24"/>
        </w:rPr>
        <w:t>и на сайте Электронной площадки</w:t>
      </w:r>
      <w:r w:rsidRPr="002D3524">
        <w:rPr>
          <w:rFonts w:ascii="Times New Roman" w:hAnsi="Times New Roman" w:cs="Times New Roman"/>
          <w:b/>
          <w:sz w:val="24"/>
          <w:szCs w:val="24"/>
        </w:rPr>
        <w:t>.</w:t>
      </w:r>
    </w:p>
    <w:p w14:paraId="0B5DFAEF" w14:textId="0E2D49D3" w:rsidR="00404427" w:rsidRPr="002D3524" w:rsidRDefault="00404427" w:rsidP="00404427">
      <w:pPr>
        <w:tabs>
          <w:tab w:val="num" w:pos="2052"/>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6.3. Комиссия не несет ответственности за содержание Документации по продаже, полученной Претендентом неофициально, и во всех случаях руководствуется текстом официальной Документации по продаже.</w:t>
      </w:r>
    </w:p>
    <w:p w14:paraId="7A75EAFB" w14:textId="0F81FEBF" w:rsidR="00404427" w:rsidRPr="002D3524" w:rsidRDefault="00404427" w:rsidP="00404427">
      <w:pPr>
        <w:tabs>
          <w:tab w:val="num" w:pos="2052"/>
        </w:tabs>
        <w:spacing w:after="0" w:line="240" w:lineRule="auto"/>
        <w:ind w:right="-142" w:firstLine="567"/>
        <w:jc w:val="both"/>
        <w:rPr>
          <w:rFonts w:ascii="Times New Roman" w:hAnsi="Times New Roman" w:cs="Times New Roman"/>
          <w:sz w:val="24"/>
          <w:szCs w:val="24"/>
        </w:rPr>
      </w:pPr>
    </w:p>
    <w:p w14:paraId="2F7047FD" w14:textId="77777777"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bookmarkStart w:id="15" w:name="_Toc229476266"/>
      <w:bookmarkStart w:id="16" w:name="_Toc230144040"/>
      <w:r w:rsidRPr="002D3524">
        <w:rPr>
          <w:rFonts w:ascii="Times New Roman" w:hAnsi="Times New Roman" w:cs="Times New Roman"/>
          <w:b/>
          <w:sz w:val="24"/>
          <w:szCs w:val="24"/>
        </w:rPr>
        <w:t xml:space="preserve">РАЗДЕЛ </w:t>
      </w:r>
      <w:r w:rsidRPr="002D3524">
        <w:rPr>
          <w:rFonts w:ascii="Times New Roman" w:hAnsi="Times New Roman" w:cs="Times New Roman"/>
          <w:b/>
          <w:sz w:val="24"/>
          <w:szCs w:val="24"/>
          <w:lang w:val="en-US"/>
        </w:rPr>
        <w:t>II</w:t>
      </w:r>
      <w:r w:rsidRPr="002D3524">
        <w:rPr>
          <w:rFonts w:ascii="Times New Roman" w:hAnsi="Times New Roman" w:cs="Times New Roman"/>
          <w:b/>
          <w:sz w:val="24"/>
          <w:szCs w:val="24"/>
        </w:rPr>
        <w:t xml:space="preserve">. УСЛОВИЯ УЧАСТИЯ В </w:t>
      </w:r>
      <w:bookmarkEnd w:id="15"/>
      <w:bookmarkEnd w:id="16"/>
      <w:r w:rsidRPr="002D3524">
        <w:rPr>
          <w:rFonts w:ascii="Times New Roman" w:hAnsi="Times New Roman" w:cs="Times New Roman"/>
          <w:b/>
          <w:sz w:val="24"/>
          <w:szCs w:val="24"/>
        </w:rPr>
        <w:t>ПРОДАЖЕ</w:t>
      </w:r>
    </w:p>
    <w:p w14:paraId="0186925A" w14:textId="77777777"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22A92737" w14:textId="77777777" w:rsidR="00404427" w:rsidRPr="002D3524" w:rsidRDefault="00404427" w:rsidP="00404427">
      <w:pPr>
        <w:spacing w:after="0" w:line="240" w:lineRule="auto"/>
        <w:ind w:right="-142" w:firstLine="567"/>
        <w:jc w:val="center"/>
        <w:outlineLvl w:val="1"/>
        <w:rPr>
          <w:rFonts w:ascii="Times New Roman" w:hAnsi="Times New Roman" w:cs="Times New Roman"/>
          <w:b/>
          <w:sz w:val="24"/>
          <w:szCs w:val="24"/>
        </w:rPr>
      </w:pPr>
      <w:bookmarkStart w:id="17" w:name="_Toc229476267"/>
      <w:bookmarkStart w:id="18" w:name="_Toc230144041"/>
      <w:r w:rsidRPr="002D3524">
        <w:rPr>
          <w:rFonts w:ascii="Times New Roman" w:hAnsi="Times New Roman" w:cs="Times New Roman"/>
          <w:b/>
          <w:sz w:val="24"/>
          <w:szCs w:val="24"/>
        </w:rPr>
        <w:t xml:space="preserve">7. Требования, предъявляемые к лицам, изъявившим желание участвовать в </w:t>
      </w:r>
      <w:bookmarkEnd w:id="17"/>
      <w:bookmarkEnd w:id="18"/>
      <w:r w:rsidRPr="002D3524">
        <w:rPr>
          <w:rFonts w:ascii="Times New Roman" w:hAnsi="Times New Roman" w:cs="Times New Roman"/>
          <w:b/>
          <w:sz w:val="24"/>
          <w:szCs w:val="24"/>
        </w:rPr>
        <w:t>продаже</w:t>
      </w:r>
    </w:p>
    <w:p w14:paraId="4E523C60"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7.1. 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на участие в продаже.</w:t>
      </w:r>
    </w:p>
    <w:p w14:paraId="43E31A96"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lastRenderedPageBreak/>
        <w:t>7.2. Для участия в продаже устанавливаются следующие обязательные требования, предъявляемые к Претендентам:</w:t>
      </w:r>
    </w:p>
    <w:p w14:paraId="7A7FB744"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14:paraId="10A6B68C" w14:textId="77777777" w:rsidR="00404427" w:rsidRPr="002D3524" w:rsidRDefault="00404427" w:rsidP="00404427">
      <w:pPr>
        <w:pStyle w:val="Style7"/>
        <w:widowControl/>
        <w:tabs>
          <w:tab w:val="left" w:pos="426"/>
        </w:tabs>
        <w:autoSpaceDE/>
        <w:autoSpaceDN/>
        <w:adjustRightInd/>
        <w:spacing w:before="0" w:line="240" w:lineRule="auto"/>
        <w:ind w:right="-142" w:firstLine="567"/>
        <w:rPr>
          <w:rFonts w:ascii="Times New Roman" w:hAnsi="Times New Roman" w:cs="Times New Roman"/>
          <w:lang w:eastAsia="en-US"/>
        </w:rPr>
      </w:pPr>
      <w:r w:rsidRPr="002D3524">
        <w:rPr>
          <w:rFonts w:ascii="Times New Roman" w:hAnsi="Times New Roman" w:cs="Times New Roman"/>
          <w:lang w:eastAsia="en-US"/>
        </w:rPr>
        <w:t>- отсутствие решения арбитражного суда о признании Претендента - физического лица (гражданина) банкротом;</w:t>
      </w:r>
    </w:p>
    <w:p w14:paraId="66B5E2A9"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Неприостановление деятельности Претендента в порядке, предусмотренном действующим законодательством РФ, на день подачи Претендентом Заявки на участие в продаже.</w:t>
      </w:r>
    </w:p>
    <w:p w14:paraId="6AC56A5F"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7.3. Комиссия принимает решение об отказе Претенденту в допуске к участию в продаже в случаях:</w:t>
      </w:r>
    </w:p>
    <w:p w14:paraId="328EBDD1"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представленные документы не подтверждают права Претендента быть Участником продажи/покупателем, в соответствии с законодательством Российской Федерации;</w:t>
      </w:r>
    </w:p>
    <w:p w14:paraId="2914C5C8" w14:textId="77777777" w:rsidR="00404427" w:rsidRPr="002D3524" w:rsidRDefault="00404427" w:rsidP="00404427">
      <w:pPr>
        <w:spacing w:after="0" w:line="240" w:lineRule="auto"/>
        <w:ind w:right="-142" w:firstLine="567"/>
        <w:jc w:val="both"/>
        <w:rPr>
          <w:rFonts w:ascii="Times New Roman" w:hAnsi="Times New Roman" w:cs="Times New Roman"/>
          <w:i/>
          <w:sz w:val="24"/>
          <w:szCs w:val="24"/>
        </w:rPr>
      </w:pPr>
      <w:r w:rsidRPr="002D3524">
        <w:rPr>
          <w:rFonts w:ascii="Times New Roman" w:hAnsi="Times New Roman" w:cs="Times New Roman"/>
          <w:sz w:val="24"/>
          <w:szCs w:val="24"/>
        </w:rPr>
        <w:t xml:space="preserve">- представлены не все документы в соответствии с перечнем, указанным в п. 13. Документации по продаже, или оформление указанных документов не соответствует законодательству Российской Федерации, </w:t>
      </w:r>
    </w:p>
    <w:p w14:paraId="1CF44EBE"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заявка подана лицом, не уполномоченным Претендентом на осуществление таких действий;</w:t>
      </w:r>
    </w:p>
    <w:p w14:paraId="637D94A1"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не подтверждено поступление в установленный срок задатка на счет, указанный в извещении;</w:t>
      </w:r>
    </w:p>
    <w:p w14:paraId="63BBDAE0"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 документы, представленные в составе заявки, содержат недостоверные сведения; </w:t>
      </w:r>
    </w:p>
    <w:p w14:paraId="38C89CEA"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несоответствия Претендента требованиям, установленным Документацией по продаже.</w:t>
      </w:r>
    </w:p>
    <w:p w14:paraId="0338992C"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Перечень указанных оснований отказа Претенденту в участии в продаже является исчерпывающим.</w:t>
      </w:r>
    </w:p>
    <w:p w14:paraId="2D58F07F"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7.4. Претенденты несут за свой счет все расходы, связанные с подготовкой Заявки на участие в продаже и своим участием в продаже. </w:t>
      </w:r>
      <w:bookmarkStart w:id="19" w:name="_Toc230144042"/>
    </w:p>
    <w:p w14:paraId="480F04DE" w14:textId="77777777"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033A8322" w14:textId="77777777"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r w:rsidRPr="002D3524">
        <w:rPr>
          <w:rFonts w:ascii="Times New Roman" w:hAnsi="Times New Roman" w:cs="Times New Roman"/>
          <w:b/>
          <w:sz w:val="24"/>
          <w:szCs w:val="24"/>
        </w:rPr>
        <w:t xml:space="preserve">РАЗДЕЛ </w:t>
      </w:r>
      <w:r w:rsidRPr="002D3524">
        <w:rPr>
          <w:rFonts w:ascii="Times New Roman" w:hAnsi="Times New Roman" w:cs="Times New Roman"/>
          <w:b/>
          <w:sz w:val="24"/>
          <w:szCs w:val="24"/>
          <w:lang w:val="en-US"/>
        </w:rPr>
        <w:t>III</w:t>
      </w:r>
      <w:r w:rsidRPr="002D3524">
        <w:rPr>
          <w:rFonts w:ascii="Times New Roman" w:hAnsi="Times New Roman" w:cs="Times New Roman"/>
          <w:b/>
          <w:sz w:val="24"/>
          <w:szCs w:val="24"/>
        </w:rPr>
        <w:t xml:space="preserve">. </w:t>
      </w:r>
      <w:bookmarkEnd w:id="19"/>
      <w:r w:rsidRPr="002D3524">
        <w:rPr>
          <w:rFonts w:ascii="Times New Roman" w:hAnsi="Times New Roman" w:cs="Times New Roman"/>
          <w:b/>
          <w:sz w:val="24"/>
          <w:szCs w:val="24"/>
        </w:rPr>
        <w:t>ЗАЯВКИ НА УЧАСТИЕ В ПРОДАЖЕ</w:t>
      </w:r>
    </w:p>
    <w:p w14:paraId="76C55197" w14:textId="77777777"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0AD80E70" w14:textId="6F75BFD8" w:rsidR="00404427" w:rsidRPr="002D3524" w:rsidRDefault="00404427" w:rsidP="00404427">
      <w:pPr>
        <w:spacing w:after="0" w:line="240" w:lineRule="auto"/>
        <w:ind w:right="-142" w:firstLine="567"/>
        <w:jc w:val="center"/>
        <w:outlineLvl w:val="1"/>
        <w:rPr>
          <w:rFonts w:ascii="Times New Roman" w:hAnsi="Times New Roman" w:cs="Times New Roman"/>
          <w:b/>
          <w:sz w:val="24"/>
          <w:szCs w:val="24"/>
        </w:rPr>
      </w:pPr>
      <w:bookmarkStart w:id="20" w:name="_Toc229476272"/>
      <w:bookmarkStart w:id="21" w:name="_Toc230144043"/>
      <w:r w:rsidRPr="002D3524">
        <w:rPr>
          <w:rFonts w:ascii="Times New Roman" w:hAnsi="Times New Roman" w:cs="Times New Roman"/>
          <w:b/>
          <w:sz w:val="24"/>
          <w:szCs w:val="24"/>
        </w:rPr>
        <w:t xml:space="preserve">8. Оформление </w:t>
      </w:r>
      <w:bookmarkEnd w:id="20"/>
      <w:bookmarkEnd w:id="21"/>
      <w:r w:rsidR="003E19CE" w:rsidRPr="002D3524">
        <w:rPr>
          <w:rFonts w:ascii="Times New Roman" w:hAnsi="Times New Roman" w:cs="Times New Roman"/>
          <w:b/>
          <w:sz w:val="24"/>
          <w:szCs w:val="24"/>
        </w:rPr>
        <w:t>З</w:t>
      </w:r>
      <w:r w:rsidRPr="002D3524">
        <w:rPr>
          <w:rFonts w:ascii="Times New Roman" w:hAnsi="Times New Roman" w:cs="Times New Roman"/>
          <w:b/>
          <w:sz w:val="24"/>
          <w:szCs w:val="24"/>
        </w:rPr>
        <w:t>аявки на участие в продаже</w:t>
      </w:r>
    </w:p>
    <w:p w14:paraId="1DAE9D8E"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8.1. Претендент вправе подать только одну Заявку на участие в продаже в отношении каждого лота. </w:t>
      </w:r>
    </w:p>
    <w:p w14:paraId="4EDF1346" w14:textId="77777777" w:rsidR="00404427" w:rsidRPr="002D3524" w:rsidRDefault="00404427" w:rsidP="00404427">
      <w:pPr>
        <w:tabs>
          <w:tab w:val="left" w:pos="426"/>
        </w:tabs>
        <w:spacing w:after="0" w:line="240" w:lineRule="auto"/>
        <w:ind w:right="-142" w:firstLine="567"/>
        <w:jc w:val="both"/>
        <w:outlineLvl w:val="0"/>
        <w:rPr>
          <w:rFonts w:ascii="Times New Roman" w:hAnsi="Times New Roman" w:cs="Times New Roman"/>
          <w:sz w:val="24"/>
          <w:szCs w:val="24"/>
        </w:rPr>
      </w:pPr>
      <w:r w:rsidRPr="002D3524">
        <w:rPr>
          <w:rFonts w:ascii="Times New Roman" w:hAnsi="Times New Roman" w:cs="Times New Roman"/>
          <w:sz w:val="24"/>
          <w:szCs w:val="24"/>
        </w:rPr>
        <w:t xml:space="preserve">8.2. Извещение о проведении продажи является публичной офертой для заключения договора о задатке в соответствии со </w:t>
      </w:r>
      <w:hyperlink r:id="rId19" w:history="1">
        <w:r w:rsidRPr="002D3524">
          <w:rPr>
            <w:rFonts w:ascii="Times New Roman" w:hAnsi="Times New Roman" w:cs="Times New Roman"/>
            <w:sz w:val="24"/>
            <w:szCs w:val="24"/>
          </w:rPr>
          <w:t>статьей 437</w:t>
        </w:r>
      </w:hyperlink>
      <w:r w:rsidRPr="002D3524">
        <w:rPr>
          <w:rFonts w:ascii="Times New Roman" w:hAnsi="Times New Roman" w:cs="Times New Roman"/>
          <w:sz w:val="24"/>
          <w:szCs w:val="24"/>
        </w:rPr>
        <w:t xml:space="preserve"> Гражданского кодекса Российской Федерации, а подача претендентом заявки и перечисление задатка являются акцептом такой оферты в адрес Организатора продажи и договор о задатке считается заключенным в письменной форме.</w:t>
      </w:r>
    </w:p>
    <w:p w14:paraId="5EF3313B"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8.3. Заявка на участие в продаже оформляется на русском языке в установленной настоящей Документацией по продаже форме (раздел </w:t>
      </w:r>
      <w:r w:rsidRPr="002D3524">
        <w:rPr>
          <w:rFonts w:ascii="Times New Roman" w:hAnsi="Times New Roman" w:cs="Times New Roman"/>
          <w:sz w:val="24"/>
          <w:szCs w:val="24"/>
          <w:lang w:val="en-US"/>
        </w:rPr>
        <w:t>VI</w:t>
      </w:r>
      <w:r w:rsidRPr="002D3524">
        <w:rPr>
          <w:rFonts w:ascii="Times New Roman" w:hAnsi="Times New Roman" w:cs="Times New Roman"/>
          <w:sz w:val="24"/>
          <w:szCs w:val="24"/>
        </w:rPr>
        <w:t xml:space="preserve"> Документации по продаже).</w:t>
      </w:r>
    </w:p>
    <w:p w14:paraId="32B4853E"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8.4. К Заявке на участие в продаже должны прилагаться документы, предусмотренные Документацией по продаже и подтверждающие соответствие Претендентов предъявляемым к ним требованиям.</w:t>
      </w:r>
    </w:p>
    <w:p w14:paraId="52686913"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Документы, необходимые для участия в </w:t>
      </w:r>
      <w:r w:rsidRPr="002D3524">
        <w:rPr>
          <w:rFonts w:ascii="Times New Roman" w:hAnsi="Times New Roman" w:cs="Times New Roman"/>
          <w:bCs/>
          <w:sz w:val="24"/>
          <w:szCs w:val="24"/>
        </w:rPr>
        <w:t>продаже</w:t>
      </w:r>
      <w:r w:rsidRPr="002D3524">
        <w:rPr>
          <w:rFonts w:ascii="Times New Roman" w:hAnsi="Times New Roman" w:cs="Times New Roman"/>
          <w:sz w:val="24"/>
          <w:szCs w:val="24"/>
        </w:rPr>
        <w:t xml:space="preserve">, подаются путем прикрепления их электронных образов в личном кабинете на </w:t>
      </w:r>
      <w:r w:rsidRPr="002D3524">
        <w:rPr>
          <w:rFonts w:ascii="Times New Roman" w:hAnsi="Times New Roman" w:cs="Times New Roman"/>
          <w:bCs/>
          <w:sz w:val="24"/>
          <w:szCs w:val="24"/>
        </w:rPr>
        <w:t>Электронной</w:t>
      </w:r>
      <w:r w:rsidRPr="002D3524">
        <w:rPr>
          <w:rFonts w:ascii="Times New Roman" w:hAnsi="Times New Roman" w:cs="Times New Roman"/>
          <w:sz w:val="24"/>
          <w:szCs w:val="24"/>
        </w:rPr>
        <w:t xml:space="preserve"> площадке.</w:t>
      </w:r>
    </w:p>
    <w:p w14:paraId="0A93D7AC"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8.5. Сведения, содержащиеся в Заявке на участие в продаже, не должны допускать двусмысленного толкования.</w:t>
      </w:r>
    </w:p>
    <w:p w14:paraId="64C585D3"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8.6. Все документы, входящие в состав Заявки на участие в продаже, должны быть оформлены с учётом следующих требований:</w:t>
      </w:r>
    </w:p>
    <w:p w14:paraId="08ABCD2B"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8.6.1. Документы должны быть подписаны уполномоченным лицом и заверены печатью Претендента (при наличии).</w:t>
      </w:r>
    </w:p>
    <w:p w14:paraId="41EA921C"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8.6.2. Копии документов должны быть заверены соответствующим образом, предусмотренным Документацией по продаже.</w:t>
      </w:r>
    </w:p>
    <w:p w14:paraId="5EF40B72"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lastRenderedPageBreak/>
        <w:t xml:space="preserve">8.6.3. В документах не допускается применение факсимильных подписей, а также наличие подчисток и исправлений. </w:t>
      </w:r>
    </w:p>
    <w:p w14:paraId="5367F4FF"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8.6.4.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14:paraId="562EB9A5"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8.6.5. Документы, насчитывающие более одного листа, должны быть пронумерованы и заверены печатью Претендента (при наличии) и подписью уполномоченного Претендентом лица.</w:t>
      </w:r>
      <w:bookmarkStart w:id="22" w:name="_Toc230144044"/>
    </w:p>
    <w:p w14:paraId="5994D511"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p>
    <w:p w14:paraId="3DBEDD1E" w14:textId="65D647EC" w:rsidR="00404427" w:rsidRPr="002D3524" w:rsidRDefault="00404427" w:rsidP="00404427">
      <w:pPr>
        <w:spacing w:after="0" w:line="240" w:lineRule="auto"/>
        <w:ind w:right="-142" w:firstLine="567"/>
        <w:contextualSpacing/>
        <w:jc w:val="center"/>
        <w:rPr>
          <w:rFonts w:ascii="Times New Roman" w:hAnsi="Times New Roman" w:cs="Times New Roman"/>
          <w:b/>
          <w:sz w:val="24"/>
          <w:szCs w:val="24"/>
        </w:rPr>
      </w:pPr>
      <w:r w:rsidRPr="002D3524">
        <w:rPr>
          <w:rFonts w:ascii="Times New Roman" w:hAnsi="Times New Roman" w:cs="Times New Roman"/>
          <w:b/>
          <w:sz w:val="24"/>
          <w:szCs w:val="24"/>
        </w:rPr>
        <w:t>9.</w:t>
      </w:r>
      <w:r w:rsidRPr="002D3524">
        <w:rPr>
          <w:rFonts w:ascii="Times New Roman" w:hAnsi="Times New Roman" w:cs="Times New Roman"/>
          <w:sz w:val="24"/>
          <w:szCs w:val="24"/>
        </w:rPr>
        <w:t xml:space="preserve"> </w:t>
      </w:r>
      <w:r w:rsidRPr="002D3524">
        <w:rPr>
          <w:rFonts w:ascii="Times New Roman" w:hAnsi="Times New Roman" w:cs="Times New Roman"/>
          <w:b/>
          <w:sz w:val="24"/>
          <w:szCs w:val="24"/>
        </w:rPr>
        <w:t xml:space="preserve">Порядок представления </w:t>
      </w:r>
      <w:bookmarkEnd w:id="22"/>
      <w:r w:rsidR="003E19CE" w:rsidRPr="002D3524">
        <w:rPr>
          <w:rFonts w:ascii="Times New Roman" w:hAnsi="Times New Roman" w:cs="Times New Roman"/>
          <w:b/>
          <w:sz w:val="24"/>
          <w:szCs w:val="24"/>
        </w:rPr>
        <w:t>З</w:t>
      </w:r>
      <w:r w:rsidRPr="002D3524">
        <w:rPr>
          <w:rFonts w:ascii="Times New Roman" w:hAnsi="Times New Roman" w:cs="Times New Roman"/>
          <w:b/>
          <w:sz w:val="24"/>
          <w:szCs w:val="24"/>
        </w:rPr>
        <w:t>аявок на участие в продаже</w:t>
      </w:r>
      <w:bookmarkStart w:id="23" w:name="_Toc230144045"/>
    </w:p>
    <w:p w14:paraId="5E35AFF9" w14:textId="77777777" w:rsidR="00404427" w:rsidRPr="002D3524" w:rsidRDefault="00404427" w:rsidP="00404427">
      <w:pPr>
        <w:spacing w:after="0" w:line="240" w:lineRule="auto"/>
        <w:ind w:right="-142"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9.1. Заявки подаются на электронную площадку, начиная с даты начала приема заявок до времени и даты окончания приема заявок.</w:t>
      </w:r>
    </w:p>
    <w:p w14:paraId="4CACC8C2"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9.2. Заявка по установленной форме (раздел </w:t>
      </w:r>
      <w:r w:rsidRPr="002D3524">
        <w:rPr>
          <w:rFonts w:ascii="Times New Roman" w:hAnsi="Times New Roman" w:cs="Times New Roman"/>
          <w:sz w:val="24"/>
          <w:szCs w:val="24"/>
          <w:lang w:val="en-US"/>
        </w:rPr>
        <w:t>VI</w:t>
      </w:r>
      <w:r w:rsidRPr="002D3524">
        <w:rPr>
          <w:rFonts w:ascii="Times New Roman" w:hAnsi="Times New Roman" w:cs="Times New Roman"/>
          <w:sz w:val="24"/>
          <w:szCs w:val="24"/>
        </w:rPr>
        <w:t xml:space="preserve"> Документации по продаже) и комплект документов подаются Претендентом одновременно в срок не позднее даты и времени окончания приема заявок.</w:t>
      </w:r>
    </w:p>
    <w:p w14:paraId="1B9EAA7F"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9.3. В случае установления факта подачи одним Претендентом двух и более Заявок на участие в продаже в отношении одного и того же лота при условии, что поданные ранее Заявки на участие в продаже таким Претендентом не отозваны, все Заявки на участие в продаже такого Претендента, поданные в отношении данного лота, не рассматриваются.</w:t>
      </w:r>
    </w:p>
    <w:p w14:paraId="30FF92D2"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9.4. Физические лица, индивидуальные предприниматели и юридические лица, желающие принять участие в Продаже, могут воспользоваться формой заявки, размещенной в Документации по продаже на сайте Организатора продажи и на сайте Электронной площадки</w:t>
      </w:r>
      <w:r w:rsidRPr="002D3524">
        <w:rPr>
          <w:rStyle w:val="af4"/>
          <w:rFonts w:ascii="Times New Roman" w:hAnsi="Times New Roman" w:cs="Times New Roman"/>
          <w:color w:val="auto"/>
          <w:sz w:val="24"/>
          <w:szCs w:val="24"/>
        </w:rPr>
        <w:t>.</w:t>
      </w:r>
      <w:r w:rsidRPr="002D3524">
        <w:rPr>
          <w:rFonts w:ascii="Times New Roman" w:hAnsi="Times New Roman" w:cs="Times New Roman"/>
          <w:sz w:val="24"/>
          <w:szCs w:val="24"/>
        </w:rPr>
        <w:t xml:space="preserve"> </w:t>
      </w:r>
    </w:p>
    <w:bookmarkEnd w:id="23"/>
    <w:p w14:paraId="57B03D1B"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p>
    <w:p w14:paraId="1F252534" w14:textId="69976765" w:rsidR="00404427" w:rsidRPr="002D3524" w:rsidRDefault="00404427" w:rsidP="00404427">
      <w:pPr>
        <w:spacing w:after="0" w:line="240" w:lineRule="auto"/>
        <w:ind w:right="-142" w:firstLine="567"/>
        <w:jc w:val="center"/>
        <w:outlineLvl w:val="1"/>
        <w:rPr>
          <w:rFonts w:ascii="Times New Roman" w:hAnsi="Times New Roman" w:cs="Times New Roman"/>
          <w:b/>
          <w:sz w:val="24"/>
          <w:szCs w:val="24"/>
        </w:rPr>
      </w:pPr>
      <w:bookmarkStart w:id="24" w:name="Адрес_орг_конкурса"/>
      <w:bookmarkEnd w:id="24"/>
      <w:r w:rsidRPr="002D3524">
        <w:rPr>
          <w:rFonts w:ascii="Times New Roman" w:hAnsi="Times New Roman" w:cs="Times New Roman"/>
          <w:b/>
          <w:sz w:val="24"/>
          <w:szCs w:val="24"/>
        </w:rPr>
        <w:t xml:space="preserve">10. Отзыв </w:t>
      </w:r>
      <w:r w:rsidR="003E19CE" w:rsidRPr="002D3524">
        <w:rPr>
          <w:rFonts w:ascii="Times New Roman" w:hAnsi="Times New Roman" w:cs="Times New Roman"/>
          <w:b/>
          <w:sz w:val="24"/>
          <w:szCs w:val="24"/>
        </w:rPr>
        <w:t>За</w:t>
      </w:r>
      <w:r w:rsidR="00E015D2" w:rsidRPr="002D3524">
        <w:rPr>
          <w:rFonts w:ascii="Times New Roman" w:hAnsi="Times New Roman" w:cs="Times New Roman"/>
          <w:b/>
          <w:sz w:val="24"/>
          <w:szCs w:val="24"/>
        </w:rPr>
        <w:t xml:space="preserve">явки </w:t>
      </w:r>
      <w:r w:rsidRPr="002D3524">
        <w:rPr>
          <w:rFonts w:ascii="Times New Roman" w:hAnsi="Times New Roman" w:cs="Times New Roman"/>
          <w:b/>
          <w:sz w:val="24"/>
          <w:szCs w:val="24"/>
        </w:rPr>
        <w:t xml:space="preserve">на участие в продаже, порядок внесения изменений в </w:t>
      </w:r>
      <w:r w:rsidR="003E19CE" w:rsidRPr="002D3524">
        <w:rPr>
          <w:rFonts w:ascii="Times New Roman" w:hAnsi="Times New Roman" w:cs="Times New Roman"/>
          <w:b/>
          <w:sz w:val="24"/>
          <w:szCs w:val="24"/>
        </w:rPr>
        <w:t>З</w:t>
      </w:r>
      <w:r w:rsidRPr="002D3524">
        <w:rPr>
          <w:rFonts w:ascii="Times New Roman" w:hAnsi="Times New Roman" w:cs="Times New Roman"/>
          <w:b/>
          <w:sz w:val="24"/>
          <w:szCs w:val="24"/>
        </w:rPr>
        <w:t>аявку</w:t>
      </w:r>
    </w:p>
    <w:p w14:paraId="6F11010C" w14:textId="41C7826D"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10.1. Претендент до признания его Участником продажи имеет право отозвать </w:t>
      </w:r>
      <w:r w:rsidR="003E19CE" w:rsidRPr="002D3524">
        <w:rPr>
          <w:rFonts w:ascii="Times New Roman" w:hAnsi="Times New Roman" w:cs="Times New Roman"/>
          <w:sz w:val="24"/>
          <w:szCs w:val="24"/>
        </w:rPr>
        <w:t>З</w:t>
      </w:r>
      <w:r w:rsidRPr="002D3524">
        <w:rPr>
          <w:rFonts w:ascii="Times New Roman" w:hAnsi="Times New Roman" w:cs="Times New Roman"/>
          <w:sz w:val="24"/>
          <w:szCs w:val="24"/>
        </w:rPr>
        <w:t>аявку:</w:t>
      </w:r>
    </w:p>
    <w:p w14:paraId="7A621C4C" w14:textId="15030ACF"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 в период до окончания срока приема </w:t>
      </w:r>
      <w:r w:rsidR="003E19CE" w:rsidRPr="002D3524">
        <w:rPr>
          <w:rFonts w:ascii="Times New Roman" w:hAnsi="Times New Roman" w:cs="Times New Roman"/>
          <w:sz w:val="24"/>
          <w:szCs w:val="24"/>
        </w:rPr>
        <w:t>З</w:t>
      </w:r>
      <w:r w:rsidRPr="002D3524">
        <w:rPr>
          <w:rFonts w:ascii="Times New Roman" w:hAnsi="Times New Roman" w:cs="Times New Roman"/>
          <w:sz w:val="24"/>
          <w:szCs w:val="24"/>
        </w:rPr>
        <w:t xml:space="preserve">аявок- путем направления письменного уведомления об отзыве </w:t>
      </w:r>
      <w:r w:rsidR="003E19CE" w:rsidRPr="002D3524">
        <w:rPr>
          <w:rFonts w:ascii="Times New Roman" w:hAnsi="Times New Roman" w:cs="Times New Roman"/>
          <w:sz w:val="24"/>
          <w:szCs w:val="24"/>
        </w:rPr>
        <w:t>З</w:t>
      </w:r>
      <w:r w:rsidRPr="002D3524">
        <w:rPr>
          <w:rFonts w:ascii="Times New Roman" w:hAnsi="Times New Roman" w:cs="Times New Roman"/>
          <w:sz w:val="24"/>
          <w:szCs w:val="24"/>
        </w:rPr>
        <w:t xml:space="preserve">аявки на Электронную </w:t>
      </w:r>
      <w:r w:rsidR="00275FBB" w:rsidRPr="002D3524">
        <w:rPr>
          <w:rFonts w:ascii="Times New Roman" w:hAnsi="Times New Roman" w:cs="Times New Roman"/>
          <w:sz w:val="24"/>
          <w:szCs w:val="24"/>
        </w:rPr>
        <w:t>площадку.</w:t>
      </w:r>
    </w:p>
    <w:p w14:paraId="20E48207" w14:textId="0E605BC3"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 в период после окончания срока приема </w:t>
      </w:r>
      <w:r w:rsidR="003E19CE" w:rsidRPr="002D3524">
        <w:rPr>
          <w:rFonts w:ascii="Times New Roman" w:hAnsi="Times New Roman" w:cs="Times New Roman"/>
          <w:sz w:val="24"/>
          <w:szCs w:val="24"/>
        </w:rPr>
        <w:t>З</w:t>
      </w:r>
      <w:r w:rsidRPr="002D3524">
        <w:rPr>
          <w:rFonts w:ascii="Times New Roman" w:hAnsi="Times New Roman" w:cs="Times New Roman"/>
          <w:sz w:val="24"/>
          <w:szCs w:val="24"/>
        </w:rPr>
        <w:t>аявок и до признания его Участником продажи путем направления письменного уведомления в адрес Организатора продажи по электр</w:t>
      </w:r>
      <w:r w:rsidR="00C4494E" w:rsidRPr="002D3524">
        <w:rPr>
          <w:rFonts w:ascii="Times New Roman" w:hAnsi="Times New Roman" w:cs="Times New Roman"/>
          <w:sz w:val="24"/>
          <w:szCs w:val="24"/>
        </w:rPr>
        <w:t>онному адресу почтового ящика (е</w:t>
      </w:r>
      <w:r w:rsidRPr="002D3524">
        <w:rPr>
          <w:rFonts w:ascii="Times New Roman" w:hAnsi="Times New Roman" w:cs="Times New Roman"/>
          <w:sz w:val="24"/>
          <w:szCs w:val="24"/>
        </w:rPr>
        <w:t xml:space="preserve">-mail): </w:t>
      </w:r>
      <w:hyperlink r:id="rId20" w:history="1">
        <w:r w:rsidRPr="002D3524">
          <w:rPr>
            <w:rStyle w:val="af4"/>
            <w:rFonts w:ascii="Times New Roman" w:hAnsi="Times New Roman" w:cs="Times New Roman"/>
            <w:color w:val="auto"/>
            <w:sz w:val="24"/>
            <w:szCs w:val="24"/>
            <w:lang w:val="en-US"/>
          </w:rPr>
          <w:t>torgi</w:t>
        </w:r>
        <w:r w:rsidRPr="002D3524">
          <w:rPr>
            <w:rStyle w:val="af4"/>
            <w:rFonts w:ascii="Times New Roman" w:hAnsi="Times New Roman" w:cs="Times New Roman"/>
            <w:color w:val="auto"/>
            <w:sz w:val="24"/>
            <w:szCs w:val="24"/>
          </w:rPr>
          <w:t>@</w:t>
        </w:r>
        <w:r w:rsidRPr="002D3524">
          <w:rPr>
            <w:rStyle w:val="af4"/>
            <w:rFonts w:ascii="Times New Roman" w:hAnsi="Times New Roman" w:cs="Times New Roman"/>
            <w:color w:val="auto"/>
            <w:sz w:val="24"/>
            <w:szCs w:val="24"/>
            <w:lang w:val="en-US"/>
          </w:rPr>
          <w:t>rt</w:t>
        </w:r>
        <w:r w:rsidRPr="002D3524">
          <w:rPr>
            <w:rStyle w:val="af4"/>
            <w:rFonts w:ascii="Times New Roman" w:hAnsi="Times New Roman" w:cs="Times New Roman"/>
            <w:color w:val="auto"/>
            <w:sz w:val="24"/>
            <w:szCs w:val="24"/>
          </w:rPr>
          <w:t>-</w:t>
        </w:r>
        <w:r w:rsidRPr="002D3524">
          <w:rPr>
            <w:rStyle w:val="af4"/>
            <w:rFonts w:ascii="Times New Roman" w:hAnsi="Times New Roman" w:cs="Times New Roman"/>
            <w:color w:val="auto"/>
            <w:sz w:val="24"/>
            <w:szCs w:val="24"/>
            <w:lang w:val="en-US"/>
          </w:rPr>
          <w:t>capital</w:t>
        </w:r>
        <w:r w:rsidRPr="002D3524">
          <w:rPr>
            <w:rStyle w:val="af4"/>
            <w:rFonts w:ascii="Times New Roman" w:hAnsi="Times New Roman" w:cs="Times New Roman"/>
            <w:color w:val="auto"/>
            <w:sz w:val="24"/>
            <w:szCs w:val="24"/>
          </w:rPr>
          <w:t>.</w:t>
        </w:r>
        <w:r w:rsidRPr="002D3524">
          <w:rPr>
            <w:rStyle w:val="af4"/>
            <w:rFonts w:ascii="Times New Roman" w:hAnsi="Times New Roman" w:cs="Times New Roman"/>
            <w:color w:val="auto"/>
            <w:sz w:val="24"/>
            <w:szCs w:val="24"/>
            <w:lang w:val="en-US"/>
          </w:rPr>
          <w:t>ru</w:t>
        </w:r>
      </w:hyperlink>
      <w:r w:rsidRPr="002D3524">
        <w:rPr>
          <w:rFonts w:ascii="Times New Roman" w:hAnsi="Times New Roman" w:cs="Times New Roman"/>
          <w:sz w:val="24"/>
          <w:szCs w:val="24"/>
        </w:rPr>
        <w:t xml:space="preserve"> письменного уведомления ООО «</w:t>
      </w:r>
      <w:r w:rsidR="00D916F0" w:rsidRPr="002D3524">
        <w:rPr>
          <w:rFonts w:ascii="Times New Roman" w:hAnsi="Times New Roman" w:cs="Times New Roman"/>
          <w:sz w:val="24"/>
          <w:szCs w:val="24"/>
        </w:rPr>
        <w:t>РТ-Капитал</w:t>
      </w:r>
      <w:r w:rsidRPr="002D3524">
        <w:rPr>
          <w:rFonts w:ascii="Times New Roman" w:hAnsi="Times New Roman" w:cs="Times New Roman"/>
          <w:sz w:val="24"/>
          <w:szCs w:val="24"/>
        </w:rPr>
        <w:t xml:space="preserve">». </w:t>
      </w:r>
    </w:p>
    <w:p w14:paraId="795D081A" w14:textId="7B8FECF7" w:rsidR="00404427" w:rsidRPr="002D3524" w:rsidRDefault="00404427" w:rsidP="0040442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10.2. </w:t>
      </w:r>
      <w:r w:rsidR="003E19CE" w:rsidRPr="002D3524">
        <w:rPr>
          <w:rFonts w:ascii="Times New Roman" w:hAnsi="Times New Roman" w:cs="Times New Roman"/>
          <w:sz w:val="24"/>
          <w:szCs w:val="24"/>
        </w:rPr>
        <w:t>В случае отзыва Претендентом З</w:t>
      </w:r>
      <w:r w:rsidRPr="002D3524">
        <w:rPr>
          <w:rFonts w:ascii="Times New Roman" w:hAnsi="Times New Roman" w:cs="Times New Roman"/>
          <w:sz w:val="24"/>
          <w:szCs w:val="24"/>
        </w:rPr>
        <w:t xml:space="preserve">аявки до окончания приема </w:t>
      </w:r>
      <w:r w:rsidR="003E19CE" w:rsidRPr="002D3524">
        <w:rPr>
          <w:rFonts w:ascii="Times New Roman" w:hAnsi="Times New Roman" w:cs="Times New Roman"/>
          <w:sz w:val="24"/>
          <w:szCs w:val="24"/>
        </w:rPr>
        <w:t>з</w:t>
      </w:r>
      <w:r w:rsidRPr="002D3524">
        <w:rPr>
          <w:rFonts w:ascii="Times New Roman" w:hAnsi="Times New Roman" w:cs="Times New Roman"/>
          <w:sz w:val="24"/>
          <w:szCs w:val="24"/>
        </w:rPr>
        <w:t>аявок, поступивший от Претендента задаток подлежит возврату в течение 5 (пяти) рабочих дней со дня поступления уведомления об отзыве заявки</w:t>
      </w:r>
      <w:r w:rsidR="003E19CE" w:rsidRPr="002D3524">
        <w:rPr>
          <w:rFonts w:ascii="Times New Roman" w:hAnsi="Times New Roman" w:cs="Times New Roman"/>
          <w:sz w:val="24"/>
          <w:szCs w:val="24"/>
        </w:rPr>
        <w:t>. В случае отзыва Претендентом З</w:t>
      </w:r>
      <w:r w:rsidRPr="002D3524">
        <w:rPr>
          <w:rFonts w:ascii="Times New Roman" w:hAnsi="Times New Roman" w:cs="Times New Roman"/>
          <w:sz w:val="24"/>
          <w:szCs w:val="24"/>
        </w:rPr>
        <w:t>аявк</w:t>
      </w:r>
      <w:r w:rsidR="003E19CE" w:rsidRPr="002D3524">
        <w:rPr>
          <w:rFonts w:ascii="Times New Roman" w:hAnsi="Times New Roman" w:cs="Times New Roman"/>
          <w:sz w:val="24"/>
          <w:szCs w:val="24"/>
        </w:rPr>
        <w:t>и позднее дня окончания приема З</w:t>
      </w:r>
      <w:r w:rsidRPr="002D3524">
        <w:rPr>
          <w:rFonts w:ascii="Times New Roman" w:hAnsi="Times New Roman" w:cs="Times New Roman"/>
          <w:sz w:val="24"/>
          <w:szCs w:val="24"/>
        </w:rPr>
        <w:t>аявок задаток возвращается в порядке, установленном для Участников продажи.</w:t>
      </w:r>
    </w:p>
    <w:p w14:paraId="010CCB2E" w14:textId="77777777" w:rsidR="00404427" w:rsidRPr="002D3524" w:rsidRDefault="00404427" w:rsidP="00404427">
      <w:pPr>
        <w:pStyle w:val="31"/>
        <w:tabs>
          <w:tab w:val="left" w:pos="540"/>
        </w:tabs>
        <w:ind w:right="-142" w:firstLine="567"/>
        <w:outlineLvl w:val="0"/>
        <w:rPr>
          <w:sz w:val="24"/>
          <w:szCs w:val="24"/>
        </w:rPr>
      </w:pPr>
      <w:r w:rsidRPr="002D3524">
        <w:rPr>
          <w:sz w:val="24"/>
          <w:szCs w:val="24"/>
        </w:rPr>
        <w:t>10.3.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продажи, о чем Претенденту направляется соответствующее уведомление.</w:t>
      </w:r>
    </w:p>
    <w:p w14:paraId="62DB4F64" w14:textId="7C2F267A" w:rsidR="00404427" w:rsidRPr="002D3524" w:rsidRDefault="003E19CE" w:rsidP="00404427">
      <w:pPr>
        <w:pStyle w:val="31"/>
        <w:tabs>
          <w:tab w:val="left" w:pos="540"/>
        </w:tabs>
        <w:ind w:right="-142" w:firstLine="567"/>
        <w:outlineLvl w:val="0"/>
        <w:rPr>
          <w:sz w:val="24"/>
          <w:szCs w:val="24"/>
        </w:rPr>
      </w:pPr>
      <w:r w:rsidRPr="002D3524">
        <w:rPr>
          <w:sz w:val="24"/>
          <w:szCs w:val="24"/>
        </w:rPr>
        <w:t>10.4. Изменение З</w:t>
      </w:r>
      <w:r w:rsidR="00404427" w:rsidRPr="002D3524">
        <w:rPr>
          <w:sz w:val="24"/>
          <w:szCs w:val="24"/>
        </w:rPr>
        <w:t xml:space="preserve">аявки допускается только путем подачи Претендентом новой </w:t>
      </w:r>
      <w:r w:rsidRPr="002D3524">
        <w:rPr>
          <w:sz w:val="24"/>
          <w:szCs w:val="24"/>
        </w:rPr>
        <w:t>З</w:t>
      </w:r>
      <w:r w:rsidR="00404427" w:rsidRPr="002D3524">
        <w:rPr>
          <w:sz w:val="24"/>
          <w:szCs w:val="24"/>
        </w:rPr>
        <w:t>аявки в установленные сроки проведения Пр</w:t>
      </w:r>
      <w:r w:rsidRPr="002D3524">
        <w:rPr>
          <w:sz w:val="24"/>
          <w:szCs w:val="24"/>
        </w:rPr>
        <w:t>одажи, при этом первоначальная З</w:t>
      </w:r>
      <w:r w:rsidR="00404427" w:rsidRPr="002D3524">
        <w:rPr>
          <w:sz w:val="24"/>
          <w:szCs w:val="24"/>
        </w:rPr>
        <w:t>аявка должна быть отозвана.</w:t>
      </w:r>
    </w:p>
    <w:p w14:paraId="1281AB90"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139F7866" w14:textId="77777777" w:rsidR="00404427" w:rsidRPr="002D3524" w:rsidRDefault="00404427" w:rsidP="00404427">
      <w:pPr>
        <w:spacing w:after="0" w:line="240" w:lineRule="auto"/>
        <w:ind w:right="-142" w:firstLine="567"/>
        <w:jc w:val="center"/>
        <w:outlineLvl w:val="1"/>
        <w:rPr>
          <w:rFonts w:ascii="Times New Roman" w:hAnsi="Times New Roman" w:cs="Times New Roman"/>
          <w:b/>
          <w:sz w:val="24"/>
          <w:szCs w:val="24"/>
        </w:rPr>
      </w:pPr>
      <w:r w:rsidRPr="002D3524">
        <w:rPr>
          <w:rFonts w:ascii="Times New Roman" w:hAnsi="Times New Roman" w:cs="Times New Roman"/>
          <w:b/>
          <w:sz w:val="24"/>
          <w:szCs w:val="24"/>
        </w:rPr>
        <w:t>11. Заявки на участие в продаже, поданные с опозданием</w:t>
      </w:r>
    </w:p>
    <w:p w14:paraId="67DAA6A9"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11.1. Заявки на участие в продаже с документами, полученные после окончания установленного срока приема заявок, не рассматриваются. </w:t>
      </w:r>
    </w:p>
    <w:p w14:paraId="4A3897C8"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11.2. Задаток таким Претендентам возвращается в течение 5 (пяти) рабочих дней со дня подписания протокола об итогах продажи Комиссией.</w:t>
      </w:r>
      <w:bookmarkStart w:id="25" w:name="_Toc229476278"/>
      <w:bookmarkStart w:id="26" w:name="_Toc230144057"/>
    </w:p>
    <w:p w14:paraId="7823AD31" w14:textId="77777777" w:rsidR="00404427" w:rsidRPr="002D3524" w:rsidRDefault="00404427" w:rsidP="00404427">
      <w:pPr>
        <w:spacing w:after="0" w:line="240" w:lineRule="auto"/>
        <w:ind w:right="-142" w:firstLine="567"/>
        <w:contextualSpacing/>
        <w:jc w:val="center"/>
        <w:outlineLvl w:val="1"/>
        <w:rPr>
          <w:rFonts w:ascii="Times New Roman" w:hAnsi="Times New Roman" w:cs="Times New Roman"/>
          <w:b/>
          <w:sz w:val="24"/>
          <w:szCs w:val="24"/>
        </w:rPr>
      </w:pPr>
    </w:p>
    <w:p w14:paraId="0BB83354" w14:textId="5B04A0B2"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r w:rsidRPr="002D3524">
        <w:rPr>
          <w:rFonts w:ascii="Times New Roman" w:hAnsi="Times New Roman" w:cs="Times New Roman"/>
          <w:b/>
          <w:sz w:val="24"/>
          <w:szCs w:val="24"/>
        </w:rPr>
        <w:t xml:space="preserve">12. Срок действия </w:t>
      </w:r>
      <w:bookmarkEnd w:id="25"/>
      <w:bookmarkEnd w:id="26"/>
      <w:r w:rsidR="003E19CE" w:rsidRPr="002D3524">
        <w:rPr>
          <w:rFonts w:ascii="Times New Roman" w:hAnsi="Times New Roman" w:cs="Times New Roman"/>
          <w:b/>
          <w:sz w:val="24"/>
          <w:szCs w:val="24"/>
        </w:rPr>
        <w:t>З</w:t>
      </w:r>
      <w:r w:rsidRPr="002D3524">
        <w:rPr>
          <w:rFonts w:ascii="Times New Roman" w:hAnsi="Times New Roman" w:cs="Times New Roman"/>
          <w:b/>
          <w:sz w:val="24"/>
          <w:szCs w:val="24"/>
        </w:rPr>
        <w:t>аявки на участие в продаже</w:t>
      </w:r>
    </w:p>
    <w:p w14:paraId="3495E12D" w14:textId="61665C13" w:rsidR="00404427" w:rsidRPr="002D3524" w:rsidRDefault="00404427" w:rsidP="00404427">
      <w:pPr>
        <w:tabs>
          <w:tab w:val="left" w:pos="426"/>
        </w:tabs>
        <w:spacing w:after="0" w:line="240" w:lineRule="auto"/>
        <w:ind w:right="-142" w:firstLine="567"/>
        <w:jc w:val="both"/>
        <w:outlineLvl w:val="1"/>
        <w:rPr>
          <w:rFonts w:ascii="Times New Roman" w:hAnsi="Times New Roman" w:cs="Times New Roman"/>
          <w:sz w:val="24"/>
          <w:szCs w:val="24"/>
        </w:rPr>
      </w:pPr>
      <w:r w:rsidRPr="002D3524">
        <w:rPr>
          <w:rFonts w:ascii="Times New Roman" w:hAnsi="Times New Roman" w:cs="Times New Roman"/>
          <w:sz w:val="24"/>
          <w:szCs w:val="24"/>
        </w:rPr>
        <w:t xml:space="preserve">12.1 Заявки Участников продажи действуют до момента подписания Комиссией </w:t>
      </w:r>
      <w:r w:rsidR="003E19CE" w:rsidRPr="002D3524">
        <w:rPr>
          <w:rFonts w:ascii="Times New Roman" w:hAnsi="Times New Roman" w:cs="Times New Roman"/>
          <w:sz w:val="24"/>
          <w:szCs w:val="24"/>
        </w:rPr>
        <w:t>Протокола об итогах продажи, а З</w:t>
      </w:r>
      <w:r w:rsidRPr="002D3524">
        <w:rPr>
          <w:rFonts w:ascii="Times New Roman" w:hAnsi="Times New Roman" w:cs="Times New Roman"/>
          <w:sz w:val="24"/>
          <w:szCs w:val="24"/>
        </w:rPr>
        <w:t xml:space="preserve">аявка на участие в продаже Участника продажи, признанного Победителем (Единственным участником), и Участника продажи, который </w:t>
      </w:r>
      <w:r w:rsidRPr="002D3524">
        <w:rPr>
          <w:rFonts w:ascii="Times New Roman" w:hAnsi="Times New Roman" w:cs="Times New Roman"/>
          <w:sz w:val="24"/>
          <w:szCs w:val="24"/>
        </w:rPr>
        <w:lastRenderedPageBreak/>
        <w:t xml:space="preserve">сделал предпоследнее предложение о цене Имущества, сохраняют свое действие в течение всего срока проведения продажи до момента подписания договора купли-продажи с Победителем продажи (Единственным участником </w:t>
      </w:r>
    </w:p>
    <w:p w14:paraId="74EC5602" w14:textId="77777777" w:rsidR="00404427" w:rsidRPr="002D3524" w:rsidRDefault="00404427" w:rsidP="00404427">
      <w:pPr>
        <w:spacing w:after="0" w:line="240" w:lineRule="auto"/>
        <w:ind w:right="-142" w:firstLine="567"/>
        <w:contextualSpacing/>
        <w:jc w:val="both"/>
        <w:outlineLvl w:val="1"/>
        <w:rPr>
          <w:rFonts w:ascii="Times New Roman" w:hAnsi="Times New Roman" w:cs="Times New Roman"/>
          <w:sz w:val="24"/>
          <w:szCs w:val="24"/>
        </w:rPr>
      </w:pPr>
    </w:p>
    <w:p w14:paraId="29AC82B0" w14:textId="77777777" w:rsidR="00404427" w:rsidRPr="002D3524" w:rsidRDefault="00404427" w:rsidP="00404427">
      <w:pPr>
        <w:spacing w:after="0" w:line="240" w:lineRule="auto"/>
        <w:ind w:right="-142" w:firstLine="567"/>
        <w:contextualSpacing/>
        <w:jc w:val="center"/>
        <w:outlineLvl w:val="1"/>
        <w:rPr>
          <w:rFonts w:ascii="Times New Roman" w:hAnsi="Times New Roman" w:cs="Times New Roman"/>
          <w:b/>
          <w:sz w:val="24"/>
          <w:szCs w:val="24"/>
        </w:rPr>
      </w:pPr>
      <w:r w:rsidRPr="002D3524">
        <w:rPr>
          <w:rFonts w:ascii="Times New Roman" w:hAnsi="Times New Roman" w:cs="Times New Roman"/>
          <w:b/>
          <w:bCs/>
          <w:iCs/>
          <w:sz w:val="24"/>
          <w:szCs w:val="24"/>
        </w:rPr>
        <w:t>13</w:t>
      </w:r>
      <w:r w:rsidRPr="002D3524">
        <w:rPr>
          <w:rFonts w:ascii="Times New Roman" w:hAnsi="Times New Roman" w:cs="Times New Roman"/>
          <w:b/>
          <w:sz w:val="24"/>
          <w:szCs w:val="24"/>
        </w:rPr>
        <w:t xml:space="preserve">. Документы, </w:t>
      </w:r>
      <w:r w:rsidRPr="002D3524">
        <w:rPr>
          <w:rFonts w:ascii="Times New Roman" w:hAnsi="Times New Roman" w:cs="Times New Roman"/>
          <w:b/>
          <w:bCs/>
          <w:iCs/>
          <w:sz w:val="24"/>
          <w:szCs w:val="24"/>
        </w:rPr>
        <w:t>предоставляемые</w:t>
      </w:r>
      <w:r w:rsidRPr="002D3524">
        <w:rPr>
          <w:rFonts w:ascii="Times New Roman" w:hAnsi="Times New Roman" w:cs="Times New Roman"/>
          <w:b/>
          <w:sz w:val="24"/>
          <w:szCs w:val="24"/>
        </w:rPr>
        <w:t xml:space="preserve"> для участия в </w:t>
      </w:r>
      <w:r w:rsidRPr="002D3524">
        <w:rPr>
          <w:rFonts w:ascii="Times New Roman" w:hAnsi="Times New Roman" w:cs="Times New Roman"/>
          <w:b/>
          <w:bCs/>
          <w:iCs/>
          <w:sz w:val="24"/>
          <w:szCs w:val="24"/>
        </w:rPr>
        <w:t>продаже</w:t>
      </w:r>
    </w:p>
    <w:p w14:paraId="5A1E6C6F" w14:textId="77777777" w:rsidR="00404427" w:rsidRPr="002D3524" w:rsidRDefault="00404427" w:rsidP="00404427">
      <w:pPr>
        <w:spacing w:after="0" w:line="240" w:lineRule="auto"/>
        <w:ind w:right="-142" w:firstLine="567"/>
        <w:contextualSpacing/>
        <w:jc w:val="both"/>
        <w:rPr>
          <w:rFonts w:ascii="Times New Roman" w:hAnsi="Times New Roman" w:cs="Times New Roman"/>
          <w:sz w:val="24"/>
          <w:szCs w:val="24"/>
        </w:rPr>
      </w:pPr>
      <w:bookmarkStart w:id="27" w:name="_Toc229476277"/>
      <w:bookmarkStart w:id="28" w:name="_Toc230144056"/>
      <w:r w:rsidRPr="002D3524">
        <w:rPr>
          <w:rFonts w:ascii="Times New Roman" w:hAnsi="Times New Roman" w:cs="Times New Roman"/>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предоставить:</w:t>
      </w:r>
    </w:p>
    <w:p w14:paraId="5C32B7A3"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13.1. Заявку на участие в продаже по установленной форме (раздел </w:t>
      </w:r>
      <w:r w:rsidRPr="002D3524">
        <w:rPr>
          <w:rFonts w:ascii="Times New Roman" w:hAnsi="Times New Roman" w:cs="Times New Roman"/>
          <w:sz w:val="24"/>
          <w:szCs w:val="24"/>
          <w:lang w:val="en-US"/>
        </w:rPr>
        <w:t>VI</w:t>
      </w:r>
      <w:r w:rsidRPr="002D3524">
        <w:rPr>
          <w:rFonts w:ascii="Times New Roman" w:hAnsi="Times New Roman" w:cs="Times New Roman"/>
          <w:sz w:val="24"/>
          <w:szCs w:val="24"/>
        </w:rPr>
        <w:t xml:space="preserve"> Документации по продаже). </w:t>
      </w:r>
    </w:p>
    <w:p w14:paraId="20BBD5D6"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13.2. </w:t>
      </w:r>
      <w:r w:rsidRPr="002D3524">
        <w:rPr>
          <w:rFonts w:ascii="Times New Roman" w:hAnsi="Times New Roman" w:cs="Times New Roman"/>
          <w:b/>
          <w:sz w:val="24"/>
          <w:szCs w:val="24"/>
        </w:rPr>
        <w:t>В случае подачи Заявки на участие в продаже уполномоченным представителем Претендента (для физических лиц, индивидуальных предпринимателей)</w:t>
      </w:r>
      <w:r w:rsidRPr="002D3524">
        <w:rPr>
          <w:rFonts w:ascii="Times New Roman" w:hAnsi="Times New Roman" w:cs="Times New Roman"/>
          <w:sz w:val="24"/>
          <w:szCs w:val="24"/>
        </w:rPr>
        <w:t xml:space="preserve"> – удостоверенная нотариусом доверенность или ее нотариально заверенная копия;</w:t>
      </w:r>
    </w:p>
    <w:p w14:paraId="6107429D"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b/>
          <w:sz w:val="24"/>
          <w:szCs w:val="24"/>
        </w:rPr>
        <w:t>В случае подачи Заявки на участие в продаже уполномоченным представителем Претендента (для юридических лиц)</w:t>
      </w:r>
      <w:r w:rsidRPr="002D3524">
        <w:rPr>
          <w:rFonts w:ascii="Times New Roman" w:hAnsi="Times New Roman" w:cs="Times New Roman"/>
          <w:sz w:val="24"/>
          <w:szCs w:val="24"/>
        </w:rPr>
        <w:t xml:space="preserve"> - 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с приложением печати юридического лица (при наличии);</w:t>
      </w:r>
    </w:p>
    <w:p w14:paraId="6E937300"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К доверенности должна быть приложена копия паспорта доверенного лица (все страницы);</w:t>
      </w:r>
    </w:p>
    <w:p w14:paraId="29AFAB68" w14:textId="77777777" w:rsidR="00404427" w:rsidRPr="002D3524" w:rsidRDefault="00404427" w:rsidP="00404427">
      <w:pPr>
        <w:spacing w:after="0" w:line="240" w:lineRule="auto"/>
        <w:ind w:right="-142" w:firstLine="567"/>
        <w:jc w:val="both"/>
        <w:rPr>
          <w:rFonts w:ascii="Times New Roman" w:hAnsi="Times New Roman" w:cs="Times New Roman"/>
          <w:b/>
          <w:sz w:val="24"/>
          <w:szCs w:val="24"/>
        </w:rPr>
      </w:pPr>
      <w:r w:rsidRPr="002D3524">
        <w:rPr>
          <w:rFonts w:ascii="Times New Roman" w:hAnsi="Times New Roman" w:cs="Times New Roman"/>
          <w:b/>
          <w:sz w:val="24"/>
          <w:szCs w:val="24"/>
        </w:rPr>
        <w:t>В доверенности должны содержаться сведения о Предмете продажи и должны быть указаны следующие полномочия представителя: подписание договора о задатке, участие в продаже, определение цены Имущества, подписание протоколов и иных документов в ходе продажи и по итогам продажи.</w:t>
      </w:r>
    </w:p>
    <w:p w14:paraId="534F778B" w14:textId="77777777" w:rsidR="00404427" w:rsidRPr="002D3524" w:rsidRDefault="00404427" w:rsidP="0040442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13.3. 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1.3.  Документации по продаже).  </w:t>
      </w:r>
    </w:p>
    <w:p w14:paraId="2AA9E344" w14:textId="1186D65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13.4. 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r w:rsidR="00A84DA5" w:rsidRPr="002D3524">
        <w:rPr>
          <w:rFonts w:ascii="Times New Roman" w:hAnsi="Times New Roman" w:cs="Times New Roman"/>
          <w:sz w:val="24"/>
          <w:szCs w:val="24"/>
        </w:rPr>
        <w:t>, либо декларация в свободной форме об отсутствии необходимости получения такого согласия</w:t>
      </w:r>
      <w:r w:rsidRPr="002D3524">
        <w:rPr>
          <w:rFonts w:ascii="Times New Roman" w:hAnsi="Times New Roman" w:cs="Times New Roman"/>
          <w:sz w:val="24"/>
          <w:szCs w:val="24"/>
        </w:rPr>
        <w:t xml:space="preserve">. </w:t>
      </w:r>
    </w:p>
    <w:p w14:paraId="52808463"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13.5. Опись представленных документов, подписанную Претендентом или его уполномоченным представителем и заверенную печатью (при наличии) организации или индивидуального предпринимателя (составляется Претендентом); </w:t>
      </w:r>
    </w:p>
    <w:p w14:paraId="2763BE41" w14:textId="77777777" w:rsidR="00404427" w:rsidRPr="002D3524" w:rsidRDefault="00404427" w:rsidP="00404427">
      <w:pPr>
        <w:spacing w:after="0" w:line="240" w:lineRule="auto"/>
        <w:ind w:right="-142" w:firstLine="567"/>
        <w:jc w:val="both"/>
        <w:rPr>
          <w:rFonts w:ascii="Times New Roman" w:hAnsi="Times New Roman" w:cs="Times New Roman"/>
          <w:b/>
          <w:sz w:val="24"/>
          <w:szCs w:val="24"/>
        </w:rPr>
      </w:pPr>
      <w:r w:rsidRPr="002D3524">
        <w:rPr>
          <w:rFonts w:ascii="Times New Roman" w:hAnsi="Times New Roman" w:cs="Times New Roman"/>
          <w:b/>
          <w:sz w:val="24"/>
          <w:szCs w:val="24"/>
        </w:rPr>
        <w:t>13.6. От Претендентов – физических лиц (резидентов Российской Федерации):</w:t>
      </w:r>
    </w:p>
    <w:p w14:paraId="388699DB"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копия общегражданского паспорта РФ (все страницы);</w:t>
      </w:r>
    </w:p>
    <w:p w14:paraId="1EC94306"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нотариально заверенное согласие супруга(и) на приобретение Имущества по результатам продажи, либо заявление Претендента о том, что он в браке не состоит;</w:t>
      </w:r>
    </w:p>
    <w:p w14:paraId="2A1CF634"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b/>
          <w:sz w:val="24"/>
          <w:szCs w:val="24"/>
        </w:rPr>
        <w:t>От Претендентов – индивидуальных предпринимателей (резидентов Российской Федерации):</w:t>
      </w:r>
    </w:p>
    <w:p w14:paraId="341DE522"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копия общегражданского паспорта РФ (все страницы);</w:t>
      </w:r>
    </w:p>
    <w:p w14:paraId="79EC24B0"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копия свидетельства индивидуального предпринимателя либо лист записи ЕГРИП (для индивидуальных предпринимателей, зарегистрированных с 01 января 2017г.);</w:t>
      </w:r>
    </w:p>
    <w:p w14:paraId="73485DE2" w14:textId="77777777" w:rsidR="00404427" w:rsidRPr="002D3524" w:rsidRDefault="00404427" w:rsidP="00404427">
      <w:pPr>
        <w:tabs>
          <w:tab w:val="left" w:pos="426"/>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копия свидетельства о постановке на учет в налоговом органе;</w:t>
      </w:r>
    </w:p>
    <w:p w14:paraId="3A46A14F"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нотариально заверенное согласие супруга(и) на приобретение Имущества по результатам продажи, либо заявление Претендента о том, что он в браке не состоит;</w:t>
      </w:r>
    </w:p>
    <w:p w14:paraId="42A7376E" w14:textId="77777777" w:rsidR="00404427" w:rsidRPr="002D3524" w:rsidRDefault="00404427" w:rsidP="00404427">
      <w:pPr>
        <w:spacing w:after="0" w:line="240" w:lineRule="auto"/>
        <w:ind w:right="-142" w:firstLine="567"/>
        <w:jc w:val="both"/>
        <w:rPr>
          <w:rFonts w:ascii="Times New Roman" w:hAnsi="Times New Roman" w:cs="Times New Roman"/>
          <w:b/>
          <w:sz w:val="24"/>
          <w:szCs w:val="24"/>
        </w:rPr>
      </w:pPr>
      <w:r w:rsidRPr="002D3524">
        <w:rPr>
          <w:rFonts w:ascii="Times New Roman" w:hAnsi="Times New Roman" w:cs="Times New Roman"/>
          <w:b/>
          <w:sz w:val="24"/>
          <w:szCs w:val="24"/>
        </w:rPr>
        <w:t>От Претендентов – юридических лиц (резидентов Российской Федерации):</w:t>
      </w:r>
    </w:p>
    <w:p w14:paraId="240647BC"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копии учредительных документов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01 января 2017г.);</w:t>
      </w:r>
    </w:p>
    <w:p w14:paraId="1FFAC9CC"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копия свидетельства о постановке юридического лица на учет в налоговом органе;</w:t>
      </w:r>
    </w:p>
    <w:p w14:paraId="731C4A0F"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копии документов, подтверждающие полномочия органов управления и должностных лиц Претендента (протокол об избрании, приказ о назначении);</w:t>
      </w:r>
    </w:p>
    <w:p w14:paraId="1F520F12" w14:textId="77777777" w:rsidR="00404427" w:rsidRPr="002D3524" w:rsidRDefault="00404427" w:rsidP="00404427">
      <w:pPr>
        <w:tabs>
          <w:tab w:val="left" w:pos="426"/>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lastRenderedPageBreak/>
        <w:t>- - выписка из Единого государственного реестра юридических лиц (оригинал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 – 1экз.;</w:t>
      </w:r>
    </w:p>
    <w:p w14:paraId="2A18F57D" w14:textId="77777777" w:rsidR="00404427" w:rsidRPr="002D3524" w:rsidRDefault="00404427" w:rsidP="00404427">
      <w:pPr>
        <w:tabs>
          <w:tab w:val="left" w:pos="426"/>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копия решения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1A8E8EFC"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6A101377" w14:textId="77777777" w:rsidR="00404427" w:rsidRPr="002D3524" w:rsidRDefault="00404427" w:rsidP="00404427">
      <w:pPr>
        <w:spacing w:after="0" w:line="240" w:lineRule="auto"/>
        <w:ind w:right="-142" w:firstLine="567"/>
        <w:jc w:val="both"/>
        <w:rPr>
          <w:rFonts w:ascii="Times New Roman" w:hAnsi="Times New Roman" w:cs="Times New Roman"/>
          <w:b/>
          <w:sz w:val="24"/>
          <w:szCs w:val="24"/>
        </w:rPr>
      </w:pPr>
      <w:r w:rsidRPr="002D3524">
        <w:rPr>
          <w:rFonts w:ascii="Times New Roman" w:hAnsi="Times New Roman" w:cs="Times New Roman"/>
          <w:b/>
          <w:sz w:val="24"/>
          <w:szCs w:val="24"/>
        </w:rPr>
        <w:t>От Претендентов - иностранных юридических или физических лиц (нерезидентов Российской Федерации):</w:t>
      </w:r>
    </w:p>
    <w:p w14:paraId="05C7A5BC"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копия документа, удостоверяющего личность (для физических лиц), или копия выписка 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гражданства или постоянного местожительства – 1 экз.</w:t>
      </w:r>
    </w:p>
    <w:p w14:paraId="572DC72E"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копия документа о регистрации по месту пребывания в Российской Федерации – 1 экз.;</w:t>
      </w:r>
    </w:p>
    <w:p w14:paraId="123F1E29"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сертификат о директорах и секретаре – 1 экз.;</w:t>
      </w:r>
    </w:p>
    <w:p w14:paraId="1A74B455"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резолюцию директоров о совершении сделки (Решение общего собрания директоров) – 1 экз.;</w:t>
      </w:r>
    </w:p>
    <w:p w14:paraId="0A36E584"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доверенность на полномочного представителя – 1 экз.;</w:t>
      </w:r>
    </w:p>
    <w:p w14:paraId="770FBB1D"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полномочия органа, выдавшего доверенность – 1 экз.</w:t>
      </w:r>
    </w:p>
    <w:p w14:paraId="318A3049" w14:textId="77777777" w:rsidR="00404427" w:rsidRPr="002D3524" w:rsidRDefault="00404427" w:rsidP="00E015D2">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Представляемые иностранными лицами документы должны быть легализованы и иметь нотариально заверенный перевод на русский язык (в том числе национальный паспорт).</w:t>
      </w:r>
    </w:p>
    <w:p w14:paraId="1D6B37F7" w14:textId="77777777" w:rsidR="00404427" w:rsidRPr="002D3524" w:rsidRDefault="00404427" w:rsidP="002A2864">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14:paraId="354EB13C" w14:textId="27835052" w:rsidR="00404427" w:rsidRPr="002D3524" w:rsidRDefault="00404427" w:rsidP="002A2864">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13.</w:t>
      </w:r>
      <w:r w:rsidR="003E19CE" w:rsidRPr="002D3524">
        <w:rPr>
          <w:rFonts w:ascii="Times New Roman" w:hAnsi="Times New Roman" w:cs="Times New Roman"/>
          <w:sz w:val="24"/>
          <w:szCs w:val="24"/>
        </w:rPr>
        <w:t>7</w:t>
      </w:r>
      <w:r w:rsidRPr="002D3524">
        <w:rPr>
          <w:rFonts w:ascii="Times New Roman" w:hAnsi="Times New Roman" w:cs="Times New Roman"/>
          <w:sz w:val="24"/>
          <w:szCs w:val="24"/>
        </w:rPr>
        <w:t>. Все подаваемые Претендентом документы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14:paraId="26F20E9C" w14:textId="418B02DE"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13</w:t>
      </w:r>
      <w:r w:rsidR="003E19CE" w:rsidRPr="002D3524">
        <w:rPr>
          <w:rFonts w:ascii="Times New Roman" w:hAnsi="Times New Roman" w:cs="Times New Roman"/>
          <w:sz w:val="24"/>
          <w:szCs w:val="24"/>
        </w:rPr>
        <w:t>.8</w:t>
      </w:r>
      <w:r w:rsidRPr="002D3524">
        <w:rPr>
          <w:rFonts w:ascii="Times New Roman" w:hAnsi="Times New Roman" w:cs="Times New Roman"/>
          <w:sz w:val="24"/>
          <w:szCs w:val="24"/>
        </w:rPr>
        <w:t>. Ответственность за достоверность представленной информации и документов несет Претендент.</w:t>
      </w:r>
      <w:bookmarkStart w:id="29" w:name="_Toc230144048"/>
      <w:bookmarkStart w:id="30" w:name="_Toc229476274"/>
      <w:bookmarkEnd w:id="27"/>
      <w:bookmarkEnd w:id="28"/>
    </w:p>
    <w:p w14:paraId="2F2738E9"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p>
    <w:p w14:paraId="0EBF0C01" w14:textId="77777777" w:rsidR="00404427" w:rsidRPr="002D3524" w:rsidRDefault="00404427" w:rsidP="00404427">
      <w:pPr>
        <w:spacing w:after="0" w:line="240" w:lineRule="auto"/>
        <w:ind w:right="-142" w:firstLine="567"/>
        <w:jc w:val="center"/>
        <w:rPr>
          <w:rFonts w:ascii="Times New Roman" w:hAnsi="Times New Roman" w:cs="Times New Roman"/>
          <w:b/>
          <w:sz w:val="24"/>
          <w:szCs w:val="24"/>
        </w:rPr>
      </w:pPr>
      <w:r w:rsidRPr="002D3524">
        <w:rPr>
          <w:rFonts w:ascii="Times New Roman" w:hAnsi="Times New Roman" w:cs="Times New Roman"/>
          <w:b/>
          <w:sz w:val="24"/>
          <w:szCs w:val="24"/>
        </w:rPr>
        <w:t>14. Порядок регистрации на электронной площадке</w:t>
      </w:r>
    </w:p>
    <w:p w14:paraId="523C2F2B"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14.1.  Для обеспечения доступа к участию в электронной продаже Претендентам необходимо пройти процедуру регистрации на Электронной площадке.</w:t>
      </w:r>
    </w:p>
    <w:p w14:paraId="69EA7649"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14.2.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62C8BD69"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14.3.  Регистрация на Электронной площадке проводится в соответствии с Регламентом электронной площадки.</w:t>
      </w:r>
    </w:p>
    <w:p w14:paraId="4A175EC1" w14:textId="3D6AA6FE" w:rsidR="00404427" w:rsidRPr="002D3524" w:rsidRDefault="00404427" w:rsidP="00404427">
      <w:pPr>
        <w:spacing w:after="0" w:line="240" w:lineRule="auto"/>
        <w:ind w:right="-142" w:firstLine="567"/>
        <w:jc w:val="both"/>
        <w:rPr>
          <w:rFonts w:ascii="Times New Roman" w:hAnsi="Times New Roman" w:cs="Times New Roman"/>
          <w:sz w:val="24"/>
          <w:szCs w:val="24"/>
        </w:rPr>
      </w:pPr>
    </w:p>
    <w:p w14:paraId="7D9AE462" w14:textId="77777777"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r w:rsidRPr="002D3524">
        <w:rPr>
          <w:rFonts w:ascii="Times New Roman" w:hAnsi="Times New Roman" w:cs="Times New Roman"/>
          <w:b/>
          <w:sz w:val="24"/>
          <w:szCs w:val="24"/>
        </w:rPr>
        <w:t xml:space="preserve">РАЗДЕЛ </w:t>
      </w:r>
      <w:r w:rsidRPr="002D3524">
        <w:rPr>
          <w:rFonts w:ascii="Times New Roman" w:hAnsi="Times New Roman" w:cs="Times New Roman"/>
          <w:b/>
          <w:sz w:val="24"/>
          <w:szCs w:val="24"/>
          <w:lang w:val="en-US"/>
        </w:rPr>
        <w:t>IV</w:t>
      </w:r>
      <w:r w:rsidRPr="002D3524">
        <w:rPr>
          <w:rFonts w:ascii="Times New Roman" w:hAnsi="Times New Roman" w:cs="Times New Roman"/>
          <w:b/>
          <w:sz w:val="24"/>
          <w:szCs w:val="24"/>
        </w:rPr>
        <w:t>. РАССМОТРЕНИЕ КОМИССИЕЙ ПО ПРОДАЖЕ ЗАЯВОК НА УЧАСТИЕ В ПРОДАЖЕ</w:t>
      </w:r>
      <w:bookmarkEnd w:id="29"/>
      <w:r w:rsidRPr="002D3524">
        <w:rPr>
          <w:rFonts w:ascii="Times New Roman" w:hAnsi="Times New Roman" w:cs="Times New Roman"/>
          <w:b/>
          <w:sz w:val="24"/>
          <w:szCs w:val="24"/>
        </w:rPr>
        <w:t xml:space="preserve"> И ПОРЯДОК ПРОВЕДЕНИЯ ПРОДАЖИ</w:t>
      </w:r>
    </w:p>
    <w:p w14:paraId="3A386E60" w14:textId="77777777" w:rsidR="00404427" w:rsidRPr="002D3524" w:rsidRDefault="00404427" w:rsidP="00404427">
      <w:pPr>
        <w:spacing w:after="0" w:line="240" w:lineRule="auto"/>
        <w:ind w:right="-142" w:firstLine="567"/>
        <w:jc w:val="center"/>
        <w:outlineLvl w:val="0"/>
        <w:rPr>
          <w:rFonts w:ascii="Times New Roman" w:hAnsi="Times New Roman" w:cs="Times New Roman"/>
          <w:b/>
          <w:sz w:val="24"/>
          <w:szCs w:val="24"/>
        </w:rPr>
      </w:pPr>
      <w:bookmarkStart w:id="31" w:name="_Toc230144050"/>
      <w:r w:rsidRPr="002D3524">
        <w:rPr>
          <w:rFonts w:ascii="Times New Roman" w:hAnsi="Times New Roman" w:cs="Times New Roman"/>
          <w:b/>
          <w:sz w:val="24"/>
          <w:szCs w:val="24"/>
        </w:rPr>
        <w:t xml:space="preserve">15. </w:t>
      </w:r>
      <w:bookmarkEnd w:id="31"/>
      <w:r w:rsidRPr="002D3524">
        <w:rPr>
          <w:rFonts w:ascii="Times New Roman" w:hAnsi="Times New Roman" w:cs="Times New Roman"/>
          <w:b/>
          <w:sz w:val="24"/>
          <w:szCs w:val="24"/>
        </w:rPr>
        <w:t>Рассмотрение Комиссией по продаже Заявок на участие в продаже и порядок проведения продажи</w:t>
      </w:r>
      <w:bookmarkStart w:id="32" w:name="_Toc229476286"/>
      <w:bookmarkStart w:id="33" w:name="_Toc230144061"/>
      <w:bookmarkEnd w:id="30"/>
    </w:p>
    <w:p w14:paraId="21EF2C92"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15.1. Комиссия по продаже создается приказом Организатора продажи на период организации и проведения продажи.</w:t>
      </w:r>
    </w:p>
    <w:p w14:paraId="6F8DB2C1"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В день определения Участников продажи Организатор продажи через свой «личный кабинет» обеспечивает доступ членам Комиссии по продаже к поданным Претендентами заявкам и документам, а также к электронному журналу приема заявок.</w:t>
      </w:r>
    </w:p>
    <w:p w14:paraId="2A0F8E86"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lastRenderedPageBreak/>
        <w:t>15.2. В день проведения продажи Комиссия по продаже рассматривает заявки и документы Претендентов на предмет соответствия их требованиям Документации по продаже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продажи и подтверждающих поступление задатков на счет Организатора продажи, в размере и сроки, предусмотренные Документацией по продажи.</w:t>
      </w:r>
    </w:p>
    <w:p w14:paraId="31DB80A0"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15.3. Решение Комиссии по продаже о признании Претендентов Участниками продажи оформляется протоколом, в котором приводятся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с указанием оснований такого отказа. </w:t>
      </w:r>
    </w:p>
    <w:p w14:paraId="4CE23AB6"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Претендент приобретает статус Участника продажи с момента подписания членами Комиссии по продаже протокола о признании Претендентов Участниками продажи. </w:t>
      </w:r>
    </w:p>
    <w:p w14:paraId="1DF347FD"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15.4. При наличии оснований для признания продажи несостоявшейся комиссия по продаже принимает соответствующее решение, которое оформляется протоколом об итогах продажи.</w:t>
      </w:r>
    </w:p>
    <w:p w14:paraId="191D6FA8"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15.5. После подписания протокола о признании Претендентов Участниками продажи всем Претендентам, подавшим заявки, направляется уведомление о признании их Участниками продажи или об отказе в признании Участниками продажи с указанием оснований отказа. </w:t>
      </w:r>
    </w:p>
    <w:p w14:paraId="19514318"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Выписка из Протокола о признании Претендентов Участниками продажи, содержащая информацию о не допущенных к участию в продаже, размещается в открытой части Электронной площадки, а также на официальном сайте </w:t>
      </w:r>
      <w:hyperlink r:id="rId21" w:history="1">
        <w:r w:rsidRPr="002D3524">
          <w:rPr>
            <w:rFonts w:ascii="Times New Roman" w:hAnsi="Times New Roman" w:cs="Times New Roman"/>
            <w:sz w:val="24"/>
            <w:szCs w:val="24"/>
          </w:rPr>
          <w:t>Организатора</w:t>
        </w:r>
      </w:hyperlink>
      <w:r w:rsidRPr="002D3524">
        <w:rPr>
          <w:rFonts w:ascii="Times New Roman" w:hAnsi="Times New Roman" w:cs="Times New Roman"/>
          <w:sz w:val="24"/>
          <w:szCs w:val="24"/>
        </w:rPr>
        <w:t xml:space="preserve"> продажи.</w:t>
      </w:r>
    </w:p>
    <w:p w14:paraId="5D87B8FF"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15.6. Электронная продажа проводится в следующем порядке:</w:t>
      </w:r>
    </w:p>
    <w:p w14:paraId="3AD10134"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15.6.1. 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7F27F750"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«Шаг понижения» устанавливается Организатором продажи в фиксированной сумме, </w:t>
      </w:r>
      <w:r w:rsidRPr="002D3524">
        <w:rPr>
          <w:rFonts w:ascii="Times New Roman" w:eastAsia="Calibri" w:hAnsi="Times New Roman" w:cs="Times New Roman"/>
          <w:sz w:val="24"/>
          <w:szCs w:val="24"/>
        </w:rPr>
        <w:t xml:space="preserve">указанной в п.1.1. </w:t>
      </w:r>
      <w:r w:rsidRPr="002D3524">
        <w:rPr>
          <w:rFonts w:ascii="Times New Roman" w:hAnsi="Times New Roman" w:cs="Times New Roman"/>
          <w:sz w:val="24"/>
          <w:szCs w:val="24"/>
        </w:rPr>
        <w:t>Документации по продаже, и не изменяется в течение всей продажи.</w:t>
      </w:r>
    </w:p>
    <w:p w14:paraId="3B47A695"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Во время проведения процедуры Электронной продажи электронная площадка обеспечивает доступ Участников продажи к закрытой части электронной площадки и возможность представления ими предложений о цене Имущества.</w:t>
      </w:r>
    </w:p>
    <w:p w14:paraId="46CE78F9"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15.6.2.</w:t>
      </w:r>
      <w:r w:rsidRPr="002D3524">
        <w:rPr>
          <w:rFonts w:ascii="Times New Roman" w:eastAsia="Calibri" w:hAnsi="Times New Roman" w:cs="Times New Roman"/>
          <w:sz w:val="24"/>
          <w:szCs w:val="24"/>
        </w:rPr>
        <w:t> </w:t>
      </w:r>
      <w:r w:rsidRPr="002D3524">
        <w:rPr>
          <w:rFonts w:ascii="Times New Roman" w:hAnsi="Times New Roman" w:cs="Times New Roman"/>
          <w:sz w:val="24"/>
          <w:szCs w:val="24"/>
        </w:rPr>
        <w:t xml:space="preserve"> Со времени начала проведения процедуры </w:t>
      </w:r>
      <w:r w:rsidRPr="002D3524">
        <w:rPr>
          <w:rFonts w:ascii="Times New Roman" w:eastAsia="Calibri" w:hAnsi="Times New Roman" w:cs="Times New Roman"/>
          <w:sz w:val="24"/>
          <w:szCs w:val="24"/>
        </w:rPr>
        <w:t xml:space="preserve">продажи Электронной </w:t>
      </w:r>
      <w:r w:rsidRPr="002D3524">
        <w:rPr>
          <w:rFonts w:ascii="Times New Roman" w:hAnsi="Times New Roman" w:cs="Times New Roman"/>
          <w:sz w:val="24"/>
          <w:szCs w:val="24"/>
        </w:rPr>
        <w:t>площадкой размещается:</w:t>
      </w:r>
    </w:p>
    <w:p w14:paraId="7A03AFEF"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w:t>
      </w:r>
      <w:r w:rsidRPr="002D3524">
        <w:rPr>
          <w:rFonts w:ascii="Times New Roman" w:eastAsia="Calibri" w:hAnsi="Times New Roman" w:cs="Times New Roman"/>
          <w:sz w:val="24"/>
          <w:szCs w:val="24"/>
        </w:rPr>
        <w:t> </w:t>
      </w:r>
      <w:r w:rsidRPr="002D3524">
        <w:rPr>
          <w:rFonts w:ascii="Times New Roman" w:hAnsi="Times New Roman" w:cs="Times New Roman"/>
          <w:sz w:val="24"/>
          <w:szCs w:val="24"/>
        </w:rPr>
        <w:t xml:space="preserve"> в открытой части электронной площадки - информация о начале проведения процедуры продажи с указанием наименования </w:t>
      </w:r>
      <w:r w:rsidRPr="002D3524">
        <w:rPr>
          <w:rFonts w:ascii="Times New Roman" w:eastAsia="Calibri" w:hAnsi="Times New Roman" w:cs="Times New Roman"/>
          <w:sz w:val="24"/>
          <w:szCs w:val="24"/>
        </w:rPr>
        <w:t>Имущества, Начальной (стартовой) цены имущества</w:t>
      </w:r>
      <w:r w:rsidRPr="002D3524">
        <w:rPr>
          <w:rFonts w:ascii="Times New Roman" w:hAnsi="Times New Roman" w:cs="Times New Roman"/>
          <w:sz w:val="24"/>
          <w:szCs w:val="24"/>
        </w:rPr>
        <w:t xml:space="preserve">, «цены первоначального предложения», «шага понижения» и </w:t>
      </w:r>
      <w:r w:rsidRPr="002D3524">
        <w:rPr>
          <w:rFonts w:ascii="Times New Roman" w:eastAsia="Calibri" w:hAnsi="Times New Roman" w:cs="Times New Roman"/>
          <w:sz w:val="24"/>
          <w:szCs w:val="24"/>
        </w:rPr>
        <w:t xml:space="preserve">текущего </w:t>
      </w:r>
      <w:r w:rsidRPr="002D3524">
        <w:rPr>
          <w:rFonts w:ascii="Times New Roman" w:hAnsi="Times New Roman" w:cs="Times New Roman"/>
          <w:sz w:val="24"/>
          <w:szCs w:val="24"/>
        </w:rPr>
        <w:t>«шага продажи»;</w:t>
      </w:r>
    </w:p>
    <w:p w14:paraId="7A816EF6"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w:t>
      </w:r>
      <w:r w:rsidRPr="002D3524">
        <w:rPr>
          <w:rFonts w:ascii="Times New Roman" w:eastAsia="Calibri" w:hAnsi="Times New Roman" w:cs="Times New Roman"/>
          <w:sz w:val="24"/>
          <w:szCs w:val="24"/>
        </w:rPr>
        <w:t> </w:t>
      </w:r>
      <w:r w:rsidRPr="002D3524">
        <w:rPr>
          <w:rFonts w:ascii="Times New Roman" w:hAnsi="Times New Roman" w:cs="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w:t>
      </w:r>
      <w:r w:rsidRPr="002D3524">
        <w:rPr>
          <w:rFonts w:ascii="Times New Roman" w:eastAsia="Calibri" w:hAnsi="Times New Roman" w:cs="Times New Roman"/>
          <w:sz w:val="24"/>
          <w:szCs w:val="24"/>
        </w:rPr>
        <w:t>Имущества</w:t>
      </w:r>
      <w:r w:rsidRPr="002D3524">
        <w:rPr>
          <w:rFonts w:ascii="Times New Roman" w:hAnsi="Times New Roman" w:cs="Times New Roman"/>
          <w:sz w:val="24"/>
          <w:szCs w:val="24"/>
        </w:rPr>
        <w:t xml:space="preserve"> и время их поступления, </w:t>
      </w:r>
      <w:r w:rsidRPr="002D3524">
        <w:rPr>
          <w:rFonts w:ascii="Times New Roman" w:eastAsia="Calibri" w:hAnsi="Times New Roman" w:cs="Times New Roman"/>
          <w:sz w:val="24"/>
          <w:szCs w:val="24"/>
        </w:rPr>
        <w:t xml:space="preserve">величина повышения Начальной (стартовой) цены Имущества («шаг продажи»), </w:t>
      </w:r>
      <w:r w:rsidRPr="002D3524">
        <w:rPr>
          <w:rFonts w:ascii="Times New Roman" w:hAnsi="Times New Roman" w:cs="Times New Roman"/>
          <w:sz w:val="24"/>
          <w:szCs w:val="24"/>
        </w:rPr>
        <w:t xml:space="preserve">время, оставшееся до окончания приема предложений о цене </w:t>
      </w:r>
      <w:r w:rsidRPr="002D3524">
        <w:rPr>
          <w:rFonts w:ascii="Times New Roman" w:eastAsia="Calibri" w:hAnsi="Times New Roman" w:cs="Times New Roman"/>
          <w:sz w:val="24"/>
          <w:szCs w:val="24"/>
        </w:rPr>
        <w:t>Имущества</w:t>
      </w:r>
      <w:r w:rsidRPr="002D3524">
        <w:rPr>
          <w:rFonts w:ascii="Times New Roman" w:hAnsi="Times New Roman" w:cs="Times New Roman"/>
          <w:sz w:val="24"/>
          <w:szCs w:val="24"/>
        </w:rPr>
        <w:t>.</w:t>
      </w:r>
    </w:p>
    <w:p w14:paraId="528ADF68"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15.6.3. В течение 15 минут со времени начала проведения процедуры продажи </w:t>
      </w:r>
      <w:r w:rsidRPr="002D3524">
        <w:rPr>
          <w:rFonts w:ascii="Times New Roman" w:eastAsia="Calibri" w:hAnsi="Times New Roman" w:cs="Times New Roman"/>
          <w:sz w:val="24"/>
          <w:szCs w:val="24"/>
        </w:rPr>
        <w:t xml:space="preserve">Участникам </w:t>
      </w:r>
      <w:r w:rsidRPr="002D3524">
        <w:rPr>
          <w:rFonts w:ascii="Times New Roman" w:hAnsi="Times New Roman" w:cs="Times New Roman"/>
          <w:sz w:val="24"/>
          <w:szCs w:val="24"/>
        </w:rPr>
        <w:t xml:space="preserve">продажи предлагается заявить о приобретении </w:t>
      </w:r>
      <w:r w:rsidRPr="002D3524">
        <w:rPr>
          <w:rFonts w:ascii="Times New Roman" w:eastAsia="Calibri" w:hAnsi="Times New Roman" w:cs="Times New Roman"/>
          <w:sz w:val="24"/>
          <w:szCs w:val="24"/>
        </w:rPr>
        <w:t>Имущества</w:t>
      </w:r>
      <w:r w:rsidRPr="002D3524">
        <w:rPr>
          <w:rFonts w:ascii="Times New Roman" w:hAnsi="Times New Roman" w:cs="Times New Roman"/>
          <w:sz w:val="24"/>
          <w:szCs w:val="24"/>
        </w:rPr>
        <w:t xml:space="preserve"> по </w:t>
      </w:r>
      <w:r w:rsidRPr="002D3524">
        <w:rPr>
          <w:rFonts w:ascii="Times New Roman" w:eastAsia="Calibri" w:hAnsi="Times New Roman" w:cs="Times New Roman"/>
          <w:sz w:val="24"/>
          <w:szCs w:val="24"/>
        </w:rPr>
        <w:t>Цене первоначального предложения</w:t>
      </w:r>
      <w:r w:rsidRPr="002D3524">
        <w:rPr>
          <w:rFonts w:ascii="Times New Roman" w:hAnsi="Times New Roman" w:cs="Times New Roman"/>
          <w:sz w:val="24"/>
          <w:szCs w:val="24"/>
        </w:rPr>
        <w:t>. В случае</w:t>
      </w:r>
      <w:r w:rsidRPr="002D3524">
        <w:rPr>
          <w:rFonts w:ascii="Times New Roman" w:eastAsia="Calibri" w:hAnsi="Times New Roman" w:cs="Times New Roman"/>
          <w:sz w:val="24"/>
          <w:szCs w:val="24"/>
        </w:rPr>
        <w:t>,</w:t>
      </w:r>
      <w:r w:rsidRPr="002D3524">
        <w:rPr>
          <w:rFonts w:ascii="Times New Roman" w:hAnsi="Times New Roman" w:cs="Times New Roman"/>
          <w:sz w:val="24"/>
          <w:szCs w:val="24"/>
        </w:rPr>
        <w:t xml:space="preserve"> если в течение указанного времени:</w:t>
      </w:r>
    </w:p>
    <w:p w14:paraId="34A9855A"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w:t>
      </w:r>
      <w:r w:rsidRPr="002D3524">
        <w:rPr>
          <w:rFonts w:ascii="Times New Roman" w:eastAsia="Calibri" w:hAnsi="Times New Roman" w:cs="Times New Roman"/>
          <w:sz w:val="24"/>
          <w:szCs w:val="24"/>
        </w:rPr>
        <w:t> </w:t>
      </w:r>
      <w:r w:rsidRPr="002D3524">
        <w:rPr>
          <w:rFonts w:ascii="Times New Roman" w:hAnsi="Times New Roman" w:cs="Times New Roman"/>
          <w:sz w:val="24"/>
          <w:szCs w:val="24"/>
        </w:rPr>
        <w:t xml:space="preserve"> поступило предложение о </w:t>
      </w:r>
      <w:r w:rsidRPr="002D3524">
        <w:rPr>
          <w:rFonts w:ascii="Times New Roman" w:eastAsia="Calibri" w:hAnsi="Times New Roman" w:cs="Times New Roman"/>
          <w:sz w:val="24"/>
          <w:szCs w:val="24"/>
        </w:rPr>
        <w:t>приобретении Имущества по Цене первоначального предложения</w:t>
      </w:r>
      <w:r w:rsidRPr="002D3524">
        <w:rPr>
          <w:rFonts w:ascii="Times New Roman" w:hAnsi="Times New Roman" w:cs="Times New Roman"/>
          <w:sz w:val="24"/>
          <w:szCs w:val="24"/>
        </w:rPr>
        <w:t xml:space="preserve">, то время для представления следующих предложений об увеличенной на «шаг продажи» цене </w:t>
      </w:r>
      <w:r w:rsidRPr="002D3524">
        <w:rPr>
          <w:rFonts w:ascii="Times New Roman" w:eastAsia="Calibri" w:hAnsi="Times New Roman" w:cs="Times New Roman"/>
          <w:sz w:val="24"/>
          <w:szCs w:val="24"/>
        </w:rPr>
        <w:t xml:space="preserve">Имущества </w:t>
      </w:r>
      <w:r w:rsidRPr="002D3524">
        <w:rPr>
          <w:rFonts w:ascii="Times New Roman" w:hAnsi="Times New Roman" w:cs="Times New Roman"/>
          <w:sz w:val="24"/>
          <w:szCs w:val="24"/>
        </w:rPr>
        <w:t xml:space="preserve">продлевается на 15 минут со времени представления каждого следующего предложения. Если, в течение 15 минут после представления последнего предложения о цене </w:t>
      </w:r>
      <w:r w:rsidRPr="002D3524">
        <w:rPr>
          <w:rFonts w:ascii="Times New Roman" w:eastAsia="Calibri" w:hAnsi="Times New Roman" w:cs="Times New Roman"/>
          <w:sz w:val="24"/>
          <w:szCs w:val="24"/>
        </w:rPr>
        <w:t>Имущества</w:t>
      </w:r>
      <w:r w:rsidRPr="002D3524">
        <w:rPr>
          <w:rFonts w:ascii="Times New Roman" w:hAnsi="Times New Roman" w:cs="Times New Roman"/>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666DAF1A"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w:t>
      </w:r>
      <w:r w:rsidRPr="002D3524">
        <w:rPr>
          <w:rFonts w:ascii="Times New Roman" w:eastAsia="Calibri" w:hAnsi="Times New Roman" w:cs="Times New Roman"/>
          <w:sz w:val="24"/>
          <w:szCs w:val="24"/>
        </w:rPr>
        <w:t> </w:t>
      </w:r>
      <w:r w:rsidRPr="002D3524">
        <w:rPr>
          <w:rFonts w:ascii="Times New Roman" w:hAnsi="Times New Roman" w:cs="Times New Roman"/>
          <w:sz w:val="24"/>
          <w:szCs w:val="24"/>
        </w:rPr>
        <w:t xml:space="preserve"> не поступило ни одного предложения о </w:t>
      </w:r>
      <w:r w:rsidRPr="002D3524">
        <w:rPr>
          <w:rFonts w:ascii="Times New Roman" w:eastAsia="Calibri" w:hAnsi="Times New Roman" w:cs="Times New Roman"/>
          <w:sz w:val="24"/>
          <w:szCs w:val="24"/>
        </w:rPr>
        <w:t>приобретении Имущества по Цене первоначального предложения</w:t>
      </w:r>
      <w:r w:rsidRPr="002D3524">
        <w:rPr>
          <w:rFonts w:ascii="Times New Roman" w:hAnsi="Times New Roman" w:cs="Times New Roman"/>
          <w:sz w:val="24"/>
          <w:szCs w:val="24"/>
        </w:rPr>
        <w:t xml:space="preserve">, то время следующих предложений об уменьшении на «шаг </w:t>
      </w:r>
      <w:r w:rsidRPr="002D3524">
        <w:rPr>
          <w:rFonts w:ascii="Times New Roman" w:hAnsi="Times New Roman" w:cs="Times New Roman"/>
          <w:sz w:val="24"/>
          <w:szCs w:val="24"/>
        </w:rPr>
        <w:lastRenderedPageBreak/>
        <w:t xml:space="preserve">понижения» цены имущества продлевается на 15 минут со времени представления каждого следующего предложения. Снижение цены допускается до «цены отсечения» при проведении продажи посредством публичного предложения. </w:t>
      </w:r>
    </w:p>
    <w:p w14:paraId="18E35762"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Если в течение 15 минут после представления последнего предложения о цене имущества следующее предложение не поступило, продажа с помощью программно-аппаратных средств электронной площадки завершается. В этом случае временем окончания представления предложений о цене </w:t>
      </w:r>
      <w:r w:rsidRPr="002D3524">
        <w:rPr>
          <w:rFonts w:ascii="Times New Roman" w:eastAsia="Calibri" w:hAnsi="Times New Roman" w:cs="Times New Roman"/>
          <w:sz w:val="24"/>
          <w:szCs w:val="24"/>
        </w:rPr>
        <w:t>Имущества</w:t>
      </w:r>
      <w:r w:rsidRPr="002D3524">
        <w:rPr>
          <w:rFonts w:ascii="Times New Roman" w:hAnsi="Times New Roman" w:cs="Times New Roman"/>
          <w:sz w:val="24"/>
          <w:szCs w:val="24"/>
        </w:rPr>
        <w:t xml:space="preserve"> является время завершения продажи.</w:t>
      </w:r>
    </w:p>
    <w:p w14:paraId="649C0365"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eastAsia="Calibri" w:hAnsi="Times New Roman" w:cs="Times New Roman"/>
          <w:sz w:val="24"/>
          <w:szCs w:val="24"/>
        </w:rPr>
        <w:t xml:space="preserve">15.6.4. </w:t>
      </w:r>
      <w:r w:rsidRPr="002D3524">
        <w:rPr>
          <w:rFonts w:ascii="Times New Roman" w:hAnsi="Times New Roman" w:cs="Times New Roman"/>
          <w:sz w:val="24"/>
          <w:szCs w:val="24"/>
        </w:rPr>
        <w:t>В случае если несколько Участников продажи подтверждают «цену первоначального предложения» или цену предложения, сложившуюся на одном из «шагов понижения», со всеми Участниками продажи проводится аукцион по правилам проведения аукциона, предусматривающим открытую форму подачи предложений о цене имущества.</w:t>
      </w:r>
    </w:p>
    <w:p w14:paraId="503B2DC1"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Начальной (стартовой)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 такого аукциона цены продажи имущества, каждая последующая цена, превышает предыдущую цену на «шаг продажи».</w:t>
      </w:r>
    </w:p>
    <w:p w14:paraId="09572CD1"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705F1062"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15.6.5.</w:t>
      </w:r>
      <w:r w:rsidRPr="002D3524">
        <w:rPr>
          <w:rFonts w:ascii="Times New Roman" w:eastAsia="Calibri" w:hAnsi="Times New Roman" w:cs="Times New Roman"/>
          <w:sz w:val="24"/>
          <w:szCs w:val="24"/>
        </w:rPr>
        <w:t> </w:t>
      </w:r>
      <w:r w:rsidRPr="002D3524">
        <w:rPr>
          <w:rFonts w:ascii="Times New Roman" w:hAnsi="Times New Roman" w:cs="Times New Roman"/>
          <w:sz w:val="24"/>
          <w:szCs w:val="24"/>
        </w:rPr>
        <w:t xml:space="preserve"> Во время проведения процедуры </w:t>
      </w:r>
      <w:r w:rsidRPr="002D3524">
        <w:rPr>
          <w:rFonts w:ascii="Times New Roman" w:eastAsia="Calibri" w:hAnsi="Times New Roman" w:cs="Times New Roman"/>
          <w:sz w:val="24"/>
          <w:szCs w:val="24"/>
        </w:rPr>
        <w:t>п</w:t>
      </w:r>
      <w:r w:rsidRPr="002D3524">
        <w:rPr>
          <w:rFonts w:ascii="Times New Roman" w:hAnsi="Times New Roman" w:cs="Times New Roman"/>
          <w:sz w:val="24"/>
          <w:szCs w:val="24"/>
        </w:rPr>
        <w:t xml:space="preserve">родажи программными средствами </w:t>
      </w:r>
      <w:r w:rsidRPr="002D3524">
        <w:rPr>
          <w:rFonts w:ascii="Times New Roman" w:eastAsia="Calibri" w:hAnsi="Times New Roman" w:cs="Times New Roman"/>
          <w:sz w:val="24"/>
          <w:szCs w:val="24"/>
        </w:rPr>
        <w:t xml:space="preserve">Электронной </w:t>
      </w:r>
      <w:r w:rsidRPr="002D3524">
        <w:rPr>
          <w:rFonts w:ascii="Times New Roman" w:hAnsi="Times New Roman" w:cs="Times New Roman"/>
          <w:sz w:val="24"/>
          <w:szCs w:val="24"/>
        </w:rPr>
        <w:t>площадки обеспечивается:</w:t>
      </w:r>
    </w:p>
    <w:p w14:paraId="0A04843A"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w:t>
      </w:r>
      <w:r w:rsidRPr="002D3524">
        <w:rPr>
          <w:rFonts w:ascii="Times New Roman" w:eastAsia="Calibri" w:hAnsi="Times New Roman" w:cs="Times New Roman"/>
          <w:sz w:val="24"/>
          <w:szCs w:val="24"/>
        </w:rPr>
        <w:t> </w:t>
      </w:r>
      <w:r w:rsidRPr="002D3524">
        <w:rPr>
          <w:rFonts w:ascii="Times New Roman" w:hAnsi="Times New Roman" w:cs="Times New Roman"/>
          <w:sz w:val="24"/>
          <w:szCs w:val="24"/>
        </w:rPr>
        <w:t xml:space="preserve"> исключение возможности подачи </w:t>
      </w:r>
      <w:r w:rsidRPr="002D3524">
        <w:rPr>
          <w:rFonts w:ascii="Times New Roman" w:eastAsia="Calibri" w:hAnsi="Times New Roman" w:cs="Times New Roman"/>
          <w:sz w:val="24"/>
          <w:szCs w:val="24"/>
        </w:rPr>
        <w:t>Участником продажи</w:t>
      </w:r>
      <w:r w:rsidRPr="002D3524">
        <w:rPr>
          <w:rFonts w:ascii="Times New Roman" w:hAnsi="Times New Roman" w:cs="Times New Roman"/>
          <w:sz w:val="24"/>
          <w:szCs w:val="24"/>
        </w:rPr>
        <w:t xml:space="preserve"> предложения о цене </w:t>
      </w:r>
      <w:r w:rsidRPr="002D3524">
        <w:rPr>
          <w:rFonts w:ascii="Times New Roman" w:eastAsia="Calibri" w:hAnsi="Times New Roman" w:cs="Times New Roman"/>
          <w:sz w:val="24"/>
          <w:szCs w:val="24"/>
        </w:rPr>
        <w:t>Имущества</w:t>
      </w:r>
      <w:r w:rsidRPr="002D3524">
        <w:rPr>
          <w:rFonts w:ascii="Times New Roman" w:hAnsi="Times New Roman" w:cs="Times New Roman"/>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6A516C06"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w:t>
      </w:r>
      <w:r w:rsidRPr="002D3524">
        <w:rPr>
          <w:rFonts w:ascii="Times New Roman" w:eastAsia="Calibri" w:hAnsi="Times New Roman" w:cs="Times New Roman"/>
          <w:sz w:val="24"/>
          <w:szCs w:val="24"/>
        </w:rPr>
        <w:t> </w:t>
      </w:r>
      <w:r w:rsidRPr="002D3524">
        <w:rPr>
          <w:rFonts w:ascii="Times New Roman" w:hAnsi="Times New Roman" w:cs="Times New Roman"/>
          <w:sz w:val="24"/>
          <w:szCs w:val="24"/>
        </w:rPr>
        <w:t xml:space="preserve"> уведомление </w:t>
      </w:r>
      <w:r w:rsidRPr="002D3524">
        <w:rPr>
          <w:rFonts w:ascii="Times New Roman" w:eastAsia="Calibri" w:hAnsi="Times New Roman" w:cs="Times New Roman"/>
          <w:sz w:val="24"/>
          <w:szCs w:val="24"/>
        </w:rPr>
        <w:t>Участника продажи</w:t>
      </w:r>
      <w:r w:rsidRPr="002D3524">
        <w:rPr>
          <w:rFonts w:ascii="Times New Roman" w:hAnsi="Times New Roman" w:cs="Times New Roman"/>
          <w:sz w:val="24"/>
          <w:szCs w:val="24"/>
        </w:rPr>
        <w:t xml:space="preserve"> в случае, если предложение этого </w:t>
      </w:r>
      <w:r w:rsidRPr="002D3524">
        <w:rPr>
          <w:rFonts w:ascii="Times New Roman" w:eastAsia="Calibri" w:hAnsi="Times New Roman" w:cs="Times New Roman"/>
          <w:sz w:val="24"/>
          <w:szCs w:val="24"/>
        </w:rPr>
        <w:t>Участника продажи</w:t>
      </w:r>
      <w:r w:rsidRPr="002D3524">
        <w:rPr>
          <w:rFonts w:ascii="Times New Roman" w:hAnsi="Times New Roman" w:cs="Times New Roman"/>
          <w:sz w:val="24"/>
          <w:szCs w:val="24"/>
        </w:rPr>
        <w:t xml:space="preserve"> о цене </w:t>
      </w:r>
      <w:r w:rsidRPr="002D3524">
        <w:rPr>
          <w:rFonts w:ascii="Times New Roman" w:eastAsia="Calibri" w:hAnsi="Times New Roman" w:cs="Times New Roman"/>
          <w:sz w:val="24"/>
          <w:szCs w:val="24"/>
        </w:rPr>
        <w:t>Имущества</w:t>
      </w:r>
      <w:r w:rsidRPr="002D3524">
        <w:rPr>
          <w:rFonts w:ascii="Times New Roman" w:hAnsi="Times New Roman" w:cs="Times New Roman"/>
          <w:sz w:val="24"/>
          <w:szCs w:val="24"/>
        </w:rPr>
        <w:t xml:space="preserve"> не может быть принято в связи с подачей аналогичного предложения ранее другим </w:t>
      </w:r>
      <w:r w:rsidRPr="002D3524">
        <w:rPr>
          <w:rFonts w:ascii="Times New Roman" w:eastAsia="Calibri" w:hAnsi="Times New Roman" w:cs="Times New Roman"/>
          <w:sz w:val="24"/>
          <w:szCs w:val="24"/>
        </w:rPr>
        <w:t>Участником продажи</w:t>
      </w:r>
      <w:r w:rsidRPr="002D3524">
        <w:rPr>
          <w:rFonts w:ascii="Times New Roman" w:hAnsi="Times New Roman" w:cs="Times New Roman"/>
          <w:sz w:val="24"/>
          <w:szCs w:val="24"/>
        </w:rPr>
        <w:t>.</w:t>
      </w:r>
    </w:p>
    <w:p w14:paraId="50AA22E8"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15.6.6.</w:t>
      </w:r>
      <w:r w:rsidRPr="002D3524">
        <w:rPr>
          <w:rFonts w:ascii="Times New Roman" w:eastAsia="Calibri" w:hAnsi="Times New Roman" w:cs="Times New Roman"/>
          <w:sz w:val="24"/>
          <w:szCs w:val="24"/>
        </w:rPr>
        <w:t> </w:t>
      </w:r>
      <w:r w:rsidRPr="002D3524">
        <w:rPr>
          <w:rFonts w:ascii="Times New Roman" w:hAnsi="Times New Roman" w:cs="Times New Roman"/>
          <w:sz w:val="24"/>
          <w:szCs w:val="24"/>
        </w:rPr>
        <w:t xml:space="preserve"> Победителем продажи признается Участник продажи, предложивший наибольшую цену Имущества.</w:t>
      </w:r>
    </w:p>
    <w:p w14:paraId="2A09FA5F"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15.6.7.  Ход проведения процедуры продажи фиксируется Электронной площадкой в электронном журнале, который направляется Организатору продажи в течение одного часа со времени завершения приема предложений о цене Имущества для подведения итогов продажи путем оформления протокола об итогах продажи. </w:t>
      </w:r>
    </w:p>
    <w:p w14:paraId="5BD6CB0D"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Протокол об итогах продажи удостоверяет обязанность Победителя продажи заключения договора купли-продажи, имущества и подписывается Комиссией по продаже в день проведения продажи. Протокол об итогах продажи содержит фамилию, имя, отчество или наименование юридического лица - Победителя продажи, цену Имущества, предложенную Победителем продажи, фамилию, имя, отчество или наименование юридического лица - Участника продажи, который сделал предпоследнее предложение о цене Имущества в ходе продажи, и подписывается Комиссией в день проведения продажи.</w:t>
      </w:r>
    </w:p>
    <w:p w14:paraId="5A38A8EF"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 15.6.8.  Процедура продажи считается завершенной с момента подписания Комиссией по продаже протокола об итогах продажи.</w:t>
      </w:r>
    </w:p>
    <w:p w14:paraId="4AB5B24A"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15.6.9.</w:t>
      </w:r>
      <w:r w:rsidRPr="002D3524">
        <w:rPr>
          <w:rFonts w:ascii="Times New Roman" w:eastAsia="Calibri" w:hAnsi="Times New Roman" w:cs="Times New Roman"/>
          <w:sz w:val="24"/>
          <w:szCs w:val="24"/>
        </w:rPr>
        <w:t> </w:t>
      </w:r>
      <w:r w:rsidRPr="002D3524">
        <w:rPr>
          <w:rFonts w:ascii="Times New Roman" w:hAnsi="Times New Roman" w:cs="Times New Roman"/>
          <w:b/>
          <w:sz w:val="24"/>
          <w:szCs w:val="24"/>
        </w:rPr>
        <w:t>Продажа признается несостоявшейся в следующих случаях:</w:t>
      </w:r>
    </w:p>
    <w:p w14:paraId="37859614"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на участие в продаже не было подано ни одной заявки;</w:t>
      </w:r>
    </w:p>
    <w:p w14:paraId="1ADB44E6"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участие в продаже принял только один Участник продажи;</w:t>
      </w:r>
    </w:p>
    <w:p w14:paraId="68EEF7E8"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только один Претендент признан Участником продажи;</w:t>
      </w:r>
    </w:p>
    <w:p w14:paraId="32A95CA5"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ни один из Претендентов не признан Участником продажи;</w:t>
      </w:r>
    </w:p>
    <w:p w14:paraId="2653E5DB"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ни один Участник продажи не выразил своего согласия приобрести Имущество по «цене первоначального предложения» или цене предложения, сложившейся на одном из «шагов понижения» до «цены отсечения».</w:t>
      </w:r>
    </w:p>
    <w:p w14:paraId="7BA5DA12"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15.6.10.  Решение о признании продажи несостоявшейся оформляется Протоколом об итогах продажи.</w:t>
      </w:r>
    </w:p>
    <w:p w14:paraId="24ABEABD"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15.6.11. В течение одного часа со времени подписания Протокола об итогах продажи Победителю продажи направляется уведомление о признании его Победителем продажи с </w:t>
      </w:r>
      <w:r w:rsidRPr="002D3524">
        <w:rPr>
          <w:rFonts w:ascii="Times New Roman" w:hAnsi="Times New Roman" w:cs="Times New Roman"/>
          <w:sz w:val="24"/>
          <w:szCs w:val="24"/>
        </w:rPr>
        <w:lastRenderedPageBreak/>
        <w:t>приложением данного протокола, а также размещается в открытой части Электронной площадки следующая информация:</w:t>
      </w:r>
    </w:p>
    <w:p w14:paraId="7259146C"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наименование Имущества и иные, позволяющие его индивидуализировать, сведения;</w:t>
      </w:r>
    </w:p>
    <w:p w14:paraId="5E71632D" w14:textId="77777777" w:rsidR="00404427" w:rsidRPr="002D3524" w:rsidRDefault="00404427" w:rsidP="00404427">
      <w:pPr>
        <w:pStyle w:val="TextBasTxt"/>
        <w:ind w:right="-142"/>
      </w:pPr>
      <w:r w:rsidRPr="002D3524">
        <w:t>- цена Имущества, предложенная Победителем продажи;</w:t>
      </w:r>
    </w:p>
    <w:p w14:paraId="3EF69D93"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фамилия, имя, отчество физического лица или наименование юридического лица Победителя продажи.</w:t>
      </w:r>
    </w:p>
    <w:p w14:paraId="1607DD48"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15.6.12. Протокол об итогах продажи с момента его подписания является документом:</w:t>
      </w:r>
    </w:p>
    <w:p w14:paraId="46C0D492"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возлагающим обязанность на Победителя (Единственного участника) подписать договор купли-продажи имущества с Собственником имущества по форме и в сроки, установленные в документации по продаже;</w:t>
      </w:r>
    </w:p>
    <w:p w14:paraId="6EA7AE77"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возлагающим обязанность на Собственника имущества подписать договор купли-продажи имущества с Победителем (Единственным участником) по форме и в сроки, установленные в документации по продаже.</w:t>
      </w:r>
    </w:p>
    <w:p w14:paraId="31DD0BBC" w14:textId="077B9CA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15.7. Продажа, в которой принял участие только один участник, признается несостоявшейся. По итогам проведения данной продажи договор купли-продажи имущества заключается с Единственным участником по цене отсечения имущества </w:t>
      </w:r>
      <w:r w:rsidR="00272F9D" w:rsidRPr="002D3524">
        <w:rPr>
          <w:rFonts w:ascii="Times New Roman" w:hAnsi="Times New Roman" w:cs="Times New Roman"/>
          <w:sz w:val="24"/>
          <w:szCs w:val="24"/>
        </w:rPr>
        <w:t>в течение 14</w:t>
      </w:r>
      <w:r w:rsidRPr="002D3524">
        <w:rPr>
          <w:rFonts w:ascii="Times New Roman" w:hAnsi="Times New Roman" w:cs="Times New Roman"/>
          <w:sz w:val="24"/>
          <w:szCs w:val="24"/>
        </w:rPr>
        <w:t xml:space="preserve"> (</w:t>
      </w:r>
      <w:r w:rsidR="00272F9D" w:rsidRPr="002D3524">
        <w:rPr>
          <w:rFonts w:ascii="Times New Roman" w:hAnsi="Times New Roman" w:cs="Times New Roman"/>
          <w:sz w:val="24"/>
          <w:szCs w:val="24"/>
        </w:rPr>
        <w:t>четырнадцати</w:t>
      </w:r>
      <w:r w:rsidRPr="002D3524">
        <w:rPr>
          <w:rFonts w:ascii="Times New Roman" w:hAnsi="Times New Roman" w:cs="Times New Roman"/>
          <w:sz w:val="24"/>
          <w:szCs w:val="24"/>
        </w:rPr>
        <w:t xml:space="preserve">) календарных дней с даты окончания проведения продажи. </w:t>
      </w:r>
    </w:p>
    <w:p w14:paraId="0817F28F"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В случае если продажа признана несостоявшейся по причине подачи единственной заявки либо признания участником продажи только одного заявителя, с лицом подавшим единственную заявку на участие в продаже, в случае, если указанная заявка соответствует требованиям и условиям, предусмотренным документацией по продаже, а также с лицом, признанным единственным участником продажи, Собственник имущества обязан заключить договор по цене отсечения и на условиях, которые предусмотрены заявкой на участие в продаже и документацией по продаже.</w:t>
      </w:r>
    </w:p>
    <w:p w14:paraId="19C10176"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В случае отказа или уклонения Победителя продажи/Единственного участника/Участника,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продажи штраф в размере 10% от цены первоначального предложения (начальной (стартовой) цены) предмета продажи сверх суммы задатка, удержанной в порядке п.2.2 настоящей документации об электронной продаже.</w:t>
      </w:r>
    </w:p>
    <w:p w14:paraId="1C61D779"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5.8. По итогам продажи возврат задатков Участникам продажи, не признанным Победителем продажи осуществляется в соответствии с условиями Документации по продаже.</w:t>
      </w:r>
    </w:p>
    <w:p w14:paraId="7093FAFF"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15.9. Если на дату окончания приема заявок на участие в продаже не подано ни одной заявки, протокол об итогах продажи (признание продажи несостоявшейся) подписывается членами Комиссии по продаже заочно.</w:t>
      </w:r>
    </w:p>
    <w:p w14:paraId="7810F1C2"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3D1799AF"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r w:rsidRPr="002D3524">
        <w:rPr>
          <w:rFonts w:ascii="Times New Roman" w:hAnsi="Times New Roman" w:cs="Times New Roman"/>
          <w:b/>
          <w:sz w:val="24"/>
          <w:szCs w:val="24"/>
        </w:rPr>
        <w:t>16. Опубликование и размещение извещения о результатах проведения об итогах продажи.</w:t>
      </w:r>
    </w:p>
    <w:p w14:paraId="4D6FB24E"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16.1. </w:t>
      </w:r>
      <w:bookmarkEnd w:id="32"/>
      <w:bookmarkEnd w:id="33"/>
      <w:r w:rsidRPr="002D3524">
        <w:rPr>
          <w:rFonts w:ascii="Times New Roman" w:hAnsi="Times New Roman" w:cs="Times New Roman"/>
          <w:sz w:val="24"/>
          <w:szCs w:val="24"/>
        </w:rPr>
        <w:t>Итоги продажи размещаются на сайте Организатора продажи и на сайте Электронной площадки</w:t>
      </w:r>
      <w:r w:rsidRPr="002D3524">
        <w:rPr>
          <w:rStyle w:val="af4"/>
          <w:rFonts w:ascii="Times New Roman" w:hAnsi="Times New Roman" w:cs="Times New Roman"/>
          <w:color w:val="auto"/>
          <w:sz w:val="24"/>
          <w:szCs w:val="24"/>
          <w:u w:val="none"/>
        </w:rPr>
        <w:t>.</w:t>
      </w:r>
      <w:r w:rsidRPr="002D3524">
        <w:rPr>
          <w:rFonts w:ascii="Times New Roman" w:hAnsi="Times New Roman" w:cs="Times New Roman"/>
          <w:sz w:val="24"/>
          <w:szCs w:val="24"/>
        </w:rPr>
        <w:t xml:space="preserve"> </w:t>
      </w:r>
    </w:p>
    <w:p w14:paraId="51182B1C" w14:textId="053724C7" w:rsidR="00404427" w:rsidRPr="002D3524" w:rsidRDefault="00404427" w:rsidP="00404427">
      <w:pPr>
        <w:spacing w:after="0" w:line="240" w:lineRule="auto"/>
        <w:ind w:right="-142" w:firstLine="567"/>
        <w:jc w:val="both"/>
        <w:rPr>
          <w:rFonts w:ascii="Times New Roman" w:hAnsi="Times New Roman" w:cs="Times New Roman"/>
          <w:b/>
          <w:sz w:val="24"/>
          <w:szCs w:val="24"/>
        </w:rPr>
      </w:pPr>
    </w:p>
    <w:p w14:paraId="273AA3AB" w14:textId="77777777" w:rsidR="00404427" w:rsidRPr="002D3524" w:rsidRDefault="00404427" w:rsidP="00404427">
      <w:pPr>
        <w:tabs>
          <w:tab w:val="left" w:pos="426"/>
          <w:tab w:val="left" w:pos="1620"/>
        </w:tabs>
        <w:spacing w:after="0" w:line="240" w:lineRule="auto"/>
        <w:ind w:right="-142" w:firstLine="567"/>
        <w:jc w:val="center"/>
        <w:outlineLvl w:val="0"/>
        <w:rPr>
          <w:rFonts w:ascii="Times New Roman" w:hAnsi="Times New Roman" w:cs="Times New Roman"/>
          <w:b/>
          <w:sz w:val="24"/>
          <w:szCs w:val="24"/>
        </w:rPr>
      </w:pPr>
      <w:r w:rsidRPr="002D3524">
        <w:rPr>
          <w:rFonts w:ascii="Times New Roman" w:hAnsi="Times New Roman" w:cs="Times New Roman"/>
          <w:b/>
          <w:sz w:val="24"/>
          <w:szCs w:val="24"/>
        </w:rPr>
        <w:t>РАЗДЕЛ V. ПОРЯДОК РАЗРЕШЕНИЯ СПОРОВ</w:t>
      </w:r>
    </w:p>
    <w:p w14:paraId="0FA5B070" w14:textId="77777777" w:rsidR="00404427" w:rsidRPr="002D3524" w:rsidRDefault="00404427" w:rsidP="00404427">
      <w:pPr>
        <w:tabs>
          <w:tab w:val="left" w:pos="426"/>
        </w:tabs>
        <w:autoSpaceDE w:val="0"/>
        <w:autoSpaceDN w:val="0"/>
        <w:adjustRightInd w:val="0"/>
        <w:spacing w:after="0" w:line="240" w:lineRule="auto"/>
        <w:ind w:right="-142" w:firstLine="567"/>
        <w:jc w:val="center"/>
        <w:rPr>
          <w:rFonts w:ascii="Times New Roman" w:hAnsi="Times New Roman" w:cs="Times New Roman"/>
          <w:b/>
          <w:sz w:val="24"/>
          <w:szCs w:val="24"/>
        </w:rPr>
      </w:pPr>
      <w:r w:rsidRPr="002D3524">
        <w:rPr>
          <w:rFonts w:ascii="Times New Roman" w:hAnsi="Times New Roman" w:cs="Times New Roman"/>
          <w:b/>
          <w:sz w:val="24"/>
          <w:szCs w:val="24"/>
        </w:rPr>
        <w:t>17. Порядок разрешения споров</w:t>
      </w:r>
    </w:p>
    <w:p w14:paraId="626E7FF1"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bookmarkStart w:id="34" w:name="Информационная_карта"/>
      <w:bookmarkEnd w:id="11"/>
      <w:bookmarkEnd w:id="34"/>
      <w:r w:rsidRPr="002D3524">
        <w:rPr>
          <w:rFonts w:ascii="Times New Roman" w:hAnsi="Times New Roman" w:cs="Times New Roman"/>
          <w:sz w:val="24"/>
          <w:szCs w:val="24"/>
        </w:rPr>
        <w:t>Все споры, разногласия или требования, возникающие в ходе организации, проведения и подведения итогов продажи решаются путем переговоров. В случае если Стороны не придут к соглашению об урегулировании споров и разногласий, все споры подлежат разрешению в соответствии с законодательством РФ.</w:t>
      </w:r>
    </w:p>
    <w:p w14:paraId="442F36CA" w14:textId="77777777"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r w:rsidRPr="002D3524">
        <w:rPr>
          <w:rFonts w:ascii="Times New Roman" w:hAnsi="Times New Roman" w:cs="Times New Roman"/>
          <w:b/>
          <w:sz w:val="24"/>
          <w:szCs w:val="24"/>
        </w:rPr>
        <w:br w:type="page"/>
      </w:r>
    </w:p>
    <w:p w14:paraId="6255AEFC" w14:textId="77777777"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r w:rsidRPr="002D3524">
        <w:rPr>
          <w:rFonts w:ascii="Times New Roman" w:hAnsi="Times New Roman" w:cs="Times New Roman"/>
          <w:b/>
          <w:sz w:val="24"/>
          <w:szCs w:val="24"/>
        </w:rPr>
        <w:lastRenderedPageBreak/>
        <w:t xml:space="preserve">Раздел </w:t>
      </w:r>
      <w:r w:rsidRPr="002D3524">
        <w:rPr>
          <w:rFonts w:ascii="Times New Roman" w:hAnsi="Times New Roman" w:cs="Times New Roman"/>
          <w:b/>
          <w:sz w:val="24"/>
          <w:szCs w:val="24"/>
          <w:lang w:val="en-US"/>
        </w:rPr>
        <w:t>VI</w:t>
      </w:r>
      <w:r w:rsidRPr="002D3524">
        <w:rPr>
          <w:rFonts w:ascii="Times New Roman" w:hAnsi="Times New Roman" w:cs="Times New Roman"/>
          <w:b/>
          <w:sz w:val="24"/>
          <w:szCs w:val="24"/>
        </w:rPr>
        <w:t>. ФОРМА ЗАЯВКИ НА УЧАСТИЕ В ПРОДАЖЕ</w:t>
      </w:r>
      <w:bookmarkEnd w:id="8"/>
    </w:p>
    <w:p w14:paraId="0C26DDF4"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p>
    <w:p w14:paraId="4A1D9C67"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r w:rsidRPr="002D3524">
        <w:rPr>
          <w:rFonts w:ascii="Times New Roman" w:hAnsi="Times New Roman" w:cs="Times New Roman"/>
          <w:b/>
          <w:sz w:val="24"/>
          <w:szCs w:val="24"/>
        </w:rPr>
        <w:t xml:space="preserve">ЗАЯВКА НА УЧАСТИЕ В ПРОДАЖЕ </w:t>
      </w:r>
    </w:p>
    <w:p w14:paraId="6D05EF2F"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r w:rsidRPr="002D3524">
        <w:rPr>
          <w:rFonts w:ascii="Times New Roman" w:hAnsi="Times New Roman" w:cs="Times New Roman"/>
          <w:b/>
          <w:sz w:val="24"/>
          <w:szCs w:val="24"/>
        </w:rPr>
        <w:t xml:space="preserve">ПОСРЕДСТВОМ ПУБЛИЧНОГО ПРЕДЛОЖЕНИЯ </w:t>
      </w:r>
    </w:p>
    <w:p w14:paraId="17B5E120" w14:textId="62DCBF0D"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r w:rsidRPr="002D3524">
        <w:rPr>
          <w:rFonts w:ascii="Times New Roman" w:hAnsi="Times New Roman" w:cs="Times New Roman"/>
          <w:sz w:val="24"/>
          <w:szCs w:val="24"/>
        </w:rPr>
        <w:t>(заполняется Претендентом (его полномочным представителем)</w:t>
      </w:r>
    </w:p>
    <w:p w14:paraId="378A56A0"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512A1556" w14:textId="4CA4331A"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b/>
          <w:sz w:val="24"/>
          <w:szCs w:val="24"/>
          <w:u w:val="single"/>
        </w:rPr>
        <w:t>Претендент</w:t>
      </w:r>
      <w:r w:rsidRPr="002D3524">
        <w:rPr>
          <w:rFonts w:ascii="Times New Roman" w:hAnsi="Times New Roman" w:cs="Times New Roman"/>
          <w:b/>
          <w:sz w:val="24"/>
          <w:szCs w:val="24"/>
        </w:rPr>
        <w:t xml:space="preserve"> </w:t>
      </w:r>
      <w:r w:rsidRPr="002D3524">
        <w:rPr>
          <w:rFonts w:ascii="Times New Roman" w:hAnsi="Times New Roman" w:cs="Times New Roman"/>
          <w:sz w:val="24"/>
          <w:szCs w:val="24"/>
        </w:rPr>
        <w:t>(юридическое или физическое лицо, индивидуальный предприниматель)</w:t>
      </w:r>
    </w:p>
    <w:p w14:paraId="56815C95"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b/>
          <w:i/>
          <w:sz w:val="24"/>
          <w:szCs w:val="24"/>
          <w:u w:val="single"/>
        </w:rPr>
      </w:pPr>
    </w:p>
    <w:p w14:paraId="3BC99FE3"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b/>
          <w:i/>
          <w:sz w:val="24"/>
          <w:szCs w:val="24"/>
          <w:u w:val="single"/>
        </w:rPr>
      </w:pPr>
      <w:r w:rsidRPr="002D3524">
        <w:rPr>
          <w:rFonts w:ascii="Times New Roman" w:hAnsi="Times New Roman" w:cs="Times New Roman"/>
          <w:b/>
          <w:i/>
          <w:sz w:val="24"/>
          <w:szCs w:val="24"/>
          <w:u w:val="single"/>
        </w:rPr>
        <w:t>Для физических лиц и индивидуальных предпринимателей:</w:t>
      </w:r>
    </w:p>
    <w:p w14:paraId="4107A68D"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Ф.И.О. заявителя____________________________________</w:t>
      </w:r>
    </w:p>
    <w:p w14:paraId="5D8D35F4"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Документ, удостоверяющий личность: ________________________________</w:t>
      </w:r>
    </w:p>
    <w:p w14:paraId="0D5BBD77"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Серия __________ № ___________________, выдан «____» ______________ г.</w:t>
      </w:r>
    </w:p>
    <w:p w14:paraId="13804052"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__________________________________________________________________</w:t>
      </w:r>
    </w:p>
    <w:p w14:paraId="3A304535"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r w:rsidRPr="002D3524">
        <w:rPr>
          <w:rFonts w:ascii="Times New Roman" w:hAnsi="Times New Roman" w:cs="Times New Roman"/>
          <w:sz w:val="24"/>
          <w:szCs w:val="24"/>
        </w:rPr>
        <w:t>(кем выдан)</w:t>
      </w:r>
    </w:p>
    <w:p w14:paraId="68DBDDAA"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55D3B3AC"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Место регистрации _______________________________________________</w:t>
      </w:r>
    </w:p>
    <w:p w14:paraId="35A0C36C"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Телефон _____________________ Индекс ______________________________</w:t>
      </w:r>
    </w:p>
    <w:p w14:paraId="7375DC53"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Электронная почта: __________________________________</w:t>
      </w:r>
    </w:p>
    <w:p w14:paraId="0B92510B"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ИНН ______________________</w:t>
      </w:r>
    </w:p>
    <w:p w14:paraId="073BD443"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1D4AC9D6"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b/>
          <w:i/>
          <w:sz w:val="24"/>
          <w:szCs w:val="24"/>
          <w:u w:val="single"/>
        </w:rPr>
      </w:pPr>
      <w:r w:rsidRPr="002D3524">
        <w:rPr>
          <w:rFonts w:ascii="Times New Roman" w:hAnsi="Times New Roman" w:cs="Times New Roman"/>
          <w:b/>
          <w:i/>
          <w:sz w:val="24"/>
          <w:szCs w:val="24"/>
          <w:u w:val="single"/>
        </w:rPr>
        <w:t>Для индивидуальных предпринимателей:</w:t>
      </w:r>
    </w:p>
    <w:p w14:paraId="592DD2C2"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4DFB4946"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(наименование документа) _______________серия _________№ ________, дата регистрации «____» _____________________г.</w:t>
      </w:r>
    </w:p>
    <w:p w14:paraId="3C36D261"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ОГРНИП: __________________</w:t>
      </w:r>
    </w:p>
    <w:p w14:paraId="1E31A5D0"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71B2D67B" w14:textId="77777777" w:rsidR="00404427" w:rsidRPr="002D3524" w:rsidRDefault="00404427" w:rsidP="00404427">
      <w:pPr>
        <w:tabs>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b/>
          <w:i/>
          <w:sz w:val="24"/>
          <w:szCs w:val="24"/>
          <w:u w:val="single"/>
        </w:rPr>
      </w:pPr>
      <w:r w:rsidRPr="002D3524">
        <w:rPr>
          <w:rFonts w:ascii="Times New Roman" w:hAnsi="Times New Roman" w:cs="Times New Roman"/>
          <w:b/>
          <w:i/>
          <w:sz w:val="24"/>
          <w:szCs w:val="24"/>
          <w:u w:val="single"/>
        </w:rPr>
        <w:t>Для юридических лиц:</w:t>
      </w:r>
    </w:p>
    <w:p w14:paraId="74DB162E"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Наименование заявителя ____________________________________</w:t>
      </w:r>
    </w:p>
    <w:p w14:paraId="13EED953"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Документ о государственной регистрации в качестве юридического лица или индивидуального предпринимателя:</w:t>
      </w:r>
    </w:p>
    <w:p w14:paraId="4D140D4F"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(наименование документа) _______________серия _________№ ________, дата регистрации «____» _____________________г.</w:t>
      </w:r>
    </w:p>
    <w:p w14:paraId="154F6678"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Орган, осуществивший регистрацию _________________________________</w:t>
      </w:r>
    </w:p>
    <w:p w14:paraId="221ACA1C"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Место выдачи ___________________________________________________</w:t>
      </w:r>
    </w:p>
    <w:p w14:paraId="78C856B4"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ОГРН _________________________________________________</w:t>
      </w:r>
    </w:p>
    <w:p w14:paraId="38B342FC"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ИНН _____________________________________________</w:t>
      </w:r>
    </w:p>
    <w:p w14:paraId="501D804F"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Юридический адрес заявителя: ______________________________________</w:t>
      </w:r>
    </w:p>
    <w:p w14:paraId="16D02A79"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Телефон ________________ Факс ____________ Индекс _______________</w:t>
      </w:r>
    </w:p>
    <w:p w14:paraId="4AFA1A48"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Электронная почта: __________________________________</w:t>
      </w:r>
    </w:p>
    <w:p w14:paraId="77CF0A14"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5CC29DDF"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Представитель заявителя __________________________________________________________ ,</w:t>
      </w:r>
    </w:p>
    <w:p w14:paraId="312F508D"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i/>
          <w:sz w:val="24"/>
          <w:szCs w:val="24"/>
        </w:rPr>
      </w:pPr>
      <w:r w:rsidRPr="002D3524">
        <w:rPr>
          <w:rFonts w:ascii="Times New Roman" w:hAnsi="Times New Roman" w:cs="Times New Roman"/>
          <w:i/>
          <w:sz w:val="24"/>
          <w:szCs w:val="24"/>
        </w:rPr>
        <w:t>(Ф.И.О. или наименование)</w:t>
      </w:r>
    </w:p>
    <w:p w14:paraId="7F31F135"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i/>
          <w:sz w:val="24"/>
          <w:szCs w:val="24"/>
        </w:rPr>
      </w:pPr>
    </w:p>
    <w:p w14:paraId="39FF831A" w14:textId="77777777" w:rsidR="00404427" w:rsidRPr="002D3524" w:rsidRDefault="00404427" w:rsidP="0040442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Действует на основании ___________________ от «____» ________г. № ____</w:t>
      </w:r>
    </w:p>
    <w:p w14:paraId="1A55583C"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5726BCD4"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0426F25A"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i/>
          <w:sz w:val="24"/>
          <w:szCs w:val="24"/>
        </w:rPr>
      </w:pPr>
      <w:r w:rsidRPr="002D3524">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652C184C"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i/>
          <w:sz w:val="24"/>
          <w:szCs w:val="24"/>
        </w:rPr>
      </w:pPr>
    </w:p>
    <w:p w14:paraId="67ACFEE3"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lastRenderedPageBreak/>
        <w:t>Банковские реквизиты претендента: __________________</w:t>
      </w:r>
    </w:p>
    <w:p w14:paraId="72BB3E27"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___________________________________________________</w:t>
      </w:r>
    </w:p>
    <w:p w14:paraId="144C4965"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i/>
          <w:sz w:val="24"/>
          <w:szCs w:val="24"/>
        </w:rPr>
      </w:pPr>
    </w:p>
    <w:p w14:paraId="4DA85878"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i/>
          <w:sz w:val="24"/>
          <w:szCs w:val="24"/>
        </w:rPr>
      </w:pPr>
    </w:p>
    <w:p w14:paraId="4E56D6F3"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7480FC92" w14:textId="4A5EA894"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________________________________________________________________________,</w:t>
      </w:r>
    </w:p>
    <w:p w14:paraId="13665425"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i/>
          <w:sz w:val="24"/>
          <w:szCs w:val="24"/>
        </w:rPr>
      </w:pPr>
      <w:r w:rsidRPr="002D3524">
        <w:rPr>
          <w:rFonts w:ascii="Times New Roman" w:hAnsi="Times New Roman" w:cs="Times New Roman"/>
          <w:i/>
          <w:sz w:val="24"/>
          <w:szCs w:val="24"/>
        </w:rPr>
        <w:t>(наименование и адрес приобретаемого имущества)</w:t>
      </w:r>
    </w:p>
    <w:p w14:paraId="57B6C085"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1904872F" w14:textId="77777777" w:rsidR="00404427" w:rsidRPr="002D3524" w:rsidRDefault="00404427" w:rsidP="00404427">
      <w:pPr>
        <w:autoSpaceDE w:val="0"/>
        <w:autoSpaceDN w:val="0"/>
        <w:adjustRightInd w:val="0"/>
        <w:spacing w:after="0" w:line="240" w:lineRule="auto"/>
        <w:ind w:right="-142" w:firstLine="567"/>
        <w:jc w:val="both"/>
        <w:rPr>
          <w:rFonts w:ascii="Times New Roman" w:hAnsi="Times New Roman" w:cs="Times New Roman"/>
          <w:b/>
          <w:sz w:val="24"/>
          <w:szCs w:val="24"/>
        </w:rPr>
      </w:pPr>
      <w:r w:rsidRPr="002D3524">
        <w:rPr>
          <w:rFonts w:ascii="Times New Roman" w:hAnsi="Times New Roman" w:cs="Times New Roman"/>
          <w:b/>
          <w:sz w:val="24"/>
          <w:szCs w:val="24"/>
        </w:rPr>
        <w:t>находящегося в собственности ________________________________обязуюсь:</w:t>
      </w:r>
    </w:p>
    <w:p w14:paraId="5DC2D9E2" w14:textId="77777777" w:rsidR="00404427" w:rsidRPr="002D3524" w:rsidRDefault="00404427" w:rsidP="00404427">
      <w:pPr>
        <w:autoSpaceDE w:val="0"/>
        <w:autoSpaceDN w:val="0"/>
        <w:adjustRightInd w:val="0"/>
        <w:spacing w:after="0" w:line="240" w:lineRule="auto"/>
        <w:ind w:right="-142" w:firstLine="567"/>
        <w:jc w:val="both"/>
        <w:rPr>
          <w:rFonts w:ascii="Times New Roman" w:hAnsi="Times New Roman" w:cs="Times New Roman"/>
          <w:i/>
          <w:sz w:val="24"/>
          <w:szCs w:val="24"/>
        </w:rPr>
      </w:pPr>
      <w:r w:rsidRPr="002D3524">
        <w:rPr>
          <w:rFonts w:ascii="Times New Roman" w:hAnsi="Times New Roman" w:cs="Times New Roman"/>
          <w:i/>
          <w:sz w:val="24"/>
          <w:szCs w:val="24"/>
        </w:rPr>
        <w:t>(наименование собственника)</w:t>
      </w:r>
    </w:p>
    <w:p w14:paraId="172D9BB4" w14:textId="6FA8C6F7" w:rsidR="00404427" w:rsidRPr="002D3524"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1.1. Соблюдать условия продажи, содержащиеся в документации по продаже.</w:t>
      </w:r>
    </w:p>
    <w:p w14:paraId="4BBB11BF" w14:textId="19EAEBF6" w:rsidR="00404427" w:rsidRPr="002D3524"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1.2. Принять участие в продаже лично, либо через уполномоченное лицо.</w:t>
      </w:r>
    </w:p>
    <w:p w14:paraId="62A49F8E" w14:textId="60EDA147" w:rsidR="00404427" w:rsidRPr="002D3524"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1.3. В случае признания меня Победителем (Единственным участником) продажи заключить с Собственником имущества договор купли-продажи в течение </w:t>
      </w:r>
      <w:r w:rsidR="00476FC3" w:rsidRPr="002D3524">
        <w:rPr>
          <w:rFonts w:ascii="Times New Roman" w:hAnsi="Times New Roman" w:cs="Times New Roman"/>
          <w:sz w:val="24"/>
          <w:szCs w:val="24"/>
        </w:rPr>
        <w:t>14</w:t>
      </w:r>
      <w:r w:rsidRPr="002D3524">
        <w:rPr>
          <w:rFonts w:ascii="Times New Roman" w:hAnsi="Times New Roman" w:cs="Times New Roman"/>
          <w:sz w:val="24"/>
          <w:szCs w:val="24"/>
        </w:rPr>
        <w:t xml:space="preserve"> </w:t>
      </w:r>
      <w:r w:rsidR="00476FC3" w:rsidRPr="002D3524">
        <w:rPr>
          <w:rFonts w:ascii="Times New Roman" w:hAnsi="Times New Roman" w:cs="Times New Roman"/>
          <w:sz w:val="24"/>
          <w:szCs w:val="24"/>
        </w:rPr>
        <w:t>(четырнадцати)</w:t>
      </w:r>
      <w:r w:rsidRPr="002D3524">
        <w:rPr>
          <w:rFonts w:ascii="Times New Roman" w:hAnsi="Times New Roman" w:cs="Times New Roman"/>
          <w:sz w:val="24"/>
          <w:szCs w:val="24"/>
        </w:rPr>
        <w:t xml:space="preserve"> календарных дней с даты окончания проведения продажи и уплатить Собственнику имущества стоимость имущества, установленную по результатам продажи, в сроки, определяемые договором купли-продажи имущества. </w:t>
      </w:r>
    </w:p>
    <w:p w14:paraId="6089FC40" w14:textId="0B52D48A" w:rsidR="00404427" w:rsidRPr="002D3524"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1.4. 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продажи было предпоследним.  </w:t>
      </w:r>
    </w:p>
    <w:p w14:paraId="289F1225" w14:textId="2964F2AE" w:rsidR="00404427" w:rsidRPr="002D3524"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14:paraId="7987E8AF" w14:textId="321F8BD5" w:rsidR="00404427" w:rsidRPr="002D3524"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Я подтверждаю, что располагаю данными о Продавце, Организаторе торгов, Регламенте работы электронной площадки, предмете продажи, цене первоначального предложения, величине снижения цены первоначального предложения («шаг понижения»), величине повышения цены в случае перехода к проведению продажи с повышением цены («шаг продажи»), цене отсечения,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w:t>
      </w:r>
    </w:p>
    <w:p w14:paraId="6DF67A35" w14:textId="7B042D8B" w:rsidR="00404427" w:rsidRPr="002D3524"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и документации по продаже, что мне была представлена возможность ознакомиться с имуществом в порядке, установленном документацией по продаже о проведении настоящей процедуры, претензий не имею.</w:t>
      </w:r>
    </w:p>
    <w:p w14:paraId="23BB2E2E" w14:textId="47DBEEE2" w:rsidR="00404427" w:rsidRPr="002D3524"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5EE755FA" w14:textId="6A1DDCEC" w:rsidR="00404427" w:rsidRPr="002D3524" w:rsidRDefault="00404427" w:rsidP="0040442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Я согласен на обработку своих персональных данных.   </w:t>
      </w:r>
    </w:p>
    <w:p w14:paraId="6BDA4BA8" w14:textId="77777777" w:rsidR="00404427" w:rsidRPr="002D3524" w:rsidRDefault="00404427" w:rsidP="0040442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         </w:t>
      </w:r>
    </w:p>
    <w:p w14:paraId="30956531"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i/>
          <w:sz w:val="24"/>
          <w:szCs w:val="24"/>
        </w:rPr>
      </w:pPr>
      <w:r w:rsidRPr="002D3524">
        <w:rPr>
          <w:rFonts w:ascii="Times New Roman" w:hAnsi="Times New Roman" w:cs="Times New Roman"/>
          <w:i/>
          <w:sz w:val="24"/>
          <w:szCs w:val="24"/>
        </w:rPr>
        <w:t>Пакет документов, указанных в документации по продаже и оформленных надлежащим образом прилагается.</w:t>
      </w:r>
    </w:p>
    <w:p w14:paraId="6E57D7B3"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i/>
          <w:sz w:val="24"/>
          <w:szCs w:val="24"/>
        </w:rPr>
      </w:pPr>
    </w:p>
    <w:p w14:paraId="3AFAD222"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i/>
          <w:sz w:val="24"/>
          <w:szCs w:val="24"/>
        </w:rPr>
        <w:t>Должность и подпись Претендента</w:t>
      </w:r>
      <w:r w:rsidRPr="002D3524">
        <w:rPr>
          <w:rFonts w:ascii="Times New Roman" w:hAnsi="Times New Roman" w:cs="Times New Roman"/>
          <w:sz w:val="24"/>
          <w:szCs w:val="24"/>
        </w:rPr>
        <w:t>_______________________________</w:t>
      </w:r>
    </w:p>
    <w:p w14:paraId="435C2F9A"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r w:rsidRPr="002D3524">
        <w:rPr>
          <w:rFonts w:ascii="Times New Roman" w:hAnsi="Times New Roman" w:cs="Times New Roman"/>
          <w:sz w:val="24"/>
          <w:szCs w:val="24"/>
        </w:rPr>
        <w:t xml:space="preserve">                        (его полномочного представителя)</w:t>
      </w:r>
    </w:p>
    <w:p w14:paraId="429B0B33"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М.П.</w:t>
      </w:r>
    </w:p>
    <w:p w14:paraId="51097EB7"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744F0E7D" w14:textId="44A9E05E"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44113DEE" w14:textId="0064A168"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2F90BDF1" w14:textId="02382D95"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40397177" w14:textId="357B83EC"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5E80D0E5" w14:textId="6D3F5CD0"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32D894FE" w14:textId="77777777"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17EBD3B7" w14:textId="77777777"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4D25C229" w14:textId="77777777"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sectPr w:rsidR="00404427" w:rsidRPr="002D3524" w:rsidSect="0014027E">
          <w:pgSz w:w="11906" w:h="16838" w:code="9"/>
          <w:pgMar w:top="709" w:right="1477" w:bottom="851" w:left="1276" w:header="709" w:footer="130" w:gutter="0"/>
          <w:cols w:space="708"/>
          <w:titlePg/>
          <w:docGrid w:linePitch="360"/>
        </w:sectPr>
      </w:pPr>
    </w:p>
    <w:p w14:paraId="3C967EF4" w14:textId="77777777"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r w:rsidRPr="002D3524">
        <w:rPr>
          <w:rFonts w:ascii="Times New Roman" w:hAnsi="Times New Roman" w:cs="Times New Roman"/>
          <w:b/>
          <w:sz w:val="24"/>
          <w:szCs w:val="24"/>
        </w:rPr>
        <w:lastRenderedPageBreak/>
        <w:t xml:space="preserve">Раздел </w:t>
      </w:r>
      <w:r w:rsidRPr="002D3524">
        <w:rPr>
          <w:rFonts w:ascii="Times New Roman" w:hAnsi="Times New Roman" w:cs="Times New Roman"/>
          <w:b/>
          <w:sz w:val="24"/>
          <w:szCs w:val="24"/>
          <w:lang w:val="en-US"/>
        </w:rPr>
        <w:t>VII</w:t>
      </w:r>
      <w:r w:rsidRPr="002D3524">
        <w:rPr>
          <w:rFonts w:ascii="Times New Roman" w:hAnsi="Times New Roman" w:cs="Times New Roman"/>
          <w:b/>
          <w:sz w:val="24"/>
          <w:szCs w:val="24"/>
        </w:rPr>
        <w:t>. ФОРМА ДОГОВОРА О ЗАДАТКЕ</w:t>
      </w:r>
      <w:bookmarkStart w:id="35" w:name="_Toc229476288"/>
      <w:bookmarkStart w:id="36" w:name="_Toc230144069"/>
    </w:p>
    <w:p w14:paraId="74912B3B" w14:textId="77777777" w:rsidR="00404427" w:rsidRPr="002D3524" w:rsidRDefault="00404427" w:rsidP="00404427">
      <w:pPr>
        <w:tabs>
          <w:tab w:val="left" w:pos="1620"/>
        </w:tabs>
        <w:spacing w:after="0" w:line="240" w:lineRule="auto"/>
        <w:ind w:right="-142" w:firstLine="567"/>
        <w:jc w:val="center"/>
        <w:outlineLvl w:val="0"/>
        <w:rPr>
          <w:rFonts w:ascii="Times New Roman" w:hAnsi="Times New Roman" w:cs="Times New Roman"/>
          <w:b/>
          <w:sz w:val="24"/>
          <w:szCs w:val="24"/>
        </w:rPr>
      </w:pPr>
    </w:p>
    <w:p w14:paraId="0034796A"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r w:rsidRPr="002D3524">
        <w:rPr>
          <w:rFonts w:ascii="Times New Roman" w:hAnsi="Times New Roman" w:cs="Times New Roman"/>
          <w:b/>
          <w:sz w:val="24"/>
          <w:szCs w:val="24"/>
        </w:rPr>
        <w:t>ДОГОВОР О ЗАДАТКЕ № _____</w:t>
      </w:r>
    </w:p>
    <w:p w14:paraId="78227819"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rPr>
          <w:rFonts w:ascii="Times New Roman" w:hAnsi="Times New Roman" w:cs="Times New Roman"/>
          <w:b/>
          <w:sz w:val="24"/>
          <w:szCs w:val="24"/>
        </w:rPr>
      </w:pPr>
    </w:p>
    <w:p w14:paraId="5D6657CF" w14:textId="2B8C76CE" w:rsidR="00404427" w:rsidRPr="002D3524" w:rsidRDefault="00404427" w:rsidP="0030210D">
      <w:pPr>
        <w:spacing w:after="0" w:line="240" w:lineRule="auto"/>
        <w:ind w:right="-142"/>
        <w:jc w:val="both"/>
        <w:rPr>
          <w:rFonts w:ascii="Times New Roman" w:hAnsi="Times New Roman" w:cs="Times New Roman"/>
          <w:b/>
          <w:sz w:val="24"/>
          <w:szCs w:val="24"/>
        </w:rPr>
      </w:pPr>
      <w:r w:rsidRPr="002D3524">
        <w:rPr>
          <w:rFonts w:ascii="Times New Roman" w:hAnsi="Times New Roman" w:cs="Times New Roman"/>
          <w:b/>
          <w:sz w:val="24"/>
          <w:szCs w:val="24"/>
        </w:rPr>
        <w:t xml:space="preserve">г. Москва </w:t>
      </w:r>
      <w:r w:rsidRPr="002D3524">
        <w:rPr>
          <w:rFonts w:ascii="Times New Roman" w:hAnsi="Times New Roman" w:cs="Times New Roman"/>
          <w:b/>
          <w:sz w:val="24"/>
          <w:szCs w:val="24"/>
        </w:rPr>
        <w:tab/>
      </w:r>
      <w:r w:rsidRPr="002D3524">
        <w:rPr>
          <w:rFonts w:ascii="Times New Roman" w:hAnsi="Times New Roman" w:cs="Times New Roman"/>
          <w:b/>
          <w:sz w:val="24"/>
          <w:szCs w:val="24"/>
        </w:rPr>
        <w:tab/>
      </w:r>
      <w:r w:rsidRPr="002D3524">
        <w:rPr>
          <w:rFonts w:ascii="Times New Roman" w:hAnsi="Times New Roman" w:cs="Times New Roman"/>
          <w:b/>
          <w:sz w:val="24"/>
          <w:szCs w:val="24"/>
        </w:rPr>
        <w:tab/>
        <w:t xml:space="preserve">        </w:t>
      </w:r>
      <w:r w:rsidRPr="002D3524">
        <w:rPr>
          <w:rFonts w:ascii="Times New Roman" w:hAnsi="Times New Roman" w:cs="Times New Roman"/>
          <w:b/>
          <w:sz w:val="24"/>
          <w:szCs w:val="24"/>
        </w:rPr>
        <w:tab/>
      </w:r>
      <w:r w:rsidRPr="002D3524">
        <w:rPr>
          <w:rFonts w:ascii="Times New Roman" w:hAnsi="Times New Roman" w:cs="Times New Roman"/>
          <w:b/>
          <w:sz w:val="24"/>
          <w:szCs w:val="24"/>
        </w:rPr>
        <w:tab/>
      </w:r>
      <w:r w:rsidRPr="002D3524">
        <w:rPr>
          <w:rFonts w:ascii="Times New Roman" w:hAnsi="Times New Roman" w:cs="Times New Roman"/>
          <w:b/>
          <w:sz w:val="24"/>
          <w:szCs w:val="24"/>
        </w:rPr>
        <w:tab/>
        <w:t xml:space="preserve">         </w:t>
      </w:r>
      <w:r w:rsidR="0030210D" w:rsidRPr="002D3524">
        <w:rPr>
          <w:rFonts w:ascii="Times New Roman" w:hAnsi="Times New Roman" w:cs="Times New Roman"/>
          <w:b/>
          <w:sz w:val="24"/>
          <w:szCs w:val="24"/>
        </w:rPr>
        <w:t xml:space="preserve">            </w:t>
      </w:r>
      <w:r w:rsidRPr="002D3524">
        <w:rPr>
          <w:rFonts w:ascii="Times New Roman" w:hAnsi="Times New Roman" w:cs="Times New Roman"/>
          <w:b/>
          <w:sz w:val="24"/>
          <w:szCs w:val="24"/>
        </w:rPr>
        <w:t>«_____» __________20 __ года</w:t>
      </w:r>
    </w:p>
    <w:p w14:paraId="3A438AAC" w14:textId="77777777" w:rsidR="00404427" w:rsidRPr="002D3524" w:rsidRDefault="00404427" w:rsidP="00404427">
      <w:pPr>
        <w:spacing w:after="0" w:line="240" w:lineRule="auto"/>
        <w:ind w:right="-142" w:firstLine="567"/>
        <w:jc w:val="both"/>
        <w:rPr>
          <w:rFonts w:ascii="Times New Roman" w:hAnsi="Times New Roman" w:cs="Times New Roman"/>
          <w:b/>
          <w:sz w:val="24"/>
          <w:szCs w:val="24"/>
        </w:rPr>
      </w:pPr>
    </w:p>
    <w:p w14:paraId="4C2BC698" w14:textId="4163A255" w:rsidR="00404427" w:rsidRPr="002D3524" w:rsidRDefault="00404427" w:rsidP="00404427">
      <w:pPr>
        <w:tabs>
          <w:tab w:val="num" w:pos="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Общество с ограниченной ответственностью «</w:t>
      </w:r>
      <w:r w:rsidR="00D916F0" w:rsidRPr="002D3524">
        <w:rPr>
          <w:rFonts w:ascii="Times New Roman" w:hAnsi="Times New Roman" w:cs="Times New Roman"/>
          <w:sz w:val="24"/>
          <w:szCs w:val="24"/>
        </w:rPr>
        <w:t>РТ-Капитал</w:t>
      </w:r>
      <w:r w:rsidRPr="002D3524">
        <w:rPr>
          <w:rFonts w:ascii="Times New Roman" w:hAnsi="Times New Roman" w:cs="Times New Roman"/>
          <w:sz w:val="24"/>
          <w:szCs w:val="24"/>
        </w:rPr>
        <w:t>» (ООО «</w:t>
      </w:r>
      <w:r w:rsidR="00D916F0" w:rsidRPr="002D3524">
        <w:rPr>
          <w:rFonts w:ascii="Times New Roman" w:hAnsi="Times New Roman" w:cs="Times New Roman"/>
          <w:sz w:val="24"/>
          <w:szCs w:val="24"/>
        </w:rPr>
        <w:t>РТ-Капитал</w:t>
      </w:r>
      <w:r w:rsidRPr="002D3524">
        <w:rPr>
          <w:rFonts w:ascii="Times New Roman" w:hAnsi="Times New Roman" w:cs="Times New Roman"/>
          <w:sz w:val="24"/>
          <w:szCs w:val="24"/>
        </w:rPr>
        <w:t>»), именуемое в дальнейшем «Организатор продажи», в лице ____________________________________________________, действующего на основании ________________________, с одной стороны, и ______________________, именуемое в дальнейшем «Претендент», в лице ______________, действующего на основании _________________, с другой стороны, заключили настоящий Договор о задатке (далее – «Договор») о нижеследующем:</w:t>
      </w:r>
    </w:p>
    <w:p w14:paraId="466E9474" w14:textId="77777777" w:rsidR="00404427" w:rsidRPr="002D3524" w:rsidRDefault="00404427" w:rsidP="00404427">
      <w:pPr>
        <w:tabs>
          <w:tab w:val="num" w:pos="540"/>
        </w:tabs>
        <w:spacing w:after="0" w:line="240" w:lineRule="auto"/>
        <w:ind w:right="-142" w:firstLine="567"/>
        <w:jc w:val="both"/>
        <w:rPr>
          <w:rFonts w:ascii="Times New Roman" w:hAnsi="Times New Roman" w:cs="Times New Roman"/>
          <w:sz w:val="24"/>
          <w:szCs w:val="24"/>
        </w:rPr>
      </w:pPr>
    </w:p>
    <w:p w14:paraId="1B41FAD0"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r w:rsidRPr="002D3524">
        <w:rPr>
          <w:rFonts w:ascii="Times New Roman" w:hAnsi="Times New Roman" w:cs="Times New Roman"/>
          <w:b/>
          <w:sz w:val="24"/>
          <w:szCs w:val="24"/>
        </w:rPr>
        <w:t>1. Предмет договора</w:t>
      </w:r>
    </w:p>
    <w:p w14:paraId="4D3FBAC7"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1.1. Для участия в продаже посредством публичного предложения </w:t>
      </w:r>
      <w:r w:rsidRPr="002D3524">
        <w:rPr>
          <w:rFonts w:ascii="Times New Roman" w:hAnsi="Times New Roman" w:cs="Times New Roman"/>
          <w:bCs/>
          <w:sz w:val="24"/>
          <w:szCs w:val="24"/>
        </w:rPr>
        <w:t xml:space="preserve">имущества </w:t>
      </w:r>
      <w:r w:rsidRPr="002D3524">
        <w:rPr>
          <w:rFonts w:ascii="Times New Roman" w:hAnsi="Times New Roman" w:cs="Times New Roman"/>
          <w:sz w:val="24"/>
          <w:szCs w:val="24"/>
        </w:rPr>
        <w:t>__________________ (далее – «Имущество»),</w:t>
      </w:r>
      <w:r w:rsidRPr="002D3524">
        <w:rPr>
          <w:rFonts w:ascii="Times New Roman" w:hAnsi="Times New Roman" w:cs="Times New Roman"/>
          <w:bCs/>
          <w:sz w:val="24"/>
          <w:szCs w:val="24"/>
        </w:rPr>
        <w:t xml:space="preserve"> </w:t>
      </w:r>
      <w:r w:rsidRPr="002D3524">
        <w:rPr>
          <w:rFonts w:ascii="Times New Roman" w:hAnsi="Times New Roman" w:cs="Times New Roman"/>
          <w:sz w:val="24"/>
          <w:szCs w:val="24"/>
        </w:rPr>
        <w:t xml:space="preserve">находящегося в собственности___________________ </w:t>
      </w:r>
      <w:r w:rsidRPr="002D3524">
        <w:rPr>
          <w:rFonts w:ascii="Times New Roman" w:hAnsi="Times New Roman" w:cs="Times New Roman"/>
          <w:i/>
          <w:sz w:val="24"/>
          <w:szCs w:val="24"/>
        </w:rPr>
        <w:t>(указать собственника имущества)</w:t>
      </w:r>
      <w:r w:rsidRPr="002D3524">
        <w:rPr>
          <w:rFonts w:ascii="Times New Roman" w:hAnsi="Times New Roman" w:cs="Times New Roman"/>
          <w:sz w:val="24"/>
          <w:szCs w:val="24"/>
        </w:rPr>
        <w:t xml:space="preserve"> (далее по тексту - продажа), а также в целях исполнения Претендентом обязательств по заключению договора купли-продажи Имущества и по оплате отчуждаемого по итогам продажи Имущества (в случае признания Претендента победителем продажи (Единственным участником), и иных обязательств, на условиях и в сроки, предусмотренные Документацией по продаже, Претендент обязуется перечислить на расчетный счет Организатора продажи задаток в размере, предусмотренном п.1.2. Договора о (далее – задаток).</w:t>
      </w:r>
    </w:p>
    <w:p w14:paraId="20ED4D7F"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1.2. Задаток устанавливается в сумме: _______________ рублей (НДС не облагается).</w:t>
      </w:r>
    </w:p>
    <w:p w14:paraId="4AC2B583"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b/>
          <w:sz w:val="24"/>
          <w:szCs w:val="24"/>
        </w:rPr>
      </w:pPr>
    </w:p>
    <w:p w14:paraId="2ABA3B28"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r w:rsidRPr="002D3524">
        <w:rPr>
          <w:rFonts w:ascii="Times New Roman" w:hAnsi="Times New Roman" w:cs="Times New Roman"/>
          <w:b/>
          <w:sz w:val="24"/>
          <w:szCs w:val="24"/>
        </w:rPr>
        <w:t>2. Передача денежных средств</w:t>
      </w:r>
    </w:p>
    <w:p w14:paraId="457C3BD5"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2.1.</w:t>
      </w:r>
      <w:r w:rsidRPr="002D3524">
        <w:rPr>
          <w:rFonts w:ascii="Times New Roman" w:hAnsi="Times New Roman" w:cs="Times New Roman"/>
          <w:b/>
          <w:sz w:val="24"/>
          <w:szCs w:val="24"/>
        </w:rPr>
        <w:t xml:space="preserve"> </w:t>
      </w:r>
      <w:r w:rsidRPr="002D3524">
        <w:rPr>
          <w:rFonts w:ascii="Times New Roman" w:hAnsi="Times New Roman" w:cs="Times New Roman"/>
          <w:sz w:val="24"/>
          <w:szCs w:val="24"/>
        </w:rPr>
        <w:t xml:space="preserve">Претендент обеспечивает поступление суммы задатка ____________________ рублей на расчетный счет Организатора продажи по реквизитам, указанным в разделе 6 настоящего Договора, </w:t>
      </w:r>
      <w:r w:rsidRPr="002D3524">
        <w:rPr>
          <w:rFonts w:ascii="Times New Roman" w:hAnsi="Times New Roman" w:cs="Times New Roman"/>
          <w:b/>
          <w:sz w:val="24"/>
          <w:szCs w:val="24"/>
        </w:rPr>
        <w:t>в срок до ________________________</w:t>
      </w:r>
      <w:r w:rsidRPr="002D3524">
        <w:rPr>
          <w:rFonts w:ascii="Times New Roman" w:hAnsi="Times New Roman" w:cs="Times New Roman"/>
          <w:sz w:val="24"/>
          <w:szCs w:val="24"/>
        </w:rPr>
        <w:t>.</w:t>
      </w:r>
    </w:p>
    <w:p w14:paraId="4A102D19"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В платежном поручении на перечисление денежных средств необходимо указать: «В обеспечение обязательств в соответствии с торгами №____________».</w:t>
      </w:r>
    </w:p>
    <w:p w14:paraId="699F064D"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2.2. Исполнение обязанности по внесению суммы задатка третьими лицами не допускается. Внесение суммы задатка третьими лицами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4C1993C"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2.3. Для участия в продаже Претендент представляет Организатору продаже платежное поручение или квитанцию с отметкой банка об исполнении, подтверждающее внесение задатка в размере и сроки, предусмотренные Договором. </w:t>
      </w:r>
    </w:p>
    <w:p w14:paraId="62203D6E"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2.4. Подтверждением внесения задатка на расчетный счет Организатора продажи является платежное поручение с отметкой банка об исполнении, подтверждающее поступление задатка на счет Организатора продажи, представленное в Комиссию по продаже Организатором продажи. </w:t>
      </w:r>
    </w:p>
    <w:p w14:paraId="09E18C5E"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В случае непоступления в указанный в п. 2.1. настоящего Договора срок суммы задатка на расчетный счет Организатора продажи, обязательства Претендента по внесению задатка считаются неисполненными. В этом случае Претендент к участию в продаже не допускается.</w:t>
      </w:r>
    </w:p>
    <w:p w14:paraId="2CD298BD"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2.5. В случае победы Претендента в продаже либо признания Претендента единственным участником продажи в соответствии с п. 2.6 настоящего Договора, внесенный задаток засчитывается в счет оплаты приобретаемого Имущества.</w:t>
      </w:r>
    </w:p>
    <w:p w14:paraId="263A530B" w14:textId="33070FB9"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2.6. В случае уклонения или отказа Победителя продажи от заключения договора купли-продажи Имущества, в сроки и на условиях, предусмотренных Документацией по продаже, задаток Победителя продажи (единственного участника) возврату не подлежит и остается в распоряжении у Организатора продажи.</w:t>
      </w:r>
    </w:p>
    <w:p w14:paraId="2690924F" w14:textId="495F7B96"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lastRenderedPageBreak/>
        <w:t>2.7. В случае уклонения или отказа участника, который сделал предпоследнее предложение (в случае отказа Победителя продажи от заключения договора купли-продажи Имущества) о цене предмета продажи от заключения договора купли-продажи Имущества</w:t>
      </w:r>
      <w:r w:rsidR="00946022" w:rsidRPr="002D3524">
        <w:rPr>
          <w:rFonts w:ascii="Times New Roman" w:hAnsi="Times New Roman" w:cs="Times New Roman"/>
          <w:sz w:val="24"/>
          <w:szCs w:val="24"/>
        </w:rPr>
        <w:t xml:space="preserve"> </w:t>
      </w:r>
      <w:r w:rsidRPr="002D3524">
        <w:rPr>
          <w:rFonts w:ascii="Times New Roman" w:hAnsi="Times New Roman" w:cs="Times New Roman"/>
          <w:sz w:val="24"/>
          <w:szCs w:val="24"/>
        </w:rPr>
        <w:t>в сроки и на условиях, предусмотренных Документацией по продаже, задаток, внесенный таким участником, возврату не подлежит и остается в распоряжении у Организатора продажи.</w:t>
      </w:r>
    </w:p>
    <w:p w14:paraId="134994DA"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08E032DC"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r w:rsidRPr="002D3524">
        <w:rPr>
          <w:rFonts w:ascii="Times New Roman" w:hAnsi="Times New Roman" w:cs="Times New Roman"/>
          <w:b/>
          <w:sz w:val="24"/>
          <w:szCs w:val="24"/>
        </w:rPr>
        <w:t>3. Возврат денежных средств</w:t>
      </w:r>
    </w:p>
    <w:p w14:paraId="1C0BD639"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3.1. В случае если Претенденту отказано в приеме заявки на участие в продаже, Организатор продажи перечисляет сумму задатка на счет Претендента, указанный в Договоре, в течение 5 (пяти) рабочих дней с даты подведения итогов продажи.</w:t>
      </w:r>
    </w:p>
    <w:p w14:paraId="0D261A4F"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3.2. В случае если Претендент не признан участником продажи, Организатор продажи, перечисляет сумму задатка на счет Претендента, указанный в Договоре, в течение 5 (пяти) рабочих дней с даты подведения итогов продажи.</w:t>
      </w:r>
    </w:p>
    <w:p w14:paraId="09CBF4C3"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3.3. Претендент до признания его Участником продажи имеет право отозвать заявку:</w:t>
      </w:r>
    </w:p>
    <w:p w14:paraId="707988D2"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 в период до окончания срока приема заявок - путем направления уведомления об отзыве заявки на электронную площадку; </w:t>
      </w:r>
    </w:p>
    <w:p w14:paraId="0182D209"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 в период после окончания срока приема заявок и до признания его Участником продажи - путем письменного уведомления в адрес Организатора продажи. </w:t>
      </w:r>
    </w:p>
    <w:p w14:paraId="12C04C8F" w14:textId="77777777" w:rsidR="00404427" w:rsidRPr="002D3524" w:rsidRDefault="00404427" w:rsidP="00404427">
      <w:pPr>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Поступивший от Претендента задаток подлежит возврату в течение 5 рабочих дней со дня поступления Организатору продажи уведомления об отзыве заявки (в случае отзыва заявки до окончания срока приема заявок). В случае отзыва Претендентом заявки позднее дня окончания приема заявок задаток возвращается в порядке, установленном для участников продажи документацией по продаже.</w:t>
      </w:r>
    </w:p>
    <w:p w14:paraId="7645C0A5"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3.4. В случае если Претендент не признан Победителем продажи (за исключением Претендента, который сделал предпоследнее предложение о цене), Организатор продажи перечисляет сумму задатка на расчетный счет Претендента, указанный в Договоре, в течение 5 (пяти) рабочих дней с даты подведения итогов продажи.</w:t>
      </w:r>
    </w:p>
    <w:p w14:paraId="6CFC7635"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Претенденту, который сделал предпоследнее предложение о цене, задаток возвращается в течение 5 (Пяти) рабочих дней с даты подписания договора купли-продажи Имущества с победителем в порядке, установленном для участников продажи документацией о продаже, но не позднее 15 (пятнадцати) рабочих дней с даты подписания протокола об итогах продажи. </w:t>
      </w:r>
    </w:p>
    <w:p w14:paraId="2C4FC604"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3.5. Течение сроков по Договору начинается на следующий день после наступления события, которым определено его начало.</w:t>
      </w:r>
    </w:p>
    <w:p w14:paraId="0B6C5D8D"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3.6. В случае если в платежном документе по перечислению суммы задатка на расчетный счет Организатора продажи, не указан номер торгов, а также в случае, предусмотренном п.2.2. настоящего Договора, указанные денежные средства считаются ошибочно перечисленными и возвращаются плательщику.</w:t>
      </w:r>
    </w:p>
    <w:p w14:paraId="574D9262"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3.7. В случае внесения изменений и дополнений в Договор, включая уточнение реквизитов Претендента, Организатор продажи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55F5A13A"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p>
    <w:p w14:paraId="4B370FED"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r w:rsidRPr="002D3524">
        <w:rPr>
          <w:rFonts w:ascii="Times New Roman" w:hAnsi="Times New Roman" w:cs="Times New Roman"/>
          <w:b/>
          <w:sz w:val="24"/>
          <w:szCs w:val="24"/>
        </w:rPr>
        <w:t>4. Ответственность сторон</w:t>
      </w:r>
    </w:p>
    <w:p w14:paraId="1A6AD97B"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4.1. 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w:t>
      </w:r>
    </w:p>
    <w:p w14:paraId="10260A1F"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4.2.  Все споры и разногласия, которые могут возникнуть в результате нарушения Сторонами условий Договора, будут по возможности решаться путем переговоров.  </w:t>
      </w:r>
    </w:p>
    <w:p w14:paraId="1E5EF0D9"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lastRenderedPageBreak/>
        <w:t xml:space="preserve">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 Федерации. </w:t>
      </w:r>
    </w:p>
    <w:p w14:paraId="3B4A8767"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p>
    <w:p w14:paraId="35395AB4"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r w:rsidRPr="002D3524">
        <w:rPr>
          <w:rFonts w:ascii="Times New Roman" w:hAnsi="Times New Roman" w:cs="Times New Roman"/>
          <w:b/>
          <w:sz w:val="24"/>
          <w:szCs w:val="24"/>
        </w:rPr>
        <w:t>5. Срок действия договора</w:t>
      </w:r>
    </w:p>
    <w:p w14:paraId="74596E86"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5.1. Договор вступает в силу с момента подписания его Сторонами.</w:t>
      </w:r>
    </w:p>
    <w:p w14:paraId="25F2014B"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5.2. Договор прекращает свое действие с момента надлежащего исполнения Сторонами взятых на себя обязательств.</w:t>
      </w:r>
    </w:p>
    <w:p w14:paraId="50286267"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 xml:space="preserve">5.3. 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3853E030"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r w:rsidRPr="002D3524">
        <w:rPr>
          <w:rFonts w:ascii="Times New Roman" w:hAnsi="Times New Roman" w:cs="Times New Roman"/>
          <w:sz w:val="24"/>
          <w:szCs w:val="24"/>
        </w:rPr>
        <w:t>5.4. Настоящий Договор составлен в двух экземплярах, имеющих равную юридическую силу, по одному для каждой Стороны.</w:t>
      </w:r>
    </w:p>
    <w:p w14:paraId="04CC51F4"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p>
    <w:p w14:paraId="2D70C02E"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r w:rsidRPr="002D3524">
        <w:rPr>
          <w:rFonts w:ascii="Times New Roman" w:hAnsi="Times New Roman" w:cs="Times New Roman"/>
          <w:b/>
          <w:sz w:val="24"/>
          <w:szCs w:val="24"/>
        </w:rPr>
        <w:t>6. Юридические адреса, банковские реквизиты и подписи Сторон</w:t>
      </w:r>
    </w:p>
    <w:p w14:paraId="59896393"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b/>
          <w:sz w:val="24"/>
          <w:szCs w:val="24"/>
        </w:rPr>
      </w:pPr>
    </w:p>
    <w:tbl>
      <w:tblPr>
        <w:tblW w:w="9960" w:type="dxa"/>
        <w:tblLook w:val="04A0" w:firstRow="1" w:lastRow="0" w:firstColumn="1" w:lastColumn="0" w:noHBand="0" w:noVBand="1"/>
      </w:tblPr>
      <w:tblGrid>
        <w:gridCol w:w="5103"/>
        <w:gridCol w:w="4857"/>
      </w:tblGrid>
      <w:tr w:rsidR="00404427" w:rsidRPr="002D3524" w14:paraId="38717878" w14:textId="77777777" w:rsidTr="00A84DA5">
        <w:tc>
          <w:tcPr>
            <w:tcW w:w="5103" w:type="dxa"/>
            <w:shd w:val="clear" w:color="auto" w:fill="auto"/>
          </w:tcPr>
          <w:p w14:paraId="06BDE775" w14:textId="77777777" w:rsidR="00404427" w:rsidRPr="002D3524" w:rsidRDefault="00404427" w:rsidP="00404427">
            <w:pPr>
              <w:tabs>
                <w:tab w:val="left" w:pos="708"/>
                <w:tab w:val="left" w:pos="1416"/>
                <w:tab w:val="left" w:pos="2124"/>
                <w:tab w:val="left" w:pos="2832"/>
                <w:tab w:val="left" w:pos="3540"/>
                <w:tab w:val="left" w:pos="4248"/>
                <w:tab w:val="left" w:pos="488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jc w:val="both"/>
              <w:textAlignment w:val="baseline"/>
              <w:rPr>
                <w:rFonts w:ascii="Times New Roman" w:hAnsi="Times New Roman" w:cs="Times New Roman"/>
                <w:b/>
                <w:sz w:val="24"/>
                <w:szCs w:val="24"/>
              </w:rPr>
            </w:pPr>
            <w:r w:rsidRPr="002D3524">
              <w:rPr>
                <w:rFonts w:ascii="Times New Roman" w:hAnsi="Times New Roman" w:cs="Times New Roman"/>
                <w:b/>
                <w:sz w:val="24"/>
                <w:szCs w:val="24"/>
              </w:rPr>
              <w:t>Организатор продажи:</w:t>
            </w:r>
          </w:p>
          <w:p w14:paraId="3E6519F1" w14:textId="42D7E254" w:rsidR="00404427" w:rsidRPr="002D3524" w:rsidRDefault="00404427" w:rsidP="00404427">
            <w:pPr>
              <w:tabs>
                <w:tab w:val="left" w:pos="708"/>
                <w:tab w:val="left" w:pos="1416"/>
                <w:tab w:val="left" w:pos="2124"/>
                <w:tab w:val="left" w:pos="2832"/>
                <w:tab w:val="left" w:pos="3540"/>
                <w:tab w:val="left" w:pos="4248"/>
                <w:tab w:val="left" w:pos="488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jc w:val="both"/>
              <w:textAlignment w:val="baseline"/>
              <w:rPr>
                <w:rFonts w:ascii="Times New Roman" w:hAnsi="Times New Roman" w:cs="Times New Roman"/>
                <w:b/>
                <w:sz w:val="24"/>
                <w:szCs w:val="24"/>
              </w:rPr>
            </w:pPr>
            <w:r w:rsidRPr="002D3524">
              <w:rPr>
                <w:rFonts w:ascii="Times New Roman" w:hAnsi="Times New Roman" w:cs="Times New Roman"/>
                <w:b/>
                <w:sz w:val="24"/>
                <w:szCs w:val="24"/>
              </w:rPr>
              <w:t>ООО «</w:t>
            </w:r>
            <w:r w:rsidR="00D916F0" w:rsidRPr="002D3524">
              <w:rPr>
                <w:rFonts w:ascii="Times New Roman" w:hAnsi="Times New Roman" w:cs="Times New Roman"/>
                <w:b/>
                <w:sz w:val="24"/>
                <w:szCs w:val="24"/>
              </w:rPr>
              <w:t>РТ-Капитал</w:t>
            </w:r>
            <w:r w:rsidRPr="002D3524">
              <w:rPr>
                <w:rFonts w:ascii="Times New Roman" w:hAnsi="Times New Roman" w:cs="Times New Roman"/>
                <w:b/>
                <w:sz w:val="24"/>
                <w:szCs w:val="24"/>
              </w:rPr>
              <w:t>»</w:t>
            </w:r>
          </w:p>
          <w:p w14:paraId="47A1135C" w14:textId="77777777" w:rsidR="00404427" w:rsidRPr="002D3524" w:rsidRDefault="00404427" w:rsidP="00404427">
            <w:pPr>
              <w:tabs>
                <w:tab w:val="left" w:pos="708"/>
                <w:tab w:val="left" w:pos="1416"/>
                <w:tab w:val="left" w:pos="2124"/>
                <w:tab w:val="left" w:pos="2832"/>
                <w:tab w:val="left" w:pos="3540"/>
                <w:tab w:val="left" w:pos="4248"/>
                <w:tab w:val="left" w:pos="488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jc w:val="both"/>
              <w:textAlignment w:val="baseline"/>
              <w:rPr>
                <w:rFonts w:ascii="Times New Roman" w:hAnsi="Times New Roman" w:cs="Times New Roman"/>
                <w:b/>
                <w:sz w:val="24"/>
                <w:szCs w:val="24"/>
              </w:rPr>
            </w:pPr>
            <w:r w:rsidRPr="002D3524">
              <w:rPr>
                <w:rFonts w:ascii="Times New Roman" w:hAnsi="Times New Roman" w:cs="Times New Roman"/>
                <w:b/>
                <w:sz w:val="24"/>
                <w:szCs w:val="24"/>
              </w:rPr>
              <w:t>119048, г. Москва, ул. Усачева, д. 24</w:t>
            </w:r>
            <w:r w:rsidRPr="002D3524">
              <w:rPr>
                <w:rFonts w:ascii="Times New Roman" w:hAnsi="Times New Roman" w:cs="Times New Roman"/>
                <w:sz w:val="24"/>
                <w:szCs w:val="24"/>
              </w:rPr>
              <w:tab/>
            </w:r>
            <w:r w:rsidRPr="002D3524">
              <w:rPr>
                <w:rFonts w:ascii="Times New Roman" w:hAnsi="Times New Roman" w:cs="Times New Roman"/>
                <w:sz w:val="24"/>
                <w:szCs w:val="24"/>
              </w:rPr>
              <w:tab/>
            </w:r>
          </w:p>
          <w:p w14:paraId="09707DFA" w14:textId="77777777" w:rsidR="00404427" w:rsidRPr="002D3524" w:rsidRDefault="00404427" w:rsidP="00404427">
            <w:pPr>
              <w:tabs>
                <w:tab w:val="left" w:pos="4883"/>
              </w:tabs>
              <w:overflowPunct w:val="0"/>
              <w:autoSpaceDE w:val="0"/>
              <w:autoSpaceDN w:val="0"/>
              <w:adjustRightInd w:val="0"/>
              <w:spacing w:after="0" w:line="240" w:lineRule="auto"/>
              <w:ind w:right="-142"/>
              <w:jc w:val="both"/>
              <w:textAlignment w:val="baseline"/>
              <w:rPr>
                <w:rFonts w:ascii="Times New Roman" w:hAnsi="Times New Roman" w:cs="Times New Roman"/>
                <w:sz w:val="24"/>
                <w:szCs w:val="24"/>
              </w:rPr>
            </w:pPr>
            <w:r w:rsidRPr="002D3524">
              <w:rPr>
                <w:rFonts w:ascii="Times New Roman" w:hAnsi="Times New Roman" w:cs="Times New Roman"/>
                <w:b/>
                <w:sz w:val="24"/>
                <w:szCs w:val="24"/>
              </w:rPr>
              <w:t>ИНН/КПП</w:t>
            </w:r>
            <w:r w:rsidRPr="002D3524">
              <w:rPr>
                <w:rFonts w:ascii="Times New Roman" w:hAnsi="Times New Roman" w:cs="Times New Roman"/>
                <w:sz w:val="24"/>
                <w:szCs w:val="24"/>
              </w:rPr>
              <w:t>7704770859/ КПП 770401001</w:t>
            </w:r>
            <w:r w:rsidRPr="002D3524">
              <w:rPr>
                <w:rFonts w:ascii="Times New Roman" w:hAnsi="Times New Roman" w:cs="Times New Roman"/>
                <w:sz w:val="24"/>
                <w:szCs w:val="24"/>
              </w:rPr>
              <w:tab/>
            </w:r>
          </w:p>
          <w:p w14:paraId="3B9D9339" w14:textId="77777777" w:rsidR="00404427" w:rsidRPr="002D3524" w:rsidRDefault="00404427" w:rsidP="00404427">
            <w:pPr>
              <w:tabs>
                <w:tab w:val="left" w:pos="4883"/>
              </w:tabs>
              <w:overflowPunct w:val="0"/>
              <w:autoSpaceDE w:val="0"/>
              <w:autoSpaceDN w:val="0"/>
              <w:adjustRightInd w:val="0"/>
              <w:spacing w:after="0" w:line="240" w:lineRule="auto"/>
              <w:ind w:right="-142"/>
              <w:jc w:val="both"/>
              <w:textAlignment w:val="baseline"/>
              <w:rPr>
                <w:rFonts w:ascii="Times New Roman" w:hAnsi="Times New Roman" w:cs="Times New Roman"/>
                <w:sz w:val="24"/>
                <w:szCs w:val="24"/>
              </w:rPr>
            </w:pPr>
            <w:r w:rsidRPr="002D3524">
              <w:rPr>
                <w:rFonts w:ascii="Times New Roman" w:hAnsi="Times New Roman" w:cs="Times New Roman"/>
                <w:b/>
                <w:sz w:val="24"/>
                <w:szCs w:val="24"/>
              </w:rPr>
              <w:t xml:space="preserve">р/счет </w:t>
            </w:r>
            <w:r w:rsidRPr="002D3524">
              <w:rPr>
                <w:rFonts w:ascii="Times New Roman" w:hAnsi="Times New Roman" w:cs="Times New Roman"/>
                <w:sz w:val="24"/>
                <w:szCs w:val="24"/>
              </w:rPr>
              <w:t>40702810800250009461</w:t>
            </w:r>
          </w:p>
          <w:p w14:paraId="2725BC6A" w14:textId="77777777" w:rsidR="00404427" w:rsidRPr="002D3524" w:rsidRDefault="00404427" w:rsidP="00404427">
            <w:pPr>
              <w:tabs>
                <w:tab w:val="left" w:pos="4883"/>
              </w:tabs>
              <w:overflowPunct w:val="0"/>
              <w:autoSpaceDE w:val="0"/>
              <w:autoSpaceDN w:val="0"/>
              <w:adjustRightInd w:val="0"/>
              <w:spacing w:after="0" w:line="240" w:lineRule="auto"/>
              <w:ind w:right="-142"/>
              <w:jc w:val="both"/>
              <w:textAlignment w:val="baseline"/>
              <w:rPr>
                <w:rFonts w:ascii="Times New Roman" w:hAnsi="Times New Roman" w:cs="Times New Roman"/>
                <w:sz w:val="24"/>
                <w:szCs w:val="24"/>
              </w:rPr>
            </w:pPr>
            <w:r w:rsidRPr="002D3524">
              <w:rPr>
                <w:rFonts w:ascii="Times New Roman" w:hAnsi="Times New Roman" w:cs="Times New Roman"/>
                <w:b/>
                <w:sz w:val="24"/>
                <w:szCs w:val="24"/>
              </w:rPr>
              <w:t>в</w:t>
            </w:r>
            <w:r w:rsidRPr="002D3524">
              <w:rPr>
                <w:rFonts w:ascii="Times New Roman" w:hAnsi="Times New Roman" w:cs="Times New Roman"/>
                <w:sz w:val="24"/>
                <w:szCs w:val="24"/>
              </w:rPr>
              <w:t xml:space="preserve"> АО АКБ «НОВИКОМБАНК»</w:t>
            </w:r>
          </w:p>
          <w:p w14:paraId="6DB9E5A7" w14:textId="77777777" w:rsidR="00404427" w:rsidRPr="002D3524" w:rsidRDefault="00404427" w:rsidP="00404427">
            <w:pPr>
              <w:tabs>
                <w:tab w:val="left" w:pos="4883"/>
              </w:tabs>
              <w:overflowPunct w:val="0"/>
              <w:autoSpaceDE w:val="0"/>
              <w:autoSpaceDN w:val="0"/>
              <w:adjustRightInd w:val="0"/>
              <w:spacing w:after="0" w:line="240" w:lineRule="auto"/>
              <w:ind w:right="-142"/>
              <w:jc w:val="both"/>
              <w:textAlignment w:val="baseline"/>
              <w:rPr>
                <w:rFonts w:ascii="Times New Roman" w:hAnsi="Times New Roman" w:cs="Times New Roman"/>
                <w:sz w:val="24"/>
                <w:szCs w:val="24"/>
              </w:rPr>
            </w:pPr>
            <w:r w:rsidRPr="002D3524">
              <w:rPr>
                <w:rFonts w:ascii="Times New Roman" w:hAnsi="Times New Roman" w:cs="Times New Roman"/>
                <w:b/>
                <w:sz w:val="24"/>
                <w:szCs w:val="24"/>
              </w:rPr>
              <w:t>кор/счет</w:t>
            </w:r>
            <w:r w:rsidRPr="002D3524">
              <w:rPr>
                <w:rFonts w:ascii="Times New Roman" w:hAnsi="Times New Roman" w:cs="Times New Roman"/>
                <w:sz w:val="24"/>
                <w:szCs w:val="24"/>
              </w:rPr>
              <w:t xml:space="preserve"> 30101810245250000162</w:t>
            </w:r>
            <w:r w:rsidRPr="002D3524">
              <w:rPr>
                <w:rFonts w:ascii="Times New Roman" w:hAnsi="Times New Roman" w:cs="Times New Roman"/>
                <w:sz w:val="24"/>
                <w:szCs w:val="24"/>
              </w:rPr>
              <w:tab/>
            </w:r>
          </w:p>
          <w:p w14:paraId="0FAC2BE3" w14:textId="77777777" w:rsidR="00404427" w:rsidRPr="002D3524" w:rsidRDefault="00404427" w:rsidP="00404427">
            <w:pPr>
              <w:tabs>
                <w:tab w:val="left" w:pos="708"/>
                <w:tab w:val="left" w:pos="1416"/>
                <w:tab w:val="left" w:pos="2124"/>
                <w:tab w:val="left" w:pos="2832"/>
                <w:tab w:val="left" w:pos="3540"/>
                <w:tab w:val="left" w:pos="4248"/>
                <w:tab w:val="left" w:pos="488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jc w:val="both"/>
              <w:textAlignment w:val="baseline"/>
              <w:rPr>
                <w:rFonts w:ascii="Times New Roman" w:hAnsi="Times New Roman" w:cs="Times New Roman"/>
                <w:sz w:val="24"/>
                <w:szCs w:val="24"/>
              </w:rPr>
            </w:pPr>
            <w:r w:rsidRPr="002D3524">
              <w:rPr>
                <w:rFonts w:ascii="Times New Roman" w:hAnsi="Times New Roman" w:cs="Times New Roman"/>
                <w:b/>
                <w:sz w:val="24"/>
                <w:szCs w:val="24"/>
              </w:rPr>
              <w:t xml:space="preserve">БИК </w:t>
            </w:r>
            <w:r w:rsidRPr="002D3524">
              <w:rPr>
                <w:rFonts w:ascii="Times New Roman" w:hAnsi="Times New Roman" w:cs="Times New Roman"/>
                <w:sz w:val="24"/>
                <w:szCs w:val="24"/>
              </w:rPr>
              <w:t>044525162</w:t>
            </w:r>
            <w:r w:rsidRPr="002D3524">
              <w:rPr>
                <w:rFonts w:ascii="Times New Roman" w:hAnsi="Times New Roman" w:cs="Times New Roman"/>
                <w:sz w:val="24"/>
                <w:szCs w:val="24"/>
              </w:rPr>
              <w:tab/>
            </w:r>
            <w:r w:rsidRPr="002D3524">
              <w:rPr>
                <w:rFonts w:ascii="Times New Roman" w:hAnsi="Times New Roman" w:cs="Times New Roman"/>
                <w:sz w:val="24"/>
                <w:szCs w:val="24"/>
              </w:rPr>
              <w:tab/>
            </w:r>
          </w:p>
          <w:p w14:paraId="5B1C4C73" w14:textId="77777777" w:rsidR="00404427" w:rsidRPr="002D3524" w:rsidRDefault="00404427" w:rsidP="00404427">
            <w:pPr>
              <w:tabs>
                <w:tab w:val="left" w:pos="4883"/>
              </w:tabs>
              <w:overflowPunct w:val="0"/>
              <w:autoSpaceDE w:val="0"/>
              <w:autoSpaceDN w:val="0"/>
              <w:adjustRightInd w:val="0"/>
              <w:spacing w:after="0" w:line="240" w:lineRule="auto"/>
              <w:ind w:right="-142" w:firstLine="567"/>
              <w:jc w:val="both"/>
              <w:textAlignment w:val="baseline"/>
              <w:rPr>
                <w:rFonts w:ascii="Times New Roman" w:hAnsi="Times New Roman" w:cs="Times New Roman"/>
                <w:sz w:val="24"/>
                <w:szCs w:val="24"/>
              </w:rPr>
            </w:pPr>
          </w:p>
          <w:p w14:paraId="67ADBF53" w14:textId="03337FA6" w:rsidR="00404427" w:rsidRPr="002D3524" w:rsidRDefault="00404427" w:rsidP="00404427">
            <w:pPr>
              <w:tabs>
                <w:tab w:val="left" w:pos="708"/>
                <w:tab w:val="left" w:pos="1416"/>
                <w:tab w:val="left" w:pos="2124"/>
                <w:tab w:val="left" w:pos="2832"/>
                <w:tab w:val="left" w:pos="3540"/>
                <w:tab w:val="left" w:pos="4248"/>
                <w:tab w:val="left" w:pos="488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jc w:val="both"/>
              <w:textAlignment w:val="baseline"/>
              <w:rPr>
                <w:rFonts w:ascii="Times New Roman" w:hAnsi="Times New Roman" w:cs="Times New Roman"/>
                <w:b/>
                <w:sz w:val="24"/>
                <w:szCs w:val="24"/>
              </w:rPr>
            </w:pPr>
            <w:r w:rsidRPr="002D3524">
              <w:rPr>
                <w:rFonts w:ascii="Times New Roman" w:hAnsi="Times New Roman" w:cs="Times New Roman"/>
                <w:b/>
                <w:sz w:val="24"/>
                <w:szCs w:val="24"/>
              </w:rPr>
              <w:t>__________________________</w:t>
            </w:r>
            <w:r w:rsidRPr="002D3524">
              <w:rPr>
                <w:rFonts w:ascii="Times New Roman" w:hAnsi="Times New Roman" w:cs="Times New Roman"/>
                <w:b/>
                <w:sz w:val="24"/>
                <w:szCs w:val="24"/>
              </w:rPr>
              <w:tab/>
            </w:r>
          </w:p>
        </w:tc>
        <w:tc>
          <w:tcPr>
            <w:tcW w:w="4857" w:type="dxa"/>
            <w:shd w:val="clear" w:color="auto" w:fill="auto"/>
          </w:tcPr>
          <w:p w14:paraId="0F91D468"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b/>
                <w:sz w:val="24"/>
                <w:szCs w:val="24"/>
              </w:rPr>
            </w:pPr>
            <w:r w:rsidRPr="002D3524">
              <w:rPr>
                <w:rFonts w:ascii="Times New Roman" w:hAnsi="Times New Roman" w:cs="Times New Roman"/>
                <w:b/>
                <w:sz w:val="24"/>
                <w:szCs w:val="24"/>
              </w:rPr>
              <w:t>Претендент:</w:t>
            </w:r>
          </w:p>
          <w:p w14:paraId="688E59EB"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b/>
                <w:sz w:val="24"/>
                <w:szCs w:val="24"/>
              </w:rPr>
            </w:pPr>
            <w:r w:rsidRPr="002D3524">
              <w:rPr>
                <w:rFonts w:ascii="Times New Roman" w:hAnsi="Times New Roman" w:cs="Times New Roman"/>
                <w:b/>
                <w:sz w:val="24"/>
                <w:szCs w:val="24"/>
              </w:rPr>
              <w:t>____________________________</w:t>
            </w:r>
          </w:p>
          <w:p w14:paraId="381C78CB"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sz w:val="24"/>
                <w:szCs w:val="24"/>
              </w:rPr>
            </w:pPr>
            <w:r w:rsidRPr="002D3524">
              <w:rPr>
                <w:rFonts w:ascii="Times New Roman" w:hAnsi="Times New Roman" w:cs="Times New Roman"/>
                <w:b/>
                <w:sz w:val="24"/>
                <w:szCs w:val="24"/>
              </w:rPr>
              <w:t>ИНН/КПП</w:t>
            </w:r>
            <w:r w:rsidRPr="002D3524">
              <w:rPr>
                <w:rFonts w:ascii="Times New Roman" w:hAnsi="Times New Roman" w:cs="Times New Roman"/>
                <w:sz w:val="24"/>
                <w:szCs w:val="24"/>
              </w:rPr>
              <w:t>____________________</w:t>
            </w:r>
          </w:p>
          <w:p w14:paraId="3752D738"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sz w:val="24"/>
                <w:szCs w:val="24"/>
              </w:rPr>
            </w:pPr>
            <w:r w:rsidRPr="002D3524">
              <w:rPr>
                <w:rFonts w:ascii="Times New Roman" w:hAnsi="Times New Roman" w:cs="Times New Roman"/>
                <w:b/>
                <w:sz w:val="24"/>
                <w:szCs w:val="24"/>
              </w:rPr>
              <w:t>р/счет</w:t>
            </w:r>
            <w:r w:rsidRPr="002D3524">
              <w:rPr>
                <w:rFonts w:ascii="Times New Roman" w:hAnsi="Times New Roman" w:cs="Times New Roman"/>
                <w:sz w:val="24"/>
                <w:szCs w:val="24"/>
              </w:rPr>
              <w:t>________________________</w:t>
            </w:r>
          </w:p>
          <w:p w14:paraId="00174029"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sz w:val="24"/>
                <w:szCs w:val="24"/>
              </w:rPr>
            </w:pPr>
            <w:r w:rsidRPr="002D3524">
              <w:rPr>
                <w:rFonts w:ascii="Times New Roman" w:hAnsi="Times New Roman" w:cs="Times New Roman"/>
                <w:b/>
                <w:sz w:val="24"/>
                <w:szCs w:val="24"/>
              </w:rPr>
              <w:t>в</w:t>
            </w:r>
            <w:r w:rsidRPr="002D3524">
              <w:rPr>
                <w:rFonts w:ascii="Times New Roman" w:hAnsi="Times New Roman" w:cs="Times New Roman"/>
                <w:sz w:val="24"/>
                <w:szCs w:val="24"/>
              </w:rPr>
              <w:t>_____________________________</w:t>
            </w:r>
          </w:p>
          <w:p w14:paraId="17051CF2"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sz w:val="24"/>
                <w:szCs w:val="24"/>
              </w:rPr>
            </w:pPr>
            <w:r w:rsidRPr="002D3524">
              <w:rPr>
                <w:rFonts w:ascii="Times New Roman" w:hAnsi="Times New Roman" w:cs="Times New Roman"/>
                <w:b/>
                <w:sz w:val="24"/>
                <w:szCs w:val="24"/>
              </w:rPr>
              <w:t>кор/счет</w:t>
            </w:r>
            <w:r w:rsidRPr="002D3524">
              <w:rPr>
                <w:rFonts w:ascii="Times New Roman" w:hAnsi="Times New Roman" w:cs="Times New Roman"/>
                <w:sz w:val="24"/>
                <w:szCs w:val="24"/>
              </w:rPr>
              <w:t>______________________</w:t>
            </w:r>
          </w:p>
          <w:p w14:paraId="3A341E4C"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sz w:val="24"/>
                <w:szCs w:val="24"/>
              </w:rPr>
            </w:pPr>
            <w:r w:rsidRPr="002D3524">
              <w:rPr>
                <w:rFonts w:ascii="Times New Roman" w:hAnsi="Times New Roman" w:cs="Times New Roman"/>
                <w:b/>
                <w:sz w:val="24"/>
                <w:szCs w:val="24"/>
              </w:rPr>
              <w:t>БИК</w:t>
            </w:r>
            <w:r w:rsidRPr="002D3524">
              <w:rPr>
                <w:rFonts w:ascii="Times New Roman" w:hAnsi="Times New Roman" w:cs="Times New Roman"/>
                <w:sz w:val="24"/>
                <w:szCs w:val="24"/>
              </w:rPr>
              <w:t>_________________________</w:t>
            </w:r>
          </w:p>
          <w:p w14:paraId="7C7B1B72"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b/>
                <w:sz w:val="24"/>
                <w:szCs w:val="24"/>
              </w:rPr>
            </w:pPr>
          </w:p>
          <w:p w14:paraId="19D8EA3D"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b/>
                <w:sz w:val="24"/>
                <w:szCs w:val="24"/>
              </w:rPr>
            </w:pPr>
          </w:p>
          <w:p w14:paraId="319EE986"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142" w:firstLine="567"/>
              <w:jc w:val="both"/>
              <w:textAlignment w:val="baseline"/>
              <w:rPr>
                <w:rFonts w:ascii="Times New Roman" w:hAnsi="Times New Roman" w:cs="Times New Roman"/>
                <w:b/>
                <w:sz w:val="24"/>
                <w:szCs w:val="24"/>
              </w:rPr>
            </w:pPr>
            <w:r w:rsidRPr="002D3524">
              <w:rPr>
                <w:rFonts w:ascii="Times New Roman" w:hAnsi="Times New Roman" w:cs="Times New Roman"/>
                <w:b/>
                <w:sz w:val="24"/>
                <w:szCs w:val="24"/>
              </w:rPr>
              <w:t>_____________________________</w:t>
            </w:r>
          </w:p>
        </w:tc>
      </w:tr>
    </w:tbl>
    <w:p w14:paraId="742775AC"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28DA3EC6"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57A6EBFF"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39B88D13"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7808D9E8"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069C887B"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3E2C7913"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4B2DB60D"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33ADFCFF" w14:textId="55F51B6D"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372A0D46" w14:textId="0258926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25DF06C6" w14:textId="1B3FB07C"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756244CF" w14:textId="16314E2A"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7C906E35" w14:textId="5F3AC57F"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6CB7863B" w14:textId="0243A1BB"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77A03475" w14:textId="253EA07D"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6E9FA331" w14:textId="4829A2BC"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0054DE7E" w14:textId="43DA07D1"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1E6AB0EC" w14:textId="3296F585"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6455AE7B" w14:textId="1D88D9F6"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261E823E" w14:textId="163C1AD0" w:rsidR="003C11B4" w:rsidRPr="002D3524" w:rsidRDefault="003C11B4"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1ADD5C35" w14:textId="70B4DC95" w:rsidR="000618EE" w:rsidRPr="002D3524" w:rsidRDefault="000618EE"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657F46C6" w14:textId="77777777" w:rsidR="000618EE" w:rsidRPr="002D3524" w:rsidRDefault="000618EE"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313E34E4" w14:textId="77777777" w:rsidR="003C11B4" w:rsidRPr="002D3524" w:rsidRDefault="003C11B4"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6AAFCF52" w14:textId="180D2D35"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30B98628" w14:textId="77777777" w:rsidR="000618EE" w:rsidRPr="002D3524" w:rsidRDefault="000618EE" w:rsidP="000618EE">
      <w:pPr>
        <w:spacing w:after="0" w:line="240" w:lineRule="auto"/>
        <w:ind w:right="-142"/>
        <w:jc w:val="center"/>
        <w:outlineLvl w:val="0"/>
        <w:rPr>
          <w:rFonts w:ascii="Times New Roman" w:hAnsi="Times New Roman" w:cs="Times New Roman"/>
          <w:sz w:val="24"/>
          <w:szCs w:val="24"/>
          <w:u w:val="single"/>
        </w:rPr>
      </w:pPr>
      <w:r w:rsidRPr="002D3524">
        <w:rPr>
          <w:rFonts w:ascii="Times New Roman" w:hAnsi="Times New Roman" w:cs="Times New Roman"/>
          <w:b/>
          <w:sz w:val="24"/>
          <w:szCs w:val="24"/>
        </w:rPr>
        <w:lastRenderedPageBreak/>
        <w:t xml:space="preserve">РАЗДЕЛ </w:t>
      </w:r>
      <w:r w:rsidRPr="002D3524">
        <w:rPr>
          <w:rFonts w:ascii="Times New Roman" w:hAnsi="Times New Roman" w:cs="Times New Roman"/>
          <w:b/>
          <w:sz w:val="24"/>
          <w:szCs w:val="24"/>
          <w:lang w:val="en-US"/>
        </w:rPr>
        <w:t>VIII</w:t>
      </w:r>
      <w:r w:rsidRPr="002D3524">
        <w:rPr>
          <w:rFonts w:ascii="Times New Roman" w:hAnsi="Times New Roman" w:cs="Times New Roman"/>
          <w:b/>
          <w:sz w:val="24"/>
          <w:szCs w:val="24"/>
        </w:rPr>
        <w:t>. ФОРМА ДОГОВОРА КУПЛИ-ПРОДАЖИ</w:t>
      </w:r>
    </w:p>
    <w:p w14:paraId="585C7476" w14:textId="77777777" w:rsidR="000618EE" w:rsidRPr="002D3524" w:rsidRDefault="000618EE" w:rsidP="000618EE">
      <w:pPr>
        <w:spacing w:after="0" w:line="240" w:lineRule="auto"/>
        <w:ind w:right="-142" w:firstLine="567"/>
        <w:contextualSpacing/>
        <w:jc w:val="both"/>
        <w:rPr>
          <w:rFonts w:ascii="Times New Roman" w:hAnsi="Times New Roman" w:cs="Times New Roman"/>
          <w:b/>
          <w:bCs/>
          <w:sz w:val="24"/>
          <w:szCs w:val="24"/>
        </w:rPr>
      </w:pPr>
      <w:r w:rsidRPr="002D3524">
        <w:rPr>
          <w:rFonts w:ascii="Times New Roman" w:hAnsi="Times New Roman" w:cs="Times New Roman"/>
          <w:b/>
          <w:bCs/>
          <w:sz w:val="24"/>
          <w:szCs w:val="24"/>
        </w:rPr>
        <w:t xml:space="preserve">  </w:t>
      </w:r>
    </w:p>
    <w:p w14:paraId="6DECBB17" w14:textId="77777777" w:rsidR="000618EE" w:rsidRPr="002D3524" w:rsidRDefault="000618EE" w:rsidP="000618EE">
      <w:pPr>
        <w:keepNext/>
        <w:spacing w:after="0" w:line="240" w:lineRule="auto"/>
        <w:contextualSpacing/>
        <w:jc w:val="center"/>
        <w:outlineLvl w:val="7"/>
        <w:rPr>
          <w:rFonts w:ascii="Times New Roman" w:hAnsi="Times New Roman" w:cs="Times New Roman"/>
          <w:b/>
          <w:caps/>
          <w:sz w:val="24"/>
          <w:szCs w:val="24"/>
        </w:rPr>
      </w:pPr>
      <w:r w:rsidRPr="002D3524">
        <w:rPr>
          <w:rFonts w:ascii="Times New Roman" w:hAnsi="Times New Roman" w:cs="Times New Roman"/>
          <w:b/>
          <w:bCs/>
          <w:sz w:val="24"/>
          <w:szCs w:val="24"/>
        </w:rPr>
        <w:t>Договор купли-продажи недвижимого имущества</w:t>
      </w:r>
    </w:p>
    <w:p w14:paraId="2DD25499" w14:textId="77777777" w:rsidR="000618EE" w:rsidRPr="002D3524" w:rsidRDefault="000618EE" w:rsidP="000618EE">
      <w:pPr>
        <w:spacing w:after="0" w:line="240" w:lineRule="auto"/>
        <w:contextualSpacing/>
        <w:rPr>
          <w:rFonts w:ascii="Times New Roman" w:hAnsi="Times New Roman" w:cs="Times New Roman"/>
          <w:sz w:val="24"/>
          <w:szCs w:val="24"/>
        </w:rPr>
      </w:pPr>
    </w:p>
    <w:p w14:paraId="79043324" w14:textId="77777777" w:rsidR="000618EE" w:rsidRPr="002D3524" w:rsidRDefault="000618EE" w:rsidP="000618EE">
      <w:pPr>
        <w:spacing w:after="0" w:line="240" w:lineRule="auto"/>
        <w:contextualSpacing/>
        <w:rPr>
          <w:rFonts w:ascii="Times New Roman" w:hAnsi="Times New Roman" w:cs="Times New Roman"/>
          <w:sz w:val="24"/>
          <w:szCs w:val="24"/>
        </w:rPr>
      </w:pPr>
    </w:p>
    <w:p w14:paraId="312AE9CF" w14:textId="77777777" w:rsidR="000618EE" w:rsidRPr="002D3524" w:rsidRDefault="000618EE" w:rsidP="000618EE">
      <w:pPr>
        <w:spacing w:after="0" w:line="240" w:lineRule="auto"/>
        <w:ind w:right="-84"/>
        <w:contextualSpacing/>
        <w:jc w:val="both"/>
        <w:rPr>
          <w:rFonts w:ascii="Times New Roman" w:hAnsi="Times New Roman" w:cs="Times New Roman"/>
          <w:sz w:val="24"/>
          <w:szCs w:val="24"/>
        </w:rPr>
      </w:pPr>
      <w:r w:rsidRPr="002D3524">
        <w:rPr>
          <w:rFonts w:ascii="Times New Roman" w:hAnsi="Times New Roman" w:cs="Times New Roman"/>
          <w:sz w:val="24"/>
          <w:szCs w:val="24"/>
        </w:rPr>
        <w:t>г. Москва                                                                                             «___» _____________ 20__г.</w:t>
      </w:r>
    </w:p>
    <w:p w14:paraId="56587C3F" w14:textId="77777777" w:rsidR="000618EE" w:rsidRPr="002D3524" w:rsidRDefault="000618EE" w:rsidP="000618EE">
      <w:pPr>
        <w:spacing w:after="0" w:line="240" w:lineRule="auto"/>
        <w:ind w:right="-84"/>
        <w:contextualSpacing/>
        <w:jc w:val="both"/>
        <w:rPr>
          <w:rFonts w:ascii="Times New Roman" w:hAnsi="Times New Roman" w:cs="Times New Roman"/>
          <w:sz w:val="24"/>
          <w:szCs w:val="24"/>
        </w:rPr>
      </w:pPr>
    </w:p>
    <w:p w14:paraId="1BA352C2" w14:textId="77777777" w:rsidR="000618EE" w:rsidRPr="002D3524" w:rsidRDefault="000618EE" w:rsidP="000618EE">
      <w:pPr>
        <w:tabs>
          <w:tab w:val="left" w:pos="426"/>
          <w:tab w:val="left" w:pos="1133"/>
          <w:tab w:val="left" w:pos="1699"/>
          <w:tab w:val="center" w:pos="4536"/>
          <w:tab w:val="left" w:pos="5098"/>
          <w:tab w:val="left" w:pos="5664"/>
          <w:tab w:val="left" w:pos="6231"/>
          <w:tab w:val="left" w:pos="6797"/>
        </w:tabs>
        <w:spacing w:after="0" w:line="240" w:lineRule="auto"/>
        <w:ind w:right="-84"/>
        <w:contextualSpacing/>
        <w:jc w:val="both"/>
        <w:rPr>
          <w:rFonts w:ascii="Times New Roman" w:hAnsi="Times New Roman" w:cs="Times New Roman"/>
          <w:sz w:val="24"/>
          <w:szCs w:val="24"/>
        </w:rPr>
      </w:pPr>
      <w:r w:rsidRPr="002D3524">
        <w:rPr>
          <w:rFonts w:ascii="Times New Roman" w:hAnsi="Times New Roman" w:cs="Times New Roman"/>
          <w:sz w:val="24"/>
          <w:szCs w:val="24"/>
        </w:rPr>
        <w:tab/>
        <w:t xml:space="preserve">_______________, именуемое в дальнейшем «Продавец», в лице _________________, действующего на основании _______, с одной стороны, и </w:t>
      </w:r>
    </w:p>
    <w:p w14:paraId="63AA9618" w14:textId="77777777" w:rsidR="000618EE" w:rsidRPr="002D3524" w:rsidRDefault="000618EE" w:rsidP="000618EE">
      <w:pPr>
        <w:tabs>
          <w:tab w:val="left" w:pos="426"/>
          <w:tab w:val="left" w:pos="1133"/>
          <w:tab w:val="left" w:pos="1699"/>
          <w:tab w:val="center" w:pos="4536"/>
          <w:tab w:val="left" w:pos="5098"/>
          <w:tab w:val="left" w:pos="5664"/>
          <w:tab w:val="left" w:pos="6231"/>
          <w:tab w:val="left" w:pos="6797"/>
        </w:tabs>
        <w:spacing w:after="0" w:line="240" w:lineRule="auto"/>
        <w:ind w:right="-84"/>
        <w:contextualSpacing/>
        <w:jc w:val="both"/>
        <w:rPr>
          <w:rFonts w:ascii="Times New Roman" w:hAnsi="Times New Roman" w:cs="Times New Roman"/>
          <w:sz w:val="24"/>
          <w:szCs w:val="24"/>
        </w:rPr>
      </w:pPr>
      <w:r w:rsidRPr="002D3524">
        <w:rPr>
          <w:rFonts w:ascii="Times New Roman" w:hAnsi="Times New Roman" w:cs="Times New Roman"/>
          <w:sz w:val="24"/>
          <w:szCs w:val="24"/>
        </w:rPr>
        <w:t>_____________________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акций (далее – «Договор купли-продажи») о нижеследующем:</w:t>
      </w:r>
    </w:p>
    <w:p w14:paraId="224D0AB6" w14:textId="77777777" w:rsidR="000618EE" w:rsidRPr="002D3524" w:rsidRDefault="000618EE" w:rsidP="000618EE">
      <w:pPr>
        <w:tabs>
          <w:tab w:val="left" w:pos="426"/>
          <w:tab w:val="left" w:pos="1133"/>
          <w:tab w:val="left" w:pos="1699"/>
          <w:tab w:val="center" w:pos="4536"/>
          <w:tab w:val="left" w:pos="5098"/>
          <w:tab w:val="left" w:pos="5664"/>
          <w:tab w:val="left" w:pos="6231"/>
          <w:tab w:val="left" w:pos="6797"/>
        </w:tabs>
        <w:spacing w:after="0" w:line="240" w:lineRule="auto"/>
        <w:ind w:right="-84"/>
        <w:contextualSpacing/>
        <w:jc w:val="both"/>
        <w:rPr>
          <w:rFonts w:ascii="Times New Roman" w:hAnsi="Times New Roman" w:cs="Times New Roman"/>
          <w:sz w:val="24"/>
          <w:szCs w:val="24"/>
        </w:rPr>
      </w:pPr>
    </w:p>
    <w:p w14:paraId="00A0A27E" w14:textId="77777777" w:rsidR="000618EE" w:rsidRPr="002D3524" w:rsidRDefault="000618EE" w:rsidP="000618EE">
      <w:pPr>
        <w:numPr>
          <w:ilvl w:val="0"/>
          <w:numId w:val="25"/>
        </w:numPr>
        <w:spacing w:after="0" w:line="240" w:lineRule="auto"/>
        <w:ind w:left="426" w:right="-85" w:hanging="371"/>
        <w:contextualSpacing/>
        <w:jc w:val="center"/>
        <w:rPr>
          <w:rFonts w:ascii="Times New Roman" w:hAnsi="Times New Roman" w:cs="Times New Roman"/>
          <w:b/>
          <w:bCs/>
          <w:sz w:val="24"/>
          <w:szCs w:val="24"/>
        </w:rPr>
      </w:pPr>
      <w:r w:rsidRPr="002D3524">
        <w:rPr>
          <w:rFonts w:ascii="Times New Roman" w:hAnsi="Times New Roman" w:cs="Times New Roman"/>
          <w:b/>
          <w:bCs/>
          <w:sz w:val="24"/>
          <w:szCs w:val="24"/>
        </w:rPr>
        <w:t>Предмет Договора</w:t>
      </w:r>
    </w:p>
    <w:p w14:paraId="2D865BFE" w14:textId="618CB101" w:rsidR="000618EE" w:rsidRPr="002D3524" w:rsidRDefault="000618EE" w:rsidP="000618EE">
      <w:pPr>
        <w:pStyle w:val="a6"/>
        <w:numPr>
          <w:ilvl w:val="1"/>
          <w:numId w:val="36"/>
        </w:numPr>
        <w:tabs>
          <w:tab w:val="left" w:pos="993"/>
        </w:tabs>
        <w:suppressAutoHyphens/>
        <w:spacing w:after="0" w:line="240" w:lineRule="auto"/>
        <w:ind w:left="0" w:right="-85" w:firstLine="567"/>
        <w:jc w:val="both"/>
        <w:rPr>
          <w:rFonts w:ascii="Times New Roman" w:hAnsi="Times New Roman" w:cs="Times New Roman"/>
          <w:sz w:val="24"/>
          <w:szCs w:val="24"/>
        </w:rPr>
      </w:pPr>
      <w:r w:rsidRPr="002D3524">
        <w:rPr>
          <w:rFonts w:ascii="Times New Roman" w:hAnsi="Times New Roman" w:cs="Times New Roman"/>
          <w:sz w:val="24"/>
          <w:szCs w:val="24"/>
        </w:rPr>
        <w:t>На основании Протокола об итогах продажи от</w:t>
      </w:r>
      <w:r w:rsidRPr="002D3524">
        <w:rPr>
          <w:rFonts w:ascii="Times New Roman" w:hAnsi="Times New Roman" w:cs="Times New Roman"/>
          <w:b/>
          <w:bCs/>
          <w:sz w:val="24"/>
          <w:szCs w:val="24"/>
        </w:rPr>
        <w:t xml:space="preserve"> «___» ___________ </w:t>
      </w:r>
      <w:r w:rsidR="00916C94">
        <w:rPr>
          <w:rFonts w:ascii="Times New Roman" w:hAnsi="Times New Roman" w:cs="Times New Roman"/>
          <w:sz w:val="24"/>
          <w:szCs w:val="24"/>
        </w:rPr>
        <w:t>20</w:t>
      </w:r>
      <w:r w:rsidRPr="002D3524">
        <w:rPr>
          <w:rFonts w:ascii="Times New Roman" w:hAnsi="Times New Roman" w:cs="Times New Roman"/>
          <w:sz w:val="24"/>
          <w:szCs w:val="24"/>
        </w:rPr>
        <w:t>__ года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 – «Имущество», а по отдельности соответственно «Недвижимое имущество», «Движимое имущество», «Имущественный комплекс» и иное с его характеристиками): ____________________</w:t>
      </w:r>
      <w:r w:rsidRPr="002D3524">
        <w:rPr>
          <w:rFonts w:ascii="Times New Roman" w:hAnsi="Times New Roman" w:cs="Times New Roman"/>
          <w:sz w:val="24"/>
          <w:szCs w:val="24"/>
        </w:rPr>
        <w:softHyphen/>
      </w:r>
      <w:r w:rsidRPr="002D3524">
        <w:rPr>
          <w:rStyle w:val="aff0"/>
          <w:rFonts w:ascii="Times New Roman" w:hAnsi="Times New Roman" w:cs="Times New Roman"/>
          <w:sz w:val="24"/>
          <w:szCs w:val="24"/>
        </w:rPr>
        <w:footnoteReference w:id="1"/>
      </w:r>
      <w:r w:rsidRPr="002D3524">
        <w:rPr>
          <w:rFonts w:ascii="Times New Roman" w:hAnsi="Times New Roman" w:cs="Times New Roman"/>
          <w:sz w:val="24"/>
          <w:szCs w:val="24"/>
        </w:rPr>
        <w:t>.</w:t>
      </w:r>
    </w:p>
    <w:p w14:paraId="1683FD2A" w14:textId="77777777" w:rsidR="000618EE" w:rsidRPr="002D3524" w:rsidRDefault="000618EE" w:rsidP="000618EE">
      <w:pPr>
        <w:pStyle w:val="a6"/>
        <w:numPr>
          <w:ilvl w:val="1"/>
          <w:numId w:val="36"/>
        </w:numPr>
        <w:tabs>
          <w:tab w:val="left" w:pos="993"/>
        </w:tabs>
        <w:suppressAutoHyphens/>
        <w:spacing w:after="0" w:line="240" w:lineRule="auto"/>
        <w:ind w:left="0" w:firstLine="567"/>
        <w:jc w:val="both"/>
        <w:rPr>
          <w:rFonts w:ascii="Times New Roman" w:hAnsi="Times New Roman" w:cs="Times New Roman"/>
          <w:sz w:val="24"/>
          <w:szCs w:val="24"/>
        </w:rPr>
      </w:pPr>
      <w:r w:rsidRPr="002D3524">
        <w:rPr>
          <w:rFonts w:ascii="Times New Roman" w:hAnsi="Times New Roman" w:cs="Times New Roman"/>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 в п. 1.1. настоящего Договора купли-продажи самостоятельно.</w:t>
      </w:r>
      <w:r w:rsidRPr="002D3524">
        <w:rPr>
          <w:rStyle w:val="aff0"/>
          <w:rFonts w:ascii="Times New Roman" w:hAnsi="Times New Roman" w:cs="Times New Roman"/>
          <w:sz w:val="24"/>
          <w:szCs w:val="24"/>
        </w:rPr>
        <w:footnoteReference w:id="2"/>
      </w:r>
    </w:p>
    <w:p w14:paraId="6093E3B9" w14:textId="77777777" w:rsidR="000618EE" w:rsidRPr="002D3524" w:rsidRDefault="000618EE" w:rsidP="000618EE">
      <w:pPr>
        <w:pStyle w:val="a6"/>
        <w:tabs>
          <w:tab w:val="left" w:pos="851"/>
        </w:tabs>
        <w:spacing w:after="0" w:line="240" w:lineRule="auto"/>
        <w:ind w:left="1545" w:right="-84" w:firstLine="567"/>
        <w:jc w:val="both"/>
        <w:rPr>
          <w:rFonts w:ascii="Times New Roman" w:hAnsi="Times New Roman" w:cs="Times New Roman"/>
          <w:sz w:val="24"/>
          <w:szCs w:val="24"/>
        </w:rPr>
      </w:pPr>
    </w:p>
    <w:p w14:paraId="24941FE4" w14:textId="77777777" w:rsidR="000618EE" w:rsidRPr="002D3524" w:rsidRDefault="000618EE" w:rsidP="000618EE">
      <w:pPr>
        <w:keepNext/>
        <w:numPr>
          <w:ilvl w:val="0"/>
          <w:numId w:val="36"/>
        </w:numPr>
        <w:spacing w:after="0" w:line="240" w:lineRule="auto"/>
        <w:ind w:left="426" w:right="-84" w:firstLine="567"/>
        <w:contextualSpacing/>
        <w:jc w:val="center"/>
        <w:rPr>
          <w:rFonts w:ascii="Times New Roman" w:hAnsi="Times New Roman" w:cs="Times New Roman"/>
          <w:b/>
          <w:bCs/>
          <w:sz w:val="24"/>
          <w:szCs w:val="24"/>
        </w:rPr>
      </w:pPr>
      <w:r w:rsidRPr="002D3524">
        <w:rPr>
          <w:rFonts w:ascii="Times New Roman" w:hAnsi="Times New Roman" w:cs="Times New Roman"/>
          <w:b/>
          <w:bCs/>
          <w:sz w:val="24"/>
          <w:szCs w:val="24"/>
        </w:rPr>
        <w:t>Цена Договора</w:t>
      </w:r>
    </w:p>
    <w:p w14:paraId="61982A5E" w14:textId="57FCC0C5" w:rsidR="000618EE" w:rsidRPr="002D3524" w:rsidRDefault="000618EE" w:rsidP="000618EE">
      <w:pPr>
        <w:autoSpaceDE w:val="0"/>
        <w:autoSpaceDN w:val="0"/>
        <w:adjustRightInd w:val="0"/>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2.1. Установленная по итогам продажи (Протокол об итогах продажи от</w:t>
      </w:r>
      <w:r w:rsidRPr="002D3524">
        <w:rPr>
          <w:rFonts w:ascii="Times New Roman" w:hAnsi="Times New Roman" w:cs="Times New Roman"/>
          <w:b/>
          <w:bCs/>
          <w:sz w:val="24"/>
          <w:szCs w:val="24"/>
        </w:rPr>
        <w:t xml:space="preserve"> «___» ______ </w:t>
      </w:r>
      <w:r w:rsidR="00916C94">
        <w:rPr>
          <w:rFonts w:ascii="Times New Roman" w:hAnsi="Times New Roman" w:cs="Times New Roman"/>
          <w:sz w:val="24"/>
          <w:szCs w:val="24"/>
        </w:rPr>
        <w:t>20_</w:t>
      </w:r>
      <w:r w:rsidRPr="002D3524">
        <w:rPr>
          <w:rFonts w:ascii="Times New Roman" w:hAnsi="Times New Roman" w:cs="Times New Roman"/>
          <w:sz w:val="24"/>
          <w:szCs w:val="24"/>
        </w:rPr>
        <w:t>_ года №___) цена Имущества (далее – цена Договора) составляет _______ (________________) рублей, в том числе НДС _____ (____________) рублей/ НДС не облагается</w:t>
      </w:r>
      <w:r w:rsidRPr="002D3524">
        <w:rPr>
          <w:rStyle w:val="aff0"/>
          <w:rFonts w:ascii="Times New Roman" w:hAnsi="Times New Roman" w:cs="Times New Roman"/>
          <w:sz w:val="24"/>
          <w:szCs w:val="24"/>
        </w:rPr>
        <w:footnoteReference w:id="3"/>
      </w:r>
      <w:r w:rsidRPr="002D3524">
        <w:rPr>
          <w:rFonts w:ascii="Times New Roman" w:hAnsi="Times New Roman" w:cs="Times New Roman"/>
          <w:sz w:val="24"/>
          <w:szCs w:val="24"/>
        </w:rPr>
        <w:t>.</w:t>
      </w:r>
    </w:p>
    <w:p w14:paraId="259E4F5C" w14:textId="77777777" w:rsidR="000618EE" w:rsidRPr="002D3524" w:rsidRDefault="000618EE" w:rsidP="000618E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2.2. Цена земельного участка, указанного в п. 1.1. Договора, в размере _______(___________) рублей (НДС не облагается) включена в цену Договора.</w:t>
      </w:r>
      <w:r w:rsidRPr="002D3524">
        <w:rPr>
          <w:rStyle w:val="aff0"/>
          <w:rFonts w:ascii="Times New Roman" w:hAnsi="Times New Roman" w:cs="Times New Roman"/>
          <w:sz w:val="24"/>
          <w:szCs w:val="24"/>
        </w:rPr>
        <w:footnoteReference w:id="4"/>
      </w:r>
    </w:p>
    <w:p w14:paraId="455755E3" w14:textId="77777777" w:rsidR="000618EE" w:rsidRPr="002D3524" w:rsidRDefault="000618EE" w:rsidP="000618EE">
      <w:pPr>
        <w:autoSpaceDE w:val="0"/>
        <w:autoSpaceDN w:val="0"/>
        <w:adjustRightInd w:val="0"/>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2.3. Задаток в сумме ___________ (__________________) рублей, внесенный Покупателем на счет ООО «РТ-Капитал», засчитывается в счет оплаты Имущества.</w:t>
      </w:r>
    </w:p>
    <w:p w14:paraId="4286BAA9" w14:textId="77777777" w:rsidR="000618EE" w:rsidRPr="002D3524" w:rsidRDefault="000618EE" w:rsidP="000618EE">
      <w:pPr>
        <w:autoSpaceDE w:val="0"/>
        <w:autoSpaceDN w:val="0"/>
        <w:adjustRightInd w:val="0"/>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 xml:space="preserve">2.4. С учетом </w:t>
      </w:r>
      <w:hyperlink r:id="rId22" w:history="1">
        <w:r w:rsidRPr="002D3524">
          <w:rPr>
            <w:rFonts w:ascii="Times New Roman" w:hAnsi="Times New Roman" w:cs="Times New Roman"/>
            <w:sz w:val="24"/>
            <w:szCs w:val="24"/>
          </w:rPr>
          <w:t xml:space="preserve">п. </w:t>
        </w:r>
      </w:hyperlink>
      <w:r w:rsidRPr="002D3524">
        <w:rPr>
          <w:rFonts w:ascii="Times New Roman" w:hAnsi="Times New Roman" w:cs="Times New Roman"/>
          <w:sz w:val="24"/>
          <w:szCs w:val="24"/>
        </w:rPr>
        <w:t>2.3. Договора Покупатель обязан уплатить сумму в размере____________ (_____________________) рублей, представляющую собой сумму цены Договора за вычетом суммы внесенного Покупателем задатка, в том числе НДС __________ (__________________) рублей/ НДС не облагается.</w:t>
      </w:r>
    </w:p>
    <w:p w14:paraId="45B3AD07" w14:textId="77777777" w:rsidR="000618EE" w:rsidRPr="002D3524" w:rsidRDefault="000618EE" w:rsidP="000618EE">
      <w:pPr>
        <w:autoSpaceDE w:val="0"/>
        <w:autoSpaceDN w:val="0"/>
        <w:adjustRightInd w:val="0"/>
        <w:spacing w:after="0" w:line="240" w:lineRule="auto"/>
        <w:ind w:right="-84" w:firstLine="567"/>
        <w:contextualSpacing/>
        <w:jc w:val="both"/>
        <w:rPr>
          <w:rFonts w:ascii="Times New Roman" w:hAnsi="Times New Roman" w:cs="Times New Roman"/>
          <w:sz w:val="24"/>
          <w:szCs w:val="24"/>
        </w:rPr>
      </w:pPr>
    </w:p>
    <w:p w14:paraId="1901B1E6" w14:textId="77777777" w:rsidR="000618EE" w:rsidRPr="002D3524" w:rsidRDefault="000618EE" w:rsidP="000618EE">
      <w:pPr>
        <w:numPr>
          <w:ilvl w:val="0"/>
          <w:numId w:val="36"/>
        </w:numPr>
        <w:spacing w:after="0" w:line="240" w:lineRule="auto"/>
        <w:ind w:left="426" w:right="-84" w:firstLine="567"/>
        <w:contextualSpacing/>
        <w:jc w:val="center"/>
        <w:rPr>
          <w:rFonts w:ascii="Times New Roman" w:hAnsi="Times New Roman" w:cs="Times New Roman"/>
          <w:b/>
          <w:bCs/>
          <w:sz w:val="24"/>
          <w:szCs w:val="24"/>
        </w:rPr>
      </w:pPr>
      <w:r w:rsidRPr="002D3524">
        <w:rPr>
          <w:rFonts w:ascii="Times New Roman" w:hAnsi="Times New Roman" w:cs="Times New Roman"/>
          <w:b/>
          <w:bCs/>
          <w:sz w:val="24"/>
          <w:szCs w:val="24"/>
        </w:rPr>
        <w:t>Платежи по Договору</w:t>
      </w:r>
    </w:p>
    <w:p w14:paraId="71127B8D" w14:textId="70774308" w:rsidR="000618EE" w:rsidRPr="002D3524" w:rsidRDefault="000618EE" w:rsidP="000618EE">
      <w:pPr>
        <w:tabs>
          <w:tab w:val="left" w:pos="0"/>
        </w:tabs>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 xml:space="preserve">3.1. Покупатель обязуется оплатить сумму, указанную в п. 2.4. Договора в течение </w:t>
      </w:r>
      <w:r w:rsidR="00BF087E" w:rsidRPr="002D3524">
        <w:rPr>
          <w:rFonts w:ascii="Times New Roman" w:hAnsi="Times New Roman" w:cs="Times New Roman"/>
          <w:sz w:val="24"/>
          <w:szCs w:val="24"/>
        </w:rPr>
        <w:t>30 (тридцати</w:t>
      </w:r>
      <w:r w:rsidRPr="002D3524">
        <w:rPr>
          <w:rFonts w:ascii="Times New Roman" w:hAnsi="Times New Roman" w:cs="Times New Roman"/>
          <w:sz w:val="24"/>
          <w:szCs w:val="24"/>
        </w:rPr>
        <w:t>) рабочих дней с даты подписания Сторонами Договора путем перечисления всей суммы на расчетный счет Продавца.</w:t>
      </w:r>
    </w:p>
    <w:p w14:paraId="6D1AB67F" w14:textId="77777777" w:rsidR="000618EE" w:rsidRPr="002D3524" w:rsidRDefault="000618EE" w:rsidP="000618EE">
      <w:pPr>
        <w:tabs>
          <w:tab w:val="left" w:pos="0"/>
        </w:tabs>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3.2. 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34D82418" w14:textId="77777777" w:rsidR="000618EE" w:rsidRPr="002D3524" w:rsidRDefault="000618EE" w:rsidP="000618EE">
      <w:pPr>
        <w:tabs>
          <w:tab w:val="left" w:pos="0"/>
        </w:tabs>
        <w:spacing w:after="0" w:line="240" w:lineRule="auto"/>
        <w:ind w:right="-84" w:firstLine="567"/>
        <w:contextualSpacing/>
        <w:jc w:val="both"/>
        <w:rPr>
          <w:rFonts w:ascii="Times New Roman" w:hAnsi="Times New Roman" w:cs="Times New Roman"/>
          <w:sz w:val="24"/>
          <w:szCs w:val="24"/>
        </w:rPr>
      </w:pPr>
    </w:p>
    <w:p w14:paraId="62ED6D3B" w14:textId="77777777" w:rsidR="000618EE" w:rsidRPr="002D3524" w:rsidRDefault="000618EE" w:rsidP="000618EE">
      <w:pPr>
        <w:numPr>
          <w:ilvl w:val="0"/>
          <w:numId w:val="36"/>
        </w:numPr>
        <w:spacing w:after="0" w:line="240" w:lineRule="auto"/>
        <w:ind w:left="0" w:right="-84" w:firstLine="567"/>
        <w:contextualSpacing/>
        <w:jc w:val="center"/>
        <w:rPr>
          <w:rFonts w:ascii="Times New Roman" w:hAnsi="Times New Roman" w:cs="Times New Roman"/>
          <w:b/>
          <w:bCs/>
          <w:sz w:val="24"/>
          <w:szCs w:val="24"/>
        </w:rPr>
      </w:pPr>
      <w:r w:rsidRPr="002D3524">
        <w:rPr>
          <w:rFonts w:ascii="Times New Roman" w:hAnsi="Times New Roman" w:cs="Times New Roman"/>
          <w:b/>
          <w:bCs/>
          <w:sz w:val="24"/>
          <w:szCs w:val="24"/>
        </w:rPr>
        <w:lastRenderedPageBreak/>
        <w:t>Передача имущества</w:t>
      </w:r>
    </w:p>
    <w:p w14:paraId="49845955" w14:textId="31906000" w:rsidR="000618EE" w:rsidRPr="002D3524" w:rsidRDefault="000618EE" w:rsidP="000618EE">
      <w:pPr>
        <w:pStyle w:val="a6"/>
        <w:numPr>
          <w:ilvl w:val="1"/>
          <w:numId w:val="36"/>
        </w:numPr>
        <w:tabs>
          <w:tab w:val="left" w:pos="0"/>
        </w:tabs>
        <w:spacing w:after="0" w:line="240" w:lineRule="auto"/>
        <w:ind w:left="0" w:right="-84" w:firstLine="567"/>
        <w:jc w:val="both"/>
        <w:rPr>
          <w:rFonts w:ascii="Times New Roman" w:hAnsi="Times New Roman" w:cs="Times New Roman"/>
          <w:sz w:val="24"/>
          <w:szCs w:val="24"/>
        </w:rPr>
      </w:pPr>
      <w:r w:rsidRPr="002D3524">
        <w:rPr>
          <w:rFonts w:ascii="Times New Roman" w:hAnsi="Times New Roman" w:cs="Times New Roman"/>
          <w:sz w:val="24"/>
          <w:szCs w:val="24"/>
        </w:rPr>
        <w:t>Имущество передается Продавцом Покупателю по а</w:t>
      </w:r>
      <w:r w:rsidR="00BF087E" w:rsidRPr="002D3524">
        <w:rPr>
          <w:rFonts w:ascii="Times New Roman" w:hAnsi="Times New Roman" w:cs="Times New Roman"/>
          <w:sz w:val="24"/>
          <w:szCs w:val="24"/>
        </w:rPr>
        <w:t>кту приема-передачи в течение 30</w:t>
      </w:r>
      <w:r w:rsidRPr="002D3524">
        <w:rPr>
          <w:rFonts w:ascii="Times New Roman" w:hAnsi="Times New Roman" w:cs="Times New Roman"/>
          <w:sz w:val="24"/>
          <w:szCs w:val="24"/>
        </w:rPr>
        <w:t xml:space="preserve"> (</w:t>
      </w:r>
      <w:r w:rsidR="00BF087E" w:rsidRPr="002D3524">
        <w:rPr>
          <w:rFonts w:ascii="Times New Roman" w:hAnsi="Times New Roman" w:cs="Times New Roman"/>
          <w:sz w:val="24"/>
          <w:szCs w:val="24"/>
        </w:rPr>
        <w:t>тридцати</w:t>
      </w:r>
      <w:r w:rsidRPr="002D3524">
        <w:rPr>
          <w:rFonts w:ascii="Times New Roman" w:hAnsi="Times New Roman" w:cs="Times New Roman"/>
          <w:sz w:val="24"/>
          <w:szCs w:val="24"/>
        </w:rPr>
        <w:t xml:space="preserve">) календарных дней после поступления денежных средств по Договору на счет Продавца в полном объеме. </w:t>
      </w:r>
    </w:p>
    <w:p w14:paraId="7563F71B" w14:textId="77777777" w:rsidR="000618EE" w:rsidRPr="002D3524" w:rsidRDefault="000618EE" w:rsidP="000618EE">
      <w:pPr>
        <w:tabs>
          <w:tab w:val="left" w:pos="0"/>
        </w:tabs>
        <w:spacing w:after="0" w:line="240" w:lineRule="auto"/>
        <w:ind w:right="-84" w:firstLine="567"/>
        <w:contextualSpacing/>
        <w:jc w:val="both"/>
        <w:rPr>
          <w:rFonts w:ascii="Times New Roman" w:hAnsi="Times New Roman" w:cs="Times New Roman"/>
          <w:sz w:val="24"/>
          <w:szCs w:val="24"/>
        </w:rPr>
      </w:pPr>
    </w:p>
    <w:p w14:paraId="170BAFDC" w14:textId="77777777" w:rsidR="000618EE" w:rsidRPr="002D3524" w:rsidRDefault="000618EE" w:rsidP="000618EE">
      <w:pPr>
        <w:tabs>
          <w:tab w:val="left" w:pos="0"/>
        </w:tabs>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4.2. С даты подписания акта приема-передачи Имущества ответственность за сохранность Имущества, переданного Покупателю, равно как и риск случайной порчи или гибели этого Имущества, несет Покупатель.</w:t>
      </w:r>
    </w:p>
    <w:p w14:paraId="366657E0" w14:textId="77777777" w:rsidR="000618EE" w:rsidRPr="002D3524" w:rsidRDefault="000618EE" w:rsidP="000618EE">
      <w:pPr>
        <w:tabs>
          <w:tab w:val="left" w:pos="0"/>
        </w:tabs>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4.3. Обязательство Продавца передать Имущество Покупателю считается исполненным после подписания Сторонами акта приема-передачи.</w:t>
      </w:r>
    </w:p>
    <w:p w14:paraId="0F45F4C2" w14:textId="77777777" w:rsidR="000618EE" w:rsidRPr="002D3524" w:rsidRDefault="000618EE" w:rsidP="000618EE">
      <w:pPr>
        <w:tabs>
          <w:tab w:val="left" w:pos="0"/>
          <w:tab w:val="left" w:pos="4650"/>
        </w:tabs>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ab/>
      </w:r>
    </w:p>
    <w:p w14:paraId="09CB7BCA" w14:textId="77777777" w:rsidR="000618EE" w:rsidRPr="002D3524" w:rsidRDefault="000618EE" w:rsidP="000618EE">
      <w:pPr>
        <w:numPr>
          <w:ilvl w:val="0"/>
          <w:numId w:val="36"/>
        </w:numPr>
        <w:spacing w:after="0" w:line="240" w:lineRule="auto"/>
        <w:ind w:left="0" w:right="-84" w:firstLine="567"/>
        <w:contextualSpacing/>
        <w:jc w:val="center"/>
        <w:rPr>
          <w:rFonts w:ascii="Times New Roman" w:hAnsi="Times New Roman" w:cs="Times New Roman"/>
          <w:b/>
          <w:bCs/>
          <w:sz w:val="24"/>
          <w:szCs w:val="24"/>
        </w:rPr>
      </w:pPr>
      <w:r w:rsidRPr="002D3524">
        <w:rPr>
          <w:rFonts w:ascii="Times New Roman" w:hAnsi="Times New Roman" w:cs="Times New Roman"/>
          <w:b/>
          <w:bCs/>
          <w:sz w:val="24"/>
          <w:szCs w:val="24"/>
        </w:rPr>
        <w:t>Ответственность Сторон</w:t>
      </w:r>
    </w:p>
    <w:p w14:paraId="5E58A888" w14:textId="77777777" w:rsidR="000618EE" w:rsidRPr="002D3524" w:rsidRDefault="000618EE" w:rsidP="000618EE">
      <w:pPr>
        <w:autoSpaceDE w:val="0"/>
        <w:autoSpaceDN w:val="0"/>
        <w:adjustRightInd w:val="0"/>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 xml:space="preserve">5.1. В случае если Покупатель допустит нарушение принятых обязательств в сроках оплаты цены Договора в соответствии с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0A46536F" w14:textId="77777777" w:rsidR="000618EE" w:rsidRPr="002D3524" w:rsidRDefault="000618EE" w:rsidP="000618EE">
      <w:pPr>
        <w:autoSpaceDE w:val="0"/>
        <w:autoSpaceDN w:val="0"/>
        <w:adjustRightInd w:val="0"/>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6FB7DA0" w14:textId="77777777" w:rsidR="000618EE" w:rsidRPr="002D3524" w:rsidRDefault="000618EE" w:rsidP="000618EE">
      <w:pPr>
        <w:autoSpaceDE w:val="0"/>
        <w:autoSpaceDN w:val="0"/>
        <w:adjustRightInd w:val="0"/>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5.2. За нарушение Покупателем срока уплаты суммы, предусмотренной п. 2.4. Договора, а также за нарушение Покупателем сроков, предусмотренных п.6.9. Договора, Продавец вправе потребовать от Покупателя выплаты пени в размере 0,1% от цены Договора за каждый день просрочки по день фактического исполнения соответствующего обязательства.</w:t>
      </w:r>
    </w:p>
    <w:p w14:paraId="390F34B9" w14:textId="77777777" w:rsidR="000618EE" w:rsidRPr="002D3524" w:rsidRDefault="000618EE" w:rsidP="000618EE">
      <w:pPr>
        <w:tabs>
          <w:tab w:val="left" w:pos="426"/>
        </w:tabs>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5.3. 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17666FA2" w14:textId="77777777" w:rsidR="000618EE" w:rsidRPr="002D3524" w:rsidRDefault="000618EE" w:rsidP="000618EE">
      <w:pPr>
        <w:autoSpaceDE w:val="0"/>
        <w:autoSpaceDN w:val="0"/>
        <w:adjustRightInd w:val="0"/>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5.4. 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4FD545D5" w14:textId="77777777" w:rsidR="000618EE" w:rsidRPr="002D3524" w:rsidRDefault="000618EE" w:rsidP="000618EE">
      <w:pPr>
        <w:autoSpaceDE w:val="0"/>
        <w:autoSpaceDN w:val="0"/>
        <w:adjustRightInd w:val="0"/>
        <w:spacing w:after="0" w:line="240" w:lineRule="auto"/>
        <w:ind w:right="-84" w:firstLine="567"/>
        <w:contextualSpacing/>
        <w:jc w:val="both"/>
        <w:rPr>
          <w:rFonts w:ascii="Times New Roman" w:hAnsi="Times New Roman" w:cs="Times New Roman"/>
          <w:sz w:val="24"/>
          <w:szCs w:val="24"/>
        </w:rPr>
      </w:pPr>
    </w:p>
    <w:p w14:paraId="43E4EE1F" w14:textId="77777777" w:rsidR="000618EE" w:rsidRPr="002D3524" w:rsidRDefault="000618EE" w:rsidP="000618EE">
      <w:pPr>
        <w:numPr>
          <w:ilvl w:val="0"/>
          <w:numId w:val="36"/>
        </w:numPr>
        <w:spacing w:after="0" w:line="240" w:lineRule="auto"/>
        <w:ind w:left="0" w:right="-84" w:firstLine="567"/>
        <w:contextualSpacing/>
        <w:jc w:val="center"/>
        <w:rPr>
          <w:rFonts w:ascii="Times New Roman" w:hAnsi="Times New Roman" w:cs="Times New Roman"/>
          <w:b/>
          <w:bCs/>
          <w:sz w:val="24"/>
          <w:szCs w:val="24"/>
        </w:rPr>
      </w:pPr>
      <w:r w:rsidRPr="002D3524">
        <w:rPr>
          <w:rFonts w:ascii="Times New Roman" w:hAnsi="Times New Roman" w:cs="Times New Roman"/>
          <w:b/>
          <w:bCs/>
          <w:sz w:val="24"/>
          <w:szCs w:val="24"/>
        </w:rPr>
        <w:t>Возникновение права собственности</w:t>
      </w:r>
    </w:p>
    <w:p w14:paraId="408FEAC3" w14:textId="77777777" w:rsidR="000618EE" w:rsidRPr="002D3524" w:rsidRDefault="000618EE" w:rsidP="000618EE">
      <w:pPr>
        <w:tabs>
          <w:tab w:val="left" w:pos="426"/>
        </w:tabs>
        <w:spacing w:after="0" w:line="240" w:lineRule="auto"/>
        <w:ind w:right="-84" w:firstLine="567"/>
        <w:contextualSpacing/>
        <w:jc w:val="both"/>
        <w:rPr>
          <w:rFonts w:ascii="Times New Roman" w:hAnsi="Times New Roman" w:cs="Times New Roman"/>
          <w:bCs/>
          <w:sz w:val="24"/>
          <w:szCs w:val="24"/>
        </w:rPr>
      </w:pPr>
      <w:r w:rsidRPr="002D3524">
        <w:rPr>
          <w:rFonts w:ascii="Times New Roman" w:hAnsi="Times New Roman" w:cs="Times New Roman"/>
          <w:bCs/>
          <w:sz w:val="24"/>
          <w:szCs w:val="24"/>
        </w:rPr>
        <w:t>6.1. 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пункте 4.1. Договора.</w:t>
      </w:r>
    </w:p>
    <w:p w14:paraId="6C2E09F6" w14:textId="77777777" w:rsidR="000618EE" w:rsidRPr="002D3524" w:rsidRDefault="000618EE" w:rsidP="000618EE">
      <w:pPr>
        <w:tabs>
          <w:tab w:val="left" w:pos="426"/>
        </w:tabs>
        <w:spacing w:after="0" w:line="240" w:lineRule="auto"/>
        <w:ind w:right="-84" w:firstLine="567"/>
        <w:contextualSpacing/>
        <w:jc w:val="both"/>
        <w:rPr>
          <w:rFonts w:ascii="Times New Roman" w:hAnsi="Times New Roman" w:cs="Times New Roman"/>
          <w:bCs/>
          <w:sz w:val="24"/>
          <w:szCs w:val="24"/>
        </w:rPr>
      </w:pPr>
      <w:r w:rsidRPr="002D3524">
        <w:rPr>
          <w:rFonts w:ascii="Times New Roman" w:hAnsi="Times New Roman" w:cs="Times New Roman"/>
          <w:bCs/>
          <w:sz w:val="24"/>
          <w:szCs w:val="24"/>
        </w:rPr>
        <w:t xml:space="preserve">6.2. 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3D411B60" w14:textId="77777777" w:rsidR="000618EE" w:rsidRPr="002D3524" w:rsidRDefault="000618EE" w:rsidP="000618EE">
      <w:pPr>
        <w:tabs>
          <w:tab w:val="left" w:pos="426"/>
        </w:tabs>
        <w:spacing w:after="0" w:line="240" w:lineRule="auto"/>
        <w:ind w:right="-84" w:firstLine="567"/>
        <w:contextualSpacing/>
        <w:jc w:val="both"/>
        <w:rPr>
          <w:rFonts w:ascii="Times New Roman" w:hAnsi="Times New Roman" w:cs="Times New Roman"/>
          <w:bCs/>
          <w:i/>
          <w:sz w:val="24"/>
          <w:szCs w:val="24"/>
        </w:rPr>
      </w:pPr>
      <w:r w:rsidRPr="002D3524">
        <w:rPr>
          <w:rFonts w:ascii="Times New Roman" w:hAnsi="Times New Roman" w:cs="Times New Roman"/>
          <w:bCs/>
          <w:sz w:val="24"/>
          <w:szCs w:val="24"/>
        </w:rPr>
        <w:t>6.3. Уступаемые Продавцом права и обязанности арендатора по Договору аренды переходят к покупателю с момента государственной регистрации изменения арендатора в Договоре аренды в органе, осуществляющем государственную регистрацию прав</w:t>
      </w:r>
      <w:r w:rsidRPr="002D3524">
        <w:rPr>
          <w:rFonts w:ascii="Times New Roman" w:hAnsi="Times New Roman" w:cs="Times New Roman"/>
          <w:bCs/>
          <w:i/>
          <w:sz w:val="24"/>
          <w:szCs w:val="24"/>
        </w:rPr>
        <w:t>.</w:t>
      </w:r>
      <w:r w:rsidRPr="002D3524">
        <w:rPr>
          <w:rStyle w:val="aff0"/>
          <w:rFonts w:ascii="Times New Roman" w:hAnsi="Times New Roman" w:cs="Times New Roman"/>
          <w:bCs/>
          <w:i/>
          <w:sz w:val="24"/>
          <w:szCs w:val="24"/>
        </w:rPr>
        <w:footnoteReference w:id="5"/>
      </w:r>
    </w:p>
    <w:p w14:paraId="05C41934" w14:textId="5A541575" w:rsidR="000618EE" w:rsidRPr="002D3524" w:rsidRDefault="000618EE" w:rsidP="000618EE">
      <w:pPr>
        <w:tabs>
          <w:tab w:val="left" w:pos="426"/>
        </w:tabs>
        <w:spacing w:after="0" w:line="240" w:lineRule="auto"/>
        <w:ind w:right="-84" w:firstLine="567"/>
        <w:contextualSpacing/>
        <w:jc w:val="both"/>
        <w:rPr>
          <w:rFonts w:ascii="Times New Roman" w:hAnsi="Times New Roman" w:cs="Times New Roman"/>
          <w:bCs/>
          <w:sz w:val="24"/>
          <w:szCs w:val="24"/>
          <w:vertAlign w:val="superscript"/>
        </w:rPr>
      </w:pPr>
      <w:r w:rsidRPr="002D3524">
        <w:rPr>
          <w:rFonts w:ascii="Times New Roman" w:hAnsi="Times New Roman" w:cs="Times New Roman"/>
          <w:bCs/>
          <w:sz w:val="24"/>
          <w:szCs w:val="24"/>
        </w:rPr>
        <w:t>6.4. Стороны договорились, что для перехода уступаемых прав и обязанностей арендатора по Договору аренды</w:t>
      </w:r>
      <w:r w:rsidRPr="002D3524">
        <w:rPr>
          <w:rFonts w:ascii="Times New Roman" w:hAnsi="Times New Roman" w:cs="Times New Roman"/>
          <w:bCs/>
          <w:i/>
          <w:sz w:val="24"/>
          <w:szCs w:val="24"/>
        </w:rPr>
        <w:t xml:space="preserve"> </w:t>
      </w:r>
      <w:r w:rsidRPr="002D3524">
        <w:rPr>
          <w:rFonts w:ascii="Times New Roman" w:hAnsi="Times New Roman" w:cs="Times New Roman"/>
          <w:bCs/>
          <w:sz w:val="24"/>
          <w:szCs w:val="24"/>
        </w:rPr>
        <w:t>от Продавца к Покупателю подписания каких-либо документов, кроме договора, не требуется.</w:t>
      </w:r>
      <w:r w:rsidR="00916C94">
        <w:rPr>
          <w:rFonts w:ascii="Times New Roman" w:hAnsi="Times New Roman" w:cs="Times New Roman"/>
          <w:bCs/>
          <w:sz w:val="24"/>
          <w:szCs w:val="24"/>
          <w:vertAlign w:val="superscript"/>
        </w:rPr>
        <w:t>5</w:t>
      </w:r>
    </w:p>
    <w:p w14:paraId="4F07A5E0" w14:textId="7A1FFDF8" w:rsidR="000618EE" w:rsidRPr="002D3524" w:rsidRDefault="000618EE" w:rsidP="000618EE">
      <w:pPr>
        <w:tabs>
          <w:tab w:val="left" w:pos="426"/>
        </w:tabs>
        <w:spacing w:after="0" w:line="240" w:lineRule="auto"/>
        <w:ind w:right="-84" w:firstLine="567"/>
        <w:contextualSpacing/>
        <w:jc w:val="both"/>
        <w:rPr>
          <w:rFonts w:ascii="Times New Roman" w:hAnsi="Times New Roman" w:cs="Times New Roman"/>
          <w:bCs/>
          <w:sz w:val="24"/>
          <w:szCs w:val="24"/>
        </w:rPr>
      </w:pPr>
      <w:r w:rsidRPr="002D3524">
        <w:rPr>
          <w:rFonts w:ascii="Times New Roman" w:hAnsi="Times New Roman" w:cs="Times New Roman"/>
          <w:bCs/>
          <w:sz w:val="24"/>
          <w:szCs w:val="24"/>
        </w:rPr>
        <w:lastRenderedPageBreak/>
        <w:t>6.5. Датой государственной регистрации перехода права собственности на Недвижимое имущество (и изменения арендатора в Договоре аренды)</w:t>
      </w:r>
      <w:r w:rsidR="00916C94">
        <w:rPr>
          <w:rFonts w:ascii="Times New Roman" w:hAnsi="Times New Roman" w:cs="Times New Roman"/>
          <w:bCs/>
          <w:sz w:val="24"/>
          <w:szCs w:val="24"/>
          <w:vertAlign w:val="superscript"/>
        </w:rPr>
        <w:t>5</w:t>
      </w:r>
      <w:r w:rsidRPr="002D3524">
        <w:rPr>
          <w:rFonts w:ascii="Times New Roman" w:hAnsi="Times New Roman" w:cs="Times New Roman"/>
          <w:bCs/>
          <w:sz w:val="24"/>
          <w:szCs w:val="24"/>
        </w:rPr>
        <w:t xml:space="preserve"> является день внесения соответствующих записей в Единый государственный реестр недвижимости.</w:t>
      </w:r>
    </w:p>
    <w:p w14:paraId="73734EE0" w14:textId="77777777" w:rsidR="000618EE" w:rsidRPr="002D3524" w:rsidRDefault="000618EE" w:rsidP="000618EE">
      <w:pPr>
        <w:tabs>
          <w:tab w:val="left" w:pos="426"/>
        </w:tabs>
        <w:spacing w:after="0" w:line="240" w:lineRule="auto"/>
        <w:ind w:right="-84" w:firstLine="567"/>
        <w:contextualSpacing/>
        <w:jc w:val="both"/>
        <w:rPr>
          <w:rFonts w:ascii="Times New Roman" w:hAnsi="Times New Roman" w:cs="Times New Roman"/>
          <w:bCs/>
          <w:sz w:val="24"/>
          <w:szCs w:val="24"/>
        </w:rPr>
      </w:pPr>
      <w:r w:rsidRPr="002D3524">
        <w:rPr>
          <w:rFonts w:ascii="Times New Roman" w:hAnsi="Times New Roman" w:cs="Times New Roman"/>
          <w:bCs/>
          <w:sz w:val="24"/>
          <w:szCs w:val="24"/>
        </w:rPr>
        <w:t>6.6. 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пункте 4.1. Договора.</w:t>
      </w:r>
    </w:p>
    <w:p w14:paraId="29A5D2AD" w14:textId="77777777" w:rsidR="000618EE" w:rsidRPr="002D3524" w:rsidRDefault="000618EE" w:rsidP="000618EE">
      <w:pPr>
        <w:autoSpaceDE w:val="0"/>
        <w:autoSpaceDN w:val="0"/>
        <w:adjustRightInd w:val="0"/>
        <w:spacing w:after="0" w:line="240" w:lineRule="auto"/>
        <w:ind w:right="-84" w:firstLine="567"/>
        <w:contextualSpacing/>
        <w:jc w:val="both"/>
        <w:rPr>
          <w:rFonts w:ascii="Times New Roman" w:hAnsi="Times New Roman" w:cs="Times New Roman"/>
          <w:bCs/>
          <w:sz w:val="24"/>
          <w:szCs w:val="24"/>
        </w:rPr>
      </w:pPr>
      <w:r w:rsidRPr="002D3524">
        <w:rPr>
          <w:rFonts w:ascii="Times New Roman" w:hAnsi="Times New Roman" w:cs="Times New Roman"/>
          <w:bCs/>
          <w:sz w:val="24"/>
          <w:szCs w:val="24"/>
        </w:rPr>
        <w:t xml:space="preserve">6.7. Все расходы по государственной регистрации перехода права собственности и иных прав на Имущество несет Покупатель. </w:t>
      </w:r>
    </w:p>
    <w:p w14:paraId="6C9F6B8C" w14:textId="77777777" w:rsidR="000618EE" w:rsidRPr="002D3524" w:rsidRDefault="000618EE" w:rsidP="000618EE">
      <w:pPr>
        <w:autoSpaceDE w:val="0"/>
        <w:autoSpaceDN w:val="0"/>
        <w:adjustRightInd w:val="0"/>
        <w:spacing w:after="0" w:line="240" w:lineRule="auto"/>
        <w:ind w:right="-84" w:firstLine="567"/>
        <w:jc w:val="both"/>
        <w:rPr>
          <w:rFonts w:ascii="Times New Roman" w:hAnsi="Times New Roman" w:cs="Times New Roman"/>
          <w:sz w:val="24"/>
          <w:szCs w:val="24"/>
        </w:rPr>
      </w:pPr>
      <w:r w:rsidRPr="002D3524">
        <w:rPr>
          <w:rFonts w:ascii="Times New Roman" w:hAnsi="Times New Roman" w:cs="Times New Roman"/>
          <w:sz w:val="24"/>
          <w:szCs w:val="24"/>
        </w:rPr>
        <w:t>6.8. Продавец обязуется предоставить Покупателю все необходимые документы для государственной регистрации перехода права собственности и иных прав на Имущество, в том числе доверенность на физических лиц, указанных Покупателем (в случае необходимости).</w:t>
      </w:r>
    </w:p>
    <w:p w14:paraId="01BE3C96" w14:textId="482272EB" w:rsidR="000618EE" w:rsidRPr="002D3524" w:rsidRDefault="000618EE" w:rsidP="000618EE">
      <w:pPr>
        <w:autoSpaceDE w:val="0"/>
        <w:autoSpaceDN w:val="0"/>
        <w:adjustRightInd w:val="0"/>
        <w:spacing w:after="0" w:line="240" w:lineRule="auto"/>
        <w:ind w:right="-84" w:firstLine="567"/>
        <w:jc w:val="both"/>
        <w:rPr>
          <w:rFonts w:ascii="Times New Roman" w:hAnsi="Times New Roman" w:cs="Times New Roman"/>
          <w:sz w:val="24"/>
          <w:szCs w:val="24"/>
        </w:rPr>
      </w:pPr>
      <w:r w:rsidRPr="002D3524">
        <w:rPr>
          <w:rFonts w:ascii="Times New Roman" w:hAnsi="Times New Roman" w:cs="Times New Roman"/>
          <w:sz w:val="24"/>
          <w:szCs w:val="24"/>
        </w:rPr>
        <w:t>6.9. Покупатель обязан в течение 10 (десяти) календарных дней с даты подписания Сторонами настоящего Договора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Имущество.</w:t>
      </w:r>
    </w:p>
    <w:p w14:paraId="7A26F8EA" w14:textId="77777777" w:rsidR="000618EE" w:rsidRPr="002D3524" w:rsidRDefault="000618EE" w:rsidP="000618EE">
      <w:pPr>
        <w:spacing w:after="0" w:line="240" w:lineRule="auto"/>
        <w:ind w:right="-84" w:firstLine="567"/>
        <w:contextualSpacing/>
        <w:jc w:val="center"/>
        <w:rPr>
          <w:rFonts w:ascii="Times New Roman" w:hAnsi="Times New Roman" w:cs="Times New Roman"/>
          <w:b/>
          <w:bCs/>
          <w:sz w:val="24"/>
          <w:szCs w:val="24"/>
        </w:rPr>
      </w:pPr>
    </w:p>
    <w:p w14:paraId="44283294" w14:textId="77777777" w:rsidR="000618EE" w:rsidRPr="002D3524" w:rsidRDefault="000618EE" w:rsidP="000618EE">
      <w:pPr>
        <w:numPr>
          <w:ilvl w:val="0"/>
          <w:numId w:val="36"/>
        </w:numPr>
        <w:spacing w:after="0" w:line="240" w:lineRule="auto"/>
        <w:ind w:right="-84" w:firstLine="567"/>
        <w:contextualSpacing/>
        <w:jc w:val="center"/>
        <w:rPr>
          <w:rFonts w:ascii="Times New Roman" w:hAnsi="Times New Roman" w:cs="Times New Roman"/>
          <w:b/>
          <w:bCs/>
          <w:sz w:val="24"/>
          <w:szCs w:val="24"/>
        </w:rPr>
      </w:pPr>
      <w:r w:rsidRPr="002D3524">
        <w:rPr>
          <w:rFonts w:ascii="Times New Roman" w:hAnsi="Times New Roman" w:cs="Times New Roman"/>
          <w:b/>
          <w:bCs/>
          <w:sz w:val="24"/>
          <w:szCs w:val="24"/>
        </w:rPr>
        <w:t>Обстоятельства непреодолимой силы</w:t>
      </w:r>
    </w:p>
    <w:p w14:paraId="55293533" w14:textId="77777777" w:rsidR="000618EE" w:rsidRPr="002D3524" w:rsidRDefault="000618EE" w:rsidP="000618EE">
      <w:pPr>
        <w:tabs>
          <w:tab w:val="left" w:pos="0"/>
        </w:tabs>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7.1.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28EAD2C6" w14:textId="77777777" w:rsidR="000618EE" w:rsidRPr="002D3524" w:rsidRDefault="000618EE" w:rsidP="000618EE">
      <w:pPr>
        <w:tabs>
          <w:tab w:val="left" w:pos="0"/>
        </w:tabs>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3A4C953" w14:textId="77777777" w:rsidR="000618EE" w:rsidRPr="002D3524" w:rsidRDefault="000618EE" w:rsidP="000618EE">
      <w:pPr>
        <w:tabs>
          <w:tab w:val="left" w:pos="0"/>
        </w:tabs>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73CC555C" w14:textId="77777777" w:rsidR="000618EE" w:rsidRPr="002D3524" w:rsidRDefault="000618EE" w:rsidP="000618EE">
      <w:pPr>
        <w:tabs>
          <w:tab w:val="left" w:pos="0"/>
        </w:tabs>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7.4. Если обстоятельства непреодолимой силы действуют на протяжении трех последовательных месяцев, Договор, может быть, расторгнут по соглашению Сторон.</w:t>
      </w:r>
    </w:p>
    <w:p w14:paraId="00F38CF5" w14:textId="77777777" w:rsidR="000618EE" w:rsidRPr="002D3524" w:rsidRDefault="000618EE" w:rsidP="000618EE">
      <w:pPr>
        <w:spacing w:after="0" w:line="240" w:lineRule="auto"/>
        <w:ind w:right="-84" w:firstLine="567"/>
        <w:contextualSpacing/>
        <w:jc w:val="both"/>
        <w:rPr>
          <w:rFonts w:ascii="Times New Roman" w:hAnsi="Times New Roman" w:cs="Times New Roman"/>
          <w:sz w:val="24"/>
          <w:szCs w:val="24"/>
        </w:rPr>
      </w:pPr>
    </w:p>
    <w:p w14:paraId="1A734116" w14:textId="77777777" w:rsidR="000618EE" w:rsidRPr="002D3524" w:rsidRDefault="000618EE" w:rsidP="000618EE">
      <w:pPr>
        <w:numPr>
          <w:ilvl w:val="0"/>
          <w:numId w:val="36"/>
        </w:numPr>
        <w:spacing w:after="0" w:line="240" w:lineRule="auto"/>
        <w:ind w:left="0" w:right="-84" w:firstLine="567"/>
        <w:contextualSpacing/>
        <w:jc w:val="center"/>
        <w:rPr>
          <w:rFonts w:ascii="Times New Roman" w:hAnsi="Times New Roman" w:cs="Times New Roman"/>
          <w:b/>
          <w:bCs/>
          <w:sz w:val="24"/>
          <w:szCs w:val="24"/>
        </w:rPr>
      </w:pPr>
      <w:r w:rsidRPr="002D3524">
        <w:rPr>
          <w:rFonts w:ascii="Times New Roman" w:hAnsi="Times New Roman" w:cs="Times New Roman"/>
          <w:b/>
          <w:bCs/>
          <w:sz w:val="24"/>
          <w:szCs w:val="24"/>
        </w:rPr>
        <w:t>Разрешение споров</w:t>
      </w:r>
    </w:p>
    <w:p w14:paraId="5294B7AB" w14:textId="77777777" w:rsidR="000618EE" w:rsidRPr="002D3524" w:rsidRDefault="000618EE" w:rsidP="000618EE">
      <w:pPr>
        <w:autoSpaceDE w:val="0"/>
        <w:autoSpaceDN w:val="0"/>
        <w:adjustRightInd w:val="0"/>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 xml:space="preserve">8.1. 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2E56F5D3" w14:textId="77777777" w:rsidR="000618EE" w:rsidRPr="002D3524" w:rsidRDefault="000618EE" w:rsidP="000618EE">
      <w:pPr>
        <w:autoSpaceDE w:val="0"/>
        <w:autoSpaceDN w:val="0"/>
        <w:adjustRightInd w:val="0"/>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8.2. Все споры по Договору решаются путем переговоров.</w:t>
      </w:r>
    </w:p>
    <w:p w14:paraId="59216197" w14:textId="77777777" w:rsidR="000618EE" w:rsidRPr="002D3524" w:rsidRDefault="000618EE" w:rsidP="000618EE">
      <w:pPr>
        <w:autoSpaceDE w:val="0"/>
        <w:autoSpaceDN w:val="0"/>
        <w:adjustRightInd w:val="0"/>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8.3. В случае если Стороны не придут к соглашению об урегулировании споров 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РФ.</w:t>
      </w:r>
    </w:p>
    <w:p w14:paraId="70A9B1B3" w14:textId="77777777" w:rsidR="000618EE" w:rsidRPr="002D3524" w:rsidRDefault="000618EE" w:rsidP="000618EE">
      <w:pPr>
        <w:autoSpaceDE w:val="0"/>
        <w:autoSpaceDN w:val="0"/>
        <w:adjustRightInd w:val="0"/>
        <w:spacing w:after="0" w:line="240" w:lineRule="auto"/>
        <w:ind w:right="-84" w:firstLine="567"/>
        <w:contextualSpacing/>
        <w:jc w:val="both"/>
        <w:rPr>
          <w:rFonts w:ascii="Times New Roman" w:hAnsi="Times New Roman" w:cs="Times New Roman"/>
          <w:sz w:val="24"/>
          <w:szCs w:val="24"/>
        </w:rPr>
      </w:pPr>
    </w:p>
    <w:p w14:paraId="391303AF" w14:textId="77777777" w:rsidR="000618EE" w:rsidRPr="002D3524" w:rsidRDefault="000618EE" w:rsidP="000618EE">
      <w:pPr>
        <w:numPr>
          <w:ilvl w:val="0"/>
          <w:numId w:val="36"/>
        </w:numPr>
        <w:tabs>
          <w:tab w:val="left" w:pos="-284"/>
        </w:tabs>
        <w:spacing w:after="0" w:line="240" w:lineRule="auto"/>
        <w:ind w:left="426" w:right="-84" w:firstLine="567"/>
        <w:contextualSpacing/>
        <w:jc w:val="center"/>
        <w:rPr>
          <w:rFonts w:ascii="Times New Roman" w:hAnsi="Times New Roman" w:cs="Times New Roman"/>
          <w:b/>
          <w:bCs/>
          <w:sz w:val="24"/>
          <w:szCs w:val="24"/>
        </w:rPr>
      </w:pPr>
      <w:r w:rsidRPr="002D3524">
        <w:rPr>
          <w:rFonts w:ascii="Times New Roman" w:hAnsi="Times New Roman" w:cs="Times New Roman"/>
          <w:b/>
          <w:bCs/>
          <w:sz w:val="24"/>
          <w:szCs w:val="24"/>
        </w:rPr>
        <w:t>Заключительные положения</w:t>
      </w:r>
    </w:p>
    <w:p w14:paraId="29811A88" w14:textId="77777777" w:rsidR="000618EE" w:rsidRPr="002D3524" w:rsidRDefault="000618EE" w:rsidP="000618EE">
      <w:pPr>
        <w:tabs>
          <w:tab w:val="left" w:pos="0"/>
        </w:tabs>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9.1. Договор считается заключенным и вступает силу с даты его подписания Сторонами.</w:t>
      </w:r>
    </w:p>
    <w:p w14:paraId="58E39198" w14:textId="77777777" w:rsidR="000618EE" w:rsidRPr="002D3524" w:rsidRDefault="000618EE" w:rsidP="000618EE">
      <w:pPr>
        <w:tabs>
          <w:tab w:val="left" w:pos="0"/>
        </w:tabs>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 xml:space="preserve">9.2. Отношения Сторон, не урегулированные Договором, регулируются законодательством Российской Федерации. </w:t>
      </w:r>
    </w:p>
    <w:p w14:paraId="2D556B48" w14:textId="77777777" w:rsidR="000618EE" w:rsidRPr="002D3524" w:rsidRDefault="000618EE" w:rsidP="000618EE">
      <w:pPr>
        <w:tabs>
          <w:tab w:val="left" w:pos="0"/>
        </w:tabs>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9.3. Отношения между Сторонами по Договору прекращаются по исполнении ими всех условий Договора.</w:t>
      </w:r>
    </w:p>
    <w:p w14:paraId="410174AF" w14:textId="77777777" w:rsidR="000618EE" w:rsidRPr="002D3524" w:rsidRDefault="000618EE" w:rsidP="000618EE">
      <w:pPr>
        <w:tabs>
          <w:tab w:val="left" w:pos="0"/>
        </w:tabs>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lastRenderedPageBreak/>
        <w:t>9.4. Изменения и дополнения к Договору считаются действительными, если они совершены в письменной форме, подписаны Сторонами.</w:t>
      </w:r>
    </w:p>
    <w:p w14:paraId="6FE63B02" w14:textId="77777777" w:rsidR="000618EE" w:rsidRPr="002D3524" w:rsidRDefault="000618EE" w:rsidP="000618EE">
      <w:pPr>
        <w:tabs>
          <w:tab w:val="left" w:pos="0"/>
        </w:tabs>
        <w:spacing w:after="0" w:line="240" w:lineRule="auto"/>
        <w:ind w:right="-84" w:firstLine="567"/>
        <w:contextualSpacing/>
        <w:jc w:val="both"/>
        <w:rPr>
          <w:rFonts w:ascii="Times New Roman" w:hAnsi="Times New Roman" w:cs="Times New Roman"/>
          <w:sz w:val="24"/>
          <w:szCs w:val="24"/>
        </w:rPr>
      </w:pPr>
      <w:r w:rsidRPr="002D3524">
        <w:rPr>
          <w:rFonts w:ascii="Times New Roman" w:hAnsi="Times New Roman" w:cs="Times New Roman"/>
          <w:sz w:val="24"/>
          <w:szCs w:val="24"/>
        </w:rPr>
        <w:t xml:space="preserve">9.5. Договор составлен в трех экземплярах, имеющих равную юридическую силу, один экземпляр - Продавцу, один - Покупателю, и один экземпляр - для хранения в органе регистрации прав. </w:t>
      </w:r>
    </w:p>
    <w:p w14:paraId="6E72A8F8" w14:textId="77777777" w:rsidR="000618EE" w:rsidRPr="002D3524" w:rsidRDefault="000618EE" w:rsidP="000618EE">
      <w:pPr>
        <w:spacing w:after="0" w:line="240" w:lineRule="auto"/>
        <w:ind w:firstLine="567"/>
        <w:contextualSpacing/>
        <w:jc w:val="center"/>
        <w:rPr>
          <w:rFonts w:ascii="Times New Roman" w:hAnsi="Times New Roman" w:cs="Times New Roman"/>
          <w:b/>
          <w:bCs/>
          <w:sz w:val="24"/>
          <w:szCs w:val="24"/>
        </w:rPr>
      </w:pPr>
    </w:p>
    <w:p w14:paraId="3FC92C01" w14:textId="77777777" w:rsidR="000618EE" w:rsidRPr="002D3524" w:rsidRDefault="000618EE" w:rsidP="000618EE">
      <w:pPr>
        <w:pStyle w:val="a6"/>
        <w:numPr>
          <w:ilvl w:val="0"/>
          <w:numId w:val="36"/>
        </w:numPr>
        <w:tabs>
          <w:tab w:val="left" w:pos="0"/>
          <w:tab w:val="decimal"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hAnsi="Times New Roman" w:cs="Times New Roman"/>
          <w:b/>
          <w:bCs/>
          <w:sz w:val="24"/>
          <w:szCs w:val="24"/>
        </w:rPr>
      </w:pPr>
      <w:r w:rsidRPr="002D3524">
        <w:rPr>
          <w:rFonts w:ascii="Times New Roman" w:hAnsi="Times New Roman" w:cs="Times New Roman"/>
          <w:b/>
          <w:bCs/>
          <w:sz w:val="24"/>
          <w:szCs w:val="24"/>
        </w:rPr>
        <w:t>Адреса, банковские реквизиты и подписи Сторон: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86"/>
        <w:gridCol w:w="4510"/>
      </w:tblGrid>
      <w:tr w:rsidR="00F60F60" w:rsidRPr="002D3524" w14:paraId="2246AFF2" w14:textId="77777777" w:rsidTr="00EF5CB4">
        <w:tc>
          <w:tcPr>
            <w:tcW w:w="5103" w:type="dxa"/>
          </w:tcPr>
          <w:p w14:paraId="23A9EA39" w14:textId="77777777" w:rsidR="000618EE" w:rsidRPr="002D3524" w:rsidRDefault="000618EE" w:rsidP="00EF5CB4">
            <w:pPr>
              <w:autoSpaceDE w:val="0"/>
              <w:spacing w:after="0" w:line="240" w:lineRule="auto"/>
              <w:contextualSpacing/>
              <w:rPr>
                <w:rFonts w:ascii="Times New Roman" w:hAnsi="Times New Roman" w:cs="Times New Roman"/>
                <w:sz w:val="24"/>
                <w:szCs w:val="24"/>
              </w:rPr>
            </w:pPr>
            <w:r w:rsidRPr="002D3524">
              <w:rPr>
                <w:rFonts w:ascii="Times New Roman" w:hAnsi="Times New Roman" w:cs="Times New Roman"/>
                <w:sz w:val="24"/>
                <w:szCs w:val="24"/>
              </w:rPr>
              <w:t xml:space="preserve">Продавец: </w:t>
            </w:r>
          </w:p>
        </w:tc>
        <w:tc>
          <w:tcPr>
            <w:tcW w:w="4926" w:type="dxa"/>
          </w:tcPr>
          <w:p w14:paraId="488B479A" w14:textId="77777777" w:rsidR="000618EE" w:rsidRPr="002D3524" w:rsidRDefault="000618EE" w:rsidP="00EF5CB4">
            <w:pPr>
              <w:pStyle w:val="a6"/>
              <w:tabs>
                <w:tab w:val="left" w:pos="0"/>
                <w:tab w:val="decimal"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0"/>
              <w:jc w:val="center"/>
              <w:rPr>
                <w:rFonts w:ascii="Times New Roman" w:hAnsi="Times New Roman" w:cs="Times New Roman"/>
                <w:b/>
                <w:bCs/>
                <w:sz w:val="24"/>
                <w:szCs w:val="24"/>
              </w:rPr>
            </w:pPr>
            <w:r w:rsidRPr="002D3524">
              <w:rPr>
                <w:rFonts w:ascii="Times New Roman" w:hAnsi="Times New Roman" w:cs="Times New Roman"/>
                <w:sz w:val="24"/>
                <w:szCs w:val="24"/>
              </w:rPr>
              <w:t>Покупатель:</w:t>
            </w:r>
          </w:p>
        </w:tc>
      </w:tr>
      <w:tr w:rsidR="00F60F60" w:rsidRPr="002D3524" w14:paraId="20489CC5" w14:textId="77777777" w:rsidTr="00EF5CB4">
        <w:tc>
          <w:tcPr>
            <w:tcW w:w="5103" w:type="dxa"/>
          </w:tcPr>
          <w:p w14:paraId="0CD897F5" w14:textId="77777777" w:rsidR="000618EE" w:rsidRPr="002D3524" w:rsidRDefault="000618EE" w:rsidP="00EF5CB4">
            <w:pPr>
              <w:shd w:val="clear" w:color="auto" w:fill="FFFFFF"/>
              <w:spacing w:after="0" w:line="240" w:lineRule="auto"/>
              <w:contextualSpacing/>
              <w:rPr>
                <w:rFonts w:ascii="Times New Roman" w:hAnsi="Times New Roman" w:cs="Times New Roman"/>
                <w:sz w:val="24"/>
                <w:szCs w:val="24"/>
              </w:rPr>
            </w:pPr>
            <w:r w:rsidRPr="002D3524">
              <w:rPr>
                <w:rFonts w:ascii="Times New Roman" w:hAnsi="Times New Roman" w:cs="Times New Roman"/>
                <w:sz w:val="24"/>
                <w:szCs w:val="24"/>
              </w:rPr>
              <w:t xml:space="preserve">ОГРН </w:t>
            </w:r>
          </w:p>
          <w:p w14:paraId="6C4A3897" w14:textId="77777777" w:rsidR="000618EE" w:rsidRPr="002D3524" w:rsidRDefault="000618EE" w:rsidP="00EF5CB4">
            <w:pPr>
              <w:shd w:val="clear" w:color="auto" w:fill="FFFFFF"/>
              <w:spacing w:after="0" w:line="240" w:lineRule="auto"/>
              <w:contextualSpacing/>
              <w:jc w:val="both"/>
              <w:rPr>
                <w:rFonts w:ascii="Times New Roman" w:hAnsi="Times New Roman" w:cs="Times New Roman"/>
                <w:sz w:val="24"/>
                <w:szCs w:val="24"/>
              </w:rPr>
            </w:pPr>
            <w:r w:rsidRPr="002D3524">
              <w:rPr>
                <w:rFonts w:ascii="Times New Roman" w:hAnsi="Times New Roman" w:cs="Times New Roman"/>
                <w:sz w:val="24"/>
                <w:szCs w:val="24"/>
              </w:rPr>
              <w:t xml:space="preserve">ИНН </w:t>
            </w:r>
          </w:p>
          <w:p w14:paraId="7669E799" w14:textId="77777777" w:rsidR="000618EE" w:rsidRPr="002D3524" w:rsidRDefault="000618EE" w:rsidP="00EF5CB4">
            <w:pPr>
              <w:shd w:val="clear" w:color="auto" w:fill="FFFFFF"/>
              <w:spacing w:after="0" w:line="240" w:lineRule="auto"/>
              <w:contextualSpacing/>
              <w:jc w:val="both"/>
              <w:rPr>
                <w:rFonts w:ascii="Times New Roman" w:hAnsi="Times New Roman" w:cs="Times New Roman"/>
                <w:sz w:val="24"/>
                <w:szCs w:val="24"/>
              </w:rPr>
            </w:pPr>
            <w:r w:rsidRPr="002D3524">
              <w:rPr>
                <w:rFonts w:ascii="Times New Roman" w:hAnsi="Times New Roman" w:cs="Times New Roman"/>
                <w:sz w:val="24"/>
                <w:szCs w:val="24"/>
              </w:rPr>
              <w:t xml:space="preserve">КПП </w:t>
            </w:r>
          </w:p>
          <w:p w14:paraId="57E6C467" w14:textId="77777777" w:rsidR="000618EE" w:rsidRPr="002D3524" w:rsidRDefault="000618EE" w:rsidP="00EF5CB4">
            <w:pPr>
              <w:shd w:val="clear" w:color="auto" w:fill="FFFFFF"/>
              <w:spacing w:after="0" w:line="240" w:lineRule="auto"/>
              <w:contextualSpacing/>
              <w:jc w:val="both"/>
              <w:rPr>
                <w:rFonts w:ascii="Times New Roman" w:hAnsi="Times New Roman" w:cs="Times New Roman"/>
                <w:sz w:val="24"/>
                <w:szCs w:val="24"/>
              </w:rPr>
            </w:pPr>
            <w:r w:rsidRPr="002D3524">
              <w:rPr>
                <w:rFonts w:ascii="Times New Roman" w:hAnsi="Times New Roman" w:cs="Times New Roman"/>
                <w:sz w:val="24"/>
                <w:szCs w:val="24"/>
              </w:rPr>
              <w:t>Адрес (место нахождения):</w:t>
            </w:r>
          </w:p>
          <w:p w14:paraId="4B098BF1" w14:textId="77777777" w:rsidR="000618EE" w:rsidRPr="002D3524" w:rsidRDefault="000618EE" w:rsidP="00EF5CB4">
            <w:pPr>
              <w:spacing w:after="0" w:line="240" w:lineRule="auto"/>
              <w:ind w:left="459" w:hanging="459"/>
              <w:contextualSpacing/>
              <w:rPr>
                <w:rFonts w:ascii="Times New Roman" w:hAnsi="Times New Roman" w:cs="Times New Roman"/>
                <w:sz w:val="24"/>
                <w:szCs w:val="24"/>
              </w:rPr>
            </w:pPr>
            <w:r w:rsidRPr="002D3524">
              <w:rPr>
                <w:rFonts w:ascii="Times New Roman" w:hAnsi="Times New Roman" w:cs="Times New Roman"/>
                <w:sz w:val="24"/>
                <w:szCs w:val="24"/>
              </w:rPr>
              <w:t xml:space="preserve">р/с </w:t>
            </w:r>
          </w:p>
          <w:p w14:paraId="484A854D" w14:textId="77777777" w:rsidR="000618EE" w:rsidRPr="002D3524" w:rsidRDefault="000618EE" w:rsidP="00EF5CB4">
            <w:pPr>
              <w:spacing w:after="0" w:line="240" w:lineRule="auto"/>
              <w:ind w:left="459" w:hanging="459"/>
              <w:contextualSpacing/>
              <w:rPr>
                <w:rFonts w:ascii="Times New Roman" w:hAnsi="Times New Roman" w:cs="Times New Roman"/>
                <w:sz w:val="24"/>
                <w:szCs w:val="24"/>
              </w:rPr>
            </w:pPr>
            <w:r w:rsidRPr="002D3524">
              <w:rPr>
                <w:rFonts w:ascii="Times New Roman" w:hAnsi="Times New Roman" w:cs="Times New Roman"/>
                <w:sz w:val="24"/>
                <w:szCs w:val="24"/>
              </w:rPr>
              <w:t xml:space="preserve">в </w:t>
            </w:r>
          </w:p>
          <w:p w14:paraId="6DE8B243" w14:textId="77777777" w:rsidR="000618EE" w:rsidRPr="002D3524" w:rsidRDefault="000618EE" w:rsidP="00EF5CB4">
            <w:pPr>
              <w:spacing w:after="0" w:line="240" w:lineRule="auto"/>
              <w:contextualSpacing/>
              <w:rPr>
                <w:rFonts w:ascii="Times New Roman" w:hAnsi="Times New Roman" w:cs="Times New Roman"/>
                <w:sz w:val="24"/>
                <w:szCs w:val="24"/>
              </w:rPr>
            </w:pPr>
            <w:r w:rsidRPr="002D3524">
              <w:rPr>
                <w:rFonts w:ascii="Times New Roman" w:hAnsi="Times New Roman" w:cs="Times New Roman"/>
                <w:sz w:val="24"/>
                <w:szCs w:val="24"/>
              </w:rPr>
              <w:t xml:space="preserve">БИК </w:t>
            </w:r>
          </w:p>
          <w:p w14:paraId="130BA5A2" w14:textId="77777777" w:rsidR="000618EE" w:rsidRPr="002D3524" w:rsidRDefault="000618EE" w:rsidP="00EF5CB4">
            <w:pPr>
              <w:shd w:val="clear" w:color="auto" w:fill="FFFFFF"/>
              <w:spacing w:after="0" w:line="240" w:lineRule="auto"/>
              <w:contextualSpacing/>
              <w:rPr>
                <w:rFonts w:ascii="Times New Roman" w:hAnsi="Times New Roman" w:cs="Times New Roman"/>
                <w:sz w:val="24"/>
                <w:szCs w:val="24"/>
              </w:rPr>
            </w:pPr>
            <w:r w:rsidRPr="002D3524">
              <w:rPr>
                <w:rFonts w:ascii="Times New Roman" w:hAnsi="Times New Roman" w:cs="Times New Roman"/>
                <w:sz w:val="24"/>
                <w:szCs w:val="24"/>
              </w:rPr>
              <w:t xml:space="preserve">к/с </w:t>
            </w:r>
          </w:p>
        </w:tc>
        <w:tc>
          <w:tcPr>
            <w:tcW w:w="4926" w:type="dxa"/>
          </w:tcPr>
          <w:p w14:paraId="40DE03E7" w14:textId="77777777" w:rsidR="000618EE" w:rsidRPr="002D3524" w:rsidRDefault="000618EE" w:rsidP="00EF5CB4">
            <w:pPr>
              <w:pStyle w:val="a6"/>
              <w:tabs>
                <w:tab w:val="left" w:pos="0"/>
                <w:tab w:val="decimal"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0"/>
              <w:jc w:val="center"/>
              <w:rPr>
                <w:rFonts w:ascii="Times New Roman" w:hAnsi="Times New Roman" w:cs="Times New Roman"/>
                <w:b/>
                <w:bCs/>
                <w:sz w:val="24"/>
                <w:szCs w:val="24"/>
              </w:rPr>
            </w:pPr>
          </w:p>
        </w:tc>
      </w:tr>
      <w:tr w:rsidR="000618EE" w:rsidRPr="002D3524" w14:paraId="6DBE3B15" w14:textId="77777777" w:rsidTr="00EF5CB4">
        <w:tc>
          <w:tcPr>
            <w:tcW w:w="5103" w:type="dxa"/>
          </w:tcPr>
          <w:p w14:paraId="1CB301F8" w14:textId="77777777" w:rsidR="000618EE" w:rsidRPr="002D3524" w:rsidRDefault="000618EE" w:rsidP="00EF5CB4">
            <w:pPr>
              <w:pStyle w:val="a6"/>
              <w:tabs>
                <w:tab w:val="left" w:pos="0"/>
                <w:tab w:val="decimal"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0"/>
              <w:jc w:val="both"/>
              <w:rPr>
                <w:rFonts w:ascii="Times New Roman" w:hAnsi="Times New Roman" w:cs="Times New Roman"/>
                <w:sz w:val="24"/>
                <w:szCs w:val="24"/>
              </w:rPr>
            </w:pPr>
            <w:r w:rsidRPr="002D3524">
              <w:rPr>
                <w:rFonts w:ascii="Times New Roman" w:hAnsi="Times New Roman" w:cs="Times New Roman"/>
                <w:sz w:val="24"/>
                <w:szCs w:val="24"/>
              </w:rPr>
              <w:t xml:space="preserve">_______________________   </w:t>
            </w:r>
          </w:p>
          <w:p w14:paraId="1A5F36C0" w14:textId="77777777" w:rsidR="000618EE" w:rsidRPr="002D3524" w:rsidRDefault="000618EE" w:rsidP="00EF5CB4">
            <w:pPr>
              <w:pStyle w:val="a6"/>
              <w:tabs>
                <w:tab w:val="left" w:pos="0"/>
                <w:tab w:val="decimal"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0"/>
              <w:jc w:val="both"/>
              <w:rPr>
                <w:rFonts w:ascii="Times New Roman" w:hAnsi="Times New Roman" w:cs="Times New Roman"/>
                <w:sz w:val="24"/>
                <w:szCs w:val="24"/>
              </w:rPr>
            </w:pPr>
          </w:p>
        </w:tc>
        <w:tc>
          <w:tcPr>
            <w:tcW w:w="4926" w:type="dxa"/>
          </w:tcPr>
          <w:p w14:paraId="51C42B4E" w14:textId="77777777" w:rsidR="000618EE" w:rsidRPr="002D3524" w:rsidRDefault="000618EE" w:rsidP="00EF5CB4">
            <w:pPr>
              <w:pStyle w:val="a6"/>
              <w:tabs>
                <w:tab w:val="left" w:pos="0"/>
                <w:tab w:val="decimal"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0"/>
              <w:rPr>
                <w:rFonts w:ascii="Times New Roman" w:hAnsi="Times New Roman" w:cs="Times New Roman"/>
                <w:sz w:val="24"/>
                <w:szCs w:val="24"/>
              </w:rPr>
            </w:pPr>
            <w:r w:rsidRPr="002D3524">
              <w:rPr>
                <w:rFonts w:ascii="Times New Roman" w:hAnsi="Times New Roman" w:cs="Times New Roman"/>
                <w:sz w:val="24"/>
                <w:szCs w:val="24"/>
              </w:rPr>
              <w:t xml:space="preserve">_________________________  </w:t>
            </w:r>
          </w:p>
        </w:tc>
      </w:tr>
    </w:tbl>
    <w:p w14:paraId="35ED761D" w14:textId="77777777" w:rsidR="000618EE" w:rsidRPr="002D3524" w:rsidRDefault="000618EE" w:rsidP="000618EE">
      <w:pPr>
        <w:autoSpaceDE w:val="0"/>
        <w:autoSpaceDN w:val="0"/>
        <w:adjustRightInd w:val="0"/>
        <w:spacing w:after="0" w:line="240" w:lineRule="auto"/>
        <w:ind w:right="-142" w:firstLine="567"/>
        <w:rPr>
          <w:rFonts w:ascii="Times New Roman" w:hAnsi="Times New Roman" w:cs="Times New Roman"/>
          <w:b/>
          <w:sz w:val="24"/>
          <w:szCs w:val="24"/>
        </w:rPr>
      </w:pPr>
    </w:p>
    <w:p w14:paraId="71D8F626" w14:textId="77777777" w:rsidR="000618EE" w:rsidRPr="002D3524" w:rsidRDefault="000618EE" w:rsidP="000618EE">
      <w:pPr>
        <w:autoSpaceDE w:val="0"/>
        <w:autoSpaceDN w:val="0"/>
        <w:adjustRightInd w:val="0"/>
        <w:spacing w:after="0" w:line="240" w:lineRule="auto"/>
        <w:ind w:right="-142" w:firstLine="567"/>
        <w:contextualSpacing/>
        <w:rPr>
          <w:rFonts w:ascii="Times New Roman" w:eastAsia="MS Mincho" w:hAnsi="Times New Roman" w:cs="Times New Roman"/>
          <w:sz w:val="24"/>
          <w:szCs w:val="24"/>
          <w:lang w:eastAsia="ru-RU"/>
        </w:rPr>
      </w:pPr>
    </w:p>
    <w:p w14:paraId="2B67F1D0" w14:textId="77777777" w:rsidR="000618EE" w:rsidRPr="002D3524" w:rsidRDefault="000618EE" w:rsidP="000618EE">
      <w:pPr>
        <w:rPr>
          <w:rFonts w:ascii="Times New Roman" w:eastAsia="MS Mincho" w:hAnsi="Times New Roman" w:cs="Times New Roman"/>
          <w:sz w:val="24"/>
          <w:szCs w:val="24"/>
          <w:lang w:eastAsia="ru-RU"/>
        </w:rPr>
      </w:pPr>
    </w:p>
    <w:p w14:paraId="4DB48284" w14:textId="77777777" w:rsidR="000618EE" w:rsidRPr="002D3524" w:rsidRDefault="000618EE" w:rsidP="000618EE">
      <w:pPr>
        <w:rPr>
          <w:rFonts w:ascii="Times New Roman" w:eastAsia="MS Mincho" w:hAnsi="Times New Roman" w:cs="Times New Roman"/>
          <w:sz w:val="24"/>
          <w:szCs w:val="24"/>
          <w:lang w:eastAsia="ru-RU"/>
        </w:rPr>
      </w:pPr>
    </w:p>
    <w:p w14:paraId="20FFE682" w14:textId="77777777" w:rsidR="000618EE" w:rsidRPr="002D3524" w:rsidRDefault="000618EE" w:rsidP="000618EE">
      <w:pPr>
        <w:rPr>
          <w:rFonts w:ascii="Times New Roman" w:eastAsia="MS Mincho" w:hAnsi="Times New Roman" w:cs="Times New Roman"/>
          <w:sz w:val="24"/>
          <w:szCs w:val="24"/>
          <w:lang w:eastAsia="ru-RU"/>
        </w:rPr>
      </w:pPr>
    </w:p>
    <w:p w14:paraId="143AD9ED" w14:textId="77777777" w:rsidR="000618EE" w:rsidRPr="002D3524" w:rsidRDefault="000618EE" w:rsidP="000618EE">
      <w:pPr>
        <w:rPr>
          <w:rFonts w:ascii="Times New Roman" w:eastAsia="MS Mincho" w:hAnsi="Times New Roman" w:cs="Times New Roman"/>
          <w:sz w:val="24"/>
          <w:szCs w:val="24"/>
          <w:lang w:eastAsia="ru-RU"/>
        </w:rPr>
      </w:pPr>
    </w:p>
    <w:p w14:paraId="30C724A0" w14:textId="77777777" w:rsidR="000618EE" w:rsidRPr="002D3524" w:rsidRDefault="000618EE" w:rsidP="000618EE">
      <w:pPr>
        <w:rPr>
          <w:rFonts w:ascii="Times New Roman" w:eastAsia="MS Mincho" w:hAnsi="Times New Roman" w:cs="Times New Roman"/>
          <w:sz w:val="24"/>
          <w:szCs w:val="24"/>
          <w:lang w:eastAsia="ru-RU"/>
        </w:rPr>
      </w:pPr>
    </w:p>
    <w:p w14:paraId="4C8C18DA"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p w14:paraId="3235711C" w14:textId="77777777" w:rsidR="00404427" w:rsidRPr="002D3524"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both"/>
        <w:rPr>
          <w:rFonts w:ascii="Times New Roman" w:hAnsi="Times New Roman" w:cs="Times New Roman"/>
          <w:sz w:val="24"/>
          <w:szCs w:val="24"/>
        </w:rPr>
      </w:pPr>
    </w:p>
    <w:bookmarkEnd w:id="35"/>
    <w:bookmarkEnd w:id="36"/>
    <w:p w14:paraId="523C4BAA" w14:textId="719379F1" w:rsidR="00404427" w:rsidRPr="00F60F60" w:rsidRDefault="00404427" w:rsidP="0030210D">
      <w:pPr>
        <w:jc w:val="center"/>
        <w:rPr>
          <w:rFonts w:ascii="Times New Roman" w:eastAsia="MS Mincho" w:hAnsi="Times New Roman" w:cs="Times New Roman"/>
          <w:color w:val="7030A0"/>
          <w:sz w:val="24"/>
          <w:szCs w:val="24"/>
          <w:lang w:eastAsia="ru-RU"/>
        </w:rPr>
      </w:pPr>
    </w:p>
    <w:sectPr w:rsidR="00404427" w:rsidRPr="00F60F60" w:rsidSect="00404427">
      <w:type w:val="continuous"/>
      <w:pgSz w:w="11906" w:h="16838"/>
      <w:pgMar w:top="1134" w:right="1416" w:bottom="1134" w:left="1276"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6868C7" w16cid:durableId="2198AA33"/>
  <w16cid:commentId w16cid:paraId="13AE1E05" w16cid:durableId="2198AA3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C20C4" w14:textId="77777777" w:rsidR="00FE1AF3" w:rsidRDefault="00FE1AF3" w:rsidP="00404427">
      <w:pPr>
        <w:spacing w:after="0" w:line="240" w:lineRule="auto"/>
      </w:pPr>
      <w:r>
        <w:separator/>
      </w:r>
    </w:p>
  </w:endnote>
  <w:endnote w:type="continuationSeparator" w:id="0">
    <w:p w14:paraId="1557A8CF" w14:textId="77777777" w:rsidR="00FE1AF3" w:rsidRDefault="00FE1AF3"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208522"/>
      <w:docPartObj>
        <w:docPartGallery w:val="Page Numbers (Bottom of Page)"/>
        <w:docPartUnique/>
      </w:docPartObj>
    </w:sdtPr>
    <w:sdtEndPr/>
    <w:sdtContent>
      <w:p w14:paraId="38CEA7AB" w14:textId="3F7F5176" w:rsidR="00F60F60" w:rsidRDefault="00F60F60">
        <w:pPr>
          <w:pStyle w:val="afc"/>
          <w:jc w:val="right"/>
        </w:pPr>
        <w:r>
          <w:fldChar w:fldCharType="begin"/>
        </w:r>
        <w:r>
          <w:instrText>PAGE   \* MERGEFORMAT</w:instrText>
        </w:r>
        <w:r>
          <w:fldChar w:fldCharType="separate"/>
        </w:r>
        <w:r w:rsidR="00F276EE">
          <w:rPr>
            <w:noProof/>
          </w:rPr>
          <w:t>10</w:t>
        </w:r>
        <w:r>
          <w:fldChar w:fldCharType="end"/>
        </w:r>
      </w:p>
    </w:sdtContent>
  </w:sdt>
  <w:p w14:paraId="6E372E8E" w14:textId="77777777" w:rsidR="00F60F60" w:rsidRDefault="00F60F60">
    <w:pPr>
      <w:pStyle w:val="af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18191"/>
      <w:docPartObj>
        <w:docPartGallery w:val="Page Numbers (Bottom of Page)"/>
        <w:docPartUnique/>
      </w:docPartObj>
    </w:sdtPr>
    <w:sdtEndPr/>
    <w:sdtContent>
      <w:p w14:paraId="0189F120" w14:textId="07CB0821" w:rsidR="00F60F60" w:rsidRDefault="00F60F60">
        <w:pPr>
          <w:pStyle w:val="afc"/>
          <w:jc w:val="right"/>
        </w:pPr>
        <w:r>
          <w:fldChar w:fldCharType="begin"/>
        </w:r>
        <w:r>
          <w:instrText>PAGE   \* MERGEFORMAT</w:instrText>
        </w:r>
        <w:r>
          <w:fldChar w:fldCharType="separate"/>
        </w:r>
        <w:r w:rsidR="00F276EE">
          <w:rPr>
            <w:noProof/>
          </w:rPr>
          <w:t>5</w:t>
        </w:r>
        <w:r>
          <w:fldChar w:fldCharType="end"/>
        </w:r>
      </w:p>
    </w:sdtContent>
  </w:sdt>
  <w:p w14:paraId="3557A6DD" w14:textId="77777777" w:rsidR="00F60F60" w:rsidRDefault="00F60F60">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BC5DB" w14:textId="77777777" w:rsidR="00FE1AF3" w:rsidRDefault="00FE1AF3" w:rsidP="00404427">
      <w:pPr>
        <w:spacing w:after="0" w:line="240" w:lineRule="auto"/>
      </w:pPr>
      <w:r>
        <w:separator/>
      </w:r>
    </w:p>
  </w:footnote>
  <w:footnote w:type="continuationSeparator" w:id="0">
    <w:p w14:paraId="63C5C996" w14:textId="77777777" w:rsidR="00FE1AF3" w:rsidRDefault="00FE1AF3" w:rsidP="00404427">
      <w:pPr>
        <w:spacing w:after="0" w:line="240" w:lineRule="auto"/>
      </w:pPr>
      <w:r>
        <w:continuationSeparator/>
      </w:r>
    </w:p>
  </w:footnote>
  <w:footnote w:id="1">
    <w:p w14:paraId="62D4EB8F" w14:textId="77777777" w:rsidR="00F60F60" w:rsidRPr="005A3A6D" w:rsidRDefault="00F60F60" w:rsidP="000618EE">
      <w:pPr>
        <w:pStyle w:val="afe"/>
      </w:pPr>
      <w:r w:rsidRPr="005A3A6D">
        <w:rPr>
          <w:rStyle w:val="aff0"/>
        </w:rPr>
        <w:footnoteRef/>
      </w:r>
      <w:r w:rsidRPr="005A3A6D">
        <w:t xml:space="preserve"> Вписывается предмет продажи.</w:t>
      </w:r>
    </w:p>
  </w:footnote>
  <w:footnote w:id="2">
    <w:p w14:paraId="1D5DBA32" w14:textId="77777777" w:rsidR="00F60F60" w:rsidRPr="005A3A6D" w:rsidRDefault="00F60F60" w:rsidP="000618EE">
      <w:pPr>
        <w:pStyle w:val="afe"/>
      </w:pPr>
      <w:r w:rsidRPr="005A3A6D">
        <w:rPr>
          <w:rStyle w:val="aff0"/>
        </w:rPr>
        <w:footnoteRef/>
      </w:r>
      <w:r>
        <w:rPr>
          <w:color w:val="000000"/>
        </w:rPr>
        <w:t xml:space="preserve"> </w:t>
      </w:r>
      <w:r w:rsidRPr="005A3A6D">
        <w:rPr>
          <w:color w:val="000000"/>
        </w:rPr>
        <w:t>Пункт включается в предмет Договора только при условии наличия ограничений (обременений) на Имущество.</w:t>
      </w:r>
    </w:p>
  </w:footnote>
  <w:footnote w:id="3">
    <w:p w14:paraId="2FBCE390" w14:textId="77777777" w:rsidR="00F60F60" w:rsidRPr="005A3A6D" w:rsidRDefault="00F60F60" w:rsidP="000618EE">
      <w:pPr>
        <w:pStyle w:val="afe"/>
      </w:pPr>
      <w:r w:rsidRPr="005A3A6D">
        <w:rPr>
          <w:rStyle w:val="aff0"/>
        </w:rPr>
        <w:footnoteRef/>
      </w:r>
      <w:r w:rsidRPr="005A3A6D">
        <w:t xml:space="preserve"> Включается в случае если Имущество не облагается НДС </w:t>
      </w:r>
    </w:p>
  </w:footnote>
  <w:footnote w:id="4">
    <w:p w14:paraId="7C72C527" w14:textId="77777777" w:rsidR="00F60F60" w:rsidRDefault="00F60F60" w:rsidP="000618EE">
      <w:pPr>
        <w:pStyle w:val="afe"/>
      </w:pPr>
      <w:r w:rsidRPr="005A3A6D">
        <w:rPr>
          <w:rStyle w:val="aff0"/>
        </w:rPr>
        <w:footnoteRef/>
      </w:r>
      <w:r>
        <w:rPr>
          <w:color w:val="000000"/>
        </w:rPr>
        <w:t xml:space="preserve"> </w:t>
      </w:r>
      <w:r w:rsidRPr="005A3A6D">
        <w:rPr>
          <w:color w:val="000000"/>
        </w:rPr>
        <w:t>Пункт включается в Договор, если в состав имущества входит земельный участок</w:t>
      </w:r>
    </w:p>
  </w:footnote>
  <w:footnote w:id="5">
    <w:p w14:paraId="5A027210" w14:textId="77777777" w:rsidR="00F60F60" w:rsidRDefault="00F60F60" w:rsidP="000618EE">
      <w:pPr>
        <w:pStyle w:val="afe"/>
      </w:pPr>
      <w:r>
        <w:rPr>
          <w:rStyle w:val="aff0"/>
        </w:rPr>
        <w:footnoteRef/>
      </w:r>
      <w:r>
        <w:t xml:space="preserve"> Включается в договор, если предметом договора является переход права аренды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92" w14:textId="77777777" w:rsidR="00F60F60" w:rsidRDefault="00F60F6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8A38125" w14:textId="77777777" w:rsidR="00F60F60" w:rsidRDefault="00F60F60">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30A61" w14:textId="77777777" w:rsidR="00F60F60" w:rsidRDefault="00F60F6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9B21470" w14:textId="77777777" w:rsidR="00F60F60" w:rsidRDefault="00F60F60">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748E"/>
    <w:multiLevelType w:val="hybridMultilevel"/>
    <w:tmpl w:val="D44E4C0E"/>
    <w:lvl w:ilvl="0" w:tplc="04190001">
      <w:start w:val="1"/>
      <w:numFmt w:val="bullet"/>
      <w:lvlText w:val=""/>
      <w:lvlJc w:val="left"/>
      <w:pPr>
        <w:ind w:left="1213" w:hanging="360"/>
      </w:pPr>
      <w:rPr>
        <w:rFonts w:ascii="Symbol" w:hAnsi="Symbol"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1" w15:restartNumberingAfterBreak="0">
    <w:nsid w:val="03BC7160"/>
    <w:multiLevelType w:val="hybridMultilevel"/>
    <w:tmpl w:val="D062FEC4"/>
    <w:lvl w:ilvl="0" w:tplc="E30CE9D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58272B6"/>
    <w:multiLevelType w:val="hybridMultilevel"/>
    <w:tmpl w:val="F872BDF2"/>
    <w:lvl w:ilvl="0" w:tplc="DFDA6C6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8F378D6"/>
    <w:multiLevelType w:val="hybridMultilevel"/>
    <w:tmpl w:val="B9B86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BC4A5E"/>
    <w:multiLevelType w:val="hybridMultilevel"/>
    <w:tmpl w:val="F1E43CB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154399"/>
    <w:multiLevelType w:val="hybridMultilevel"/>
    <w:tmpl w:val="8E6E7C34"/>
    <w:lvl w:ilvl="0" w:tplc="C2B8AE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642601"/>
    <w:multiLevelType w:val="hybridMultilevel"/>
    <w:tmpl w:val="765ABC18"/>
    <w:lvl w:ilvl="0" w:tplc="9F807728">
      <w:start w:val="1"/>
      <w:numFmt w:val="decimal"/>
      <w:lvlText w:val="%1."/>
      <w:lvlJc w:val="left"/>
      <w:pPr>
        <w:ind w:left="1288" w:hanging="360"/>
      </w:pPr>
      <w:rPr>
        <w:rFonts w:ascii="Times New Roman" w:eastAsia="Times New Roman" w:hAnsi="Times New Roman" w:cs="Times New Roman"/>
        <w:b/>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15:restartNumberingAfterBreak="0">
    <w:nsid w:val="14721F95"/>
    <w:multiLevelType w:val="hybridMultilevel"/>
    <w:tmpl w:val="DE5CFAEE"/>
    <w:lvl w:ilvl="0" w:tplc="DFDA6C6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60F63E6"/>
    <w:multiLevelType w:val="hybridMultilevel"/>
    <w:tmpl w:val="7D62BB3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C03C7"/>
    <w:multiLevelType w:val="hybridMultilevel"/>
    <w:tmpl w:val="779C3B10"/>
    <w:lvl w:ilvl="0" w:tplc="DB780D60">
      <w:start w:val="7"/>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1" w15:restartNumberingAfterBreak="0">
    <w:nsid w:val="1DCA7DB2"/>
    <w:multiLevelType w:val="hybridMultilevel"/>
    <w:tmpl w:val="7F72CDA6"/>
    <w:lvl w:ilvl="0" w:tplc="20E2D5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1E2107CF"/>
    <w:multiLevelType w:val="hybridMultilevel"/>
    <w:tmpl w:val="67324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1345F5"/>
    <w:multiLevelType w:val="hybridMultilevel"/>
    <w:tmpl w:val="033A2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513E70"/>
    <w:multiLevelType w:val="multilevel"/>
    <w:tmpl w:val="1AC0A66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1BA70EB"/>
    <w:multiLevelType w:val="hybridMultilevel"/>
    <w:tmpl w:val="F4308D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0C2EAA"/>
    <w:multiLevelType w:val="hybridMultilevel"/>
    <w:tmpl w:val="4A2E1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0D59A1"/>
    <w:multiLevelType w:val="hybridMultilevel"/>
    <w:tmpl w:val="BD6A1310"/>
    <w:lvl w:ilvl="0" w:tplc="AABC5D28">
      <w:start w:val="1"/>
      <w:numFmt w:val="upperRoman"/>
      <w:lvlText w:val="%1."/>
      <w:lvlJc w:val="left"/>
      <w:pPr>
        <w:ind w:left="504" w:hanging="720"/>
      </w:pPr>
      <w:rPr>
        <w:rFonts w:hint="default"/>
        <w:b/>
      </w:rPr>
    </w:lvl>
    <w:lvl w:ilvl="1" w:tplc="04190019" w:tentative="1">
      <w:start w:val="1"/>
      <w:numFmt w:val="lowerLetter"/>
      <w:lvlText w:val="%2."/>
      <w:lvlJc w:val="left"/>
      <w:pPr>
        <w:ind w:left="864" w:hanging="360"/>
      </w:pPr>
    </w:lvl>
    <w:lvl w:ilvl="2" w:tplc="0419001B" w:tentative="1">
      <w:start w:val="1"/>
      <w:numFmt w:val="lowerRoman"/>
      <w:lvlText w:val="%3."/>
      <w:lvlJc w:val="right"/>
      <w:pPr>
        <w:ind w:left="1584" w:hanging="180"/>
      </w:pPr>
    </w:lvl>
    <w:lvl w:ilvl="3" w:tplc="0419000F" w:tentative="1">
      <w:start w:val="1"/>
      <w:numFmt w:val="decimal"/>
      <w:lvlText w:val="%4."/>
      <w:lvlJc w:val="left"/>
      <w:pPr>
        <w:ind w:left="2304" w:hanging="360"/>
      </w:pPr>
    </w:lvl>
    <w:lvl w:ilvl="4" w:tplc="04190019" w:tentative="1">
      <w:start w:val="1"/>
      <w:numFmt w:val="lowerLetter"/>
      <w:lvlText w:val="%5."/>
      <w:lvlJc w:val="left"/>
      <w:pPr>
        <w:ind w:left="3024" w:hanging="360"/>
      </w:pPr>
    </w:lvl>
    <w:lvl w:ilvl="5" w:tplc="0419001B" w:tentative="1">
      <w:start w:val="1"/>
      <w:numFmt w:val="lowerRoman"/>
      <w:lvlText w:val="%6."/>
      <w:lvlJc w:val="right"/>
      <w:pPr>
        <w:ind w:left="3744" w:hanging="180"/>
      </w:pPr>
    </w:lvl>
    <w:lvl w:ilvl="6" w:tplc="0419000F" w:tentative="1">
      <w:start w:val="1"/>
      <w:numFmt w:val="decimal"/>
      <w:lvlText w:val="%7."/>
      <w:lvlJc w:val="left"/>
      <w:pPr>
        <w:ind w:left="4464" w:hanging="360"/>
      </w:pPr>
    </w:lvl>
    <w:lvl w:ilvl="7" w:tplc="04190019" w:tentative="1">
      <w:start w:val="1"/>
      <w:numFmt w:val="lowerLetter"/>
      <w:lvlText w:val="%8."/>
      <w:lvlJc w:val="left"/>
      <w:pPr>
        <w:ind w:left="5184" w:hanging="360"/>
      </w:pPr>
    </w:lvl>
    <w:lvl w:ilvl="8" w:tplc="0419001B" w:tentative="1">
      <w:start w:val="1"/>
      <w:numFmt w:val="lowerRoman"/>
      <w:lvlText w:val="%9."/>
      <w:lvlJc w:val="right"/>
      <w:pPr>
        <w:ind w:left="5904" w:hanging="180"/>
      </w:pPr>
    </w:lvl>
  </w:abstractNum>
  <w:abstractNum w:abstractNumId="18" w15:restartNumberingAfterBreak="0">
    <w:nsid w:val="467F268E"/>
    <w:multiLevelType w:val="hybridMultilevel"/>
    <w:tmpl w:val="DB26E7F6"/>
    <w:lvl w:ilvl="0" w:tplc="68F2AA7C">
      <w:start w:val="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A9925BF"/>
    <w:multiLevelType w:val="multilevel"/>
    <w:tmpl w:val="8BDCE17A"/>
    <w:lvl w:ilvl="0">
      <w:start w:val="1"/>
      <w:numFmt w:val="decimal"/>
      <w:lvlText w:val="%1."/>
      <w:lvlJc w:val="left"/>
      <w:pPr>
        <w:ind w:left="540" w:hanging="540"/>
      </w:pPr>
      <w:rPr>
        <w:rFonts w:hint="default"/>
        <w:b/>
      </w:rPr>
    </w:lvl>
    <w:lvl w:ilvl="1">
      <w:start w:val="4"/>
      <w:numFmt w:val="decimal"/>
      <w:lvlText w:val="%1.%2."/>
      <w:lvlJc w:val="left"/>
      <w:pPr>
        <w:ind w:left="1074" w:hanging="540"/>
      </w:pPr>
      <w:rPr>
        <w:rFonts w:hint="default"/>
        <w:b/>
      </w:rPr>
    </w:lvl>
    <w:lvl w:ilvl="2">
      <w:start w:val="3"/>
      <w:numFmt w:val="decimal"/>
      <w:lvlText w:val="%1.%2.%3."/>
      <w:lvlJc w:val="left"/>
      <w:pPr>
        <w:ind w:left="1788" w:hanging="720"/>
      </w:pPr>
      <w:rPr>
        <w:rFonts w:hint="default"/>
        <w:b/>
      </w:rPr>
    </w:lvl>
    <w:lvl w:ilvl="3">
      <w:start w:val="1"/>
      <w:numFmt w:val="decimal"/>
      <w:lvlText w:val="%1.%2.%3.%4."/>
      <w:lvlJc w:val="left"/>
      <w:pPr>
        <w:ind w:left="2322" w:hanging="720"/>
      </w:pPr>
      <w:rPr>
        <w:rFonts w:hint="default"/>
        <w:b/>
      </w:rPr>
    </w:lvl>
    <w:lvl w:ilvl="4">
      <w:start w:val="1"/>
      <w:numFmt w:val="decimal"/>
      <w:lvlText w:val="%1.%2.%3.%4.%5."/>
      <w:lvlJc w:val="left"/>
      <w:pPr>
        <w:ind w:left="3216" w:hanging="1080"/>
      </w:pPr>
      <w:rPr>
        <w:rFonts w:hint="default"/>
        <w:b/>
      </w:rPr>
    </w:lvl>
    <w:lvl w:ilvl="5">
      <w:start w:val="1"/>
      <w:numFmt w:val="decimal"/>
      <w:lvlText w:val="%1.%2.%3.%4.%5.%6."/>
      <w:lvlJc w:val="left"/>
      <w:pPr>
        <w:ind w:left="3750" w:hanging="1080"/>
      </w:pPr>
      <w:rPr>
        <w:rFonts w:hint="default"/>
        <w:b/>
      </w:rPr>
    </w:lvl>
    <w:lvl w:ilvl="6">
      <w:start w:val="1"/>
      <w:numFmt w:val="decimal"/>
      <w:lvlText w:val="%1.%2.%3.%4.%5.%6.%7."/>
      <w:lvlJc w:val="left"/>
      <w:pPr>
        <w:ind w:left="4644" w:hanging="1440"/>
      </w:pPr>
      <w:rPr>
        <w:rFonts w:hint="default"/>
        <w:b/>
      </w:rPr>
    </w:lvl>
    <w:lvl w:ilvl="7">
      <w:start w:val="1"/>
      <w:numFmt w:val="decimal"/>
      <w:lvlText w:val="%1.%2.%3.%4.%5.%6.%7.%8."/>
      <w:lvlJc w:val="left"/>
      <w:pPr>
        <w:ind w:left="5178" w:hanging="1440"/>
      </w:pPr>
      <w:rPr>
        <w:rFonts w:hint="default"/>
        <w:b/>
      </w:rPr>
    </w:lvl>
    <w:lvl w:ilvl="8">
      <w:start w:val="1"/>
      <w:numFmt w:val="decimal"/>
      <w:lvlText w:val="%1.%2.%3.%4.%5.%6.%7.%8.%9."/>
      <w:lvlJc w:val="left"/>
      <w:pPr>
        <w:ind w:left="6072" w:hanging="1800"/>
      </w:pPr>
      <w:rPr>
        <w:rFonts w:hint="default"/>
        <w:b/>
      </w:rPr>
    </w:lvl>
  </w:abstractNum>
  <w:abstractNum w:abstractNumId="21" w15:restartNumberingAfterBreak="0">
    <w:nsid w:val="4AA9739E"/>
    <w:multiLevelType w:val="multilevel"/>
    <w:tmpl w:val="73A038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C63243C"/>
    <w:multiLevelType w:val="multilevel"/>
    <w:tmpl w:val="C1A43C82"/>
    <w:lvl w:ilvl="0">
      <w:start w:val="1"/>
      <w:numFmt w:val="upperRoman"/>
      <w:lvlText w:val="%1."/>
      <w:lvlJc w:val="left"/>
      <w:pPr>
        <w:ind w:left="972" w:hanging="720"/>
      </w:pPr>
      <w:rPr>
        <w:rFonts w:hint="default"/>
      </w:rPr>
    </w:lvl>
    <w:lvl w:ilvl="1">
      <w:start w:val="2"/>
      <w:numFmt w:val="decimal"/>
      <w:isLgl/>
      <w:lvlText w:val="%1.%2."/>
      <w:lvlJc w:val="left"/>
      <w:pPr>
        <w:ind w:left="1689" w:hanging="1350"/>
      </w:pPr>
      <w:rPr>
        <w:rFonts w:hint="default"/>
        <w:b/>
      </w:rPr>
    </w:lvl>
    <w:lvl w:ilvl="2">
      <w:start w:val="8"/>
      <w:numFmt w:val="decimal"/>
      <w:isLgl/>
      <w:lvlText w:val="%1.%2.%3."/>
      <w:lvlJc w:val="left"/>
      <w:pPr>
        <w:ind w:left="1776" w:hanging="1350"/>
      </w:pPr>
      <w:rPr>
        <w:rFonts w:hint="default"/>
        <w:b/>
      </w:rPr>
    </w:lvl>
    <w:lvl w:ilvl="3">
      <w:start w:val="1"/>
      <w:numFmt w:val="decimal"/>
      <w:isLgl/>
      <w:lvlText w:val="%1.%2.%3.%4."/>
      <w:lvlJc w:val="left"/>
      <w:pPr>
        <w:ind w:left="1863" w:hanging="1350"/>
      </w:pPr>
      <w:rPr>
        <w:rFonts w:hint="default"/>
        <w:b/>
      </w:rPr>
    </w:lvl>
    <w:lvl w:ilvl="4">
      <w:start w:val="1"/>
      <w:numFmt w:val="decimal"/>
      <w:isLgl/>
      <w:lvlText w:val="%1.%2.%3.%4.%5."/>
      <w:lvlJc w:val="left"/>
      <w:pPr>
        <w:ind w:left="1950" w:hanging="1350"/>
      </w:pPr>
      <w:rPr>
        <w:rFonts w:hint="default"/>
        <w:b/>
      </w:rPr>
    </w:lvl>
    <w:lvl w:ilvl="5">
      <w:start w:val="1"/>
      <w:numFmt w:val="decimal"/>
      <w:isLgl/>
      <w:lvlText w:val="%1.%2.%3.%4.%5.%6."/>
      <w:lvlJc w:val="left"/>
      <w:pPr>
        <w:ind w:left="2037" w:hanging="1350"/>
      </w:pPr>
      <w:rPr>
        <w:rFonts w:hint="default"/>
        <w:b/>
      </w:rPr>
    </w:lvl>
    <w:lvl w:ilvl="6">
      <w:start w:val="1"/>
      <w:numFmt w:val="decimal"/>
      <w:isLgl/>
      <w:lvlText w:val="%1.%2.%3.%4.%5.%6.%7."/>
      <w:lvlJc w:val="left"/>
      <w:pPr>
        <w:ind w:left="2214" w:hanging="1440"/>
      </w:pPr>
      <w:rPr>
        <w:rFonts w:hint="default"/>
        <w:b/>
      </w:rPr>
    </w:lvl>
    <w:lvl w:ilvl="7">
      <w:start w:val="1"/>
      <w:numFmt w:val="decimal"/>
      <w:isLgl/>
      <w:lvlText w:val="%1.%2.%3.%4.%5.%6.%7.%8."/>
      <w:lvlJc w:val="left"/>
      <w:pPr>
        <w:ind w:left="2301" w:hanging="1440"/>
      </w:pPr>
      <w:rPr>
        <w:rFonts w:hint="default"/>
        <w:b/>
      </w:rPr>
    </w:lvl>
    <w:lvl w:ilvl="8">
      <w:start w:val="1"/>
      <w:numFmt w:val="decimal"/>
      <w:isLgl/>
      <w:lvlText w:val="%1.%2.%3.%4.%5.%6.%7.%8.%9."/>
      <w:lvlJc w:val="left"/>
      <w:pPr>
        <w:ind w:left="2748" w:hanging="1800"/>
      </w:pPr>
      <w:rPr>
        <w:rFonts w:hint="default"/>
        <w:b/>
      </w:rPr>
    </w:lvl>
  </w:abstractNum>
  <w:abstractNum w:abstractNumId="23" w15:restartNumberingAfterBreak="0">
    <w:nsid w:val="4E05642F"/>
    <w:multiLevelType w:val="hybridMultilevel"/>
    <w:tmpl w:val="D4543B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E9F7BCC"/>
    <w:multiLevelType w:val="hybridMultilevel"/>
    <w:tmpl w:val="5AB0999A"/>
    <w:lvl w:ilvl="0" w:tplc="8C74EB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F221B0C"/>
    <w:multiLevelType w:val="hybridMultilevel"/>
    <w:tmpl w:val="718470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1211A72"/>
    <w:multiLevelType w:val="hybridMultilevel"/>
    <w:tmpl w:val="110C8080"/>
    <w:lvl w:ilvl="0" w:tplc="BD9CAFF0">
      <w:start w:val="2"/>
      <w:numFmt w:val="decimal"/>
      <w:lvlText w:val="%1."/>
      <w:lvlJc w:val="left"/>
      <w:pPr>
        <w:ind w:left="4046"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7" w15:restartNumberingAfterBreak="0">
    <w:nsid w:val="54DA70A8"/>
    <w:multiLevelType w:val="multilevel"/>
    <w:tmpl w:val="61321FEC"/>
    <w:lvl w:ilvl="0">
      <w:start w:val="1"/>
      <w:numFmt w:val="decimal"/>
      <w:lvlText w:val="%1."/>
      <w:lvlJc w:val="left"/>
      <w:pPr>
        <w:ind w:left="540" w:hanging="540"/>
      </w:pPr>
      <w:rPr>
        <w:rFonts w:hint="default"/>
        <w:b/>
      </w:rPr>
    </w:lvl>
    <w:lvl w:ilvl="1">
      <w:start w:val="4"/>
      <w:numFmt w:val="decimal"/>
      <w:lvlText w:val="%1.%2."/>
      <w:lvlJc w:val="left"/>
      <w:pPr>
        <w:ind w:left="1074" w:hanging="540"/>
      </w:pPr>
      <w:rPr>
        <w:rFonts w:hint="default"/>
        <w:b/>
      </w:rPr>
    </w:lvl>
    <w:lvl w:ilvl="2">
      <w:start w:val="5"/>
      <w:numFmt w:val="decimal"/>
      <w:lvlText w:val="%1.%2.%3."/>
      <w:lvlJc w:val="left"/>
      <w:pPr>
        <w:ind w:left="1788" w:hanging="720"/>
      </w:pPr>
      <w:rPr>
        <w:rFonts w:hint="default"/>
        <w:b/>
      </w:rPr>
    </w:lvl>
    <w:lvl w:ilvl="3">
      <w:start w:val="1"/>
      <w:numFmt w:val="decimal"/>
      <w:lvlText w:val="%1.%2.%3.%4."/>
      <w:lvlJc w:val="left"/>
      <w:pPr>
        <w:ind w:left="2322" w:hanging="720"/>
      </w:pPr>
      <w:rPr>
        <w:rFonts w:hint="default"/>
        <w:b/>
      </w:rPr>
    </w:lvl>
    <w:lvl w:ilvl="4">
      <w:start w:val="1"/>
      <w:numFmt w:val="decimal"/>
      <w:lvlText w:val="%1.%2.%3.%4.%5."/>
      <w:lvlJc w:val="left"/>
      <w:pPr>
        <w:ind w:left="3216" w:hanging="1080"/>
      </w:pPr>
      <w:rPr>
        <w:rFonts w:hint="default"/>
        <w:b/>
      </w:rPr>
    </w:lvl>
    <w:lvl w:ilvl="5">
      <w:start w:val="1"/>
      <w:numFmt w:val="decimal"/>
      <w:lvlText w:val="%1.%2.%3.%4.%5.%6."/>
      <w:lvlJc w:val="left"/>
      <w:pPr>
        <w:ind w:left="3750" w:hanging="1080"/>
      </w:pPr>
      <w:rPr>
        <w:rFonts w:hint="default"/>
        <w:b/>
      </w:rPr>
    </w:lvl>
    <w:lvl w:ilvl="6">
      <w:start w:val="1"/>
      <w:numFmt w:val="decimal"/>
      <w:lvlText w:val="%1.%2.%3.%4.%5.%6.%7."/>
      <w:lvlJc w:val="left"/>
      <w:pPr>
        <w:ind w:left="4644" w:hanging="1440"/>
      </w:pPr>
      <w:rPr>
        <w:rFonts w:hint="default"/>
        <w:b/>
      </w:rPr>
    </w:lvl>
    <w:lvl w:ilvl="7">
      <w:start w:val="1"/>
      <w:numFmt w:val="decimal"/>
      <w:lvlText w:val="%1.%2.%3.%4.%5.%6.%7.%8."/>
      <w:lvlJc w:val="left"/>
      <w:pPr>
        <w:ind w:left="5178" w:hanging="1440"/>
      </w:pPr>
      <w:rPr>
        <w:rFonts w:hint="default"/>
        <w:b/>
      </w:rPr>
    </w:lvl>
    <w:lvl w:ilvl="8">
      <w:start w:val="1"/>
      <w:numFmt w:val="decimal"/>
      <w:lvlText w:val="%1.%2.%3.%4.%5.%6.%7.%8.%9."/>
      <w:lvlJc w:val="left"/>
      <w:pPr>
        <w:ind w:left="6072" w:hanging="1800"/>
      </w:pPr>
      <w:rPr>
        <w:rFonts w:hint="default"/>
        <w:b/>
      </w:rPr>
    </w:lvl>
  </w:abstractNum>
  <w:abstractNum w:abstractNumId="28" w15:restartNumberingAfterBreak="0">
    <w:nsid w:val="593C0EF9"/>
    <w:multiLevelType w:val="hybridMultilevel"/>
    <w:tmpl w:val="E67EEF5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ED2F7C"/>
    <w:multiLevelType w:val="multilevel"/>
    <w:tmpl w:val="B7887BE6"/>
    <w:lvl w:ilvl="0">
      <w:start w:val="1"/>
      <w:numFmt w:val="decimal"/>
      <w:lvlText w:val="%1."/>
      <w:lvlJc w:val="left"/>
      <w:pPr>
        <w:ind w:left="644"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5CB60CF9"/>
    <w:multiLevelType w:val="hybridMultilevel"/>
    <w:tmpl w:val="019E6BF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5CD17B52"/>
    <w:multiLevelType w:val="hybridMultilevel"/>
    <w:tmpl w:val="B02AD916"/>
    <w:lvl w:ilvl="0" w:tplc="58A2AD4C">
      <w:start w:val="1"/>
      <w:numFmt w:val="upperRoman"/>
      <w:lvlText w:val="%1."/>
      <w:lvlJc w:val="left"/>
      <w:pPr>
        <w:ind w:left="754" w:hanging="72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2" w15:restartNumberingAfterBreak="0">
    <w:nsid w:val="5F0219EC"/>
    <w:multiLevelType w:val="hybridMultilevel"/>
    <w:tmpl w:val="FB9AF45C"/>
    <w:lvl w:ilvl="0" w:tplc="040451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FC724B2"/>
    <w:multiLevelType w:val="multilevel"/>
    <w:tmpl w:val="DA78AAB8"/>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0E17069"/>
    <w:multiLevelType w:val="hybridMultilevel"/>
    <w:tmpl w:val="A426B7BE"/>
    <w:lvl w:ilvl="0" w:tplc="3574097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64112E48"/>
    <w:multiLevelType w:val="hybridMultilevel"/>
    <w:tmpl w:val="A7087B7A"/>
    <w:lvl w:ilvl="0" w:tplc="924E24AE">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36" w15:restartNumberingAfterBreak="0">
    <w:nsid w:val="64E574D5"/>
    <w:multiLevelType w:val="hybridMultilevel"/>
    <w:tmpl w:val="63C6F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6D05AD"/>
    <w:multiLevelType w:val="multilevel"/>
    <w:tmpl w:val="E67CAB2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C0D02E2"/>
    <w:multiLevelType w:val="multilevel"/>
    <w:tmpl w:val="1AC692B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052"/>
        </w:tabs>
        <w:ind w:left="2052" w:hanging="432"/>
      </w:pPr>
      <w:rPr>
        <w:rFonts w:hint="default"/>
        <w:b w:val="0"/>
        <w:i w:val="0"/>
        <w:color w:val="auto"/>
      </w:rPr>
    </w:lvl>
    <w:lvl w:ilvl="2">
      <w:start w:val="1"/>
      <w:numFmt w:val="decimal"/>
      <w:lvlText w:val="%1.%2.%3."/>
      <w:lvlJc w:val="left"/>
      <w:pPr>
        <w:tabs>
          <w:tab w:val="num" w:pos="1440"/>
        </w:tabs>
        <w:ind w:left="1224" w:hanging="504"/>
      </w:pPr>
      <w:rPr>
        <w:rFonts w:hint="default"/>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6C2C3020"/>
    <w:multiLevelType w:val="hybridMultilevel"/>
    <w:tmpl w:val="5C2435D2"/>
    <w:lvl w:ilvl="0" w:tplc="1A72F27E">
      <w:start w:val="1"/>
      <w:numFmt w:val="upperRoman"/>
      <w:lvlText w:val="%1."/>
      <w:lvlJc w:val="left"/>
      <w:pPr>
        <w:ind w:left="754" w:hanging="72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0" w15:restartNumberingAfterBreak="0">
    <w:nsid w:val="6CBC480F"/>
    <w:multiLevelType w:val="multilevel"/>
    <w:tmpl w:val="33221430"/>
    <w:lvl w:ilvl="0">
      <w:start w:val="1"/>
      <w:numFmt w:val="decimal"/>
      <w:lvlText w:val="%1."/>
      <w:lvlJc w:val="left"/>
      <w:pPr>
        <w:ind w:left="360" w:hanging="360"/>
      </w:pPr>
      <w:rPr>
        <w:rFonts w:hint="default"/>
      </w:rPr>
    </w:lvl>
    <w:lvl w:ilvl="1">
      <w:start w:val="8"/>
      <w:numFmt w:val="decimal"/>
      <w:lvlText w:val="%1.%2."/>
      <w:lvlJc w:val="left"/>
      <w:pPr>
        <w:ind w:left="1128" w:hanging="36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944" w:hanging="1800"/>
      </w:pPr>
      <w:rPr>
        <w:rFonts w:hint="default"/>
      </w:rPr>
    </w:lvl>
  </w:abstractNum>
  <w:abstractNum w:abstractNumId="41" w15:restartNumberingAfterBreak="0">
    <w:nsid w:val="6E8236D9"/>
    <w:multiLevelType w:val="multilevel"/>
    <w:tmpl w:val="DC7AEA36"/>
    <w:lvl w:ilvl="0">
      <w:start w:val="1"/>
      <w:numFmt w:val="decimal"/>
      <w:lvlText w:val="%1."/>
      <w:lvlJc w:val="left"/>
      <w:pPr>
        <w:ind w:left="540" w:hanging="540"/>
      </w:pPr>
      <w:rPr>
        <w:rFonts w:hint="default"/>
        <w:b/>
      </w:rPr>
    </w:lvl>
    <w:lvl w:ilvl="1">
      <w:start w:val="4"/>
      <w:numFmt w:val="decimal"/>
      <w:lvlText w:val="%1.%2."/>
      <w:lvlJc w:val="left"/>
      <w:pPr>
        <w:ind w:left="1074" w:hanging="540"/>
      </w:pPr>
      <w:rPr>
        <w:rFonts w:hint="default"/>
        <w:b/>
      </w:rPr>
    </w:lvl>
    <w:lvl w:ilvl="2">
      <w:start w:val="1"/>
      <w:numFmt w:val="decimal"/>
      <w:lvlText w:val="%1.%2.%3."/>
      <w:lvlJc w:val="left"/>
      <w:pPr>
        <w:ind w:left="1788" w:hanging="720"/>
      </w:pPr>
      <w:rPr>
        <w:rFonts w:hint="default"/>
        <w:b/>
      </w:rPr>
    </w:lvl>
    <w:lvl w:ilvl="3">
      <w:start w:val="1"/>
      <w:numFmt w:val="decimal"/>
      <w:lvlText w:val="%1.%2.%3.%4."/>
      <w:lvlJc w:val="left"/>
      <w:pPr>
        <w:ind w:left="2322" w:hanging="720"/>
      </w:pPr>
      <w:rPr>
        <w:rFonts w:hint="default"/>
        <w:b/>
      </w:rPr>
    </w:lvl>
    <w:lvl w:ilvl="4">
      <w:start w:val="1"/>
      <w:numFmt w:val="decimal"/>
      <w:lvlText w:val="%1.%2.%3.%4.%5."/>
      <w:lvlJc w:val="left"/>
      <w:pPr>
        <w:ind w:left="3216" w:hanging="1080"/>
      </w:pPr>
      <w:rPr>
        <w:rFonts w:hint="default"/>
        <w:b/>
      </w:rPr>
    </w:lvl>
    <w:lvl w:ilvl="5">
      <w:start w:val="1"/>
      <w:numFmt w:val="decimal"/>
      <w:lvlText w:val="%1.%2.%3.%4.%5.%6."/>
      <w:lvlJc w:val="left"/>
      <w:pPr>
        <w:ind w:left="3750" w:hanging="1080"/>
      </w:pPr>
      <w:rPr>
        <w:rFonts w:hint="default"/>
        <w:b/>
      </w:rPr>
    </w:lvl>
    <w:lvl w:ilvl="6">
      <w:start w:val="1"/>
      <w:numFmt w:val="decimal"/>
      <w:lvlText w:val="%1.%2.%3.%4.%5.%6.%7."/>
      <w:lvlJc w:val="left"/>
      <w:pPr>
        <w:ind w:left="4644" w:hanging="1440"/>
      </w:pPr>
      <w:rPr>
        <w:rFonts w:hint="default"/>
        <w:b/>
      </w:rPr>
    </w:lvl>
    <w:lvl w:ilvl="7">
      <w:start w:val="1"/>
      <w:numFmt w:val="decimal"/>
      <w:lvlText w:val="%1.%2.%3.%4.%5.%6.%7.%8."/>
      <w:lvlJc w:val="left"/>
      <w:pPr>
        <w:ind w:left="5178" w:hanging="1440"/>
      </w:pPr>
      <w:rPr>
        <w:rFonts w:hint="default"/>
        <w:b/>
      </w:rPr>
    </w:lvl>
    <w:lvl w:ilvl="8">
      <w:start w:val="1"/>
      <w:numFmt w:val="decimal"/>
      <w:lvlText w:val="%1.%2.%3.%4.%5.%6.%7.%8.%9."/>
      <w:lvlJc w:val="left"/>
      <w:pPr>
        <w:ind w:left="6072" w:hanging="1800"/>
      </w:pPr>
      <w:rPr>
        <w:rFonts w:hint="default"/>
        <w:b/>
      </w:rPr>
    </w:lvl>
  </w:abstractNum>
  <w:abstractNum w:abstractNumId="42" w15:restartNumberingAfterBreak="0">
    <w:nsid w:val="714C3D64"/>
    <w:multiLevelType w:val="hybridMultilevel"/>
    <w:tmpl w:val="02EE9DD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3E434DC"/>
    <w:multiLevelType w:val="hybridMultilevel"/>
    <w:tmpl w:val="12362246"/>
    <w:lvl w:ilvl="0" w:tplc="97983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55467DD"/>
    <w:multiLevelType w:val="hybridMultilevel"/>
    <w:tmpl w:val="985CB0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BB637D4"/>
    <w:multiLevelType w:val="hybridMultilevel"/>
    <w:tmpl w:val="1A080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29"/>
  </w:num>
  <w:num w:numId="4">
    <w:abstractNumId w:val="18"/>
  </w:num>
  <w:num w:numId="5">
    <w:abstractNumId w:val="38"/>
  </w:num>
  <w:num w:numId="6">
    <w:abstractNumId w:val="13"/>
  </w:num>
  <w:num w:numId="7">
    <w:abstractNumId w:val="1"/>
  </w:num>
  <w:num w:numId="8">
    <w:abstractNumId w:val="32"/>
  </w:num>
  <w:num w:numId="9">
    <w:abstractNumId w:val="41"/>
  </w:num>
  <w:num w:numId="10">
    <w:abstractNumId w:val="20"/>
  </w:num>
  <w:num w:numId="11">
    <w:abstractNumId w:val="27"/>
  </w:num>
  <w:num w:numId="12">
    <w:abstractNumId w:val="35"/>
  </w:num>
  <w:num w:numId="13">
    <w:abstractNumId w:val="40"/>
  </w:num>
  <w:num w:numId="14">
    <w:abstractNumId w:val="45"/>
  </w:num>
  <w:num w:numId="15">
    <w:abstractNumId w:val="28"/>
  </w:num>
  <w:num w:numId="16">
    <w:abstractNumId w:val="42"/>
  </w:num>
  <w:num w:numId="17">
    <w:abstractNumId w:val="10"/>
  </w:num>
  <w:num w:numId="18">
    <w:abstractNumId w:val="5"/>
  </w:num>
  <w:num w:numId="19">
    <w:abstractNumId w:val="9"/>
  </w:num>
  <w:num w:numId="20">
    <w:abstractNumId w:val="8"/>
  </w:num>
  <w:num w:numId="21">
    <w:abstractNumId w:val="15"/>
  </w:num>
  <w:num w:numId="22">
    <w:abstractNumId w:val="26"/>
  </w:num>
  <w:num w:numId="23">
    <w:abstractNumId w:val="4"/>
  </w:num>
  <w:num w:numId="24">
    <w:abstractNumId w:val="3"/>
  </w:num>
  <w:num w:numId="25">
    <w:abstractNumId w:val="19"/>
  </w:num>
  <w:num w:numId="26">
    <w:abstractNumId w:val="37"/>
  </w:num>
  <w:num w:numId="27">
    <w:abstractNumId w:val="24"/>
  </w:num>
  <w:num w:numId="28">
    <w:abstractNumId w:val="34"/>
  </w:num>
  <w:num w:numId="29">
    <w:abstractNumId w:val="14"/>
  </w:num>
  <w:num w:numId="30">
    <w:abstractNumId w:val="12"/>
  </w:num>
  <w:num w:numId="31">
    <w:abstractNumId w:val="21"/>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7"/>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3"/>
  </w:num>
  <w:num w:numId="38">
    <w:abstractNumId w:val="22"/>
  </w:num>
  <w:num w:numId="39">
    <w:abstractNumId w:val="43"/>
  </w:num>
  <w:num w:numId="40">
    <w:abstractNumId w:val="0"/>
  </w:num>
  <w:num w:numId="41">
    <w:abstractNumId w:val="39"/>
  </w:num>
  <w:num w:numId="42">
    <w:abstractNumId w:val="6"/>
  </w:num>
  <w:num w:numId="43">
    <w:abstractNumId w:val="31"/>
  </w:num>
  <w:num w:numId="44">
    <w:abstractNumId w:val="25"/>
  </w:num>
  <w:num w:numId="45">
    <w:abstractNumId w:val="44"/>
  </w:num>
  <w:num w:numId="46">
    <w:abstractNumId w:val="3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B"/>
    <w:rsid w:val="00000644"/>
    <w:rsid w:val="0000322D"/>
    <w:rsid w:val="00027162"/>
    <w:rsid w:val="00030E56"/>
    <w:rsid w:val="0004756B"/>
    <w:rsid w:val="00051BEC"/>
    <w:rsid w:val="000618EE"/>
    <w:rsid w:val="000755B2"/>
    <w:rsid w:val="000A651F"/>
    <w:rsid w:val="000A71B8"/>
    <w:rsid w:val="000B1002"/>
    <w:rsid w:val="000C2276"/>
    <w:rsid w:val="000C5677"/>
    <w:rsid w:val="000D2E41"/>
    <w:rsid w:val="000E543C"/>
    <w:rsid w:val="000F779C"/>
    <w:rsid w:val="001006BA"/>
    <w:rsid w:val="001012B8"/>
    <w:rsid w:val="00101B65"/>
    <w:rsid w:val="0010549B"/>
    <w:rsid w:val="00121E9C"/>
    <w:rsid w:val="0014027E"/>
    <w:rsid w:val="00151CD2"/>
    <w:rsid w:val="00154C18"/>
    <w:rsid w:val="0016538D"/>
    <w:rsid w:val="001B2227"/>
    <w:rsid w:val="001E3477"/>
    <w:rsid w:val="00272F9D"/>
    <w:rsid w:val="00275FBB"/>
    <w:rsid w:val="002839B5"/>
    <w:rsid w:val="002A2864"/>
    <w:rsid w:val="002A32AA"/>
    <w:rsid w:val="002A42B9"/>
    <w:rsid w:val="002B7E27"/>
    <w:rsid w:val="002D3524"/>
    <w:rsid w:val="002E3C55"/>
    <w:rsid w:val="002F13B4"/>
    <w:rsid w:val="002F3CEB"/>
    <w:rsid w:val="0030210D"/>
    <w:rsid w:val="00331D8F"/>
    <w:rsid w:val="00332C49"/>
    <w:rsid w:val="00335E31"/>
    <w:rsid w:val="003372F2"/>
    <w:rsid w:val="00361D67"/>
    <w:rsid w:val="003658C6"/>
    <w:rsid w:val="00377008"/>
    <w:rsid w:val="00391683"/>
    <w:rsid w:val="00394AE4"/>
    <w:rsid w:val="003C06C3"/>
    <w:rsid w:val="003C11B4"/>
    <w:rsid w:val="003C5F73"/>
    <w:rsid w:val="003E19CE"/>
    <w:rsid w:val="00404427"/>
    <w:rsid w:val="00441113"/>
    <w:rsid w:val="00460536"/>
    <w:rsid w:val="00465D20"/>
    <w:rsid w:val="00467ED1"/>
    <w:rsid w:val="00474BAD"/>
    <w:rsid w:val="00476FC3"/>
    <w:rsid w:val="004921CE"/>
    <w:rsid w:val="00495041"/>
    <w:rsid w:val="004974E7"/>
    <w:rsid w:val="004B11F6"/>
    <w:rsid w:val="004B2434"/>
    <w:rsid w:val="004B62EC"/>
    <w:rsid w:val="004C3CE7"/>
    <w:rsid w:val="004D11CF"/>
    <w:rsid w:val="004D63A1"/>
    <w:rsid w:val="004E50B6"/>
    <w:rsid w:val="0052210B"/>
    <w:rsid w:val="00556354"/>
    <w:rsid w:val="00573A3F"/>
    <w:rsid w:val="00582E63"/>
    <w:rsid w:val="00584697"/>
    <w:rsid w:val="00592C6E"/>
    <w:rsid w:val="005A4586"/>
    <w:rsid w:val="005E519C"/>
    <w:rsid w:val="00611D2C"/>
    <w:rsid w:val="00623D7A"/>
    <w:rsid w:val="00626F9D"/>
    <w:rsid w:val="006317B8"/>
    <w:rsid w:val="00640C42"/>
    <w:rsid w:val="00656F64"/>
    <w:rsid w:val="00665D7B"/>
    <w:rsid w:val="0069041A"/>
    <w:rsid w:val="006A1834"/>
    <w:rsid w:val="006B0A75"/>
    <w:rsid w:val="006C22FC"/>
    <w:rsid w:val="006C42C4"/>
    <w:rsid w:val="006C4A13"/>
    <w:rsid w:val="006C4C63"/>
    <w:rsid w:val="00717A4C"/>
    <w:rsid w:val="0073625E"/>
    <w:rsid w:val="007D6F1D"/>
    <w:rsid w:val="007E3AA6"/>
    <w:rsid w:val="007F3A8E"/>
    <w:rsid w:val="007F713F"/>
    <w:rsid w:val="00800AED"/>
    <w:rsid w:val="00801C91"/>
    <w:rsid w:val="0080572A"/>
    <w:rsid w:val="00855035"/>
    <w:rsid w:val="00857FE7"/>
    <w:rsid w:val="0086153C"/>
    <w:rsid w:val="008708B0"/>
    <w:rsid w:val="0088113A"/>
    <w:rsid w:val="00883A05"/>
    <w:rsid w:val="00896CA6"/>
    <w:rsid w:val="008973FC"/>
    <w:rsid w:val="008F489D"/>
    <w:rsid w:val="00916C94"/>
    <w:rsid w:val="009313E5"/>
    <w:rsid w:val="00946022"/>
    <w:rsid w:val="0097257A"/>
    <w:rsid w:val="009C0501"/>
    <w:rsid w:val="009C44F9"/>
    <w:rsid w:val="00A31B19"/>
    <w:rsid w:val="00A349DB"/>
    <w:rsid w:val="00A45CE3"/>
    <w:rsid w:val="00A65480"/>
    <w:rsid w:val="00A8146C"/>
    <w:rsid w:val="00A84DA5"/>
    <w:rsid w:val="00A8679A"/>
    <w:rsid w:val="00A86E9D"/>
    <w:rsid w:val="00A96D7F"/>
    <w:rsid w:val="00AC4075"/>
    <w:rsid w:val="00B03C4C"/>
    <w:rsid w:val="00B3619B"/>
    <w:rsid w:val="00B413BB"/>
    <w:rsid w:val="00B72014"/>
    <w:rsid w:val="00B94F93"/>
    <w:rsid w:val="00BA6331"/>
    <w:rsid w:val="00BB56F7"/>
    <w:rsid w:val="00BC37C4"/>
    <w:rsid w:val="00BD6256"/>
    <w:rsid w:val="00BE0DCD"/>
    <w:rsid w:val="00BE7646"/>
    <w:rsid w:val="00BF087E"/>
    <w:rsid w:val="00C4494E"/>
    <w:rsid w:val="00C55DA8"/>
    <w:rsid w:val="00C70A0F"/>
    <w:rsid w:val="00CC7BC3"/>
    <w:rsid w:val="00CD5366"/>
    <w:rsid w:val="00CF4266"/>
    <w:rsid w:val="00D102B3"/>
    <w:rsid w:val="00D1361E"/>
    <w:rsid w:val="00D21C51"/>
    <w:rsid w:val="00D46966"/>
    <w:rsid w:val="00D47DC1"/>
    <w:rsid w:val="00D6694C"/>
    <w:rsid w:val="00D916F0"/>
    <w:rsid w:val="00D97BB1"/>
    <w:rsid w:val="00DA2E80"/>
    <w:rsid w:val="00DA38BD"/>
    <w:rsid w:val="00DC47C7"/>
    <w:rsid w:val="00DD2F92"/>
    <w:rsid w:val="00E00988"/>
    <w:rsid w:val="00E015D2"/>
    <w:rsid w:val="00E03D46"/>
    <w:rsid w:val="00E13D54"/>
    <w:rsid w:val="00E22954"/>
    <w:rsid w:val="00E47AA8"/>
    <w:rsid w:val="00E556FA"/>
    <w:rsid w:val="00E77471"/>
    <w:rsid w:val="00EC03F5"/>
    <w:rsid w:val="00EE77DD"/>
    <w:rsid w:val="00EF2EC8"/>
    <w:rsid w:val="00EF5CB4"/>
    <w:rsid w:val="00EF6B87"/>
    <w:rsid w:val="00F1040D"/>
    <w:rsid w:val="00F276EE"/>
    <w:rsid w:val="00F35BEA"/>
    <w:rsid w:val="00F60F60"/>
    <w:rsid w:val="00F67D6D"/>
    <w:rsid w:val="00F95299"/>
    <w:rsid w:val="00FC0A30"/>
    <w:rsid w:val="00FC3339"/>
    <w:rsid w:val="00FE1AF3"/>
    <w:rsid w:val="00FF0CBE"/>
    <w:rsid w:val="00FF6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3F6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F60"/>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hyperlink" Target="http://www.rt-capital.ru"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1054;&#1088;&#1075;&#1072;&#1085;&#1080;&#1079;&#1072;&#1090;&#1086;&#1088;&#1072;" TargetMode="External"/><Relationship Id="rId7" Type="http://schemas.openxmlformats.org/officeDocument/2006/relationships/endnotes" Target="endnotes.xml"/><Relationship Id="rId12" Type="http://schemas.openxmlformats.org/officeDocument/2006/relationships/hyperlink" Target="http://www.rt-capital.ru" TargetMode="External"/><Relationship Id="rId17" Type="http://schemas.openxmlformats.org/officeDocument/2006/relationships/hyperlink" Target="mailto:info@rt-capital.ru" TargetMode="External"/><Relationship Id="rId2" Type="http://schemas.openxmlformats.org/officeDocument/2006/relationships/numbering" Target="numbering.xml"/><Relationship Id="rId16" Type="http://schemas.openxmlformats.org/officeDocument/2006/relationships/hyperlink" Target="http://www.etprf.ru" TargetMode="External"/><Relationship Id="rId20" Type="http://schemas.openxmlformats.org/officeDocument/2006/relationships/hyperlink" Target="mailto:torgi@rt-capita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tprf.r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55ED6F85058F708AD83FA81151F20FF5FE2BBF7E496FFC16264A9740E8F64F654AB992E1A5968869y432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tprf.ru" TargetMode="External"/><Relationship Id="rId22" Type="http://schemas.openxmlformats.org/officeDocument/2006/relationships/hyperlink" Target="consultantplus://offline/main?base=PAP;n=18076;fld=134;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5C528-9A60-43DD-A315-EEF614AE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25</Pages>
  <Words>10294</Words>
  <Characters>58681</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Жигулина Ксения Игоревна</cp:lastModifiedBy>
  <cp:revision>24</cp:revision>
  <cp:lastPrinted>2019-12-30T14:30:00Z</cp:lastPrinted>
  <dcterms:created xsi:type="dcterms:W3CDTF">2019-12-19T06:50:00Z</dcterms:created>
  <dcterms:modified xsi:type="dcterms:W3CDTF">2020-01-15T14:28:00Z</dcterms:modified>
</cp:coreProperties>
</file>