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64E07D5" w14:textId="77777777" w:rsidR="00D46966" w:rsidRDefault="00D46966" w:rsidP="00404427">
      <w:pPr>
        <w:spacing w:after="0" w:line="240" w:lineRule="auto"/>
        <w:jc w:val="right"/>
        <w:rPr>
          <w:rFonts w:ascii="Times New Roman" w:hAnsi="Times New Roman" w:cs="Times New Roman"/>
          <w:b/>
          <w:sz w:val="24"/>
          <w:szCs w:val="24"/>
        </w:rPr>
      </w:pPr>
      <w:bookmarkStart w:id="0" w:name="_GoBack"/>
      <w:bookmarkEnd w:id="0"/>
    </w:p>
    <w:tbl>
      <w:tblPr>
        <w:tblW w:w="6181" w:type="dxa"/>
        <w:jc w:val="right"/>
        <w:tblLayout w:type="fixed"/>
        <w:tblLook w:val="01E0" w:firstRow="1" w:lastRow="1" w:firstColumn="1" w:lastColumn="1" w:noHBand="0" w:noVBand="0"/>
      </w:tblPr>
      <w:tblGrid>
        <w:gridCol w:w="5975"/>
        <w:gridCol w:w="206"/>
      </w:tblGrid>
      <w:tr w:rsidR="00AD7A02" w:rsidRPr="006562ED" w14:paraId="4764E8A3" w14:textId="77777777" w:rsidTr="0035257C">
        <w:trPr>
          <w:jc w:val="right"/>
        </w:trPr>
        <w:tc>
          <w:tcPr>
            <w:tcW w:w="5549" w:type="dxa"/>
            <w:gridSpan w:val="2"/>
            <w:shd w:val="clear" w:color="auto" w:fill="auto"/>
          </w:tcPr>
          <w:p w14:paraId="5844184B" w14:textId="77777777" w:rsidR="00AD7A02" w:rsidRPr="006562ED" w:rsidRDefault="00AD7A02" w:rsidP="00380200">
            <w:pPr>
              <w:pStyle w:val="caaieiaie2"/>
              <w:ind w:right="175" w:firstLine="899"/>
              <w:jc w:val="right"/>
              <w:rPr>
                <w:b/>
                <w:szCs w:val="24"/>
              </w:rPr>
            </w:pPr>
            <w:r w:rsidRPr="006562ED">
              <w:rPr>
                <w:b/>
                <w:szCs w:val="24"/>
              </w:rPr>
              <w:t xml:space="preserve">          </w:t>
            </w:r>
            <w:r w:rsidRPr="006562ED">
              <w:rPr>
                <w:b/>
                <w:szCs w:val="24"/>
                <w:lang w:val="en-US"/>
              </w:rPr>
              <w:t xml:space="preserve">            </w:t>
            </w:r>
            <w:r w:rsidRPr="006562ED">
              <w:rPr>
                <w:b/>
                <w:szCs w:val="24"/>
              </w:rPr>
              <w:t xml:space="preserve">           </w:t>
            </w:r>
            <w:r w:rsidRPr="006562ED">
              <w:rPr>
                <w:b/>
                <w:szCs w:val="24"/>
                <w:lang w:val="en-US"/>
              </w:rPr>
              <w:t xml:space="preserve">  </w:t>
            </w:r>
            <w:r w:rsidRPr="006562ED">
              <w:rPr>
                <w:b/>
                <w:szCs w:val="24"/>
              </w:rPr>
              <w:t>«УТВЕРЖДАЮ»</w:t>
            </w:r>
          </w:p>
        </w:tc>
      </w:tr>
      <w:tr w:rsidR="00AD7A02" w:rsidRPr="00BD3F9D" w14:paraId="18B74C2D" w14:textId="77777777" w:rsidTr="0035257C">
        <w:trPr>
          <w:jc w:val="right"/>
        </w:trPr>
        <w:tc>
          <w:tcPr>
            <w:tcW w:w="5549" w:type="dxa"/>
            <w:gridSpan w:val="2"/>
            <w:shd w:val="clear" w:color="auto" w:fill="auto"/>
          </w:tcPr>
          <w:p w14:paraId="053D8491" w14:textId="77777777" w:rsidR="00AD7A02" w:rsidRPr="00BD3F9D" w:rsidRDefault="00AD7A02" w:rsidP="00380200">
            <w:pPr>
              <w:pStyle w:val="caaieiaie2"/>
              <w:spacing w:line="360" w:lineRule="auto"/>
              <w:ind w:left="-6" w:right="176"/>
              <w:jc w:val="right"/>
              <w:rPr>
                <w:b/>
                <w:szCs w:val="24"/>
              </w:rPr>
            </w:pPr>
            <w:r>
              <w:rPr>
                <w:b/>
                <w:szCs w:val="24"/>
              </w:rPr>
              <w:t>Генеральный</w:t>
            </w:r>
            <w:r w:rsidRPr="006562ED">
              <w:rPr>
                <w:b/>
                <w:szCs w:val="24"/>
              </w:rPr>
              <w:t xml:space="preserve"> директор</w:t>
            </w:r>
          </w:p>
          <w:p w14:paraId="24136FDE" w14:textId="77777777" w:rsidR="00AD7A02" w:rsidRPr="00BD3F9D" w:rsidRDefault="00AD7A02" w:rsidP="00380200">
            <w:pPr>
              <w:ind w:right="175"/>
              <w:jc w:val="right"/>
              <w:rPr>
                <w:rFonts w:ascii="Times New Roman" w:eastAsia="Times New Roman" w:hAnsi="Times New Roman" w:cs="Times New Roman"/>
                <w:b/>
                <w:sz w:val="24"/>
                <w:szCs w:val="24"/>
                <w:lang w:eastAsia="ru-RU"/>
              </w:rPr>
            </w:pPr>
            <w:r w:rsidRPr="00BD3F9D">
              <w:rPr>
                <w:rFonts w:ascii="Times New Roman" w:eastAsia="Times New Roman" w:hAnsi="Times New Roman" w:cs="Times New Roman"/>
                <w:b/>
                <w:sz w:val="24"/>
                <w:szCs w:val="24"/>
                <w:lang w:eastAsia="ru-RU"/>
              </w:rPr>
              <w:t>_______________ В.В. Печенко</w:t>
            </w:r>
          </w:p>
        </w:tc>
      </w:tr>
      <w:tr w:rsidR="00AD7A02" w:rsidRPr="00BD3F9D" w14:paraId="44EEF378" w14:textId="77777777" w:rsidTr="0035257C">
        <w:trPr>
          <w:gridAfter w:val="1"/>
          <w:wAfter w:w="185" w:type="dxa"/>
          <w:jc w:val="right"/>
        </w:trPr>
        <w:tc>
          <w:tcPr>
            <w:tcW w:w="5364" w:type="dxa"/>
            <w:shd w:val="clear" w:color="auto" w:fill="auto"/>
          </w:tcPr>
          <w:p w14:paraId="4AF21A7C" w14:textId="77777777" w:rsidR="00AD7A02" w:rsidRPr="00BD3F9D" w:rsidRDefault="00AD7A02" w:rsidP="00380200">
            <w:pPr>
              <w:jc w:val="right"/>
              <w:rPr>
                <w:rFonts w:ascii="Times New Roman" w:eastAsia="Times New Roman" w:hAnsi="Times New Roman" w:cs="Times New Roman"/>
                <w:b/>
                <w:sz w:val="24"/>
                <w:szCs w:val="24"/>
                <w:lang w:eastAsia="ru-RU"/>
              </w:rPr>
            </w:pPr>
          </w:p>
        </w:tc>
      </w:tr>
      <w:tr w:rsidR="00AD7A02" w:rsidRPr="00BD3F9D" w14:paraId="5DFE4AFD" w14:textId="77777777" w:rsidTr="0035257C">
        <w:trPr>
          <w:gridAfter w:val="1"/>
          <w:wAfter w:w="185" w:type="dxa"/>
          <w:jc w:val="right"/>
        </w:trPr>
        <w:tc>
          <w:tcPr>
            <w:tcW w:w="5364" w:type="dxa"/>
            <w:shd w:val="clear" w:color="auto" w:fill="auto"/>
          </w:tcPr>
          <w:p w14:paraId="1DFF1611" w14:textId="2AE49BD9" w:rsidR="00AD7A02" w:rsidRPr="00BD3F9D" w:rsidRDefault="00AD7A02" w:rsidP="00380200">
            <w:pPr>
              <w:jc w:val="right"/>
              <w:rPr>
                <w:rFonts w:ascii="Times New Roman" w:eastAsia="Times New Roman" w:hAnsi="Times New Roman" w:cs="Times New Roman"/>
                <w:b/>
                <w:sz w:val="24"/>
                <w:szCs w:val="24"/>
                <w:lang w:eastAsia="ru-RU"/>
              </w:rPr>
            </w:pPr>
            <w:r w:rsidRPr="00BD3F9D">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eastAsia="ru-RU"/>
              </w:rPr>
              <w:t xml:space="preserve">        «___» _____________ 2020</w:t>
            </w:r>
            <w:r w:rsidRPr="00BD3F9D">
              <w:rPr>
                <w:rFonts w:ascii="Times New Roman" w:eastAsia="Times New Roman" w:hAnsi="Times New Roman" w:cs="Times New Roman"/>
                <w:b/>
                <w:sz w:val="24"/>
                <w:szCs w:val="24"/>
                <w:lang w:eastAsia="ru-RU"/>
              </w:rPr>
              <w:t xml:space="preserve"> г.</w:t>
            </w:r>
          </w:p>
        </w:tc>
      </w:tr>
    </w:tbl>
    <w:p w14:paraId="12AF507B" w14:textId="77777777" w:rsidR="00404427" w:rsidRPr="00404427" w:rsidRDefault="00404427" w:rsidP="00AD7A02">
      <w:pPr>
        <w:spacing w:after="0" w:line="240" w:lineRule="auto"/>
        <w:jc w:val="right"/>
        <w:rPr>
          <w:rFonts w:ascii="Times New Roman" w:hAnsi="Times New Roman" w:cs="Times New Roman"/>
          <w:color w:val="7030A0"/>
          <w:sz w:val="24"/>
          <w:szCs w:val="24"/>
        </w:rPr>
      </w:pPr>
    </w:p>
    <w:p w14:paraId="6AAF3D3F" w14:textId="77777777" w:rsidR="00404427" w:rsidRPr="00404427" w:rsidRDefault="00404427" w:rsidP="00404427">
      <w:pPr>
        <w:spacing w:after="0" w:line="240" w:lineRule="auto"/>
        <w:rPr>
          <w:rFonts w:ascii="Times New Roman" w:hAnsi="Times New Roman" w:cs="Times New Roman"/>
          <w:color w:val="7030A0"/>
          <w:sz w:val="24"/>
          <w:szCs w:val="24"/>
        </w:rPr>
      </w:pPr>
    </w:p>
    <w:p w14:paraId="5FCD8D6D" w14:textId="70DCC498" w:rsidR="00404427" w:rsidRDefault="00404427" w:rsidP="00404427">
      <w:pPr>
        <w:spacing w:after="0" w:line="240" w:lineRule="auto"/>
        <w:rPr>
          <w:rFonts w:ascii="Times New Roman" w:hAnsi="Times New Roman" w:cs="Times New Roman"/>
          <w:color w:val="7030A0"/>
          <w:sz w:val="24"/>
          <w:szCs w:val="24"/>
        </w:rPr>
      </w:pPr>
    </w:p>
    <w:p w14:paraId="606EF533" w14:textId="1C4CCAC9" w:rsidR="00404427" w:rsidRDefault="00404427" w:rsidP="00404427">
      <w:pPr>
        <w:spacing w:after="0" w:line="240" w:lineRule="auto"/>
        <w:rPr>
          <w:rFonts w:ascii="Times New Roman" w:hAnsi="Times New Roman" w:cs="Times New Roman"/>
          <w:color w:val="7030A0"/>
          <w:sz w:val="24"/>
          <w:szCs w:val="24"/>
        </w:rPr>
      </w:pPr>
    </w:p>
    <w:p w14:paraId="490C3C5D" w14:textId="70820930" w:rsidR="00404427" w:rsidRDefault="00404427" w:rsidP="00404427">
      <w:pPr>
        <w:spacing w:after="0" w:line="240" w:lineRule="auto"/>
        <w:rPr>
          <w:rFonts w:ascii="Times New Roman" w:hAnsi="Times New Roman" w:cs="Times New Roman"/>
          <w:color w:val="7030A0"/>
          <w:sz w:val="24"/>
          <w:szCs w:val="24"/>
        </w:rPr>
      </w:pPr>
    </w:p>
    <w:p w14:paraId="47A77CDC" w14:textId="2FC05550" w:rsidR="00404427" w:rsidRDefault="00404427" w:rsidP="00404427">
      <w:pPr>
        <w:spacing w:after="0" w:line="240" w:lineRule="auto"/>
        <w:rPr>
          <w:rFonts w:ascii="Times New Roman" w:hAnsi="Times New Roman" w:cs="Times New Roman"/>
          <w:color w:val="7030A0"/>
          <w:sz w:val="24"/>
          <w:szCs w:val="24"/>
        </w:rPr>
      </w:pPr>
    </w:p>
    <w:p w14:paraId="0095AF10" w14:textId="26EF14CF" w:rsidR="00404427" w:rsidRDefault="00404427" w:rsidP="00404427">
      <w:pPr>
        <w:spacing w:after="0" w:line="240" w:lineRule="auto"/>
        <w:rPr>
          <w:rFonts w:ascii="Times New Roman" w:hAnsi="Times New Roman" w:cs="Times New Roman"/>
          <w:color w:val="7030A0"/>
          <w:sz w:val="24"/>
          <w:szCs w:val="24"/>
        </w:rPr>
      </w:pPr>
    </w:p>
    <w:p w14:paraId="3CFDFEA0" w14:textId="19DAA461" w:rsidR="00404427" w:rsidRDefault="00404427" w:rsidP="00404427">
      <w:pPr>
        <w:spacing w:after="0" w:line="240" w:lineRule="auto"/>
        <w:rPr>
          <w:rFonts w:ascii="Times New Roman" w:hAnsi="Times New Roman" w:cs="Times New Roman"/>
          <w:color w:val="7030A0"/>
          <w:sz w:val="24"/>
          <w:szCs w:val="24"/>
        </w:rPr>
      </w:pPr>
    </w:p>
    <w:p w14:paraId="73E0DAC0" w14:textId="20B1B8D7" w:rsidR="00404427" w:rsidRDefault="00404427" w:rsidP="00404427">
      <w:pPr>
        <w:spacing w:after="0" w:line="240" w:lineRule="auto"/>
        <w:rPr>
          <w:rFonts w:ascii="Times New Roman" w:hAnsi="Times New Roman" w:cs="Times New Roman"/>
          <w:color w:val="7030A0"/>
          <w:sz w:val="24"/>
          <w:szCs w:val="24"/>
        </w:rPr>
      </w:pPr>
    </w:p>
    <w:p w14:paraId="5D0CCA40" w14:textId="77777777" w:rsidR="00404427" w:rsidRPr="00404427" w:rsidRDefault="00404427" w:rsidP="00404427">
      <w:pPr>
        <w:spacing w:after="0" w:line="240" w:lineRule="auto"/>
        <w:rPr>
          <w:rFonts w:ascii="Times New Roman" w:hAnsi="Times New Roman" w:cs="Times New Roman"/>
          <w:color w:val="7030A0"/>
          <w:sz w:val="24"/>
          <w:szCs w:val="24"/>
        </w:rPr>
      </w:pPr>
    </w:p>
    <w:p w14:paraId="6BB76BE2" w14:textId="77777777"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B29C68" w14:textId="77777777" w:rsidR="00404427" w:rsidRPr="00404427" w:rsidRDefault="00404427" w:rsidP="00404427">
      <w:pPr>
        <w:spacing w:after="0" w:line="240" w:lineRule="auto"/>
        <w:jc w:val="center"/>
        <w:rPr>
          <w:rFonts w:ascii="Times New Roman" w:hAnsi="Times New Roman" w:cs="Times New Roman"/>
          <w:b/>
          <w:sz w:val="32"/>
          <w:szCs w:val="32"/>
        </w:rPr>
      </w:pPr>
    </w:p>
    <w:p w14:paraId="26602F31" w14:textId="5128C11D" w:rsidR="00404427" w:rsidRPr="00404427" w:rsidRDefault="00404427" w:rsidP="00D9035B">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D9035B">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 имущества, находящихся в собственности</w:t>
      </w:r>
    </w:p>
    <w:p w14:paraId="1C44245A" w14:textId="77777777" w:rsidR="00B76171" w:rsidRDefault="00D9035B" w:rsidP="00D9035B">
      <w:pPr>
        <w:autoSpaceDE w:val="0"/>
        <w:autoSpaceDN w:val="0"/>
        <w:adjustRightInd w:val="0"/>
        <w:jc w:val="center"/>
        <w:outlineLvl w:val="1"/>
        <w:rPr>
          <w:rFonts w:ascii="Times New Roman" w:eastAsia="Times New Roman" w:hAnsi="Times New Roman" w:cs="Times New Roman"/>
          <w:b/>
          <w:sz w:val="32"/>
          <w:szCs w:val="32"/>
          <w:lang w:eastAsia="ru-RU"/>
        </w:rPr>
      </w:pPr>
      <w:r w:rsidRPr="00D9035B">
        <w:rPr>
          <w:rFonts w:ascii="Times New Roman" w:eastAsia="Times New Roman" w:hAnsi="Times New Roman" w:cs="Times New Roman"/>
          <w:b/>
          <w:sz w:val="32"/>
          <w:szCs w:val="32"/>
          <w:lang w:eastAsia="ru-RU"/>
        </w:rPr>
        <w:t xml:space="preserve">акционерного общества «Калугаприбор» </w:t>
      </w:r>
    </w:p>
    <w:p w14:paraId="6BAD3A69" w14:textId="7650FE99" w:rsidR="00D9035B" w:rsidRPr="00D9035B" w:rsidRDefault="00D9035B" w:rsidP="00D9035B">
      <w:pPr>
        <w:autoSpaceDE w:val="0"/>
        <w:autoSpaceDN w:val="0"/>
        <w:adjustRightInd w:val="0"/>
        <w:jc w:val="center"/>
        <w:outlineLvl w:val="1"/>
        <w:rPr>
          <w:rFonts w:ascii="Times New Roman" w:eastAsia="Times New Roman" w:hAnsi="Times New Roman" w:cs="Times New Roman"/>
          <w:b/>
          <w:sz w:val="32"/>
          <w:szCs w:val="32"/>
          <w:lang w:eastAsia="ru-RU"/>
        </w:rPr>
      </w:pPr>
      <w:r w:rsidRPr="00D9035B">
        <w:rPr>
          <w:rFonts w:ascii="Times New Roman" w:eastAsia="Times New Roman" w:hAnsi="Times New Roman" w:cs="Times New Roman"/>
          <w:b/>
          <w:sz w:val="32"/>
          <w:szCs w:val="32"/>
          <w:lang w:eastAsia="ru-RU"/>
        </w:rPr>
        <w:t>(АО «Калугаприбор»)</w:t>
      </w:r>
    </w:p>
    <w:p w14:paraId="58CE127D"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74A8386C" w14:textId="77777777" w:rsidR="00404427" w:rsidRPr="00404427" w:rsidRDefault="00404427" w:rsidP="00404427">
      <w:pPr>
        <w:spacing w:after="0" w:line="240" w:lineRule="auto"/>
        <w:rPr>
          <w:rFonts w:ascii="Times New Roman" w:hAnsi="Times New Roman" w:cs="Times New Roman"/>
          <w:color w:val="7030A0"/>
          <w:sz w:val="24"/>
          <w:szCs w:val="24"/>
        </w:rPr>
      </w:pPr>
    </w:p>
    <w:p w14:paraId="74898077" w14:textId="77777777" w:rsidR="00404427" w:rsidRPr="00404427" w:rsidRDefault="00404427" w:rsidP="00404427">
      <w:pPr>
        <w:spacing w:after="0" w:line="240" w:lineRule="auto"/>
        <w:rPr>
          <w:rFonts w:ascii="Times New Roman" w:hAnsi="Times New Roman" w:cs="Times New Roman"/>
          <w:color w:val="7030A0"/>
          <w:sz w:val="24"/>
          <w:szCs w:val="24"/>
        </w:rPr>
      </w:pPr>
    </w:p>
    <w:p w14:paraId="1BE452F0"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214E87B2" w14:textId="77777777" w:rsidR="00404427" w:rsidRPr="00404427" w:rsidRDefault="00404427" w:rsidP="00404427">
      <w:pPr>
        <w:spacing w:after="0" w:line="240" w:lineRule="auto"/>
        <w:rPr>
          <w:rFonts w:ascii="Times New Roman" w:hAnsi="Times New Roman" w:cs="Times New Roman"/>
          <w:sz w:val="24"/>
          <w:szCs w:val="24"/>
        </w:rPr>
      </w:pPr>
    </w:p>
    <w:p w14:paraId="5CB88E94" w14:textId="70BEBBB3" w:rsidR="00404427" w:rsidRDefault="00404427" w:rsidP="00404427">
      <w:pPr>
        <w:spacing w:after="0" w:line="240" w:lineRule="auto"/>
        <w:rPr>
          <w:rFonts w:ascii="Times New Roman" w:hAnsi="Times New Roman" w:cs="Times New Roman"/>
          <w:sz w:val="24"/>
          <w:szCs w:val="24"/>
        </w:rPr>
      </w:pPr>
    </w:p>
    <w:p w14:paraId="6033AEBF" w14:textId="06C8718C" w:rsidR="00404427" w:rsidRDefault="00404427" w:rsidP="00404427">
      <w:pPr>
        <w:spacing w:after="0" w:line="240" w:lineRule="auto"/>
        <w:rPr>
          <w:rFonts w:ascii="Times New Roman" w:hAnsi="Times New Roman" w:cs="Times New Roman"/>
          <w:sz w:val="24"/>
          <w:szCs w:val="24"/>
        </w:rPr>
      </w:pPr>
    </w:p>
    <w:p w14:paraId="52B8BCC2" w14:textId="25FF82FF" w:rsidR="00404427" w:rsidRDefault="00404427" w:rsidP="00404427">
      <w:pPr>
        <w:spacing w:after="0" w:line="240" w:lineRule="auto"/>
        <w:rPr>
          <w:rFonts w:ascii="Times New Roman" w:hAnsi="Times New Roman" w:cs="Times New Roman"/>
          <w:sz w:val="24"/>
          <w:szCs w:val="24"/>
        </w:rPr>
      </w:pPr>
    </w:p>
    <w:p w14:paraId="56513652" w14:textId="7EC7321D" w:rsidR="00404427" w:rsidRDefault="00404427" w:rsidP="00404427">
      <w:pPr>
        <w:spacing w:after="0" w:line="240" w:lineRule="auto"/>
        <w:rPr>
          <w:rFonts w:ascii="Times New Roman" w:hAnsi="Times New Roman" w:cs="Times New Roman"/>
          <w:sz w:val="24"/>
          <w:szCs w:val="24"/>
        </w:rPr>
      </w:pPr>
    </w:p>
    <w:p w14:paraId="3ADA849C" w14:textId="19A9266C" w:rsidR="00404427" w:rsidRDefault="00404427" w:rsidP="00404427">
      <w:pPr>
        <w:spacing w:after="0" w:line="240" w:lineRule="auto"/>
        <w:rPr>
          <w:rFonts w:ascii="Times New Roman" w:hAnsi="Times New Roman" w:cs="Times New Roman"/>
          <w:sz w:val="24"/>
          <w:szCs w:val="24"/>
        </w:rPr>
      </w:pPr>
    </w:p>
    <w:p w14:paraId="0933C0F9" w14:textId="085EEC33" w:rsidR="00404427" w:rsidRDefault="00404427" w:rsidP="00404427">
      <w:pPr>
        <w:spacing w:after="0" w:line="240" w:lineRule="auto"/>
        <w:rPr>
          <w:rFonts w:ascii="Times New Roman" w:hAnsi="Times New Roman" w:cs="Times New Roman"/>
          <w:sz w:val="24"/>
          <w:szCs w:val="24"/>
        </w:rPr>
      </w:pPr>
    </w:p>
    <w:p w14:paraId="3C980B89" w14:textId="09648D61" w:rsidR="00404427" w:rsidRDefault="00404427" w:rsidP="00404427">
      <w:pPr>
        <w:spacing w:after="0" w:line="240" w:lineRule="auto"/>
        <w:rPr>
          <w:rFonts w:ascii="Times New Roman" w:hAnsi="Times New Roman" w:cs="Times New Roman"/>
          <w:sz w:val="24"/>
          <w:szCs w:val="24"/>
        </w:rPr>
      </w:pPr>
    </w:p>
    <w:p w14:paraId="719064ED" w14:textId="3D0B68C9" w:rsidR="00404427" w:rsidRDefault="00404427" w:rsidP="00404427">
      <w:pPr>
        <w:spacing w:after="0" w:line="240" w:lineRule="auto"/>
        <w:rPr>
          <w:rFonts w:ascii="Times New Roman" w:hAnsi="Times New Roman" w:cs="Times New Roman"/>
          <w:sz w:val="24"/>
          <w:szCs w:val="24"/>
        </w:rPr>
      </w:pPr>
    </w:p>
    <w:p w14:paraId="0E0DE821" w14:textId="4E2B9190" w:rsidR="00404427" w:rsidRDefault="00404427" w:rsidP="00404427">
      <w:pPr>
        <w:spacing w:after="0" w:line="240" w:lineRule="auto"/>
        <w:rPr>
          <w:rFonts w:ascii="Times New Roman" w:hAnsi="Times New Roman" w:cs="Times New Roman"/>
          <w:sz w:val="24"/>
          <w:szCs w:val="24"/>
        </w:rPr>
      </w:pPr>
    </w:p>
    <w:p w14:paraId="3D1AECDF" w14:textId="6A8F49FF" w:rsidR="00404427" w:rsidRDefault="00404427" w:rsidP="00404427">
      <w:pPr>
        <w:spacing w:after="0" w:line="240" w:lineRule="auto"/>
        <w:rPr>
          <w:rFonts w:ascii="Times New Roman" w:hAnsi="Times New Roman" w:cs="Times New Roman"/>
          <w:sz w:val="24"/>
          <w:szCs w:val="24"/>
        </w:rPr>
      </w:pPr>
    </w:p>
    <w:p w14:paraId="1616B0C1" w14:textId="7F878BEA" w:rsidR="00D46966" w:rsidRDefault="00D46966" w:rsidP="00404427">
      <w:pPr>
        <w:spacing w:after="0" w:line="240" w:lineRule="auto"/>
        <w:rPr>
          <w:rFonts w:ascii="Times New Roman" w:hAnsi="Times New Roman" w:cs="Times New Roman"/>
          <w:sz w:val="24"/>
          <w:szCs w:val="24"/>
        </w:rPr>
      </w:pPr>
    </w:p>
    <w:p w14:paraId="0E0F8BDE" w14:textId="057580DE" w:rsidR="00D46966" w:rsidRDefault="00D46966" w:rsidP="00404427">
      <w:pPr>
        <w:spacing w:after="0" w:line="240" w:lineRule="auto"/>
        <w:rPr>
          <w:rFonts w:ascii="Times New Roman" w:hAnsi="Times New Roman" w:cs="Times New Roman"/>
          <w:sz w:val="24"/>
          <w:szCs w:val="24"/>
        </w:rPr>
      </w:pPr>
    </w:p>
    <w:p w14:paraId="07DD877D" w14:textId="58A37AC9" w:rsidR="00D46966" w:rsidRDefault="00D46966" w:rsidP="00404427">
      <w:pPr>
        <w:spacing w:after="0" w:line="240" w:lineRule="auto"/>
        <w:rPr>
          <w:rFonts w:ascii="Times New Roman" w:hAnsi="Times New Roman" w:cs="Times New Roman"/>
          <w:sz w:val="24"/>
          <w:szCs w:val="24"/>
        </w:rPr>
      </w:pPr>
    </w:p>
    <w:p w14:paraId="21B30555" w14:textId="56462259" w:rsidR="00404427" w:rsidRDefault="00404427" w:rsidP="00404427">
      <w:pPr>
        <w:spacing w:after="0" w:line="240" w:lineRule="auto"/>
        <w:rPr>
          <w:rFonts w:ascii="Times New Roman" w:hAnsi="Times New Roman" w:cs="Times New Roman"/>
          <w:sz w:val="24"/>
          <w:szCs w:val="24"/>
        </w:rPr>
      </w:pPr>
    </w:p>
    <w:p w14:paraId="5BA095EF" w14:textId="1313380E" w:rsidR="00404427" w:rsidRDefault="00404427" w:rsidP="00404427">
      <w:pPr>
        <w:spacing w:after="0" w:line="240" w:lineRule="auto"/>
        <w:rPr>
          <w:rFonts w:ascii="Times New Roman" w:hAnsi="Times New Roman" w:cs="Times New Roman"/>
          <w:sz w:val="24"/>
          <w:szCs w:val="24"/>
        </w:rPr>
      </w:pPr>
    </w:p>
    <w:p w14:paraId="635A1ECA" w14:textId="48B0B959" w:rsidR="00404427" w:rsidRDefault="00404427" w:rsidP="00404427">
      <w:pPr>
        <w:spacing w:after="0" w:line="240" w:lineRule="auto"/>
        <w:rPr>
          <w:rFonts w:ascii="Times New Roman" w:hAnsi="Times New Roman" w:cs="Times New Roman"/>
          <w:sz w:val="24"/>
          <w:szCs w:val="24"/>
        </w:rPr>
      </w:pPr>
    </w:p>
    <w:p w14:paraId="2F42B895" w14:textId="332CF82B" w:rsidR="00404427" w:rsidRPr="00404427" w:rsidRDefault="00D9035B"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Москва 2020 </w:t>
      </w:r>
      <w:r w:rsidR="00404427" w:rsidRPr="00404427">
        <w:rPr>
          <w:rFonts w:ascii="Times New Roman" w:hAnsi="Times New Roman" w:cs="Times New Roman"/>
          <w:b/>
          <w:sz w:val="24"/>
          <w:szCs w:val="24"/>
        </w:rPr>
        <w:t>г.</w:t>
      </w:r>
    </w:p>
    <w:p w14:paraId="2DAFE66D" w14:textId="7D3A3E8A" w:rsidR="00404427" w:rsidRPr="00BB14B8" w:rsidRDefault="00404427" w:rsidP="00404427">
      <w:pPr>
        <w:jc w:val="center"/>
        <w:rPr>
          <w:b/>
          <w:color w:val="000000"/>
        </w:rPr>
        <w:sectPr w:rsidR="00404427" w:rsidRPr="00BB14B8" w:rsidSect="00CC7BC3">
          <w:headerReference w:type="even" r:id="rId8"/>
          <w:type w:val="continuous"/>
          <w:pgSz w:w="11906" w:h="16838" w:code="9"/>
          <w:pgMar w:top="993" w:right="1817" w:bottom="1276" w:left="1418" w:header="709" w:footer="709" w:gutter="0"/>
          <w:cols w:space="708"/>
          <w:titlePg/>
          <w:docGrid w:linePitch="360"/>
        </w:sectPr>
      </w:pPr>
    </w:p>
    <w:p w14:paraId="5027A336"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СОДЕРЖАНИЕ ДОКУМЕНТАЦИИ ПО ПРОДАЖЕ</w:t>
      </w:r>
    </w:p>
    <w:p w14:paraId="1BAD30A0"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p>
    <w:p w14:paraId="5E2F3414" w14:textId="77777777" w:rsidR="00404427" w:rsidRPr="00404427" w:rsidRDefault="00404427" w:rsidP="00404427">
      <w:pPr>
        <w:spacing w:after="0" w:line="240" w:lineRule="auto"/>
        <w:ind w:right="-142" w:firstLine="567"/>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ОСНОВНЫЕ ТЕРМИНЫ И ОПРЕДЕЛЕНИЯ</w:t>
      </w:r>
    </w:p>
    <w:p w14:paraId="53EDC7D2" w14:textId="77777777" w:rsidR="00404427" w:rsidRPr="00404427" w:rsidRDefault="00404427" w:rsidP="00404427">
      <w:pPr>
        <w:spacing w:after="0" w:line="240" w:lineRule="auto"/>
        <w:ind w:right="-142" w:firstLine="567"/>
        <w:rPr>
          <w:rFonts w:ascii="Times New Roman" w:hAnsi="Times New Roman" w:cs="Times New Roman"/>
          <w:b/>
          <w:color w:val="000000"/>
          <w:spacing w:val="4"/>
          <w:sz w:val="24"/>
          <w:szCs w:val="24"/>
          <w:u w:val="single"/>
        </w:rPr>
      </w:pPr>
    </w:p>
    <w:p w14:paraId="641793FC" w14:textId="77777777" w:rsidR="00404427" w:rsidRPr="00404427" w:rsidRDefault="00404427" w:rsidP="00404427">
      <w:pPr>
        <w:spacing w:after="0" w:line="240" w:lineRule="auto"/>
        <w:ind w:right="-142" w:firstLine="567"/>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ОБЩИЕ СВЕДЕНИЯ О ПРОДАЖЕ</w:t>
      </w:r>
    </w:p>
    <w:p w14:paraId="77951C6F"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 Предмет продажи</w:t>
      </w:r>
    </w:p>
    <w:p w14:paraId="2E70D220"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2. Заключение договора купли-продажи</w:t>
      </w:r>
    </w:p>
    <w:p w14:paraId="3939DC95"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 Организатор продажи, </w:t>
      </w:r>
    </w:p>
    <w:p w14:paraId="7BD01A7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4. Собственник имущества</w:t>
      </w:r>
    </w:p>
    <w:p w14:paraId="79952FDB"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5. Отказ от проведения продажи, продление сроков приема заявок</w:t>
      </w:r>
    </w:p>
    <w:p w14:paraId="6B59EDE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6. Ознакомление с Документацией по продаже</w:t>
      </w:r>
    </w:p>
    <w:p w14:paraId="74088ECE"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075B7797"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II.</w:t>
      </w:r>
      <w:r w:rsidRPr="00404427">
        <w:rPr>
          <w:rFonts w:ascii="Times New Roman" w:hAnsi="Times New Roman" w:cs="Times New Roman"/>
          <w:b/>
          <w:color w:val="000000"/>
          <w:sz w:val="24"/>
          <w:szCs w:val="24"/>
        </w:rPr>
        <w:tab/>
        <w:t>УСЛОВИЯ УЧАСТИЯ В ПРОДАЖЕ</w:t>
      </w:r>
    </w:p>
    <w:p w14:paraId="5B078DFB"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color w:val="000000"/>
          <w:sz w:val="24"/>
          <w:szCs w:val="24"/>
        </w:rPr>
        <w:t>7. Требования, предъявляемые к лицам, изъявившим желание участвовать в продаже</w:t>
      </w:r>
    </w:p>
    <w:p w14:paraId="4BDEC3E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3C0D6595"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w:t>
      </w:r>
      <w:r w:rsidRPr="00404427">
        <w:rPr>
          <w:rFonts w:ascii="Times New Roman" w:hAnsi="Times New Roman" w:cs="Times New Roman"/>
          <w:b/>
          <w:color w:val="000000"/>
          <w:sz w:val="24"/>
          <w:szCs w:val="24"/>
        </w:rPr>
        <w:tab/>
        <w:t xml:space="preserve">ЗАЯВКИ НА УЧАСТИЕ В ПРОДАЖЕ  </w:t>
      </w:r>
    </w:p>
    <w:p w14:paraId="68FECC9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8. Оформление Заявки на участие в продаже</w:t>
      </w:r>
    </w:p>
    <w:p w14:paraId="11FC617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9. Порядок представления Заявок на участие в продаже</w:t>
      </w:r>
    </w:p>
    <w:p w14:paraId="1A335E62"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10. Отзыв Заявки на участие в продаже,</w:t>
      </w:r>
      <w:r w:rsidRPr="00404427">
        <w:rPr>
          <w:rFonts w:ascii="Times New Roman" w:hAnsi="Times New Roman" w:cs="Times New Roman"/>
          <w:sz w:val="24"/>
          <w:szCs w:val="24"/>
        </w:rPr>
        <w:t xml:space="preserve"> порядок внесения изменений в заявку</w:t>
      </w:r>
    </w:p>
    <w:p w14:paraId="3FB894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11. Заявки на участие в продаже, поданные с опозданием</w:t>
      </w:r>
    </w:p>
    <w:p w14:paraId="273001C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12. Срок действия Заявки на участие в продаже</w:t>
      </w:r>
    </w:p>
    <w:p w14:paraId="77C0788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13. Документы, предоставляемые для участия в продаже</w:t>
      </w:r>
    </w:p>
    <w:p w14:paraId="2DDC68A0"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14. Порядок регистрации на электронной площадке</w:t>
      </w:r>
    </w:p>
    <w:p w14:paraId="7BA68196"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3DC651E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V.</w:t>
      </w:r>
      <w:r w:rsidRPr="00404427">
        <w:rPr>
          <w:rFonts w:ascii="Times New Roman" w:hAnsi="Times New Roman" w:cs="Times New Roman"/>
          <w:b/>
          <w:color w:val="000000"/>
          <w:sz w:val="24"/>
          <w:szCs w:val="24"/>
        </w:rPr>
        <w:tab/>
        <w:t>РАССМОТРЕНИЕ КОМИССИЕЙ ПО ПРОДАЖЕ ЗАЯВОК НА УЧАСТИЕ В ПРОДАЖЕ И ПОРЯДОК ПРОВЕДЕНИЯ ПРОДАЖИ</w:t>
      </w:r>
    </w:p>
    <w:p w14:paraId="7C41C371"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 Рассмотрение Комиссией по продаже Заявок на участие в продаже и порядок проведения продажи </w:t>
      </w:r>
    </w:p>
    <w:p w14:paraId="01F3B7CC"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16. Опубликование и размещение извещения об итогах продажи</w:t>
      </w:r>
    </w:p>
    <w:p w14:paraId="7DDEB664"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p>
    <w:p w14:paraId="64081DC1"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266A5699" w14:textId="77777777" w:rsidR="00404427" w:rsidRPr="00404427" w:rsidRDefault="00404427" w:rsidP="00CC7BC3">
      <w:pPr>
        <w:spacing w:after="0" w:line="240" w:lineRule="auto"/>
        <w:ind w:left="567" w:right="-142"/>
        <w:rPr>
          <w:rFonts w:ascii="Times New Roman" w:hAnsi="Times New Roman" w:cs="Times New Roman"/>
          <w:color w:val="000000"/>
          <w:sz w:val="24"/>
          <w:szCs w:val="24"/>
        </w:rPr>
      </w:pPr>
      <w:r w:rsidRPr="00404427">
        <w:rPr>
          <w:rFonts w:ascii="Times New Roman" w:hAnsi="Times New Roman" w:cs="Times New Roman"/>
          <w:color w:val="000000"/>
          <w:sz w:val="24"/>
          <w:szCs w:val="24"/>
        </w:rPr>
        <w:t>17. Порядок разрешения споров</w:t>
      </w:r>
    </w:p>
    <w:p w14:paraId="5888EB1F"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p>
    <w:p w14:paraId="17B0DF4D" w14:textId="77777777" w:rsidR="00404427" w:rsidRPr="00404427" w:rsidRDefault="00404427" w:rsidP="00CC7BC3">
      <w:pPr>
        <w:spacing w:after="0" w:line="240" w:lineRule="auto"/>
        <w:ind w:left="567" w:right="-142"/>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VI</w:t>
      </w:r>
      <w:r w:rsidRPr="00404427">
        <w:rPr>
          <w:rFonts w:ascii="Times New Roman" w:hAnsi="Times New Roman" w:cs="Times New Roman"/>
          <w:b/>
          <w:color w:val="000000"/>
          <w:sz w:val="24"/>
          <w:szCs w:val="24"/>
        </w:rPr>
        <w:t>. ФОРМА ЗАЯВКИ НА УЧАСТИЕ В ПРОДАЖЕ</w:t>
      </w:r>
    </w:p>
    <w:p w14:paraId="77735B0B"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1F78BF8A"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w:t>
      </w:r>
      <w:r w:rsidRPr="00404427">
        <w:rPr>
          <w:rFonts w:ascii="Times New Roman" w:hAnsi="Times New Roman" w:cs="Times New Roman"/>
          <w:b/>
          <w:color w:val="000000"/>
          <w:spacing w:val="4"/>
          <w:sz w:val="24"/>
          <w:szCs w:val="24"/>
        </w:rPr>
        <w:t>. ФОРМА ДОГОВОРА О ЗАДАТКЕ</w:t>
      </w:r>
    </w:p>
    <w:p w14:paraId="7658E56D" w14:textId="77777777" w:rsidR="00404427" w:rsidRPr="00404427" w:rsidRDefault="00404427" w:rsidP="00CC7BC3">
      <w:pPr>
        <w:spacing w:after="0" w:line="240" w:lineRule="auto"/>
        <w:ind w:left="567" w:right="-142"/>
        <w:rPr>
          <w:rFonts w:ascii="Times New Roman" w:hAnsi="Times New Roman" w:cs="Times New Roman"/>
          <w:b/>
          <w:color w:val="000000"/>
          <w:spacing w:val="4"/>
          <w:sz w:val="24"/>
          <w:szCs w:val="24"/>
        </w:rPr>
      </w:pPr>
    </w:p>
    <w:p w14:paraId="4B666DB3" w14:textId="77777777" w:rsidR="00404427" w:rsidRPr="00404427" w:rsidRDefault="00404427" w:rsidP="00CC7BC3">
      <w:pPr>
        <w:tabs>
          <w:tab w:val="left" w:pos="1418"/>
        </w:tabs>
        <w:spacing w:after="0" w:line="240" w:lineRule="auto"/>
        <w:ind w:left="567" w:right="-142"/>
        <w:rPr>
          <w:rFonts w:ascii="Times New Roman" w:hAnsi="Times New Roman" w:cs="Times New Roman"/>
          <w:b/>
          <w:color w:val="000000"/>
          <w:spacing w:val="4"/>
          <w:sz w:val="24"/>
          <w:szCs w:val="24"/>
        </w:rPr>
      </w:pPr>
      <w:r w:rsidRPr="00404427">
        <w:rPr>
          <w:rFonts w:ascii="Times New Roman" w:hAnsi="Times New Roman" w:cs="Times New Roman"/>
          <w:b/>
          <w:color w:val="000000"/>
          <w:spacing w:val="4"/>
          <w:sz w:val="24"/>
          <w:szCs w:val="24"/>
        </w:rPr>
        <w:t xml:space="preserve">РАЗДЕЛ </w:t>
      </w:r>
      <w:r w:rsidRPr="00404427">
        <w:rPr>
          <w:rFonts w:ascii="Times New Roman" w:hAnsi="Times New Roman" w:cs="Times New Roman"/>
          <w:b/>
          <w:color w:val="000000"/>
          <w:spacing w:val="4"/>
          <w:sz w:val="24"/>
          <w:szCs w:val="24"/>
          <w:lang w:val="en-US"/>
        </w:rPr>
        <w:t>VIII</w:t>
      </w:r>
      <w:r w:rsidRPr="00404427">
        <w:rPr>
          <w:rFonts w:ascii="Times New Roman" w:hAnsi="Times New Roman" w:cs="Times New Roman"/>
          <w:b/>
          <w:color w:val="000000"/>
          <w:spacing w:val="4"/>
          <w:sz w:val="24"/>
          <w:szCs w:val="24"/>
        </w:rPr>
        <w:t>. ФОРМА ДОГОВОРА КУПЛИ-ПРОДАЖИ</w:t>
      </w:r>
    </w:p>
    <w:p w14:paraId="338B4378" w14:textId="77777777" w:rsidR="00404427" w:rsidRPr="00404427" w:rsidRDefault="00404427" w:rsidP="00404427">
      <w:pPr>
        <w:spacing w:after="0" w:line="240" w:lineRule="auto"/>
        <w:ind w:right="-142" w:firstLine="567"/>
        <w:outlineLvl w:val="0"/>
        <w:rPr>
          <w:rFonts w:ascii="Times New Roman" w:hAnsi="Times New Roman" w:cs="Times New Roman"/>
          <w:b/>
          <w:color w:val="000000"/>
          <w:spacing w:val="4"/>
          <w:sz w:val="24"/>
          <w:szCs w:val="24"/>
        </w:rPr>
      </w:pPr>
    </w:p>
    <w:p w14:paraId="00A82B77" w14:textId="77777777" w:rsidR="00404427" w:rsidRPr="00404427" w:rsidRDefault="00404427" w:rsidP="00404427">
      <w:pPr>
        <w:spacing w:after="0" w:line="240" w:lineRule="auto"/>
        <w:ind w:right="-142" w:firstLine="567"/>
        <w:outlineLvl w:val="0"/>
        <w:rPr>
          <w:rFonts w:ascii="Times New Roman" w:hAnsi="Times New Roman" w:cs="Times New Roman"/>
          <w:b/>
          <w:color w:val="000000"/>
          <w:sz w:val="24"/>
          <w:szCs w:val="24"/>
        </w:rPr>
      </w:pPr>
    </w:p>
    <w:p w14:paraId="4E9811AD"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3AEB0273"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bookmarkStart w:id="1" w:name="_Toc230144030"/>
    </w:p>
    <w:p w14:paraId="64C9CA98"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pPr>
    </w:p>
    <w:p w14:paraId="2C6E1ABD" w14:textId="77777777" w:rsidR="00404427" w:rsidRPr="00404427" w:rsidRDefault="00404427" w:rsidP="00404427">
      <w:pPr>
        <w:spacing w:after="0" w:line="240" w:lineRule="auto"/>
        <w:ind w:right="-142" w:firstLine="567"/>
        <w:rPr>
          <w:rFonts w:ascii="Times New Roman" w:hAnsi="Times New Roman" w:cs="Times New Roman"/>
          <w:b/>
          <w:spacing w:val="4"/>
          <w:sz w:val="24"/>
          <w:szCs w:val="24"/>
        </w:rPr>
        <w:sectPr w:rsidR="00404427" w:rsidRPr="00404427" w:rsidSect="00404427">
          <w:headerReference w:type="even" r:id="rId9"/>
          <w:footerReference w:type="default" r:id="rId10"/>
          <w:footerReference w:type="first" r:id="rId11"/>
          <w:pgSz w:w="11906" w:h="16838" w:code="9"/>
          <w:pgMar w:top="567" w:right="1416" w:bottom="1135" w:left="1276" w:header="709" w:footer="709" w:gutter="0"/>
          <w:cols w:space="708"/>
          <w:docGrid w:linePitch="360"/>
        </w:sectPr>
      </w:pPr>
    </w:p>
    <w:p w14:paraId="17047F42"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lastRenderedPageBreak/>
        <w:t>ОСНОВНЫЕ ТЕРМИНЫ И ОПРЕДЕЛЕНИЯ</w:t>
      </w:r>
    </w:p>
    <w:p w14:paraId="2292BC1A"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724702F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Для целей настоящей продажи применяются следующие основные термины и определения:</w:t>
      </w:r>
    </w:p>
    <w:bookmarkEnd w:id="1"/>
    <w:p w14:paraId="2949AF8C"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b/>
          <w:color w:val="000000"/>
          <w:sz w:val="24"/>
          <w:szCs w:val="24"/>
        </w:rPr>
      </w:pPr>
    </w:p>
    <w:p w14:paraId="0AE06468" w14:textId="35172BF9"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Предмет продажи - имущество</w:t>
      </w:r>
      <w:r w:rsidRPr="00404427">
        <w:rPr>
          <w:rFonts w:ascii="Times New Roman" w:hAnsi="Times New Roman" w:cs="Times New Roman"/>
          <w:color w:val="000000"/>
          <w:sz w:val="24"/>
          <w:szCs w:val="24"/>
        </w:rPr>
        <w:t xml:space="preserve">, находящееся в собственности </w:t>
      </w:r>
      <w:r w:rsidR="00CA5173">
        <w:rPr>
          <w:rFonts w:ascii="Times New Roman" w:eastAsia="Times New Roman" w:hAnsi="Times New Roman" w:cs="Times New Roman"/>
          <w:sz w:val="24"/>
          <w:szCs w:val="24"/>
          <w:lang w:eastAsia="ru-RU"/>
        </w:rPr>
        <w:t>акционерного общества</w:t>
      </w:r>
      <w:r w:rsidR="00CA5173" w:rsidRPr="007C6BDA">
        <w:rPr>
          <w:rFonts w:ascii="Times New Roman" w:eastAsia="Times New Roman" w:hAnsi="Times New Roman" w:cs="Times New Roman"/>
          <w:sz w:val="24"/>
          <w:szCs w:val="24"/>
          <w:lang w:eastAsia="ru-RU"/>
        </w:rPr>
        <w:t xml:space="preserve"> </w:t>
      </w:r>
      <w:r w:rsidR="00CA5173" w:rsidRPr="007C6BDA">
        <w:rPr>
          <w:rFonts w:ascii="Times New Roman" w:eastAsia="Times New Roman" w:hAnsi="Times New Roman" w:cs="Times New Roman"/>
          <w:bCs/>
          <w:sz w:val="24"/>
          <w:szCs w:val="24"/>
          <w:lang w:eastAsia="ru-RU"/>
        </w:rPr>
        <w:t>«Калугаприбор» (АО «Калугаприбор»)</w:t>
      </w:r>
      <w:r w:rsidRPr="00404427">
        <w:rPr>
          <w:rFonts w:ascii="Times New Roman" w:hAnsi="Times New Roman" w:cs="Times New Roman"/>
          <w:b/>
          <w:color w:val="000000"/>
          <w:sz w:val="24"/>
          <w:szCs w:val="24"/>
        </w:rPr>
        <w:t xml:space="preserve"> – </w:t>
      </w:r>
      <w:r w:rsidRPr="00404427">
        <w:rPr>
          <w:rFonts w:ascii="Times New Roman" w:hAnsi="Times New Roman" w:cs="Times New Roman"/>
          <w:bCs/>
          <w:color w:val="000000"/>
          <w:sz w:val="24"/>
          <w:szCs w:val="24"/>
        </w:rPr>
        <w:t xml:space="preserve">имущество, указанное в п. </w:t>
      </w:r>
      <w:r w:rsidRPr="00404427">
        <w:rPr>
          <w:rFonts w:ascii="Times New Roman" w:hAnsi="Times New Roman" w:cs="Times New Roman"/>
          <w:color w:val="000000"/>
          <w:sz w:val="24"/>
          <w:szCs w:val="24"/>
        </w:rPr>
        <w:t>1.1. Документации по продаже.</w:t>
      </w:r>
    </w:p>
    <w:p w14:paraId="5D789563" w14:textId="3AA390C1"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Собственник имущества</w:t>
      </w:r>
      <w:r w:rsidRPr="00404427">
        <w:rPr>
          <w:rFonts w:ascii="Times New Roman" w:hAnsi="Times New Roman" w:cs="Times New Roman"/>
          <w:color w:val="000000"/>
          <w:sz w:val="24"/>
          <w:szCs w:val="24"/>
        </w:rPr>
        <w:t xml:space="preserve"> </w:t>
      </w:r>
      <w:r w:rsidR="00CA5173" w:rsidRPr="00404427">
        <w:rPr>
          <w:rFonts w:ascii="Times New Roman" w:hAnsi="Times New Roman" w:cs="Times New Roman"/>
          <w:b/>
          <w:color w:val="000000"/>
          <w:sz w:val="24"/>
          <w:szCs w:val="24"/>
        </w:rPr>
        <w:t>–</w:t>
      </w:r>
      <w:r w:rsidR="00CA5173">
        <w:rPr>
          <w:rFonts w:ascii="Times New Roman" w:hAnsi="Times New Roman" w:cs="Times New Roman"/>
          <w:b/>
          <w:color w:val="000000"/>
          <w:sz w:val="24"/>
          <w:szCs w:val="24"/>
        </w:rPr>
        <w:t xml:space="preserve"> </w:t>
      </w:r>
      <w:r w:rsidR="00CA5173" w:rsidRPr="007C6BDA">
        <w:rPr>
          <w:rFonts w:ascii="Times New Roman" w:eastAsia="Times New Roman" w:hAnsi="Times New Roman" w:cs="Times New Roman"/>
          <w:bCs/>
          <w:sz w:val="24"/>
          <w:szCs w:val="24"/>
          <w:lang w:eastAsia="ru-RU"/>
        </w:rPr>
        <w:t>АО «Калугаприбор»</w:t>
      </w:r>
      <w:r w:rsidR="00CA5173">
        <w:rPr>
          <w:rFonts w:ascii="Times New Roman" w:eastAsia="Times New Roman" w:hAnsi="Times New Roman" w:cs="Times New Roman"/>
          <w:bCs/>
          <w:sz w:val="24"/>
          <w:szCs w:val="24"/>
          <w:lang w:eastAsia="ru-RU"/>
        </w:rPr>
        <w:t>.</w:t>
      </w:r>
    </w:p>
    <w:p w14:paraId="7607EC3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Продажа посредством публичного предложения (продажа) –</w:t>
      </w:r>
      <w:r w:rsidRPr="00404427">
        <w:rPr>
          <w:rFonts w:ascii="Times New Roman" w:hAnsi="Times New Roman" w:cs="Times New Roman"/>
          <w:color w:val="000000"/>
          <w:sz w:val="24"/>
          <w:szCs w:val="24"/>
        </w:rPr>
        <w:t xml:space="preserve"> продажа имущества, при которой торг начинается с цены первоначального предложения (начальной (стартовой) цены) и ведется с ее пошаговым понижением, пока один из Участников продажи не подтвердит объявленную цену, тем самым выразив свое желание приобрести имущество по объявленной цене. </w:t>
      </w:r>
    </w:p>
    <w:p w14:paraId="28FE512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на соответствующем шаге понижения два участника продажи подтвердили объявленную цену, между ними проводится аукцион. </w:t>
      </w:r>
    </w:p>
    <w:p w14:paraId="3F7CF899"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Продажа проводится в определенном месте, в заранее установленное время, под руководством Организатора продажи.</w:t>
      </w:r>
    </w:p>
    <w:p w14:paraId="3859E9D6"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Организатор продажи –</w:t>
      </w:r>
      <w:r w:rsidRPr="00404427">
        <w:rPr>
          <w:rFonts w:ascii="Times New Roman" w:hAnsi="Times New Roman" w:cs="Times New Roman"/>
          <w:color w:val="000000"/>
          <w:sz w:val="24"/>
          <w:szCs w:val="24"/>
        </w:rPr>
        <w:t xml:space="preserve"> Общество с ограниченной ответственностью «РТ-Капитал» (ООО «РТ-Капитал»).</w:t>
      </w:r>
      <w:r w:rsidRPr="00404427">
        <w:rPr>
          <w:rFonts w:ascii="Times New Roman" w:hAnsi="Times New Roman" w:cs="Times New Roman"/>
          <w:sz w:val="24"/>
          <w:szCs w:val="24"/>
        </w:rPr>
        <w:t xml:space="preserve"> </w:t>
      </w:r>
    </w:p>
    <w:p w14:paraId="6C6C91ED"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12"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1C27337A" w14:textId="77777777" w:rsidR="00404427" w:rsidRPr="00404427" w:rsidRDefault="00404427" w:rsidP="00404427">
      <w:pPr>
        <w:tabs>
          <w:tab w:val="left" w:pos="284"/>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площадка</w:t>
      </w:r>
      <w:r w:rsidRPr="00404427">
        <w:rPr>
          <w:rFonts w:ascii="Times New Roman" w:hAnsi="Times New Roman" w:cs="Times New Roman"/>
          <w:color w:val="000000"/>
          <w:sz w:val="24"/>
          <w:szCs w:val="24"/>
        </w:rPr>
        <w:t xml:space="preserve"> – Электронная торговая площадка, владельцем и оператором которой является ООО «ЭТП», размещенная на сайте в сети Интернет по адресу www.etprf.ru, посредством которой могут проводиться торги в электронной форме.</w:t>
      </w:r>
    </w:p>
    <w:p w14:paraId="26EE84E5"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Комиссия</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по продаже</w:t>
      </w:r>
      <w:r w:rsidRPr="00404427">
        <w:rPr>
          <w:rFonts w:ascii="Times New Roman" w:hAnsi="Times New Roman" w:cs="Times New Roman"/>
          <w:color w:val="000000"/>
          <w:sz w:val="24"/>
          <w:szCs w:val="24"/>
        </w:rPr>
        <w:t xml:space="preserve"> </w:t>
      </w:r>
      <w:r w:rsidRPr="00404427">
        <w:rPr>
          <w:rFonts w:ascii="Times New Roman" w:hAnsi="Times New Roman" w:cs="Times New Roman"/>
          <w:b/>
          <w:iCs/>
          <w:color w:val="000000"/>
          <w:sz w:val="24"/>
          <w:szCs w:val="24"/>
        </w:rPr>
        <w:t>(Комиссия)</w:t>
      </w:r>
      <w:r w:rsidRPr="00404427">
        <w:rPr>
          <w:rFonts w:ascii="Times New Roman" w:hAnsi="Times New Roman" w:cs="Times New Roman"/>
          <w:iCs/>
          <w:color w:val="000000"/>
          <w:sz w:val="24"/>
          <w:szCs w:val="24"/>
        </w:rPr>
        <w:t xml:space="preserve"> </w:t>
      </w:r>
      <w:r w:rsidRPr="00404427">
        <w:rPr>
          <w:rFonts w:ascii="Times New Roman" w:hAnsi="Times New Roman" w:cs="Times New Roman"/>
          <w:b/>
          <w:iCs/>
          <w:color w:val="000000"/>
          <w:sz w:val="24"/>
          <w:szCs w:val="24"/>
        </w:rPr>
        <w:t xml:space="preserve">– </w:t>
      </w:r>
      <w:r w:rsidRPr="00404427">
        <w:rPr>
          <w:rFonts w:ascii="Times New Roman" w:hAnsi="Times New Roman" w:cs="Times New Roman"/>
          <w:iCs/>
          <w:color w:val="000000"/>
          <w:sz w:val="24"/>
          <w:szCs w:val="24"/>
        </w:rPr>
        <w:t>Комиссия</w:t>
      </w:r>
      <w:r w:rsidRPr="00404427">
        <w:rPr>
          <w:rFonts w:ascii="Times New Roman" w:hAnsi="Times New Roman" w:cs="Times New Roman"/>
          <w:color w:val="000000"/>
          <w:sz w:val="24"/>
          <w:szCs w:val="24"/>
        </w:rPr>
        <w:t xml:space="preserve"> по проведению </w:t>
      </w:r>
      <w:r w:rsidRPr="00404427">
        <w:rPr>
          <w:rFonts w:ascii="Times New Roman" w:hAnsi="Times New Roman" w:cs="Times New Roman"/>
          <w:iCs/>
          <w:color w:val="000000"/>
          <w:sz w:val="24"/>
          <w:szCs w:val="24"/>
        </w:rPr>
        <w:t>продажи,</w:t>
      </w:r>
      <w:r w:rsidRPr="00404427">
        <w:rPr>
          <w:rFonts w:ascii="Times New Roman" w:hAnsi="Times New Roman" w:cs="Times New Roman"/>
          <w:color w:val="000000"/>
          <w:sz w:val="24"/>
          <w:szCs w:val="24"/>
        </w:rPr>
        <w:t xml:space="preserve"> в составе не менее 5 (</w:t>
      </w:r>
      <w:r w:rsidRPr="00404427">
        <w:rPr>
          <w:rFonts w:ascii="Times New Roman" w:hAnsi="Times New Roman" w:cs="Times New Roman"/>
          <w:iCs/>
          <w:color w:val="000000"/>
          <w:sz w:val="24"/>
          <w:szCs w:val="24"/>
        </w:rPr>
        <w:t>Пяти</w:t>
      </w:r>
      <w:r w:rsidRPr="00404427">
        <w:rPr>
          <w:rFonts w:ascii="Times New Roman" w:hAnsi="Times New Roman" w:cs="Times New Roman"/>
          <w:color w:val="000000"/>
          <w:sz w:val="24"/>
          <w:szCs w:val="24"/>
        </w:rPr>
        <w:t>) человек, созданная Организатором продажи на основании приказа.</w:t>
      </w:r>
    </w:p>
    <w:p w14:paraId="276D1A29"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Документация по продаже – </w:t>
      </w:r>
      <w:r w:rsidRPr="00404427">
        <w:rPr>
          <w:rFonts w:ascii="Times New Roman" w:hAnsi="Times New Roman" w:cs="Times New Roman"/>
          <w:color w:val="000000"/>
          <w:sz w:val="24"/>
          <w:szCs w:val="24"/>
        </w:rPr>
        <w:t xml:space="preserve">комплект документов, разработанный Организатором продажи и утвержденный Собственником имущества, содержащий информацию о </w:t>
      </w:r>
      <w:r w:rsidRPr="00404427">
        <w:rPr>
          <w:rFonts w:ascii="Times New Roman" w:hAnsi="Times New Roman" w:cs="Times New Roman"/>
          <w:iCs/>
          <w:sz w:val="24"/>
          <w:szCs w:val="24"/>
        </w:rPr>
        <w:t xml:space="preserve">Предмете </w:t>
      </w:r>
      <w:r w:rsidRPr="00404427">
        <w:rPr>
          <w:rFonts w:ascii="Times New Roman" w:hAnsi="Times New Roman" w:cs="Times New Roman"/>
          <w:color w:val="000000"/>
          <w:sz w:val="24"/>
          <w:szCs w:val="24"/>
        </w:rPr>
        <w:t>продажи, условиях и порядке проведения продажи, форму Заявки на участие в продаже, проект договора о задатке, проект договора купли-продажи</w:t>
      </w:r>
      <w:r w:rsidRPr="00404427">
        <w:rPr>
          <w:rFonts w:ascii="Times New Roman" w:hAnsi="Times New Roman" w:cs="Times New Roman"/>
          <w:iCs/>
          <w:sz w:val="24"/>
          <w:szCs w:val="24"/>
        </w:rPr>
        <w:t xml:space="preserve"> Имущества</w:t>
      </w:r>
      <w:r w:rsidRPr="00404427">
        <w:rPr>
          <w:rFonts w:ascii="Times New Roman" w:hAnsi="Times New Roman" w:cs="Times New Roman"/>
          <w:color w:val="000000"/>
          <w:sz w:val="24"/>
          <w:szCs w:val="24"/>
        </w:rPr>
        <w:t>, а также иные условия проведения продажи и подведения ее итогов.</w:t>
      </w:r>
    </w:p>
    <w:p w14:paraId="1F916FFD"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Претендент – </w:t>
      </w:r>
      <w:r w:rsidRPr="00404427">
        <w:rPr>
          <w:rFonts w:ascii="Times New Roman" w:hAnsi="Times New Roman" w:cs="Times New Roman"/>
          <w:color w:val="000000"/>
          <w:sz w:val="24"/>
          <w:szCs w:val="24"/>
        </w:rPr>
        <w:t xml:space="preserve">индивидуальный предприниматель, физическое или юридическое лицо, претендующее на участие в продаже и приобретение </w:t>
      </w:r>
      <w:r w:rsidRPr="00404427">
        <w:rPr>
          <w:rFonts w:ascii="Times New Roman" w:hAnsi="Times New Roman" w:cs="Times New Roman"/>
          <w:sz w:val="24"/>
          <w:szCs w:val="24"/>
        </w:rPr>
        <w:t>Имущества</w:t>
      </w:r>
    </w:p>
    <w:p w14:paraId="2981EF4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Заявка на участие в продаже – </w:t>
      </w:r>
      <w:r w:rsidRPr="00404427">
        <w:rPr>
          <w:rFonts w:ascii="Times New Roman" w:hAnsi="Times New Roman" w:cs="Times New Roman"/>
          <w:color w:val="000000"/>
          <w:sz w:val="24"/>
          <w:szCs w:val="24"/>
        </w:rPr>
        <w:t>документ, который является акцептом оферты в адрес Организатора продажи, содержание которого соответствует условиям, установленным Документацией по продаже, поданный в срок и по форме, установленной Документацией по продаже.</w:t>
      </w:r>
      <w:r w:rsidRPr="00404427">
        <w:rPr>
          <w:rFonts w:ascii="Times New Roman" w:hAnsi="Times New Roman" w:cs="Times New Roman"/>
          <w:iCs/>
          <w:color w:val="000000"/>
          <w:sz w:val="24"/>
          <w:szCs w:val="24"/>
        </w:rPr>
        <w:tab/>
      </w:r>
    </w:p>
    <w:p w14:paraId="78C4B993" w14:textId="77777777" w:rsidR="00404427" w:rsidRPr="00404427" w:rsidRDefault="00404427" w:rsidP="00404427">
      <w:pPr>
        <w:tabs>
          <w:tab w:val="left" w:pos="284"/>
          <w:tab w:val="left" w:pos="709"/>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Участник продажи </w:t>
      </w:r>
      <w:r w:rsidRPr="00404427">
        <w:rPr>
          <w:rFonts w:ascii="Times New Roman" w:hAnsi="Times New Roman" w:cs="Times New Roman"/>
          <w:color w:val="000000"/>
          <w:sz w:val="24"/>
          <w:szCs w:val="24"/>
        </w:rPr>
        <w:t>– Претендент, допущенный решением Комиссии к участию в продаже.</w:t>
      </w:r>
    </w:p>
    <w:p w14:paraId="2E102D3F"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Ведущий продажи – </w:t>
      </w:r>
      <w:r w:rsidRPr="00404427">
        <w:rPr>
          <w:rFonts w:ascii="Times New Roman" w:hAnsi="Times New Roman" w:cs="Times New Roman"/>
          <w:color w:val="000000"/>
          <w:sz w:val="24"/>
          <w:szCs w:val="24"/>
        </w:rPr>
        <w:t>ведущий, избираемый членами Комиссии из своего состава, либо из числа приглашенных лиц.</w:t>
      </w:r>
    </w:p>
    <w:p w14:paraId="3DA492A4" w14:textId="77777777" w:rsidR="00404427" w:rsidRPr="00404427" w:rsidRDefault="00404427" w:rsidP="00404427">
      <w:pPr>
        <w:widowControl w:val="0"/>
        <w:tabs>
          <w:tab w:val="left" w:pos="284"/>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Единственный участник продажи – </w:t>
      </w:r>
      <w:r w:rsidRPr="00404427">
        <w:rPr>
          <w:rFonts w:ascii="Times New Roman" w:hAnsi="Times New Roman" w:cs="Times New Roman"/>
          <w:color w:val="000000"/>
          <w:sz w:val="24"/>
          <w:szCs w:val="24"/>
        </w:rPr>
        <w:t xml:space="preserve">единственный </w:t>
      </w:r>
      <w:r w:rsidRPr="00404427">
        <w:rPr>
          <w:rFonts w:ascii="Times New Roman" w:hAnsi="Times New Roman" w:cs="Times New Roman"/>
          <w:iCs/>
          <w:sz w:val="24"/>
          <w:szCs w:val="24"/>
        </w:rPr>
        <w:t>П</w:t>
      </w:r>
      <w:r w:rsidRPr="00404427">
        <w:rPr>
          <w:rFonts w:ascii="Times New Roman" w:hAnsi="Times New Roman" w:cs="Times New Roman"/>
          <w:iCs/>
          <w:color w:val="000000"/>
          <w:sz w:val="24"/>
          <w:szCs w:val="24"/>
        </w:rPr>
        <w:t>ретендент</w:t>
      </w:r>
      <w:r w:rsidRPr="00404427">
        <w:rPr>
          <w:rFonts w:ascii="Times New Roman" w:hAnsi="Times New Roman" w:cs="Times New Roman"/>
          <w:color w:val="000000"/>
          <w:sz w:val="24"/>
          <w:szCs w:val="24"/>
        </w:rPr>
        <w:t xml:space="preserve">, получивший статус Участника продажи в соответствии с п. </w:t>
      </w:r>
      <w:r w:rsidRPr="00404427">
        <w:rPr>
          <w:rFonts w:ascii="Times New Roman" w:hAnsi="Times New Roman" w:cs="Times New Roman"/>
          <w:iCs/>
          <w:color w:val="000000"/>
          <w:sz w:val="24"/>
          <w:szCs w:val="24"/>
        </w:rPr>
        <w:t>15</w:t>
      </w:r>
      <w:r w:rsidRPr="00404427">
        <w:rPr>
          <w:rFonts w:ascii="Times New Roman" w:hAnsi="Times New Roman" w:cs="Times New Roman"/>
          <w:color w:val="000000"/>
          <w:sz w:val="24"/>
          <w:szCs w:val="24"/>
        </w:rPr>
        <w:t>.7. Документации по продаже.</w:t>
      </w:r>
    </w:p>
    <w:p w14:paraId="6D9A85B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Победитель продажи</w:t>
      </w:r>
      <w:r w:rsidRPr="00404427">
        <w:rPr>
          <w:rFonts w:ascii="Times New Roman" w:hAnsi="Times New Roman" w:cs="Times New Roman"/>
          <w:color w:val="000000"/>
          <w:sz w:val="24"/>
          <w:szCs w:val="24"/>
        </w:rPr>
        <w:t xml:space="preserve"> - Участник, подтвердивший цену первоначального предложения или цену предложения, сложившуюся на соответствующем «шаге понижения», «шаге продажи» при отсутствии предложений других Участников продажи.</w:t>
      </w:r>
    </w:p>
    <w:p w14:paraId="5C091CD7" w14:textId="77777777" w:rsidR="00404427" w:rsidRPr="00404427" w:rsidRDefault="00404427" w:rsidP="00404427">
      <w:pPr>
        <w:tabs>
          <w:tab w:val="left" w:pos="284"/>
        </w:tabs>
        <w:spacing w:after="0" w:line="240" w:lineRule="auto"/>
        <w:ind w:right="-142" w:firstLine="567"/>
        <w:jc w:val="both"/>
        <w:outlineLvl w:val="0"/>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Покупатель - </w:t>
      </w:r>
      <w:r w:rsidRPr="00404427">
        <w:rPr>
          <w:rFonts w:ascii="Times New Roman" w:hAnsi="Times New Roman" w:cs="Times New Roman"/>
          <w:color w:val="000000"/>
          <w:sz w:val="24"/>
          <w:szCs w:val="24"/>
        </w:rPr>
        <w:t>физическое или юридическое лицо, признанное победителем продажи или Единственным участником продажи.</w:t>
      </w:r>
    </w:p>
    <w:p w14:paraId="64A450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Регистрация на электронной площадке</w:t>
      </w:r>
      <w:r w:rsidRPr="00404427">
        <w:rPr>
          <w:rFonts w:ascii="Times New Roman" w:hAnsi="Times New Roman" w:cs="Times New Roman"/>
          <w:color w:val="000000"/>
          <w:sz w:val="24"/>
          <w:szCs w:val="24"/>
        </w:rPr>
        <w:t xml:space="preserve"> – 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EA0DF4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находящийся в открытом доступе, не требующий регистрации на электронной площадке для работы в нём.</w:t>
      </w:r>
    </w:p>
    <w:p w14:paraId="4CA2F36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lastRenderedPageBreak/>
        <w:t>Закрытая часть электронной площадки</w:t>
      </w:r>
      <w:r w:rsidRPr="00404427">
        <w:rPr>
          <w:rFonts w:ascii="Times New Roman" w:hAnsi="Times New Roman" w:cs="Times New Roman"/>
          <w:color w:val="000000"/>
          <w:sz w:val="24"/>
          <w:szCs w:val="24"/>
        </w:rPr>
        <w:t xml:space="preserve"> – раздел электронной площадки, доступ к которому имеют только зарегистрированные на электронной площадке Организатор продажи и </w:t>
      </w:r>
      <w:r w:rsidRPr="00404427">
        <w:rPr>
          <w:rFonts w:ascii="Times New Roman" w:hAnsi="Times New Roman" w:cs="Times New Roman"/>
          <w:sz w:val="24"/>
          <w:szCs w:val="24"/>
        </w:rPr>
        <w:t xml:space="preserve">Участники </w:t>
      </w:r>
      <w:r w:rsidRPr="00404427">
        <w:rPr>
          <w:rFonts w:ascii="Times New Roman" w:hAnsi="Times New Roman" w:cs="Times New Roman"/>
          <w:color w:val="000000"/>
          <w:sz w:val="24"/>
          <w:szCs w:val="24"/>
        </w:rPr>
        <w:t>продажи, позволяющий пользователям</w:t>
      </w:r>
      <w:r w:rsidRPr="00404427">
        <w:rPr>
          <w:rFonts w:ascii="Times New Roman" w:hAnsi="Times New Roman" w:cs="Times New Roman"/>
          <w:sz w:val="24"/>
          <w:szCs w:val="24"/>
        </w:rPr>
        <w:t xml:space="preserve"> электронной площадки</w:t>
      </w:r>
      <w:r w:rsidRPr="00404427">
        <w:rPr>
          <w:rFonts w:ascii="Times New Roman" w:hAnsi="Times New Roman" w:cs="Times New Roman"/>
          <w:color w:val="000000"/>
          <w:sz w:val="24"/>
          <w:szCs w:val="24"/>
        </w:rPr>
        <w:t xml:space="preserve"> получить доступ к информации и выполнять определенные действия.</w:t>
      </w:r>
    </w:p>
    <w:p w14:paraId="2261526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Личный кабинет</w:t>
      </w:r>
      <w:r w:rsidRPr="00404427">
        <w:rPr>
          <w:rFonts w:ascii="Times New Roman" w:hAnsi="Times New Roman" w:cs="Times New Roman"/>
          <w:color w:val="000000"/>
          <w:sz w:val="24"/>
          <w:szCs w:val="24"/>
        </w:rPr>
        <w:t xml:space="preserve"> - 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 (имени пользователя и пароля).</w:t>
      </w:r>
    </w:p>
    <w:p w14:paraId="0AA2D69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Электронная продажа</w:t>
      </w:r>
      <w:r w:rsidRPr="00404427">
        <w:rPr>
          <w:rFonts w:ascii="Times New Roman" w:hAnsi="Times New Roman" w:cs="Times New Roman"/>
          <w:color w:val="000000"/>
          <w:sz w:val="24"/>
          <w:szCs w:val="24"/>
        </w:rPr>
        <w:t xml:space="preserve"> – торги, открытые по составу участников и по форме подачи предложений о цене имущества, право приобретения которого принадлежит </w:t>
      </w:r>
      <w:r w:rsidRPr="00404427">
        <w:rPr>
          <w:rFonts w:ascii="Times New Roman" w:hAnsi="Times New Roman" w:cs="Times New Roman"/>
          <w:sz w:val="24"/>
          <w:szCs w:val="24"/>
        </w:rPr>
        <w:t>Участнику продажи</w:t>
      </w:r>
      <w:r w:rsidRPr="00404427">
        <w:rPr>
          <w:rFonts w:ascii="Times New Roman" w:hAnsi="Times New Roman" w:cs="Times New Roman"/>
          <w:color w:val="000000"/>
          <w:sz w:val="24"/>
          <w:szCs w:val="24"/>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w:t>
      </w:r>
    </w:p>
    <w:p w14:paraId="240E456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образ документа</w:t>
      </w:r>
      <w:r w:rsidRPr="00404427">
        <w:rPr>
          <w:rFonts w:ascii="Times New Roman" w:hAnsi="Times New Roman" w:cs="Times New Roman"/>
          <w:color w:val="000000"/>
          <w:sz w:val="24"/>
          <w:szCs w:val="24"/>
        </w:rPr>
        <w:t xml:space="preserve"> – 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52895A4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Электронный журнал</w:t>
      </w:r>
      <w:r w:rsidRPr="00404427">
        <w:rPr>
          <w:rFonts w:ascii="Times New Roman" w:hAnsi="Times New Roman" w:cs="Times New Roman"/>
          <w:color w:val="000000"/>
          <w:sz w:val="24"/>
          <w:szCs w:val="24"/>
        </w:rPr>
        <w:t xml:space="preserve"> – электронный документ, в котором Организатором продажи посредством программных и технических средств электронной площадки фиксируется ход проведения процедуры электронной продажи.</w:t>
      </w:r>
    </w:p>
    <w:p w14:paraId="7A5867A5"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p>
    <w:p w14:paraId="2C8D24B2"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sectPr w:rsidR="00404427" w:rsidRPr="00404427" w:rsidSect="00404427">
          <w:pgSz w:w="11906" w:h="16838" w:code="9"/>
          <w:pgMar w:top="709" w:right="1416" w:bottom="851" w:left="1276" w:header="709" w:footer="130" w:gutter="0"/>
          <w:cols w:space="708"/>
          <w:docGrid w:linePitch="360"/>
        </w:sectPr>
      </w:pPr>
    </w:p>
    <w:p w14:paraId="3DC58EF7"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2" w:name="_Toc229476263"/>
      <w:bookmarkStart w:id="3" w:name="_Toc230144031"/>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w:t>
      </w:r>
      <w:r w:rsidRPr="00404427">
        <w:rPr>
          <w:rFonts w:ascii="Times New Roman" w:hAnsi="Times New Roman" w:cs="Times New Roman"/>
          <w:b/>
          <w:color w:val="000000"/>
          <w:sz w:val="24"/>
          <w:szCs w:val="24"/>
        </w:rPr>
        <w:t xml:space="preserve">. ОБЩИЕ СВЕДЕНИЯ </w:t>
      </w:r>
      <w:bookmarkEnd w:id="2"/>
      <w:bookmarkEnd w:id="3"/>
      <w:r w:rsidRPr="00404427">
        <w:rPr>
          <w:rFonts w:ascii="Times New Roman" w:hAnsi="Times New Roman" w:cs="Times New Roman"/>
          <w:b/>
          <w:color w:val="000000"/>
          <w:sz w:val="24"/>
          <w:szCs w:val="24"/>
        </w:rPr>
        <w:t>О ПРОДАЖЕ</w:t>
      </w:r>
    </w:p>
    <w:p w14:paraId="5F0A6C73"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bookmarkStart w:id="4" w:name="_Toc229476264"/>
      <w:bookmarkStart w:id="5" w:name="_Toc230144032"/>
    </w:p>
    <w:p w14:paraId="2DEF6600" w14:textId="77777777" w:rsidR="00404427" w:rsidRPr="00404427" w:rsidRDefault="00404427" w:rsidP="00404427">
      <w:pPr>
        <w:tabs>
          <w:tab w:val="left" w:pos="709"/>
        </w:tabs>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 Предмет продажи</w:t>
      </w:r>
      <w:bookmarkStart w:id="6" w:name="Адрес_помещ"/>
      <w:bookmarkEnd w:id="6"/>
    </w:p>
    <w:p w14:paraId="3BAFCA31" w14:textId="719AA531" w:rsidR="00404427" w:rsidRPr="00404427" w:rsidRDefault="00404427" w:rsidP="00BD2AFE">
      <w:pPr>
        <w:pStyle w:val="ConsPlusNormal"/>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1.1. </w:t>
      </w:r>
      <w:bookmarkStart w:id="7" w:name="_Toc230144033"/>
      <w:bookmarkEnd w:id="4"/>
      <w:bookmarkEnd w:id="5"/>
      <w:r w:rsidRPr="00404427">
        <w:rPr>
          <w:rFonts w:ascii="Times New Roman" w:hAnsi="Times New Roman" w:cs="Times New Roman"/>
          <w:b/>
          <w:color w:val="000000"/>
          <w:sz w:val="24"/>
          <w:szCs w:val="24"/>
        </w:rPr>
        <w:t>Предмет продажи</w:t>
      </w:r>
      <w:r w:rsidRPr="00404427">
        <w:rPr>
          <w:rFonts w:ascii="Times New Roman" w:hAnsi="Times New Roman" w:cs="Times New Roman"/>
          <w:b/>
          <w:bCs/>
          <w:color w:val="000000"/>
          <w:sz w:val="24"/>
          <w:szCs w:val="24"/>
        </w:rPr>
        <w:t>:</w:t>
      </w:r>
      <w:r w:rsidRPr="00404427">
        <w:rPr>
          <w:rFonts w:ascii="Times New Roman" w:hAnsi="Times New Roman" w:cs="Times New Roman"/>
          <w:color w:val="000000"/>
          <w:sz w:val="24"/>
          <w:szCs w:val="24"/>
        </w:rPr>
        <w:t xml:space="preserve"> </w:t>
      </w:r>
      <w:r w:rsidR="00BD2AFE">
        <w:rPr>
          <w:rFonts w:ascii="Times New Roman" w:hAnsi="Times New Roman" w:cs="Times New Roman"/>
          <w:color w:val="000000"/>
          <w:sz w:val="24"/>
          <w:szCs w:val="24"/>
        </w:rPr>
        <w:t>н</w:t>
      </w:r>
      <w:r w:rsidRPr="00404427">
        <w:rPr>
          <w:rFonts w:ascii="Times New Roman" w:hAnsi="Times New Roman" w:cs="Times New Roman"/>
          <w:color w:val="000000"/>
          <w:sz w:val="24"/>
          <w:szCs w:val="24"/>
        </w:rPr>
        <w:t>едвижимость</w:t>
      </w:r>
      <w:r w:rsidR="00BD2AFE">
        <w:rPr>
          <w:rFonts w:ascii="Times New Roman" w:hAnsi="Times New Roman" w:cs="Times New Roman"/>
          <w:color w:val="000000"/>
          <w:sz w:val="24"/>
          <w:szCs w:val="24"/>
        </w:rPr>
        <w:t xml:space="preserve">, находящаяся в собственности </w:t>
      </w:r>
      <w:r w:rsidR="00BD2AFE" w:rsidRPr="007C6BDA">
        <w:rPr>
          <w:rFonts w:ascii="Times New Roman" w:hAnsi="Times New Roman" w:cs="Times New Roman"/>
          <w:bCs/>
          <w:sz w:val="24"/>
          <w:szCs w:val="24"/>
        </w:rPr>
        <w:t>АО «Калугаприбор»</w:t>
      </w:r>
      <w:r w:rsidR="00BD2AFE">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(Далее - «Имущество»).</w:t>
      </w:r>
    </w:p>
    <w:p w14:paraId="61EC7AD6" w14:textId="77777777" w:rsidR="00404427" w:rsidRPr="00404427" w:rsidRDefault="00404427" w:rsidP="00BD2AFE">
      <w:pPr>
        <w:pStyle w:val="ConsPlusNormal"/>
        <w:ind w:right="-142" w:firstLine="0"/>
        <w:jc w:val="both"/>
        <w:rPr>
          <w:rFonts w:ascii="Times New Roman" w:hAnsi="Times New Roman" w:cs="Times New Roman"/>
          <w:b/>
          <w:color w:val="000000"/>
          <w:sz w:val="24"/>
          <w:szCs w:val="24"/>
        </w:rPr>
      </w:pPr>
    </w:p>
    <w:p w14:paraId="33928BC3" w14:textId="46EC804C" w:rsidR="00BD2AFE" w:rsidRPr="001318AB" w:rsidRDefault="00BD2AFE" w:rsidP="00BD2AFE">
      <w:pPr>
        <w:tabs>
          <w:tab w:val="left" w:pos="709"/>
        </w:tabs>
        <w:spacing w:after="0" w:line="240" w:lineRule="auto"/>
        <w:jc w:val="both"/>
        <w:rPr>
          <w:rFonts w:ascii="Times New Roman" w:eastAsia="Times New Roman" w:hAnsi="Times New Roman" w:cs="Times New Roman"/>
          <w:b/>
          <w:bCs/>
          <w:color w:val="000000"/>
          <w:sz w:val="24"/>
          <w:szCs w:val="24"/>
          <w:u w:val="single"/>
          <w:lang w:eastAsia="ru-RU"/>
        </w:rPr>
      </w:pPr>
      <w:r>
        <w:rPr>
          <w:rFonts w:ascii="Times New Roman" w:eastAsia="Times New Roman" w:hAnsi="Times New Roman" w:cs="Times New Roman"/>
          <w:b/>
          <w:bCs/>
          <w:color w:val="000000"/>
          <w:sz w:val="24"/>
          <w:szCs w:val="24"/>
          <w:lang w:eastAsia="ru-RU"/>
        </w:rPr>
        <w:tab/>
      </w:r>
      <w:r w:rsidRPr="001318AB">
        <w:rPr>
          <w:rFonts w:ascii="Times New Roman" w:eastAsia="Times New Roman" w:hAnsi="Times New Roman" w:cs="Times New Roman"/>
          <w:b/>
          <w:bCs/>
          <w:color w:val="000000"/>
          <w:sz w:val="24"/>
          <w:szCs w:val="24"/>
          <w:lang w:eastAsia="ru-RU"/>
        </w:rPr>
        <w:t>Лот №1:</w:t>
      </w:r>
    </w:p>
    <w:p w14:paraId="18087D3A" w14:textId="77777777" w:rsidR="00BD2AFE" w:rsidRPr="001318AB" w:rsidRDefault="00BD2AFE" w:rsidP="00BD2AFE">
      <w:pPr>
        <w:tabs>
          <w:tab w:val="left" w:pos="709"/>
        </w:tabs>
        <w:spacing w:after="0" w:line="240" w:lineRule="auto"/>
        <w:jc w:val="both"/>
        <w:rPr>
          <w:rFonts w:ascii="Times New Roman" w:eastAsia="Times New Roman" w:hAnsi="Times New Roman" w:cs="Times New Roman"/>
          <w:b/>
          <w:bCs/>
          <w:color w:val="000000"/>
          <w:sz w:val="24"/>
          <w:szCs w:val="24"/>
          <w:u w:val="single"/>
          <w:lang w:eastAsia="ru-RU"/>
        </w:rPr>
      </w:pPr>
      <w:r w:rsidRPr="001318AB">
        <w:rPr>
          <w:rFonts w:ascii="Times New Roman" w:eastAsia="Times New Roman" w:hAnsi="Times New Roman" w:cs="Times New Roman"/>
          <w:b/>
          <w:bCs/>
          <w:color w:val="000000"/>
          <w:sz w:val="24"/>
          <w:szCs w:val="24"/>
          <w:lang w:eastAsia="ru-RU"/>
        </w:rPr>
        <w:tab/>
      </w:r>
      <w:r w:rsidRPr="001318AB">
        <w:rPr>
          <w:rFonts w:ascii="Times New Roman" w:eastAsia="Times New Roman" w:hAnsi="Times New Roman" w:cs="Times New Roman"/>
          <w:b/>
          <w:bCs/>
          <w:color w:val="000000"/>
          <w:sz w:val="24"/>
          <w:szCs w:val="24"/>
          <w:u w:val="single"/>
          <w:lang w:eastAsia="ru-RU"/>
        </w:rPr>
        <w:t>Здание</w:t>
      </w:r>
      <w:r w:rsidRPr="001318AB">
        <w:rPr>
          <w:rFonts w:ascii="Times New Roman" w:eastAsia="Times New Roman" w:hAnsi="Times New Roman" w:cs="Times New Roman"/>
          <w:b/>
          <w:bCs/>
          <w:color w:val="000000"/>
          <w:sz w:val="24"/>
          <w:szCs w:val="24"/>
          <w:lang w:eastAsia="ru-RU"/>
        </w:rPr>
        <w:t>. Назначение: нежилое здание.</w:t>
      </w:r>
    </w:p>
    <w:p w14:paraId="18B8D531" w14:textId="77777777" w:rsidR="00BD2AFE" w:rsidRPr="001318AB" w:rsidRDefault="00BD2AFE" w:rsidP="00BD2AFE">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Наименование: производственный корпус №1. Площадь: 12 048,8 кв.м. Количество этажей, в том числе подземных этажей: 5, в том числе подземных 1. Кадастровый номер: 40:26:000125:122. Адрес: Калужская область, г. Калуга, ул. Московская, д. 249.</w:t>
      </w:r>
    </w:p>
    <w:p w14:paraId="05D77858" w14:textId="77777777" w:rsidR="00BD2AFE" w:rsidRPr="001318AB" w:rsidRDefault="00BD2AFE" w:rsidP="00BD2AFE">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Вид, номер и дата государственной регистрации права: собственность, №40-40-01/021/2012-050 от 27.02.2012г.</w:t>
      </w:r>
    </w:p>
    <w:p w14:paraId="36307CA5" w14:textId="77777777" w:rsidR="00BD2AFE" w:rsidRPr="001318AB" w:rsidRDefault="00BD2AFE" w:rsidP="00BD2AFE">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Ограничение прав и обременение объекта недвижимости: не зарегистрировано.</w:t>
      </w:r>
    </w:p>
    <w:p w14:paraId="7D2A9403" w14:textId="77777777" w:rsidR="00BD2AFE" w:rsidRPr="001318AB" w:rsidRDefault="00BD2AFE" w:rsidP="00BD2AFE">
      <w:pPr>
        <w:tabs>
          <w:tab w:val="left" w:pos="0"/>
          <w:tab w:val="left" w:pos="709"/>
        </w:tabs>
        <w:spacing w:after="0" w:line="240" w:lineRule="auto"/>
        <w:ind w:firstLine="709"/>
        <w:contextualSpacing/>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 сведения об объекте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11.07.2018г. №99/2018/131715873.</w:t>
      </w:r>
    </w:p>
    <w:p w14:paraId="657D41A1" w14:textId="77777777" w:rsidR="00BD2AFE" w:rsidRPr="001318AB" w:rsidRDefault="00BD2AFE" w:rsidP="00BD2AFE">
      <w:pPr>
        <w:tabs>
          <w:tab w:val="left" w:pos="709"/>
        </w:tabs>
        <w:spacing w:after="0" w:line="240" w:lineRule="auto"/>
        <w:ind w:left="284"/>
        <w:contextualSpacing/>
        <w:jc w:val="both"/>
        <w:rPr>
          <w:rFonts w:ascii="Times New Roman" w:eastAsia="Times New Roman" w:hAnsi="Times New Roman" w:cs="Times New Roman"/>
          <w:b/>
          <w:bCs/>
          <w:color w:val="000000"/>
          <w:sz w:val="24"/>
          <w:szCs w:val="24"/>
          <w:u w:val="single"/>
          <w:lang w:eastAsia="ru-RU"/>
        </w:rPr>
      </w:pPr>
      <w:r w:rsidRPr="001318AB">
        <w:rPr>
          <w:rFonts w:ascii="Times New Roman" w:eastAsia="Times New Roman" w:hAnsi="Times New Roman" w:cs="Times New Roman"/>
          <w:b/>
          <w:bCs/>
          <w:color w:val="000000"/>
          <w:sz w:val="24"/>
          <w:szCs w:val="24"/>
          <w:lang w:eastAsia="ru-RU"/>
        </w:rPr>
        <w:tab/>
      </w:r>
      <w:r w:rsidRPr="001318AB">
        <w:rPr>
          <w:rFonts w:ascii="Times New Roman" w:eastAsia="Times New Roman" w:hAnsi="Times New Roman" w:cs="Times New Roman"/>
          <w:b/>
          <w:bCs/>
          <w:color w:val="000000"/>
          <w:sz w:val="24"/>
          <w:szCs w:val="24"/>
          <w:u w:val="single"/>
          <w:lang w:eastAsia="ru-RU"/>
        </w:rPr>
        <w:t xml:space="preserve">Земельный участок. </w:t>
      </w:r>
    </w:p>
    <w:p w14:paraId="114BB826" w14:textId="77777777" w:rsidR="00BD2AFE" w:rsidRPr="001318AB" w:rsidRDefault="00BD2AFE" w:rsidP="00BD2AFE">
      <w:pPr>
        <w:tabs>
          <w:tab w:val="left" w:pos="709"/>
        </w:tabs>
        <w:spacing w:after="0" w:line="240" w:lineRule="auto"/>
        <w:ind w:firstLine="284"/>
        <w:contextualSpacing/>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 xml:space="preserve">Категория земель: земли населенных пунктов. Вид разрешенного использования: Предприятия </w:t>
      </w:r>
      <w:r w:rsidRPr="001318AB">
        <w:rPr>
          <w:rFonts w:ascii="Times New Roman" w:eastAsia="Times New Roman" w:hAnsi="Times New Roman" w:cs="Times New Roman"/>
          <w:bCs/>
          <w:color w:val="000000"/>
          <w:sz w:val="24"/>
          <w:szCs w:val="24"/>
          <w:lang w:val="en-US" w:eastAsia="ru-RU"/>
        </w:rPr>
        <w:t>V</w:t>
      </w:r>
      <w:r w:rsidRPr="001318AB">
        <w:rPr>
          <w:rFonts w:ascii="Times New Roman" w:eastAsia="Times New Roman" w:hAnsi="Times New Roman" w:cs="Times New Roman"/>
          <w:bCs/>
          <w:color w:val="000000"/>
          <w:sz w:val="24"/>
          <w:szCs w:val="24"/>
          <w:lang w:eastAsia="ru-RU"/>
        </w:rPr>
        <w:t xml:space="preserve"> класса вредности по классификации СанПиН. Площадь: 9948 +/- 35 кв.м. Кадастровый номер: 40:26:000125:974.</w:t>
      </w:r>
    </w:p>
    <w:p w14:paraId="20E44A8C" w14:textId="77777777" w:rsidR="00BD2AFE" w:rsidRPr="001318AB" w:rsidRDefault="00BD2AFE" w:rsidP="00BD2AFE">
      <w:pPr>
        <w:tabs>
          <w:tab w:val="left" w:pos="709"/>
        </w:tabs>
        <w:spacing w:after="0" w:line="240" w:lineRule="auto"/>
        <w:ind w:firstLine="284"/>
        <w:contextualSpacing/>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Адрес: установлено относительно ориентира, расположенного в границах участка. Почтовый адрес ориентира: Калужская область, г. Калуга, ул. Московская, д. 249/2.</w:t>
      </w:r>
    </w:p>
    <w:p w14:paraId="710C8DEF" w14:textId="77777777" w:rsidR="00BD2AFE" w:rsidRPr="001318AB" w:rsidRDefault="00BD2AFE" w:rsidP="00BD2AFE">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Вид, номер и дата государственной регистрации права: собственность, №40-40/001/052/2016-1029/1 от 15.11.2016г.</w:t>
      </w:r>
    </w:p>
    <w:p w14:paraId="09AE090E" w14:textId="77777777" w:rsidR="00BD2AFE" w:rsidRPr="001318AB" w:rsidRDefault="00BD2AFE" w:rsidP="00BD2AFE">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ab/>
        <w:t>Ограничение прав и обременение объекта недвижимости: не зарегистрировано.</w:t>
      </w:r>
    </w:p>
    <w:p w14:paraId="749E220B" w14:textId="77777777" w:rsidR="00BD2AFE" w:rsidRPr="001318AB" w:rsidRDefault="00BD2AFE" w:rsidP="00BD2AFE">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r w:rsidRPr="001318AB">
        <w:rPr>
          <w:rFonts w:ascii="Times New Roman" w:eastAsia="Times New Roman" w:hAnsi="Times New Roman" w:cs="Times New Roman"/>
          <w:bCs/>
          <w:color w:val="000000"/>
          <w:sz w:val="24"/>
          <w:szCs w:val="24"/>
          <w:lang w:eastAsia="ru-RU"/>
        </w:rPr>
        <w:t>* сведения об объекте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11.07.2018г. №99/2018/131713152.</w:t>
      </w:r>
    </w:p>
    <w:p w14:paraId="718CF688" w14:textId="77777777" w:rsidR="00BD2AFE" w:rsidRPr="001318AB" w:rsidRDefault="00BD2AFE" w:rsidP="00BD2AFE">
      <w:pPr>
        <w:tabs>
          <w:tab w:val="left" w:pos="709"/>
        </w:tabs>
        <w:spacing w:after="0" w:line="240" w:lineRule="auto"/>
        <w:contextualSpacing/>
        <w:jc w:val="both"/>
        <w:rPr>
          <w:rFonts w:ascii="Times New Roman" w:eastAsia="Times New Roman" w:hAnsi="Times New Roman" w:cs="Times New Roman"/>
          <w:color w:val="000000"/>
          <w:sz w:val="24"/>
          <w:szCs w:val="24"/>
          <w:lang w:eastAsia="ru-RU"/>
        </w:rPr>
      </w:pPr>
    </w:p>
    <w:p w14:paraId="47DAA708" w14:textId="6CC1DE5B" w:rsidR="00BD2AFE" w:rsidRPr="001318AB" w:rsidRDefault="00BD2AFE" w:rsidP="00BD2AFE">
      <w:pPr>
        <w:tabs>
          <w:tab w:val="left" w:pos="709"/>
        </w:tabs>
        <w:spacing w:after="0" w:line="240" w:lineRule="auto"/>
        <w:contextualSpacing/>
        <w:jc w:val="both"/>
        <w:rPr>
          <w:rFonts w:ascii="Times New Roman" w:eastAsia="Times New Roman" w:hAnsi="Times New Roman" w:cs="Times New Roman"/>
          <w:sz w:val="24"/>
          <w:szCs w:val="24"/>
          <w:lang w:eastAsia="ru-RU"/>
        </w:rPr>
      </w:pPr>
      <w:r w:rsidRPr="001318AB">
        <w:rPr>
          <w:rFonts w:ascii="Times New Roman" w:eastAsia="Times New Roman" w:hAnsi="Times New Roman" w:cs="Times New Roman"/>
          <w:b/>
          <w:bCs/>
          <w:color w:val="000000"/>
          <w:sz w:val="24"/>
          <w:szCs w:val="24"/>
          <w:lang w:eastAsia="ru-RU"/>
        </w:rPr>
        <w:tab/>
        <w:t xml:space="preserve">Цена первоначального предложения: </w:t>
      </w:r>
      <w:r w:rsidR="0035257C">
        <w:rPr>
          <w:rFonts w:ascii="Times New Roman" w:eastAsia="Times New Roman" w:hAnsi="Times New Roman" w:cs="Times New Roman"/>
          <w:b/>
          <w:color w:val="000000"/>
          <w:sz w:val="24"/>
          <w:szCs w:val="24"/>
          <w:lang w:eastAsia="ru-RU"/>
        </w:rPr>
        <w:t>90 733 660</w:t>
      </w:r>
      <w:r w:rsidRPr="001318AB">
        <w:rPr>
          <w:rFonts w:ascii="Times New Roman" w:eastAsia="Times New Roman" w:hAnsi="Times New Roman" w:cs="Times New Roman"/>
          <w:b/>
          <w:color w:val="000000"/>
          <w:sz w:val="24"/>
          <w:szCs w:val="24"/>
          <w:lang w:eastAsia="ru-RU"/>
        </w:rPr>
        <w:t xml:space="preserve"> </w:t>
      </w:r>
      <w:r w:rsidR="0035257C">
        <w:rPr>
          <w:rFonts w:ascii="Times New Roman" w:eastAsia="Times New Roman" w:hAnsi="Times New Roman" w:cs="Times New Roman"/>
          <w:color w:val="000000"/>
          <w:sz w:val="24"/>
          <w:szCs w:val="24"/>
          <w:lang w:eastAsia="ru-RU"/>
        </w:rPr>
        <w:t>(Девяносто миллионов семьсот тридцать три тысячи шестьсот шестьдесят рублей) 00</w:t>
      </w:r>
      <w:r w:rsidRPr="001318AB">
        <w:rPr>
          <w:rFonts w:ascii="Times New Roman" w:eastAsia="Times New Roman" w:hAnsi="Times New Roman" w:cs="Times New Roman"/>
          <w:color w:val="000000"/>
          <w:sz w:val="24"/>
          <w:szCs w:val="24"/>
          <w:lang w:eastAsia="ru-RU"/>
        </w:rPr>
        <w:t xml:space="preserve"> копеек (включая НДС на здание).</w:t>
      </w:r>
    </w:p>
    <w:p w14:paraId="2A46BFD7" w14:textId="77777777" w:rsidR="00BD2AFE" w:rsidRPr="001318AB" w:rsidRDefault="00BD2AFE" w:rsidP="00BD2AFE">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p>
    <w:p w14:paraId="773A5E17" w14:textId="41245A9B" w:rsidR="00BD2AFE" w:rsidRPr="001318AB" w:rsidRDefault="00BD2AFE" w:rsidP="00BD2AFE">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r w:rsidRPr="001318AB">
        <w:rPr>
          <w:rFonts w:ascii="Times New Roman" w:eastAsia="Times New Roman" w:hAnsi="Times New Roman" w:cs="Times New Roman"/>
          <w:sz w:val="24"/>
          <w:szCs w:val="24"/>
          <w:lang w:eastAsia="ru-RU"/>
        </w:rPr>
        <w:tab/>
      </w:r>
      <w:r w:rsidRPr="001318AB">
        <w:rPr>
          <w:rFonts w:ascii="Times New Roman" w:eastAsia="Times New Roman" w:hAnsi="Times New Roman" w:cs="Times New Roman"/>
          <w:bCs/>
          <w:color w:val="000000"/>
          <w:sz w:val="24"/>
          <w:szCs w:val="24"/>
          <w:lang w:eastAsia="ru-RU"/>
        </w:rPr>
        <w:t>Величина снижения цены первоначального предложения («шаг понижения»)</w:t>
      </w:r>
      <w:r w:rsidRPr="001318AB">
        <w:rPr>
          <w:rFonts w:ascii="Times New Roman" w:eastAsia="Times New Roman" w:hAnsi="Times New Roman" w:cs="Times New Roman"/>
          <w:color w:val="000000"/>
          <w:sz w:val="24"/>
          <w:szCs w:val="24"/>
          <w:lang w:eastAsia="ru-RU"/>
        </w:rPr>
        <w:t xml:space="preserve">: </w:t>
      </w:r>
      <w:r w:rsidR="0035257C">
        <w:rPr>
          <w:rFonts w:ascii="Times New Roman" w:eastAsia="Times New Roman" w:hAnsi="Times New Roman" w:cs="Times New Roman"/>
          <w:b/>
          <w:color w:val="000000"/>
          <w:sz w:val="24"/>
          <w:szCs w:val="24"/>
          <w:lang w:eastAsia="ru-RU"/>
        </w:rPr>
        <w:t>2 268 341</w:t>
      </w:r>
      <w:r w:rsidR="0035257C">
        <w:rPr>
          <w:rFonts w:ascii="Times New Roman" w:eastAsia="Times New Roman" w:hAnsi="Times New Roman" w:cs="Times New Roman"/>
          <w:color w:val="000000"/>
          <w:sz w:val="24"/>
          <w:szCs w:val="24"/>
          <w:lang w:eastAsia="ru-RU"/>
        </w:rPr>
        <w:t xml:space="preserve"> (Два миллиона двести шестьдесят восемь тысяч</w:t>
      </w:r>
      <w:r w:rsidR="00903B36">
        <w:rPr>
          <w:rFonts w:ascii="Times New Roman" w:eastAsia="Times New Roman" w:hAnsi="Times New Roman" w:cs="Times New Roman"/>
          <w:color w:val="000000"/>
          <w:sz w:val="24"/>
          <w:szCs w:val="24"/>
          <w:lang w:eastAsia="ru-RU"/>
        </w:rPr>
        <w:t xml:space="preserve"> триста сорок один рубль</w:t>
      </w:r>
      <w:r w:rsidR="0035257C">
        <w:rPr>
          <w:rFonts w:ascii="Times New Roman" w:eastAsia="Times New Roman" w:hAnsi="Times New Roman" w:cs="Times New Roman"/>
          <w:color w:val="000000"/>
          <w:sz w:val="24"/>
          <w:szCs w:val="24"/>
          <w:lang w:eastAsia="ru-RU"/>
        </w:rPr>
        <w:t>) 50</w:t>
      </w:r>
      <w:r w:rsidRPr="001318AB">
        <w:rPr>
          <w:rFonts w:ascii="Times New Roman" w:eastAsia="Times New Roman" w:hAnsi="Times New Roman" w:cs="Times New Roman"/>
          <w:color w:val="000000"/>
          <w:sz w:val="24"/>
          <w:szCs w:val="24"/>
          <w:lang w:eastAsia="ru-RU"/>
        </w:rPr>
        <w:t xml:space="preserve"> копеек.</w:t>
      </w:r>
    </w:p>
    <w:p w14:paraId="15388109" w14:textId="77777777" w:rsidR="00BD2AFE" w:rsidRPr="001318AB" w:rsidRDefault="00BD2AFE" w:rsidP="00BD2AFE">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p>
    <w:p w14:paraId="191F778E" w14:textId="77777777" w:rsidR="00477109" w:rsidRPr="001318AB" w:rsidRDefault="00BD2AFE" w:rsidP="00477109">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r w:rsidRPr="001318AB">
        <w:rPr>
          <w:rFonts w:ascii="Times New Roman" w:eastAsia="Times New Roman" w:hAnsi="Times New Roman" w:cs="Times New Roman"/>
          <w:bCs/>
          <w:color w:val="000000"/>
          <w:sz w:val="24"/>
          <w:szCs w:val="24"/>
          <w:lang w:eastAsia="ru-RU"/>
        </w:rPr>
        <w:tab/>
        <w:t>Величина повышения цены, в случае перехода к проведению продажи с повышением цены</w:t>
      </w:r>
      <w:r w:rsidRPr="001318AB">
        <w:rPr>
          <w:rFonts w:ascii="Times New Roman" w:eastAsia="Times New Roman" w:hAnsi="Times New Roman" w:cs="Times New Roman"/>
          <w:color w:val="000000"/>
          <w:sz w:val="24"/>
          <w:szCs w:val="24"/>
          <w:lang w:eastAsia="ru-RU"/>
        </w:rPr>
        <w:t xml:space="preserve"> («шаг продажи»): </w:t>
      </w:r>
      <w:r w:rsidR="00477109">
        <w:rPr>
          <w:rFonts w:ascii="Times New Roman" w:eastAsia="Times New Roman" w:hAnsi="Times New Roman" w:cs="Times New Roman"/>
          <w:b/>
          <w:color w:val="000000"/>
          <w:sz w:val="24"/>
          <w:szCs w:val="24"/>
          <w:lang w:eastAsia="ru-RU"/>
        </w:rPr>
        <w:t>2 268 341</w:t>
      </w:r>
      <w:r w:rsidR="00477109">
        <w:rPr>
          <w:rFonts w:ascii="Times New Roman" w:eastAsia="Times New Roman" w:hAnsi="Times New Roman" w:cs="Times New Roman"/>
          <w:color w:val="000000"/>
          <w:sz w:val="24"/>
          <w:szCs w:val="24"/>
          <w:lang w:eastAsia="ru-RU"/>
        </w:rPr>
        <w:t xml:space="preserve"> (Два миллиона двести шестьдесят восемь тысяч триста сорок один рубль) 50</w:t>
      </w:r>
      <w:r w:rsidR="00477109" w:rsidRPr="001318AB">
        <w:rPr>
          <w:rFonts w:ascii="Times New Roman" w:eastAsia="Times New Roman" w:hAnsi="Times New Roman" w:cs="Times New Roman"/>
          <w:color w:val="000000"/>
          <w:sz w:val="24"/>
          <w:szCs w:val="24"/>
          <w:lang w:eastAsia="ru-RU"/>
        </w:rPr>
        <w:t xml:space="preserve"> копеек.</w:t>
      </w:r>
    </w:p>
    <w:p w14:paraId="233BE65B" w14:textId="6D962B46" w:rsidR="00BD2AFE" w:rsidRPr="001318AB" w:rsidRDefault="00BD2AFE" w:rsidP="00BD2AFE">
      <w:pPr>
        <w:shd w:val="clear" w:color="auto" w:fill="FFFFFF"/>
        <w:tabs>
          <w:tab w:val="left" w:pos="709"/>
        </w:tabs>
        <w:spacing w:after="0" w:line="240" w:lineRule="auto"/>
        <w:jc w:val="both"/>
        <w:rPr>
          <w:rFonts w:ascii="Times New Roman" w:eastAsia="Times New Roman" w:hAnsi="Times New Roman" w:cs="Times New Roman"/>
          <w:color w:val="000000"/>
          <w:sz w:val="24"/>
          <w:szCs w:val="24"/>
          <w:lang w:eastAsia="ru-RU"/>
        </w:rPr>
      </w:pPr>
    </w:p>
    <w:p w14:paraId="4C00F89D" w14:textId="4C6A1699" w:rsidR="00BD2AFE" w:rsidRPr="001318AB" w:rsidRDefault="0035257C" w:rsidP="00BD2AFE">
      <w:pPr>
        <w:tabs>
          <w:tab w:val="left" w:pos="709"/>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ab/>
        <w:t>Цена отсечения: 45 366 830</w:t>
      </w:r>
      <w:r w:rsidR="00BD2AFE" w:rsidRPr="001318AB">
        <w:rPr>
          <w:rFonts w:ascii="Times New Roman" w:eastAsia="Times New Roman" w:hAnsi="Times New Roman" w:cs="Times New Roman"/>
          <w:bCs/>
          <w:color w:val="000000"/>
          <w:sz w:val="24"/>
          <w:szCs w:val="24"/>
          <w:lang w:eastAsia="ru-RU"/>
        </w:rPr>
        <w:t xml:space="preserve"> (</w:t>
      </w:r>
      <w:r>
        <w:rPr>
          <w:rFonts w:ascii="Times New Roman" w:eastAsia="Times New Roman" w:hAnsi="Times New Roman" w:cs="Times New Roman"/>
          <w:bCs/>
          <w:color w:val="000000"/>
          <w:sz w:val="24"/>
          <w:szCs w:val="24"/>
          <w:lang w:eastAsia="ru-RU"/>
        </w:rPr>
        <w:t>Сорок пять миллионов триста шестьдесят шесть тысяч восемьсот тридцать рублей) 00</w:t>
      </w:r>
      <w:r w:rsidR="00D21F94">
        <w:rPr>
          <w:rFonts w:ascii="Times New Roman" w:eastAsia="Times New Roman" w:hAnsi="Times New Roman" w:cs="Times New Roman"/>
          <w:bCs/>
          <w:color w:val="000000"/>
          <w:sz w:val="24"/>
          <w:szCs w:val="24"/>
          <w:lang w:eastAsia="ru-RU"/>
        </w:rPr>
        <w:t xml:space="preserve"> копеек </w:t>
      </w:r>
      <w:r w:rsidR="00D21F94" w:rsidRPr="001318AB">
        <w:rPr>
          <w:rFonts w:ascii="Times New Roman" w:eastAsia="Times New Roman" w:hAnsi="Times New Roman" w:cs="Times New Roman"/>
          <w:color w:val="000000"/>
          <w:sz w:val="24"/>
          <w:szCs w:val="24"/>
          <w:lang w:eastAsia="ru-RU"/>
        </w:rPr>
        <w:t>(включая НДС на здание)</w:t>
      </w:r>
      <w:r w:rsidR="00BD2AFE" w:rsidRPr="001318AB">
        <w:rPr>
          <w:rFonts w:ascii="Times New Roman" w:eastAsia="Times New Roman" w:hAnsi="Times New Roman" w:cs="Times New Roman"/>
          <w:bCs/>
          <w:color w:val="000000"/>
          <w:sz w:val="24"/>
          <w:szCs w:val="24"/>
          <w:lang w:eastAsia="ru-RU"/>
        </w:rPr>
        <w:t>.</w:t>
      </w:r>
    </w:p>
    <w:p w14:paraId="5C4E8AC8" w14:textId="77777777" w:rsidR="00BD2AFE" w:rsidRPr="001318AB" w:rsidRDefault="00BD2AFE" w:rsidP="00BD2AFE">
      <w:pPr>
        <w:tabs>
          <w:tab w:val="left" w:pos="426"/>
        </w:tabs>
        <w:autoSpaceDE w:val="0"/>
        <w:autoSpaceDN w:val="0"/>
        <w:adjustRightInd w:val="0"/>
        <w:spacing w:after="0" w:line="240" w:lineRule="auto"/>
        <w:ind w:firstLine="709"/>
        <w:jc w:val="both"/>
        <w:rPr>
          <w:rFonts w:ascii="Times New Roman" w:eastAsia="Times New Roman" w:hAnsi="Times New Roman" w:cs="Times New Roman"/>
          <w:b/>
          <w:bCs/>
          <w:sz w:val="24"/>
          <w:szCs w:val="24"/>
          <w:u w:val="single"/>
          <w:lang w:eastAsia="ru-RU"/>
        </w:rPr>
      </w:pPr>
    </w:p>
    <w:p w14:paraId="4C2EFC23" w14:textId="6408EB81" w:rsidR="00BD2AFE" w:rsidRDefault="00BD2AFE" w:rsidP="00BD2AFE">
      <w:pPr>
        <w:tabs>
          <w:tab w:val="left" w:pos="284"/>
        </w:tabs>
        <w:spacing w:after="0" w:line="240" w:lineRule="auto"/>
        <w:jc w:val="both"/>
        <w:rPr>
          <w:rFonts w:ascii="Times New Roman" w:eastAsia="Times New Roman" w:hAnsi="Times New Roman" w:cs="Times New Roman"/>
          <w:sz w:val="24"/>
          <w:szCs w:val="24"/>
          <w:lang w:eastAsia="ru-RU"/>
        </w:rPr>
      </w:pPr>
      <w:r w:rsidRPr="001318AB">
        <w:rPr>
          <w:rFonts w:ascii="Times New Roman" w:eastAsia="Times New Roman" w:hAnsi="Times New Roman" w:cs="Times New Roman"/>
          <w:b/>
          <w:sz w:val="24"/>
          <w:szCs w:val="24"/>
          <w:lang w:eastAsia="ru-RU"/>
        </w:rPr>
        <w:tab/>
      </w:r>
      <w:r w:rsidRPr="001318AB">
        <w:rPr>
          <w:rFonts w:ascii="Times New Roman" w:eastAsia="Times New Roman" w:hAnsi="Times New Roman" w:cs="Times New Roman"/>
          <w:b/>
          <w:sz w:val="24"/>
          <w:szCs w:val="24"/>
          <w:lang w:eastAsia="ru-RU"/>
        </w:rPr>
        <w:tab/>
        <w:t xml:space="preserve">Задаток по Лоту № 1 составляет: </w:t>
      </w:r>
      <w:r w:rsidR="00655576" w:rsidRPr="00C10B10">
        <w:rPr>
          <w:rFonts w:ascii="Times New Roman" w:eastAsia="Times New Roman" w:hAnsi="Times New Roman" w:cs="Times New Roman"/>
          <w:b/>
          <w:sz w:val="24"/>
          <w:szCs w:val="24"/>
          <w:lang w:eastAsia="ru-RU"/>
        </w:rPr>
        <w:t>9 073 366</w:t>
      </w:r>
      <w:r w:rsidR="00655576">
        <w:rPr>
          <w:rFonts w:ascii="Times New Roman" w:eastAsia="Times New Roman" w:hAnsi="Times New Roman" w:cs="Times New Roman"/>
          <w:sz w:val="24"/>
          <w:szCs w:val="24"/>
          <w:lang w:eastAsia="ru-RU"/>
        </w:rPr>
        <w:t xml:space="preserve"> (Девять </w:t>
      </w:r>
      <w:r w:rsidR="001F2AC9">
        <w:rPr>
          <w:rFonts w:ascii="Times New Roman" w:eastAsia="Times New Roman" w:hAnsi="Times New Roman" w:cs="Times New Roman"/>
          <w:sz w:val="24"/>
          <w:szCs w:val="24"/>
          <w:lang w:eastAsia="ru-RU"/>
        </w:rPr>
        <w:t>миллионов семьдесят три тысячи триста шестьдесят шесть</w:t>
      </w:r>
      <w:r w:rsidR="00C10B10">
        <w:rPr>
          <w:rFonts w:ascii="Times New Roman" w:eastAsia="Times New Roman" w:hAnsi="Times New Roman" w:cs="Times New Roman"/>
          <w:sz w:val="24"/>
          <w:szCs w:val="24"/>
          <w:lang w:eastAsia="ru-RU"/>
        </w:rPr>
        <w:t xml:space="preserve"> рублей</w:t>
      </w:r>
      <w:r w:rsidR="001F2AC9">
        <w:rPr>
          <w:rFonts w:ascii="Times New Roman" w:eastAsia="Times New Roman" w:hAnsi="Times New Roman" w:cs="Times New Roman"/>
          <w:sz w:val="24"/>
          <w:szCs w:val="24"/>
          <w:lang w:eastAsia="ru-RU"/>
        </w:rPr>
        <w:t xml:space="preserve"> </w:t>
      </w:r>
      <w:r w:rsidRPr="001318AB">
        <w:rPr>
          <w:rFonts w:ascii="Times New Roman" w:eastAsia="Times New Roman" w:hAnsi="Times New Roman" w:cs="Times New Roman"/>
          <w:sz w:val="24"/>
          <w:szCs w:val="24"/>
          <w:lang w:eastAsia="ru-RU"/>
        </w:rPr>
        <w:t>(НДС не облагается).</w:t>
      </w:r>
    </w:p>
    <w:p w14:paraId="418BB09E" w14:textId="77777777" w:rsidR="00BD2AFE" w:rsidRDefault="00BD2AFE" w:rsidP="00BD2AFE">
      <w:pPr>
        <w:tabs>
          <w:tab w:val="left" w:pos="284"/>
        </w:tabs>
        <w:spacing w:after="0" w:line="240" w:lineRule="auto"/>
        <w:jc w:val="both"/>
        <w:rPr>
          <w:rFonts w:ascii="Times New Roman" w:eastAsia="Times New Roman" w:hAnsi="Times New Roman" w:cs="Times New Roman"/>
          <w:sz w:val="24"/>
          <w:szCs w:val="24"/>
          <w:lang w:eastAsia="ru-RU"/>
        </w:rPr>
      </w:pPr>
    </w:p>
    <w:p w14:paraId="27037870" w14:textId="77777777" w:rsidR="00BD2AFE" w:rsidRPr="00BF259F" w:rsidRDefault="00BD2AFE" w:rsidP="00BD2AFE">
      <w:pPr>
        <w:tabs>
          <w:tab w:val="left" w:pos="709"/>
        </w:tabs>
        <w:spacing w:after="0" w:line="240" w:lineRule="auto"/>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ab/>
      </w:r>
      <w:r w:rsidRPr="00BF259F">
        <w:rPr>
          <w:rFonts w:ascii="Times New Roman" w:eastAsia="Times New Roman" w:hAnsi="Times New Roman" w:cs="Times New Roman"/>
          <w:b/>
          <w:bCs/>
          <w:color w:val="000000"/>
          <w:sz w:val="24"/>
          <w:szCs w:val="24"/>
          <w:lang w:eastAsia="ru-RU"/>
        </w:rPr>
        <w:t>Лот №2:</w:t>
      </w:r>
    </w:p>
    <w:p w14:paraId="4B302EC3" w14:textId="77777777" w:rsidR="00BD2AFE" w:rsidRPr="00BF259F" w:rsidRDefault="00BD2AFE" w:rsidP="00BD2AFE">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ab/>
      </w:r>
      <w:r w:rsidRPr="00BF259F">
        <w:rPr>
          <w:rFonts w:ascii="Times New Roman" w:eastAsia="Times New Roman" w:hAnsi="Times New Roman" w:cs="Times New Roman"/>
          <w:b/>
          <w:bCs/>
          <w:color w:val="000000"/>
          <w:sz w:val="24"/>
          <w:szCs w:val="24"/>
          <w:lang w:eastAsia="ru-RU"/>
        </w:rPr>
        <w:t xml:space="preserve">Земельный участок. </w:t>
      </w:r>
      <w:r w:rsidRPr="00BF259F">
        <w:rPr>
          <w:rFonts w:ascii="Times New Roman" w:eastAsia="Times New Roman" w:hAnsi="Times New Roman" w:cs="Times New Roman"/>
          <w:bCs/>
          <w:color w:val="000000"/>
          <w:sz w:val="24"/>
          <w:szCs w:val="24"/>
          <w:lang w:eastAsia="ru-RU"/>
        </w:rPr>
        <w:t>Кадастровый номер: 40:26:000125:1013. Площадь: 1831 +/- 15 кв.м. Адрес: установлено относительно ориентира, расположенного в границах участка. Почтовый адрес ориентира: Калужская область, г. Калуга, ул. Московская, д. 249/2. Категория земель: земли населенных пунктов. Виды разрешенного использования: предприятия класса вредности по классификации СанПиН.</w:t>
      </w:r>
    </w:p>
    <w:p w14:paraId="127ED306" w14:textId="77777777" w:rsidR="00BD2AFE" w:rsidRPr="00BF259F" w:rsidRDefault="00BD2AFE" w:rsidP="00BD2AFE">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Вид, номер и дата государственной регистрации права: собственность №40:26:000125:1013-40/001/2017-1 от 28.12.2017г.</w:t>
      </w:r>
    </w:p>
    <w:p w14:paraId="26723B0A" w14:textId="77777777" w:rsidR="00BD2AFE" w:rsidRPr="00BF259F" w:rsidRDefault="00BD2AFE" w:rsidP="00BD2AFE">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Кадастровые номера расположенных в пределах земельного участка объектов недвижимости: 40:26:000125:1021.</w:t>
      </w:r>
    </w:p>
    <w:p w14:paraId="074FA868" w14:textId="77777777" w:rsidR="00BD2AFE" w:rsidRPr="00BF259F" w:rsidRDefault="00BD2AFE" w:rsidP="00BD2AFE">
      <w:pPr>
        <w:tabs>
          <w:tab w:val="left" w:pos="709"/>
        </w:tabs>
        <w:spacing w:after="0" w:line="240" w:lineRule="auto"/>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Ограничение прав и обременение объекта недвижимости: не зарегистрировано.</w:t>
      </w:r>
    </w:p>
    <w:p w14:paraId="15FC52FC" w14:textId="77777777" w:rsidR="00BD2AFE" w:rsidRPr="00BF259F" w:rsidRDefault="00BD2AFE" w:rsidP="00BD2AFE">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 Сведения указаны согласно выписке из единого государственного реестра недвижимости, об объекте недвижимости от 29.05.2019г. №99/2019/263953888.</w:t>
      </w:r>
    </w:p>
    <w:p w14:paraId="0C083FAD" w14:textId="77777777" w:rsidR="00BD2AFE" w:rsidRPr="00BF259F" w:rsidRDefault="00BD2AFE" w:rsidP="00BD2AFE">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p>
    <w:p w14:paraId="337F972E" w14:textId="77777777" w:rsidR="00BD2AFE" w:rsidRPr="00BF259F" w:rsidRDefault="00BD2AFE" w:rsidP="00BD2AFE">
      <w:pPr>
        <w:tabs>
          <w:tab w:val="left" w:pos="709"/>
        </w:tabs>
        <w:spacing w:after="0" w:line="240" w:lineRule="auto"/>
        <w:contextualSpacing/>
        <w:jc w:val="both"/>
        <w:rPr>
          <w:rFonts w:ascii="Times New Roman" w:eastAsia="Times New Roman" w:hAnsi="Times New Roman" w:cs="Times New Roman"/>
          <w:b/>
          <w:bCs/>
          <w:color w:val="000000"/>
          <w:sz w:val="24"/>
          <w:szCs w:val="24"/>
          <w:lang w:eastAsia="ru-RU"/>
        </w:rPr>
      </w:pPr>
      <w:r w:rsidRPr="00BF259F">
        <w:rPr>
          <w:rFonts w:ascii="Times New Roman" w:eastAsia="Times New Roman" w:hAnsi="Times New Roman" w:cs="Times New Roman"/>
          <w:b/>
          <w:bCs/>
          <w:color w:val="000000"/>
          <w:sz w:val="24"/>
          <w:szCs w:val="24"/>
          <w:lang w:eastAsia="ru-RU"/>
        </w:rPr>
        <w:tab/>
        <w:t>Согласно справочной информации о наличии коммуникаций на земельном участке с кадастровым номером: 40:26:000125:1013, расположены:</w:t>
      </w:r>
    </w:p>
    <w:p w14:paraId="40D7968E" w14:textId="77777777" w:rsidR="00BD2AFE" w:rsidRPr="00BF259F" w:rsidRDefault="00BD2AFE" w:rsidP="00BD2AFE">
      <w:pPr>
        <w:numPr>
          <w:ilvl w:val="0"/>
          <w:numId w:val="35"/>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2 силовых питающих электрических кабеля марки ААБ 3*120 протяженность 105 м. на глубине не менее 0,7м. (с территории Калужского турбинного завода на ТП-7 корпус №6) – недействующие (без напряжения);</w:t>
      </w:r>
    </w:p>
    <w:p w14:paraId="29B78D12" w14:textId="77777777" w:rsidR="00BD2AFE" w:rsidRPr="00BF259F" w:rsidRDefault="00BD2AFE" w:rsidP="00BD2AFE">
      <w:pPr>
        <w:numPr>
          <w:ilvl w:val="0"/>
          <w:numId w:val="35"/>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2 силовых питающих электрических кабеля марки ААБ 3*120 протяженность 90м. на глубине не менее 0,7 м. (с территории Калужского турбинного завода на ТП-3 корпус №3) – рабочие с напряжением 6 кВт;</w:t>
      </w:r>
    </w:p>
    <w:p w14:paraId="01ABA9F5" w14:textId="77777777" w:rsidR="00BD2AFE" w:rsidRPr="00BF259F" w:rsidRDefault="00BD2AFE" w:rsidP="00BD2AFE">
      <w:pPr>
        <w:numPr>
          <w:ilvl w:val="0"/>
          <w:numId w:val="35"/>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Силовая питающая электрическая перемычка кабелем марки ААБ 3*150 протяженность 90м. на глубине не менее 0,7 м. (с ТП-7 корпус №6 на ТП-3 корпус №3) - рабочая с напряжением 6 кВт;</w:t>
      </w:r>
    </w:p>
    <w:p w14:paraId="31A3DB3F" w14:textId="77777777" w:rsidR="00BD2AFE" w:rsidRPr="00BF259F" w:rsidRDefault="00BD2AFE" w:rsidP="00BD2AFE">
      <w:pPr>
        <w:numPr>
          <w:ilvl w:val="0"/>
          <w:numId w:val="35"/>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Силовая питающая электрическая перемычка кабелем марки АСБ 3*95 протяженность 120 м. на глубине не менее 0,7 м. (с ТП-7 корпус №6 на ТП-1 корпус №1) – рабочая с напряжением 6 кВт;</w:t>
      </w:r>
    </w:p>
    <w:p w14:paraId="761EBF0D" w14:textId="77777777" w:rsidR="00BD2AFE" w:rsidRPr="00BF259F" w:rsidRDefault="00BD2AFE" w:rsidP="00BD2AFE">
      <w:pPr>
        <w:numPr>
          <w:ilvl w:val="0"/>
          <w:numId w:val="35"/>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Кабельная телефонная канализация протяженностью 79м. на глубине 1,6 м. (от корпуса №1 до корпусов №5) – в количестве10 кабелей связи.</w:t>
      </w:r>
    </w:p>
    <w:p w14:paraId="14944B4A" w14:textId="77777777" w:rsidR="00BD2AFE" w:rsidRPr="00BF259F" w:rsidRDefault="00BD2AFE" w:rsidP="00BD2AFE">
      <w:pPr>
        <w:numPr>
          <w:ilvl w:val="0"/>
          <w:numId w:val="35"/>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Фекальная канализация протяженностью 67м. керамической трубой диаметром 300 мм. На глубине 6м. (кадастровый номер: 40:26:000125: 18:87).</w:t>
      </w:r>
    </w:p>
    <w:p w14:paraId="18190936" w14:textId="77777777" w:rsidR="00BD2AFE" w:rsidRPr="00BF259F" w:rsidRDefault="00BD2AFE" w:rsidP="00BD2AFE">
      <w:pPr>
        <w:numPr>
          <w:ilvl w:val="0"/>
          <w:numId w:val="35"/>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В пределах земельного участка объекта недвижимости проходит система газоснабжения здания протяженность 54 м. металлической трубой диаметром 108 мм. на опорах высотой 4 м. (кадастровый номер: 40:26:000125:10:21).</w:t>
      </w:r>
    </w:p>
    <w:p w14:paraId="1383205B" w14:textId="77777777" w:rsidR="00BD2AFE" w:rsidRPr="00BF259F" w:rsidRDefault="00BD2AFE" w:rsidP="00BD2AFE">
      <w:pPr>
        <w:numPr>
          <w:ilvl w:val="0"/>
          <w:numId w:val="35"/>
        </w:numPr>
        <w:tabs>
          <w:tab w:val="left" w:pos="709"/>
          <w:tab w:val="left" w:pos="993"/>
        </w:tabs>
        <w:spacing w:after="0" w:line="240" w:lineRule="auto"/>
        <w:ind w:left="0" w:firstLine="709"/>
        <w:contextualSpacing/>
        <w:jc w:val="both"/>
        <w:rPr>
          <w:rFonts w:ascii="Times New Roman" w:eastAsia="Times New Roman" w:hAnsi="Times New Roman" w:cs="Times New Roman"/>
          <w:bCs/>
          <w:color w:val="000000"/>
          <w:sz w:val="24"/>
          <w:szCs w:val="24"/>
          <w:lang w:eastAsia="ru-RU"/>
        </w:rPr>
      </w:pPr>
      <w:r w:rsidRPr="00BF259F">
        <w:rPr>
          <w:rFonts w:ascii="Times New Roman" w:eastAsia="Times New Roman" w:hAnsi="Times New Roman" w:cs="Times New Roman"/>
          <w:bCs/>
          <w:color w:val="000000"/>
          <w:sz w:val="24"/>
          <w:szCs w:val="24"/>
          <w:lang w:eastAsia="ru-RU"/>
        </w:rPr>
        <w:t>В пределах земельного участка объекта недвижимости проходит тепловоздухосеть протяженность 54м. металлической трубой диаметром 219 и 57 мм. на опорах высотой 4м. (кадастровый номер: 40:26:000125:18:49).</w:t>
      </w:r>
    </w:p>
    <w:p w14:paraId="287CFE54" w14:textId="77777777" w:rsidR="00BD2AFE" w:rsidRPr="00BF259F" w:rsidRDefault="00BD2AFE" w:rsidP="00BD2AFE">
      <w:pPr>
        <w:tabs>
          <w:tab w:val="left" w:pos="709"/>
        </w:tabs>
        <w:spacing w:after="0" w:line="240" w:lineRule="auto"/>
        <w:ind w:left="284"/>
        <w:contextualSpacing/>
        <w:jc w:val="both"/>
        <w:rPr>
          <w:rFonts w:ascii="Times New Roman" w:eastAsia="Times New Roman" w:hAnsi="Times New Roman" w:cs="Times New Roman"/>
          <w:bCs/>
          <w:color w:val="000000"/>
          <w:sz w:val="24"/>
          <w:szCs w:val="24"/>
          <w:lang w:eastAsia="ru-RU"/>
        </w:rPr>
      </w:pPr>
    </w:p>
    <w:p w14:paraId="5E35A9FD" w14:textId="1735580D" w:rsidR="00BD2AFE" w:rsidRPr="009916E9" w:rsidRDefault="00BD2AFE" w:rsidP="00BD2AFE">
      <w:pPr>
        <w:tabs>
          <w:tab w:val="left" w:pos="709"/>
        </w:tabs>
        <w:spacing w:after="0" w:line="240" w:lineRule="auto"/>
        <w:contextualSpacing/>
        <w:jc w:val="both"/>
        <w:rPr>
          <w:rFonts w:ascii="Times New Roman" w:eastAsia="Times New Roman" w:hAnsi="Times New Roman" w:cs="Times New Roman"/>
          <w:sz w:val="24"/>
          <w:szCs w:val="24"/>
          <w:lang w:eastAsia="ru-RU"/>
        </w:rPr>
      </w:pPr>
      <w:r w:rsidRPr="00BF259F">
        <w:rPr>
          <w:rFonts w:ascii="Times New Roman" w:eastAsia="Times New Roman" w:hAnsi="Times New Roman" w:cs="Times New Roman"/>
          <w:b/>
          <w:bCs/>
          <w:color w:val="000000"/>
          <w:sz w:val="24"/>
          <w:szCs w:val="24"/>
          <w:lang w:eastAsia="ru-RU"/>
        </w:rPr>
        <w:tab/>
      </w:r>
      <w:r w:rsidRPr="009916E9">
        <w:rPr>
          <w:rFonts w:ascii="Times New Roman" w:eastAsia="Times New Roman" w:hAnsi="Times New Roman" w:cs="Times New Roman"/>
          <w:b/>
          <w:bCs/>
          <w:color w:val="000000"/>
          <w:sz w:val="24"/>
          <w:szCs w:val="24"/>
          <w:lang w:eastAsia="ru-RU"/>
        </w:rPr>
        <w:t xml:space="preserve">Цена первоначального предложения: </w:t>
      </w:r>
      <w:r w:rsidR="006204AF" w:rsidRPr="009916E9">
        <w:rPr>
          <w:rFonts w:ascii="Times New Roman" w:eastAsia="Times New Roman" w:hAnsi="Times New Roman" w:cs="Times New Roman"/>
          <w:b/>
          <w:sz w:val="24"/>
          <w:szCs w:val="24"/>
          <w:lang w:eastAsia="ru-RU"/>
        </w:rPr>
        <w:t>3 499 041</w:t>
      </w:r>
      <w:r w:rsidRPr="009916E9">
        <w:rPr>
          <w:rFonts w:ascii="Times New Roman" w:eastAsia="Times New Roman" w:hAnsi="Times New Roman" w:cs="Times New Roman"/>
          <w:sz w:val="24"/>
          <w:szCs w:val="24"/>
          <w:lang w:eastAsia="ru-RU"/>
        </w:rPr>
        <w:t xml:space="preserve"> (</w:t>
      </w:r>
      <w:r w:rsidR="00C02CE2" w:rsidRPr="009916E9">
        <w:rPr>
          <w:rFonts w:ascii="Times New Roman" w:eastAsia="Times New Roman" w:hAnsi="Times New Roman" w:cs="Times New Roman"/>
          <w:sz w:val="24"/>
          <w:szCs w:val="24"/>
          <w:lang w:eastAsia="ru-RU"/>
        </w:rPr>
        <w:t>Три миллиона четыреста девяносто девять тысяч сорок один</w:t>
      </w:r>
      <w:r w:rsidRPr="009916E9">
        <w:rPr>
          <w:rFonts w:ascii="Times New Roman" w:eastAsia="Times New Roman" w:hAnsi="Times New Roman" w:cs="Times New Roman"/>
          <w:sz w:val="24"/>
          <w:szCs w:val="24"/>
          <w:lang w:eastAsia="ru-RU"/>
        </w:rPr>
        <w:t>)</w:t>
      </w:r>
      <w:r w:rsidR="00C02CE2" w:rsidRPr="009916E9">
        <w:rPr>
          <w:rFonts w:ascii="Times New Roman" w:eastAsia="Times New Roman" w:hAnsi="Times New Roman" w:cs="Times New Roman"/>
          <w:sz w:val="24"/>
          <w:szCs w:val="24"/>
          <w:lang w:eastAsia="ru-RU"/>
        </w:rPr>
        <w:t xml:space="preserve"> рубль</w:t>
      </w:r>
      <w:r w:rsidRPr="009916E9">
        <w:rPr>
          <w:rFonts w:ascii="Times New Roman" w:eastAsia="Times New Roman" w:hAnsi="Times New Roman" w:cs="Times New Roman"/>
          <w:sz w:val="24"/>
          <w:szCs w:val="24"/>
          <w:lang w:eastAsia="ru-RU"/>
        </w:rPr>
        <w:t xml:space="preserve">, НДС не облагается.  </w:t>
      </w:r>
    </w:p>
    <w:p w14:paraId="4BC74812" w14:textId="77777777" w:rsidR="00BD2AFE" w:rsidRPr="009916E9" w:rsidRDefault="00BD2AFE" w:rsidP="00BD2AFE">
      <w:pPr>
        <w:tabs>
          <w:tab w:val="left" w:pos="709"/>
        </w:tabs>
        <w:spacing w:after="0" w:line="240" w:lineRule="auto"/>
        <w:contextualSpacing/>
        <w:jc w:val="both"/>
        <w:rPr>
          <w:rFonts w:ascii="Times New Roman" w:eastAsia="Times New Roman" w:hAnsi="Times New Roman" w:cs="Times New Roman"/>
          <w:bCs/>
          <w:color w:val="000000"/>
          <w:sz w:val="24"/>
          <w:szCs w:val="24"/>
          <w:lang w:eastAsia="ru-RU"/>
        </w:rPr>
      </w:pPr>
    </w:p>
    <w:p w14:paraId="3724A95D" w14:textId="0C4FB626" w:rsidR="00BD2AFE" w:rsidRPr="009916E9" w:rsidRDefault="00BD2AFE" w:rsidP="00BD2AFE">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r w:rsidRPr="009916E9">
        <w:rPr>
          <w:rFonts w:ascii="Times New Roman" w:eastAsia="Times New Roman" w:hAnsi="Times New Roman" w:cs="Times New Roman"/>
          <w:sz w:val="24"/>
          <w:szCs w:val="24"/>
          <w:lang w:eastAsia="ru-RU"/>
        </w:rPr>
        <w:tab/>
      </w:r>
      <w:r w:rsidRPr="009916E9">
        <w:rPr>
          <w:rFonts w:ascii="Times New Roman" w:eastAsia="Times New Roman" w:hAnsi="Times New Roman" w:cs="Times New Roman"/>
          <w:bCs/>
          <w:color w:val="000000"/>
          <w:sz w:val="24"/>
          <w:szCs w:val="24"/>
          <w:lang w:eastAsia="ru-RU"/>
        </w:rPr>
        <w:t>Величина снижения цены первоначального предложения («шаг понижения»)</w:t>
      </w:r>
      <w:r w:rsidRPr="009916E9">
        <w:rPr>
          <w:rFonts w:ascii="Times New Roman" w:eastAsia="Times New Roman" w:hAnsi="Times New Roman" w:cs="Times New Roman"/>
          <w:color w:val="000000"/>
          <w:sz w:val="24"/>
          <w:szCs w:val="24"/>
          <w:lang w:eastAsia="ru-RU"/>
        </w:rPr>
        <w:t xml:space="preserve">: </w:t>
      </w:r>
      <w:r w:rsidR="00CE03A0" w:rsidRPr="009916E9">
        <w:rPr>
          <w:rFonts w:ascii="Times New Roman" w:eastAsia="Times New Roman" w:hAnsi="Times New Roman" w:cs="Times New Roman"/>
          <w:b/>
          <w:color w:val="000000"/>
          <w:sz w:val="24"/>
          <w:szCs w:val="24"/>
          <w:lang w:eastAsia="ru-RU"/>
        </w:rPr>
        <w:t>174 952</w:t>
      </w:r>
      <w:r w:rsidR="00CE03A0" w:rsidRPr="009916E9">
        <w:rPr>
          <w:rFonts w:ascii="Times New Roman" w:eastAsia="Times New Roman" w:hAnsi="Times New Roman" w:cs="Times New Roman"/>
          <w:color w:val="000000"/>
          <w:sz w:val="24"/>
          <w:szCs w:val="24"/>
          <w:lang w:eastAsia="ru-RU"/>
        </w:rPr>
        <w:t xml:space="preserve"> (Сто семьдесят четыре тысячи девятьсот пятьдесят два рубля) 05</w:t>
      </w:r>
      <w:r w:rsidRPr="009916E9">
        <w:rPr>
          <w:rFonts w:ascii="Times New Roman" w:eastAsia="Times New Roman" w:hAnsi="Times New Roman" w:cs="Times New Roman"/>
          <w:color w:val="000000"/>
          <w:sz w:val="24"/>
          <w:szCs w:val="24"/>
          <w:lang w:eastAsia="ru-RU"/>
        </w:rPr>
        <w:t xml:space="preserve"> копеек.</w:t>
      </w:r>
    </w:p>
    <w:p w14:paraId="148231ED" w14:textId="77777777" w:rsidR="00BD2AFE" w:rsidRPr="009916E9" w:rsidRDefault="00BD2AFE" w:rsidP="00BD2AFE">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p>
    <w:p w14:paraId="61C1FC1B" w14:textId="3638D9FF" w:rsidR="00BD2AFE" w:rsidRPr="009916E9" w:rsidRDefault="00BD2AFE" w:rsidP="00CE03A0">
      <w:pPr>
        <w:shd w:val="clear" w:color="auto" w:fill="FFFFFF"/>
        <w:tabs>
          <w:tab w:val="left" w:pos="709"/>
        </w:tabs>
        <w:spacing w:after="0" w:line="240" w:lineRule="auto"/>
        <w:ind w:left="6"/>
        <w:jc w:val="both"/>
        <w:rPr>
          <w:rFonts w:ascii="Times New Roman" w:eastAsia="Times New Roman" w:hAnsi="Times New Roman" w:cs="Times New Roman"/>
          <w:color w:val="000000"/>
          <w:sz w:val="24"/>
          <w:szCs w:val="24"/>
          <w:lang w:eastAsia="ru-RU"/>
        </w:rPr>
      </w:pPr>
      <w:r w:rsidRPr="009916E9">
        <w:rPr>
          <w:rFonts w:ascii="Times New Roman" w:eastAsia="Times New Roman" w:hAnsi="Times New Roman" w:cs="Times New Roman"/>
          <w:bCs/>
          <w:color w:val="000000"/>
          <w:sz w:val="24"/>
          <w:szCs w:val="24"/>
          <w:lang w:eastAsia="ru-RU"/>
        </w:rPr>
        <w:tab/>
        <w:t>Величина повышения цены, в случае перехода к проведению продажи с повышением цены</w:t>
      </w:r>
      <w:r w:rsidRPr="009916E9">
        <w:rPr>
          <w:rFonts w:ascii="Times New Roman" w:eastAsia="Times New Roman" w:hAnsi="Times New Roman" w:cs="Times New Roman"/>
          <w:color w:val="000000"/>
          <w:sz w:val="24"/>
          <w:szCs w:val="24"/>
          <w:lang w:eastAsia="ru-RU"/>
        </w:rPr>
        <w:t xml:space="preserve"> («шаг продажи»): </w:t>
      </w:r>
      <w:r w:rsidR="00CE03A0" w:rsidRPr="009916E9">
        <w:rPr>
          <w:rFonts w:ascii="Times New Roman" w:eastAsia="Times New Roman" w:hAnsi="Times New Roman" w:cs="Times New Roman"/>
          <w:b/>
          <w:color w:val="000000"/>
          <w:sz w:val="24"/>
          <w:szCs w:val="24"/>
          <w:lang w:eastAsia="ru-RU"/>
        </w:rPr>
        <w:t>174 952</w:t>
      </w:r>
      <w:r w:rsidR="00CE03A0" w:rsidRPr="009916E9">
        <w:rPr>
          <w:rFonts w:ascii="Times New Roman" w:eastAsia="Times New Roman" w:hAnsi="Times New Roman" w:cs="Times New Roman"/>
          <w:color w:val="000000"/>
          <w:sz w:val="24"/>
          <w:szCs w:val="24"/>
          <w:lang w:eastAsia="ru-RU"/>
        </w:rPr>
        <w:t xml:space="preserve"> (Сто семьдесят четыре тысячи девятьсот пятьдесят два рубля) 05 копеек.</w:t>
      </w:r>
    </w:p>
    <w:p w14:paraId="69F17BB0" w14:textId="77777777" w:rsidR="00BD2AFE" w:rsidRPr="009916E9" w:rsidRDefault="00BD2AFE" w:rsidP="00BD2AFE">
      <w:pPr>
        <w:shd w:val="clear" w:color="auto" w:fill="FFFFFF"/>
        <w:tabs>
          <w:tab w:val="left" w:pos="709"/>
        </w:tabs>
        <w:spacing w:after="0" w:line="240" w:lineRule="auto"/>
        <w:jc w:val="both"/>
        <w:rPr>
          <w:rFonts w:ascii="Times New Roman" w:eastAsia="Times New Roman" w:hAnsi="Times New Roman" w:cs="Times New Roman"/>
          <w:color w:val="000000"/>
          <w:sz w:val="24"/>
          <w:szCs w:val="24"/>
          <w:lang w:eastAsia="ru-RU"/>
        </w:rPr>
      </w:pPr>
    </w:p>
    <w:p w14:paraId="7022EDA5" w14:textId="62A4D5A7" w:rsidR="00BD2AFE" w:rsidRPr="009916E9" w:rsidRDefault="00BD2AFE" w:rsidP="00BD2AFE">
      <w:pPr>
        <w:tabs>
          <w:tab w:val="left" w:pos="709"/>
        </w:tabs>
        <w:spacing w:after="0" w:line="240" w:lineRule="auto"/>
        <w:contextualSpacing/>
        <w:jc w:val="both"/>
        <w:rPr>
          <w:rFonts w:ascii="Times New Roman" w:eastAsia="Times New Roman" w:hAnsi="Times New Roman" w:cs="Times New Roman"/>
          <w:sz w:val="24"/>
          <w:szCs w:val="24"/>
          <w:lang w:eastAsia="ru-RU"/>
        </w:rPr>
      </w:pPr>
      <w:r w:rsidRPr="009916E9">
        <w:rPr>
          <w:rFonts w:ascii="Times New Roman" w:eastAsia="Times New Roman" w:hAnsi="Times New Roman" w:cs="Times New Roman"/>
          <w:b/>
          <w:bCs/>
          <w:color w:val="000000"/>
          <w:sz w:val="24"/>
          <w:szCs w:val="24"/>
          <w:lang w:eastAsia="ru-RU"/>
        </w:rPr>
        <w:tab/>
        <w:t>Цена отсечения: 2</w:t>
      </w:r>
      <w:r w:rsidR="00C02CE2" w:rsidRPr="009916E9">
        <w:rPr>
          <w:rFonts w:ascii="Times New Roman" w:eastAsia="Times New Roman" w:hAnsi="Times New Roman" w:cs="Times New Roman"/>
          <w:b/>
          <w:bCs/>
          <w:color w:val="000000"/>
          <w:sz w:val="24"/>
          <w:szCs w:val="24"/>
          <w:lang w:val="en-US" w:eastAsia="ru-RU"/>
        </w:rPr>
        <w:t> </w:t>
      </w:r>
      <w:r w:rsidR="00C02CE2" w:rsidRPr="009916E9">
        <w:rPr>
          <w:rFonts w:ascii="Times New Roman" w:eastAsia="Times New Roman" w:hAnsi="Times New Roman" w:cs="Times New Roman"/>
          <w:b/>
          <w:bCs/>
          <w:color w:val="000000"/>
          <w:sz w:val="24"/>
          <w:szCs w:val="24"/>
          <w:lang w:eastAsia="ru-RU"/>
        </w:rPr>
        <w:t>624 280</w:t>
      </w:r>
      <w:r w:rsidRPr="009916E9">
        <w:rPr>
          <w:rFonts w:ascii="Times New Roman" w:eastAsia="Times New Roman" w:hAnsi="Times New Roman" w:cs="Times New Roman"/>
          <w:bCs/>
          <w:color w:val="000000"/>
          <w:sz w:val="24"/>
          <w:szCs w:val="24"/>
          <w:lang w:eastAsia="ru-RU"/>
        </w:rPr>
        <w:t xml:space="preserve"> (Два миллиона</w:t>
      </w:r>
      <w:r w:rsidR="00A13C3C" w:rsidRPr="009916E9">
        <w:rPr>
          <w:rFonts w:ascii="Times New Roman" w:eastAsia="Times New Roman" w:hAnsi="Times New Roman" w:cs="Times New Roman"/>
          <w:bCs/>
          <w:color w:val="000000"/>
          <w:sz w:val="24"/>
          <w:szCs w:val="24"/>
          <w:lang w:eastAsia="ru-RU"/>
        </w:rPr>
        <w:t xml:space="preserve"> шестьсот двадцать четыре тысячи двести восемьдесят рублей</w:t>
      </w:r>
      <w:r w:rsidR="00C02CE2" w:rsidRPr="009916E9">
        <w:rPr>
          <w:rFonts w:ascii="Times New Roman" w:eastAsia="Times New Roman" w:hAnsi="Times New Roman" w:cs="Times New Roman"/>
          <w:bCs/>
          <w:color w:val="000000"/>
          <w:sz w:val="24"/>
          <w:szCs w:val="24"/>
          <w:lang w:eastAsia="ru-RU"/>
        </w:rPr>
        <w:t>) 75</w:t>
      </w:r>
      <w:r w:rsidRPr="009916E9">
        <w:rPr>
          <w:rFonts w:ascii="Times New Roman" w:eastAsia="Times New Roman" w:hAnsi="Times New Roman" w:cs="Times New Roman"/>
          <w:bCs/>
          <w:color w:val="000000"/>
          <w:sz w:val="24"/>
          <w:szCs w:val="24"/>
          <w:lang w:eastAsia="ru-RU"/>
        </w:rPr>
        <w:t xml:space="preserve"> копеек</w:t>
      </w:r>
      <w:r w:rsidR="0076117E">
        <w:rPr>
          <w:rFonts w:ascii="Times New Roman" w:eastAsia="Times New Roman" w:hAnsi="Times New Roman" w:cs="Times New Roman"/>
          <w:bCs/>
          <w:color w:val="000000"/>
          <w:sz w:val="24"/>
          <w:szCs w:val="24"/>
          <w:lang w:eastAsia="ru-RU"/>
        </w:rPr>
        <w:t xml:space="preserve">, </w:t>
      </w:r>
      <w:r w:rsidR="0076117E" w:rsidRPr="009916E9">
        <w:rPr>
          <w:rFonts w:ascii="Times New Roman" w:eastAsia="Times New Roman" w:hAnsi="Times New Roman" w:cs="Times New Roman"/>
          <w:sz w:val="24"/>
          <w:szCs w:val="24"/>
          <w:lang w:eastAsia="ru-RU"/>
        </w:rPr>
        <w:t>НДС не облагается</w:t>
      </w:r>
      <w:r w:rsidRPr="009916E9">
        <w:rPr>
          <w:rFonts w:ascii="Times New Roman" w:eastAsia="Times New Roman" w:hAnsi="Times New Roman" w:cs="Times New Roman"/>
          <w:bCs/>
          <w:color w:val="000000"/>
          <w:sz w:val="24"/>
          <w:szCs w:val="24"/>
          <w:lang w:eastAsia="ru-RU"/>
        </w:rPr>
        <w:t>.</w:t>
      </w:r>
    </w:p>
    <w:p w14:paraId="0703C390" w14:textId="77777777" w:rsidR="00BD2AFE" w:rsidRPr="009916E9" w:rsidRDefault="00BD2AFE" w:rsidP="00BD2AFE">
      <w:pPr>
        <w:tabs>
          <w:tab w:val="left" w:pos="426"/>
        </w:tabs>
        <w:autoSpaceDE w:val="0"/>
        <w:autoSpaceDN w:val="0"/>
        <w:adjustRightInd w:val="0"/>
        <w:spacing w:after="0" w:line="240" w:lineRule="auto"/>
        <w:jc w:val="both"/>
        <w:rPr>
          <w:rFonts w:ascii="Times New Roman" w:eastAsia="Times New Roman" w:hAnsi="Times New Roman" w:cs="Times New Roman"/>
          <w:b/>
          <w:bCs/>
          <w:sz w:val="24"/>
          <w:szCs w:val="24"/>
          <w:u w:val="single"/>
          <w:lang w:eastAsia="ru-RU"/>
        </w:rPr>
      </w:pPr>
    </w:p>
    <w:p w14:paraId="36721F17" w14:textId="7C8EA92F" w:rsidR="00BD2AFE" w:rsidRPr="00BF259F" w:rsidRDefault="00BD2AFE" w:rsidP="00BD2AFE">
      <w:pPr>
        <w:tabs>
          <w:tab w:val="left" w:pos="284"/>
        </w:tabs>
        <w:spacing w:after="0" w:line="240" w:lineRule="auto"/>
        <w:jc w:val="both"/>
        <w:rPr>
          <w:rFonts w:ascii="Times New Roman" w:eastAsia="Times New Roman" w:hAnsi="Times New Roman" w:cs="Times New Roman"/>
          <w:sz w:val="24"/>
          <w:szCs w:val="24"/>
          <w:lang w:eastAsia="ru-RU"/>
        </w:rPr>
      </w:pPr>
      <w:r w:rsidRPr="009916E9">
        <w:rPr>
          <w:rFonts w:ascii="Times New Roman" w:eastAsia="Times New Roman" w:hAnsi="Times New Roman" w:cs="Times New Roman"/>
          <w:b/>
          <w:sz w:val="24"/>
          <w:szCs w:val="24"/>
          <w:lang w:eastAsia="ru-RU"/>
        </w:rPr>
        <w:tab/>
      </w:r>
      <w:r w:rsidRPr="009916E9">
        <w:rPr>
          <w:rFonts w:ascii="Times New Roman" w:eastAsia="Times New Roman" w:hAnsi="Times New Roman" w:cs="Times New Roman"/>
          <w:b/>
          <w:sz w:val="24"/>
          <w:szCs w:val="24"/>
          <w:lang w:eastAsia="ru-RU"/>
        </w:rPr>
        <w:tab/>
        <w:t xml:space="preserve">Задаток по Лоту № 2 составляет: </w:t>
      </w:r>
      <w:r w:rsidR="00C03A34" w:rsidRPr="009916E9">
        <w:rPr>
          <w:rFonts w:ascii="Times New Roman" w:eastAsia="Times New Roman" w:hAnsi="Times New Roman" w:cs="Times New Roman"/>
          <w:sz w:val="24"/>
          <w:szCs w:val="24"/>
          <w:lang w:eastAsia="ru-RU"/>
        </w:rPr>
        <w:t>349 904</w:t>
      </w:r>
      <w:r w:rsidRPr="009916E9">
        <w:rPr>
          <w:rFonts w:ascii="Times New Roman" w:eastAsia="Times New Roman" w:hAnsi="Times New Roman" w:cs="Times New Roman"/>
          <w:sz w:val="24"/>
          <w:szCs w:val="24"/>
          <w:lang w:eastAsia="ru-RU"/>
        </w:rPr>
        <w:t xml:space="preserve"> (Триста</w:t>
      </w:r>
      <w:r w:rsidR="00C03A34" w:rsidRPr="009916E9">
        <w:rPr>
          <w:rFonts w:ascii="Times New Roman" w:eastAsia="Times New Roman" w:hAnsi="Times New Roman" w:cs="Times New Roman"/>
          <w:sz w:val="24"/>
          <w:szCs w:val="24"/>
          <w:lang w:eastAsia="ru-RU"/>
        </w:rPr>
        <w:t xml:space="preserve"> сорок девять тысяч девятьсот четыре рубля) 1</w:t>
      </w:r>
      <w:r w:rsidRPr="009916E9">
        <w:rPr>
          <w:rFonts w:ascii="Times New Roman" w:eastAsia="Times New Roman" w:hAnsi="Times New Roman" w:cs="Times New Roman"/>
          <w:sz w:val="24"/>
          <w:szCs w:val="24"/>
          <w:lang w:eastAsia="ru-RU"/>
        </w:rPr>
        <w:t>0 копеек (НДС не облагается).</w:t>
      </w:r>
    </w:p>
    <w:p w14:paraId="531F7C89" w14:textId="77777777" w:rsidR="00BD2AFE" w:rsidRPr="00BF259F" w:rsidRDefault="00BD2AFE" w:rsidP="00BD2AFE">
      <w:pPr>
        <w:tabs>
          <w:tab w:val="left" w:pos="284"/>
        </w:tabs>
        <w:spacing w:after="0" w:line="240" w:lineRule="auto"/>
        <w:jc w:val="both"/>
        <w:rPr>
          <w:rFonts w:ascii="Times New Roman" w:eastAsia="Times New Roman" w:hAnsi="Times New Roman" w:cs="Times New Roman"/>
          <w:sz w:val="24"/>
          <w:szCs w:val="24"/>
          <w:lang w:eastAsia="ru-RU"/>
        </w:rPr>
      </w:pPr>
    </w:p>
    <w:p w14:paraId="79F98309" w14:textId="77777777" w:rsidR="00BD2AFE" w:rsidRPr="00BF259F" w:rsidRDefault="00BD2AFE" w:rsidP="00BD2AFE">
      <w:pPr>
        <w:tabs>
          <w:tab w:val="left" w:pos="284"/>
        </w:tabs>
        <w:spacing w:after="0" w:line="240" w:lineRule="auto"/>
        <w:jc w:val="both"/>
        <w:rPr>
          <w:rFonts w:ascii="Times New Roman" w:eastAsia="Times New Roman" w:hAnsi="Times New Roman" w:cs="Times New Roman"/>
          <w:b/>
          <w:color w:val="000000"/>
          <w:sz w:val="24"/>
          <w:szCs w:val="24"/>
          <w:lang w:eastAsia="ru-RU"/>
        </w:rPr>
      </w:pPr>
      <w:r w:rsidRPr="00BF259F">
        <w:rPr>
          <w:rFonts w:ascii="Times New Roman" w:eastAsia="Times New Roman" w:hAnsi="Times New Roman" w:cs="Times New Roman"/>
          <w:b/>
          <w:color w:val="000000"/>
          <w:sz w:val="24"/>
          <w:szCs w:val="24"/>
          <w:lang w:eastAsia="ru-RU"/>
        </w:rPr>
        <w:tab/>
      </w:r>
      <w:r w:rsidRPr="00BF259F">
        <w:rPr>
          <w:rFonts w:ascii="Times New Roman" w:eastAsia="Times New Roman" w:hAnsi="Times New Roman" w:cs="Times New Roman"/>
          <w:b/>
          <w:color w:val="000000"/>
          <w:sz w:val="24"/>
          <w:szCs w:val="24"/>
          <w:lang w:eastAsia="ru-RU"/>
        </w:rPr>
        <w:tab/>
        <w:t>Лот №3:</w:t>
      </w:r>
    </w:p>
    <w:p w14:paraId="7424E65B" w14:textId="77777777" w:rsidR="00BD2AFE" w:rsidRPr="00BF259F" w:rsidRDefault="00BD2AFE" w:rsidP="00BD2AFE">
      <w:pPr>
        <w:tabs>
          <w:tab w:val="left" w:pos="284"/>
          <w:tab w:val="left" w:pos="567"/>
        </w:tabs>
        <w:autoSpaceDE w:val="0"/>
        <w:autoSpaceDN w:val="0"/>
        <w:spacing w:after="0"/>
        <w:contextualSpacing/>
        <w:jc w:val="both"/>
        <w:rPr>
          <w:rFonts w:ascii="Times New Roman" w:eastAsia="Times New Roman" w:hAnsi="Times New Roman" w:cs="Times New Roman"/>
          <w:color w:val="000000"/>
          <w:sz w:val="24"/>
          <w:szCs w:val="24"/>
          <w:lang w:eastAsia="ru-RU"/>
        </w:rPr>
      </w:pPr>
      <w:r w:rsidRPr="00BF259F">
        <w:rPr>
          <w:rFonts w:ascii="Times New Roman" w:eastAsia="Times New Roman" w:hAnsi="Times New Roman" w:cs="Times New Roman"/>
          <w:b/>
          <w:color w:val="000000"/>
          <w:sz w:val="24"/>
          <w:szCs w:val="24"/>
          <w:lang w:eastAsia="ru-RU"/>
        </w:rPr>
        <w:tab/>
      </w:r>
      <w:r w:rsidRPr="00BF259F">
        <w:rPr>
          <w:rFonts w:ascii="Times New Roman" w:eastAsia="Times New Roman" w:hAnsi="Times New Roman" w:cs="Times New Roman"/>
          <w:b/>
          <w:color w:val="000000"/>
          <w:sz w:val="24"/>
          <w:szCs w:val="24"/>
          <w:lang w:eastAsia="ru-RU"/>
        </w:rPr>
        <w:tab/>
      </w:r>
      <w:r w:rsidRPr="00BF259F">
        <w:rPr>
          <w:rFonts w:ascii="Times New Roman" w:eastAsia="Times New Roman" w:hAnsi="Times New Roman" w:cs="Times New Roman"/>
          <w:b/>
          <w:color w:val="000000"/>
          <w:sz w:val="24"/>
          <w:szCs w:val="24"/>
          <w:lang w:eastAsia="ru-RU"/>
        </w:rPr>
        <w:tab/>
        <w:t>Земельный участок.</w:t>
      </w:r>
      <w:r w:rsidRPr="00BF259F">
        <w:rPr>
          <w:rFonts w:ascii="Times New Roman" w:eastAsia="Times New Roman" w:hAnsi="Times New Roman" w:cs="Times New Roman"/>
          <w:color w:val="000000"/>
          <w:sz w:val="24"/>
          <w:szCs w:val="24"/>
          <w:lang w:eastAsia="ru-RU"/>
        </w:rPr>
        <w:t xml:space="preserve"> Кадастровый номер: 40:26:000125:977. Площадь: 886+/-10 кв.м. Категория земель: земли населенных пунктов. Виды разрешенного использования: предприятия </w:t>
      </w:r>
      <w:r w:rsidRPr="00BF259F">
        <w:rPr>
          <w:rFonts w:ascii="Times New Roman" w:eastAsia="Times New Roman" w:hAnsi="Times New Roman" w:cs="Times New Roman"/>
          <w:color w:val="000000"/>
          <w:sz w:val="24"/>
          <w:szCs w:val="24"/>
          <w:lang w:val="en-US" w:eastAsia="ru-RU"/>
        </w:rPr>
        <w:t>V</w:t>
      </w:r>
      <w:r w:rsidRPr="00BF259F">
        <w:rPr>
          <w:rFonts w:ascii="Times New Roman" w:eastAsia="Times New Roman" w:hAnsi="Times New Roman" w:cs="Times New Roman"/>
          <w:color w:val="000000"/>
          <w:sz w:val="24"/>
          <w:szCs w:val="24"/>
          <w:lang w:eastAsia="ru-RU"/>
        </w:rPr>
        <w:t xml:space="preserve"> класса вредности по классификации СанПиН.</w:t>
      </w:r>
    </w:p>
    <w:p w14:paraId="46A61516" w14:textId="77777777" w:rsidR="00BD2AFE" w:rsidRPr="00BF259F" w:rsidRDefault="00BD2AFE" w:rsidP="00BD2AFE">
      <w:pPr>
        <w:tabs>
          <w:tab w:val="left" w:pos="284"/>
          <w:tab w:val="left" w:pos="567"/>
        </w:tabs>
        <w:autoSpaceDE w:val="0"/>
        <w:autoSpaceDN w:val="0"/>
        <w:spacing w:after="0"/>
        <w:contextualSpacing/>
        <w:jc w:val="both"/>
        <w:rPr>
          <w:rFonts w:ascii="Times New Roman" w:eastAsia="Times New Roman" w:hAnsi="Times New Roman" w:cs="Times New Roman"/>
          <w:color w:val="000000"/>
          <w:sz w:val="24"/>
          <w:szCs w:val="24"/>
          <w:lang w:eastAsia="ru-RU"/>
        </w:rPr>
      </w:pPr>
      <w:r w:rsidRPr="00BF259F">
        <w:rPr>
          <w:rFonts w:ascii="Times New Roman" w:eastAsia="Times New Roman" w:hAnsi="Times New Roman" w:cs="Times New Roman"/>
          <w:sz w:val="24"/>
          <w:szCs w:val="24"/>
          <w:lang w:eastAsia="ru-RU"/>
        </w:rPr>
        <w:t>Адрес:</w:t>
      </w:r>
      <w:r w:rsidRPr="00BF259F">
        <w:rPr>
          <w:rFonts w:ascii="Times New Roman" w:eastAsia="Times New Roman" w:hAnsi="Times New Roman" w:cs="Times New Roman"/>
          <w:color w:val="000000"/>
          <w:sz w:val="24"/>
          <w:szCs w:val="24"/>
          <w:lang w:eastAsia="ru-RU"/>
        </w:rPr>
        <w:t xml:space="preserve"> Установлено относительно ориентира, расположенного в границах участка. Почтовый адрес ориентира: Калужская область, г. Калуга, ул. Московская, д. 249/2. *</w:t>
      </w:r>
    </w:p>
    <w:p w14:paraId="6C83D9B6" w14:textId="77777777" w:rsidR="00BD2AFE" w:rsidRPr="00BF259F" w:rsidRDefault="00BD2AFE" w:rsidP="00BD2AFE">
      <w:pPr>
        <w:tabs>
          <w:tab w:val="left" w:pos="284"/>
          <w:tab w:val="left" w:pos="567"/>
        </w:tabs>
        <w:autoSpaceDE w:val="0"/>
        <w:autoSpaceDN w:val="0"/>
        <w:spacing w:after="0"/>
        <w:contextualSpacing/>
        <w:rPr>
          <w:rFonts w:ascii="Times New Roman" w:eastAsia="Times New Roman" w:hAnsi="Times New Roman" w:cs="Times New Roman"/>
          <w:color w:val="000000"/>
          <w:sz w:val="24"/>
          <w:szCs w:val="24"/>
          <w:lang w:eastAsia="ru-RU"/>
        </w:rPr>
      </w:pPr>
      <w:r w:rsidRPr="00BF259F">
        <w:rPr>
          <w:rFonts w:ascii="Times New Roman" w:eastAsia="Times New Roman" w:hAnsi="Times New Roman" w:cs="Times New Roman"/>
          <w:color w:val="000000"/>
          <w:sz w:val="24"/>
          <w:szCs w:val="24"/>
          <w:lang w:eastAsia="ru-RU"/>
        </w:rPr>
        <w:t>*Выписка из единого государственного реестра недвижимости об объекте недвижимости от 11.06.2019г. № 99/2019/266250386.</w:t>
      </w:r>
    </w:p>
    <w:p w14:paraId="19440A77" w14:textId="77777777" w:rsidR="00BD2AFE" w:rsidRPr="00BF259F" w:rsidRDefault="00BD2AFE" w:rsidP="00BD2AFE">
      <w:pPr>
        <w:tabs>
          <w:tab w:val="left" w:pos="0"/>
        </w:tabs>
        <w:spacing w:after="0"/>
        <w:contextualSpacing/>
        <w:jc w:val="both"/>
        <w:rPr>
          <w:rFonts w:ascii="Times New Roman" w:eastAsia="Times New Roman" w:hAnsi="Times New Roman" w:cs="Times New Roman"/>
          <w:sz w:val="24"/>
          <w:szCs w:val="24"/>
          <w:lang w:eastAsia="ru-RU"/>
        </w:rPr>
      </w:pPr>
      <w:r w:rsidRPr="00BF259F">
        <w:rPr>
          <w:rFonts w:ascii="Times New Roman" w:eastAsia="Times New Roman" w:hAnsi="Times New Roman" w:cs="Times New Roman"/>
          <w:b/>
          <w:sz w:val="24"/>
          <w:szCs w:val="24"/>
          <w:lang w:eastAsia="ru-RU"/>
        </w:rPr>
        <w:t xml:space="preserve">* </w:t>
      </w:r>
      <w:r w:rsidRPr="00BF259F">
        <w:rPr>
          <w:rFonts w:ascii="Times New Roman" w:eastAsia="Times New Roman" w:hAnsi="Times New Roman" w:cs="Times New Roman"/>
          <w:sz w:val="24"/>
          <w:szCs w:val="24"/>
          <w:lang w:eastAsia="ru-RU"/>
        </w:rPr>
        <w:t xml:space="preserve">Согласно справке АО «Калугаприбор» о наличии коммуникаций от 14.06.2019г. №8067/3ТД на земельном участке </w:t>
      </w:r>
      <w:r w:rsidRPr="00BF259F">
        <w:rPr>
          <w:rFonts w:ascii="Times New Roman" w:eastAsia="SimSun" w:hAnsi="Times New Roman" w:cs="Mangal"/>
          <w:kern w:val="1"/>
          <w:sz w:val="24"/>
          <w:szCs w:val="24"/>
          <w:lang w:eastAsia="hi-IN" w:bidi="hi-IN"/>
        </w:rPr>
        <w:t>с кадастровым номером 40:26:000125:977 расположены следующие коммуникации:</w:t>
      </w:r>
    </w:p>
    <w:p w14:paraId="625227B5" w14:textId="77777777" w:rsidR="00BD2AFE" w:rsidRPr="00BF259F" w:rsidRDefault="00BD2AFE" w:rsidP="00BD2AFE">
      <w:pPr>
        <w:numPr>
          <w:ilvl w:val="0"/>
          <w:numId w:val="48"/>
        </w:numPr>
        <w:tabs>
          <w:tab w:val="left" w:pos="0"/>
          <w:tab w:val="left" w:pos="426"/>
        </w:tabs>
        <w:spacing w:after="160" w:line="259" w:lineRule="auto"/>
        <w:ind w:left="0" w:firstLine="0"/>
        <w:contextualSpacing/>
        <w:jc w:val="both"/>
        <w:rPr>
          <w:rFonts w:ascii="Times New Roman" w:eastAsia="Calibri" w:hAnsi="Times New Roman" w:cs="Times New Roman"/>
          <w:sz w:val="24"/>
          <w:szCs w:val="24"/>
        </w:rPr>
      </w:pPr>
      <w:r w:rsidRPr="00BF259F">
        <w:rPr>
          <w:rFonts w:ascii="Times New Roman" w:eastAsia="Calibri" w:hAnsi="Times New Roman" w:cs="Times New Roman"/>
          <w:sz w:val="24"/>
          <w:szCs w:val="24"/>
        </w:rPr>
        <w:t>Фекальная канализация протяженность 6 м. чугунной трубой диаметром 100 мм. на глубине 3 м. (недействующая).</w:t>
      </w:r>
    </w:p>
    <w:p w14:paraId="04CA389A" w14:textId="77777777" w:rsidR="00BD2AFE" w:rsidRPr="00BF259F" w:rsidRDefault="00BD2AFE" w:rsidP="00BD2AFE">
      <w:pPr>
        <w:numPr>
          <w:ilvl w:val="0"/>
          <w:numId w:val="48"/>
        </w:numPr>
        <w:tabs>
          <w:tab w:val="left" w:pos="0"/>
          <w:tab w:val="left" w:pos="426"/>
        </w:tabs>
        <w:spacing w:after="160" w:line="259" w:lineRule="auto"/>
        <w:ind w:left="0" w:firstLine="0"/>
        <w:contextualSpacing/>
        <w:jc w:val="both"/>
        <w:rPr>
          <w:rFonts w:ascii="Times New Roman" w:eastAsia="Calibri" w:hAnsi="Times New Roman" w:cs="Times New Roman"/>
          <w:sz w:val="24"/>
          <w:szCs w:val="24"/>
        </w:rPr>
      </w:pPr>
      <w:r w:rsidRPr="00BF259F">
        <w:rPr>
          <w:rFonts w:ascii="Times New Roman" w:eastAsia="Calibri" w:hAnsi="Times New Roman" w:cs="Times New Roman"/>
          <w:sz w:val="24"/>
          <w:szCs w:val="24"/>
        </w:rPr>
        <w:t>Фекальная канализация протяженность 2 м. чугунной трубой диаметром 100 мм. на глубине 2 м. (недействующая).</w:t>
      </w:r>
    </w:p>
    <w:p w14:paraId="5CEA2A5C" w14:textId="77777777" w:rsidR="00BD2AFE" w:rsidRPr="00BF259F" w:rsidRDefault="00BD2AFE" w:rsidP="00BD2AFE">
      <w:pPr>
        <w:numPr>
          <w:ilvl w:val="0"/>
          <w:numId w:val="48"/>
        </w:numPr>
        <w:tabs>
          <w:tab w:val="left" w:pos="0"/>
          <w:tab w:val="left" w:pos="426"/>
        </w:tabs>
        <w:spacing w:after="160" w:line="259" w:lineRule="auto"/>
        <w:ind w:left="0" w:firstLine="0"/>
        <w:contextualSpacing/>
        <w:jc w:val="both"/>
        <w:rPr>
          <w:rFonts w:ascii="Times New Roman" w:eastAsia="Calibri" w:hAnsi="Times New Roman" w:cs="Times New Roman"/>
          <w:sz w:val="24"/>
          <w:szCs w:val="24"/>
        </w:rPr>
      </w:pPr>
      <w:r w:rsidRPr="00BF259F">
        <w:rPr>
          <w:rFonts w:ascii="Times New Roman" w:eastAsia="Calibri" w:hAnsi="Times New Roman" w:cs="Times New Roman"/>
          <w:sz w:val="24"/>
          <w:szCs w:val="24"/>
        </w:rPr>
        <w:t>В пределах границ земельного участка объекта недвижимости проходит кабель видеонаблюдения протяженность 20 м. на высоте 5 м.</w:t>
      </w:r>
    </w:p>
    <w:p w14:paraId="1E67F107" w14:textId="77777777" w:rsidR="00BD2AFE" w:rsidRPr="00BF259F" w:rsidRDefault="00BD2AFE" w:rsidP="00BD2AFE">
      <w:pPr>
        <w:numPr>
          <w:ilvl w:val="0"/>
          <w:numId w:val="48"/>
        </w:numPr>
        <w:tabs>
          <w:tab w:val="left" w:pos="0"/>
          <w:tab w:val="left" w:pos="426"/>
        </w:tabs>
        <w:spacing w:after="160" w:line="259" w:lineRule="auto"/>
        <w:ind w:left="0" w:firstLine="0"/>
        <w:contextualSpacing/>
        <w:jc w:val="both"/>
        <w:rPr>
          <w:rFonts w:ascii="Times New Roman" w:eastAsia="Calibri" w:hAnsi="Times New Roman" w:cs="Times New Roman"/>
          <w:sz w:val="24"/>
          <w:szCs w:val="24"/>
        </w:rPr>
      </w:pPr>
      <w:r w:rsidRPr="00BF259F">
        <w:rPr>
          <w:rFonts w:ascii="Times New Roman" w:eastAsia="Calibri" w:hAnsi="Times New Roman" w:cs="Times New Roman"/>
          <w:sz w:val="24"/>
          <w:szCs w:val="24"/>
        </w:rPr>
        <w:t>В пределах границ земельного участка объекта недвижимости проходит тепловоздухосеть протяженность 15 м. металлической трубой диаметром 76 и 57 мм. на опорах высотой 4 м.</w:t>
      </w:r>
    </w:p>
    <w:p w14:paraId="149658B6" w14:textId="77777777" w:rsidR="00BD2AFE" w:rsidRPr="00BF259F" w:rsidRDefault="00BD2AFE" w:rsidP="00BD2AFE">
      <w:pPr>
        <w:tabs>
          <w:tab w:val="left" w:pos="284"/>
          <w:tab w:val="left" w:pos="567"/>
        </w:tabs>
        <w:autoSpaceDE w:val="0"/>
        <w:autoSpaceDN w:val="0"/>
        <w:spacing w:after="0"/>
        <w:contextualSpacing/>
        <w:jc w:val="both"/>
        <w:rPr>
          <w:rFonts w:ascii="Times New Roman" w:eastAsia="Times New Roman" w:hAnsi="Times New Roman" w:cs="Times New Roman"/>
          <w:color w:val="000000"/>
          <w:sz w:val="24"/>
          <w:szCs w:val="24"/>
          <w:lang w:eastAsia="ru-RU"/>
        </w:rPr>
      </w:pPr>
      <w:r w:rsidRPr="00BF259F">
        <w:rPr>
          <w:rFonts w:ascii="Times New Roman" w:eastAsia="Times New Roman" w:hAnsi="Times New Roman" w:cs="Times New Roman"/>
          <w:b/>
          <w:color w:val="000000"/>
          <w:sz w:val="24"/>
          <w:szCs w:val="24"/>
          <w:lang w:eastAsia="ru-RU"/>
        </w:rPr>
        <w:tab/>
      </w:r>
      <w:r w:rsidRPr="00BF259F">
        <w:rPr>
          <w:rFonts w:ascii="Times New Roman" w:eastAsia="Times New Roman" w:hAnsi="Times New Roman" w:cs="Times New Roman"/>
          <w:b/>
          <w:color w:val="000000"/>
          <w:sz w:val="24"/>
          <w:szCs w:val="24"/>
          <w:lang w:eastAsia="ru-RU"/>
        </w:rPr>
        <w:tab/>
        <w:t xml:space="preserve">Здание. </w:t>
      </w:r>
      <w:r w:rsidRPr="00BF259F">
        <w:rPr>
          <w:rFonts w:ascii="Times New Roman" w:eastAsia="Times New Roman" w:hAnsi="Times New Roman" w:cs="Times New Roman"/>
          <w:color w:val="000000"/>
          <w:sz w:val="24"/>
          <w:szCs w:val="24"/>
          <w:lang w:eastAsia="ru-RU"/>
        </w:rPr>
        <w:t>Кадастровый номер: 40:26:000125:123. Площадь: 203,4 кв.м. Назначение: Нежилое здание. Наименование: Склад металла.</w:t>
      </w:r>
    </w:p>
    <w:p w14:paraId="66D5F650" w14:textId="77777777" w:rsidR="00BD2AFE" w:rsidRPr="00BF259F" w:rsidRDefault="00BD2AFE" w:rsidP="00BD2AFE">
      <w:pPr>
        <w:tabs>
          <w:tab w:val="left" w:pos="284"/>
          <w:tab w:val="left" w:pos="567"/>
        </w:tabs>
        <w:autoSpaceDE w:val="0"/>
        <w:autoSpaceDN w:val="0"/>
        <w:spacing w:after="0"/>
        <w:contextualSpacing/>
        <w:jc w:val="both"/>
        <w:rPr>
          <w:rFonts w:ascii="Times New Roman" w:eastAsia="Times New Roman" w:hAnsi="Times New Roman" w:cs="Times New Roman"/>
          <w:color w:val="000000"/>
          <w:sz w:val="24"/>
          <w:szCs w:val="24"/>
          <w:lang w:eastAsia="ru-RU"/>
        </w:rPr>
      </w:pPr>
      <w:r w:rsidRPr="00BF259F">
        <w:rPr>
          <w:rFonts w:ascii="Times New Roman" w:eastAsia="Times New Roman" w:hAnsi="Times New Roman" w:cs="Times New Roman"/>
          <w:color w:val="000000"/>
          <w:sz w:val="24"/>
          <w:szCs w:val="24"/>
          <w:lang w:eastAsia="ru-RU"/>
        </w:rPr>
        <w:t>Количество этажей, в том числе подземных этажей: 1, в том числе подземных 0.</w:t>
      </w:r>
    </w:p>
    <w:p w14:paraId="39573DBE" w14:textId="77777777" w:rsidR="00BD2AFE" w:rsidRPr="00BF259F" w:rsidRDefault="00BD2AFE" w:rsidP="00BD2AFE">
      <w:pPr>
        <w:tabs>
          <w:tab w:val="left" w:pos="33"/>
          <w:tab w:val="left" w:pos="317"/>
        </w:tabs>
        <w:autoSpaceDE w:val="0"/>
        <w:autoSpaceDN w:val="0"/>
        <w:spacing w:after="0"/>
        <w:ind w:left="33"/>
        <w:contextualSpacing/>
        <w:jc w:val="both"/>
        <w:rPr>
          <w:rFonts w:ascii="Times New Roman" w:eastAsia="Times New Roman" w:hAnsi="Times New Roman" w:cs="Times New Roman"/>
          <w:color w:val="000000"/>
          <w:sz w:val="24"/>
          <w:szCs w:val="24"/>
          <w:lang w:eastAsia="ru-RU"/>
        </w:rPr>
      </w:pPr>
      <w:r w:rsidRPr="00BF259F">
        <w:rPr>
          <w:rFonts w:ascii="Times New Roman" w:eastAsia="Times New Roman" w:hAnsi="Times New Roman" w:cs="Times New Roman"/>
          <w:sz w:val="24"/>
          <w:szCs w:val="24"/>
          <w:lang w:eastAsia="ru-RU"/>
        </w:rPr>
        <w:t xml:space="preserve">Адрес: </w:t>
      </w:r>
      <w:r w:rsidRPr="00BF259F">
        <w:rPr>
          <w:rFonts w:ascii="Times New Roman" w:eastAsia="Times New Roman" w:hAnsi="Times New Roman" w:cs="Times New Roman"/>
          <w:color w:val="000000"/>
          <w:sz w:val="24"/>
          <w:szCs w:val="24"/>
          <w:lang w:eastAsia="ru-RU"/>
        </w:rPr>
        <w:t>Калужская область, г. Калуга, ул. Московская, дом 249. *</w:t>
      </w:r>
    </w:p>
    <w:p w14:paraId="62E88454" w14:textId="77777777" w:rsidR="00BD2AFE" w:rsidRPr="00BF259F" w:rsidRDefault="00BD2AFE" w:rsidP="00BD2AFE">
      <w:pPr>
        <w:tabs>
          <w:tab w:val="left" w:pos="284"/>
          <w:tab w:val="left" w:pos="567"/>
        </w:tabs>
        <w:autoSpaceDE w:val="0"/>
        <w:autoSpaceDN w:val="0"/>
        <w:spacing w:after="0"/>
        <w:contextualSpacing/>
        <w:jc w:val="both"/>
        <w:rPr>
          <w:rFonts w:ascii="Times New Roman" w:eastAsia="Times New Roman" w:hAnsi="Times New Roman" w:cs="Times New Roman"/>
          <w:color w:val="000000"/>
          <w:sz w:val="24"/>
          <w:szCs w:val="24"/>
          <w:lang w:eastAsia="ru-RU"/>
        </w:rPr>
      </w:pPr>
      <w:r w:rsidRPr="00BF259F">
        <w:rPr>
          <w:rFonts w:ascii="Times New Roman" w:eastAsia="Times New Roman" w:hAnsi="Times New Roman" w:cs="Times New Roman"/>
          <w:sz w:val="24"/>
          <w:szCs w:val="24"/>
          <w:lang w:eastAsia="ru-RU"/>
        </w:rPr>
        <w:t xml:space="preserve">* </w:t>
      </w:r>
      <w:r w:rsidRPr="00BF259F">
        <w:rPr>
          <w:rFonts w:ascii="Times New Roman" w:eastAsia="Times New Roman" w:hAnsi="Times New Roman" w:cs="Times New Roman"/>
          <w:color w:val="000000"/>
          <w:sz w:val="24"/>
          <w:szCs w:val="24"/>
          <w:lang w:eastAsia="ru-RU"/>
        </w:rPr>
        <w:t>Выписка из единого государственного реестра недвижимости об объекте недвижимости от 11.06.2019г.</w:t>
      </w:r>
    </w:p>
    <w:p w14:paraId="0D297059" w14:textId="77777777" w:rsidR="00BD2AFE" w:rsidRPr="00BF259F" w:rsidRDefault="00BD2AFE" w:rsidP="00BD2AF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BF259F">
        <w:rPr>
          <w:rFonts w:ascii="Times New Roman" w:eastAsia="Times New Roman" w:hAnsi="Times New Roman" w:cs="Times New Roman"/>
          <w:color w:val="000000"/>
          <w:sz w:val="24"/>
          <w:szCs w:val="24"/>
          <w:lang w:eastAsia="ru-RU"/>
        </w:rPr>
        <w:t>№99/2019/266090671.</w:t>
      </w:r>
    </w:p>
    <w:p w14:paraId="09C7B40B" w14:textId="77777777" w:rsidR="00BD2AFE" w:rsidRPr="00BF259F" w:rsidRDefault="00BD2AFE" w:rsidP="00BD2AFE">
      <w:pPr>
        <w:tabs>
          <w:tab w:val="left" w:pos="284"/>
          <w:tab w:val="left" w:pos="567"/>
        </w:tabs>
        <w:autoSpaceDE w:val="0"/>
        <w:autoSpaceDN w:val="0"/>
        <w:spacing w:after="0"/>
        <w:contextualSpacing/>
        <w:jc w:val="both"/>
        <w:rPr>
          <w:rFonts w:ascii="Times New Roman" w:eastAsia="Times New Roman" w:hAnsi="Times New Roman" w:cs="Times New Roman"/>
          <w:color w:val="000000"/>
          <w:sz w:val="24"/>
          <w:szCs w:val="24"/>
          <w:lang w:eastAsia="ru-RU"/>
        </w:rPr>
      </w:pPr>
      <w:r w:rsidRPr="00BF259F">
        <w:rPr>
          <w:rFonts w:ascii="Times New Roman" w:eastAsia="Times New Roman" w:hAnsi="Times New Roman" w:cs="Times New Roman"/>
          <w:b/>
          <w:color w:val="000000"/>
          <w:sz w:val="24"/>
          <w:szCs w:val="24"/>
          <w:lang w:eastAsia="ru-RU"/>
        </w:rPr>
        <w:tab/>
      </w:r>
      <w:r w:rsidRPr="00BF259F">
        <w:rPr>
          <w:rFonts w:ascii="Times New Roman" w:eastAsia="Times New Roman" w:hAnsi="Times New Roman" w:cs="Times New Roman"/>
          <w:b/>
          <w:color w:val="000000"/>
          <w:sz w:val="24"/>
          <w:szCs w:val="24"/>
          <w:lang w:eastAsia="ru-RU"/>
        </w:rPr>
        <w:tab/>
        <w:t>Здание.</w:t>
      </w:r>
      <w:r w:rsidRPr="00BF259F">
        <w:rPr>
          <w:rFonts w:ascii="Times New Roman" w:eastAsia="Times New Roman" w:hAnsi="Times New Roman" w:cs="Times New Roman"/>
          <w:color w:val="000000"/>
          <w:sz w:val="24"/>
          <w:szCs w:val="24"/>
          <w:lang w:eastAsia="ru-RU"/>
        </w:rPr>
        <w:t xml:space="preserve"> Кадастровый номер: 40:26:000125:820. Площадь: 64,6 кв.м. Назначение: Нежилое здание. Наименование: Одноэтажное панельное здание приемного пункта (строение 1).</w:t>
      </w:r>
    </w:p>
    <w:p w14:paraId="4D52B5D4" w14:textId="77777777" w:rsidR="00BD2AFE" w:rsidRPr="00BF259F" w:rsidRDefault="00BD2AFE" w:rsidP="00BD2AFE">
      <w:pPr>
        <w:tabs>
          <w:tab w:val="left" w:pos="33"/>
          <w:tab w:val="left" w:pos="317"/>
        </w:tabs>
        <w:autoSpaceDE w:val="0"/>
        <w:autoSpaceDN w:val="0"/>
        <w:spacing w:after="0"/>
        <w:ind w:left="33"/>
        <w:contextualSpacing/>
        <w:jc w:val="both"/>
        <w:rPr>
          <w:rFonts w:ascii="Times New Roman" w:eastAsia="Times New Roman" w:hAnsi="Times New Roman" w:cs="Times New Roman"/>
          <w:color w:val="000000"/>
          <w:sz w:val="24"/>
          <w:szCs w:val="24"/>
          <w:lang w:eastAsia="ru-RU"/>
        </w:rPr>
      </w:pPr>
      <w:r w:rsidRPr="00BF259F">
        <w:rPr>
          <w:rFonts w:ascii="Times New Roman" w:eastAsia="Times New Roman" w:hAnsi="Times New Roman" w:cs="Times New Roman"/>
          <w:sz w:val="24"/>
          <w:szCs w:val="24"/>
          <w:lang w:eastAsia="ru-RU"/>
        </w:rPr>
        <w:t xml:space="preserve">Адрес: </w:t>
      </w:r>
      <w:r w:rsidRPr="00BF259F">
        <w:rPr>
          <w:rFonts w:ascii="Times New Roman" w:eastAsia="Times New Roman" w:hAnsi="Times New Roman" w:cs="Times New Roman"/>
          <w:color w:val="000000"/>
          <w:sz w:val="24"/>
          <w:szCs w:val="24"/>
          <w:lang w:eastAsia="ru-RU"/>
        </w:rPr>
        <w:t>Калужская область, г. Калуга, ул. Московская, дом 249. *</w:t>
      </w:r>
    </w:p>
    <w:p w14:paraId="791669D1" w14:textId="77777777" w:rsidR="00BD2AFE" w:rsidRPr="00BF259F" w:rsidRDefault="00BD2AFE" w:rsidP="00BD2AFE">
      <w:pPr>
        <w:tabs>
          <w:tab w:val="left" w:pos="284"/>
          <w:tab w:val="left" w:pos="567"/>
        </w:tabs>
        <w:autoSpaceDE w:val="0"/>
        <w:autoSpaceDN w:val="0"/>
        <w:spacing w:after="0"/>
        <w:contextualSpacing/>
        <w:jc w:val="both"/>
        <w:rPr>
          <w:rFonts w:ascii="Times New Roman" w:eastAsia="Times New Roman" w:hAnsi="Times New Roman" w:cs="Times New Roman"/>
          <w:color w:val="000000"/>
          <w:sz w:val="24"/>
          <w:szCs w:val="24"/>
          <w:lang w:eastAsia="ru-RU"/>
        </w:rPr>
      </w:pPr>
      <w:r w:rsidRPr="00BF259F">
        <w:rPr>
          <w:rFonts w:ascii="Times New Roman" w:eastAsia="Times New Roman" w:hAnsi="Times New Roman" w:cs="Times New Roman"/>
          <w:b/>
          <w:sz w:val="24"/>
          <w:szCs w:val="24"/>
          <w:lang w:eastAsia="ru-RU"/>
        </w:rPr>
        <w:t xml:space="preserve">* </w:t>
      </w:r>
      <w:r w:rsidRPr="00BF259F">
        <w:rPr>
          <w:rFonts w:ascii="Times New Roman" w:eastAsia="Times New Roman" w:hAnsi="Times New Roman" w:cs="Times New Roman"/>
          <w:color w:val="000000"/>
          <w:sz w:val="24"/>
          <w:szCs w:val="24"/>
          <w:lang w:eastAsia="ru-RU"/>
        </w:rPr>
        <w:t>Выписка из единого государственного реестра недвижимости об объекте недвижимости от 11.06.2019г. №99/2019/266093204.</w:t>
      </w:r>
    </w:p>
    <w:p w14:paraId="6BE67507" w14:textId="77777777" w:rsidR="00BD2AFE" w:rsidRPr="00BF259F" w:rsidRDefault="00BD2AFE" w:rsidP="00BD2AFE">
      <w:pPr>
        <w:shd w:val="clear" w:color="auto" w:fill="FFFFFF"/>
        <w:spacing w:after="0" w:line="240" w:lineRule="auto"/>
        <w:jc w:val="both"/>
        <w:rPr>
          <w:rFonts w:ascii="Times New Roman" w:eastAsia="Times New Roman" w:hAnsi="Times New Roman" w:cs="Times New Roman"/>
          <w:sz w:val="24"/>
          <w:szCs w:val="24"/>
          <w:lang w:eastAsia="ru-RU"/>
        </w:rPr>
      </w:pPr>
    </w:p>
    <w:p w14:paraId="0324825C" w14:textId="50D7A8DC" w:rsidR="00BD2AFE" w:rsidRPr="00BF259F" w:rsidRDefault="00BD2AFE" w:rsidP="00BD2AFE">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BF259F">
        <w:rPr>
          <w:rFonts w:ascii="Times New Roman" w:eastAsia="Times New Roman" w:hAnsi="Times New Roman" w:cs="Times New Roman"/>
          <w:b/>
          <w:bCs/>
          <w:color w:val="000000"/>
          <w:sz w:val="24"/>
          <w:szCs w:val="24"/>
          <w:lang w:eastAsia="ru-RU"/>
        </w:rPr>
        <w:t xml:space="preserve">Цена первоначального предложения: </w:t>
      </w:r>
      <w:r w:rsidR="001D6076">
        <w:rPr>
          <w:rFonts w:ascii="Times New Roman" w:eastAsia="Times New Roman" w:hAnsi="Times New Roman" w:cs="Times New Roman"/>
          <w:b/>
          <w:sz w:val="24"/>
          <w:szCs w:val="24"/>
          <w:lang w:eastAsia="ru-RU"/>
        </w:rPr>
        <w:t>2 956 409</w:t>
      </w:r>
      <w:r w:rsidRPr="00BF259F">
        <w:rPr>
          <w:rFonts w:ascii="Times New Roman" w:eastAsia="Times New Roman" w:hAnsi="Times New Roman" w:cs="Times New Roman"/>
          <w:sz w:val="24"/>
          <w:szCs w:val="24"/>
          <w:lang w:eastAsia="ru-RU"/>
        </w:rPr>
        <w:t xml:space="preserve"> (</w:t>
      </w:r>
      <w:r w:rsidR="001D6076">
        <w:rPr>
          <w:rFonts w:ascii="Times New Roman" w:eastAsia="Times New Roman" w:hAnsi="Times New Roman" w:cs="Times New Roman"/>
          <w:sz w:val="24"/>
          <w:szCs w:val="24"/>
          <w:lang w:eastAsia="ru-RU"/>
        </w:rPr>
        <w:t>Два миллиона девятьсот пятьдесят шесть тысяч четыреста девять рублей) 00</w:t>
      </w:r>
      <w:r w:rsidR="001F65A4">
        <w:rPr>
          <w:rFonts w:ascii="Times New Roman" w:eastAsia="Times New Roman" w:hAnsi="Times New Roman" w:cs="Times New Roman"/>
          <w:sz w:val="24"/>
          <w:szCs w:val="24"/>
          <w:lang w:eastAsia="ru-RU"/>
        </w:rPr>
        <w:t xml:space="preserve"> копеек</w:t>
      </w:r>
      <w:r w:rsidRPr="00BF259F">
        <w:rPr>
          <w:rFonts w:ascii="Times New Roman" w:eastAsia="Times New Roman" w:hAnsi="Times New Roman" w:cs="Times New Roman"/>
          <w:sz w:val="24"/>
          <w:szCs w:val="24"/>
          <w:lang w:eastAsia="ru-RU"/>
        </w:rPr>
        <w:t>, с учетом НДС на здания.</w:t>
      </w:r>
    </w:p>
    <w:p w14:paraId="2AA9BDCB" w14:textId="77777777" w:rsidR="00BD2AFE" w:rsidRPr="00BF259F" w:rsidRDefault="00BD2AFE" w:rsidP="00BD2AFE">
      <w:pPr>
        <w:tabs>
          <w:tab w:val="left" w:pos="284"/>
        </w:tabs>
        <w:spacing w:after="0" w:line="240" w:lineRule="auto"/>
        <w:ind w:firstLine="709"/>
        <w:jc w:val="both"/>
        <w:rPr>
          <w:rFonts w:ascii="Times New Roman" w:eastAsia="Times New Roman" w:hAnsi="Times New Roman" w:cs="Times New Roman"/>
          <w:sz w:val="24"/>
          <w:szCs w:val="24"/>
          <w:lang w:eastAsia="zh-CN"/>
        </w:rPr>
      </w:pPr>
    </w:p>
    <w:p w14:paraId="4CE2DB55" w14:textId="287E3619" w:rsidR="00BD2AFE" w:rsidRPr="00BF259F" w:rsidRDefault="00BD2AFE" w:rsidP="00BD2AFE">
      <w:pPr>
        <w:shd w:val="clear" w:color="auto" w:fill="FFFFFF"/>
        <w:tabs>
          <w:tab w:val="left" w:pos="284"/>
        </w:tabs>
        <w:spacing w:after="0" w:line="240" w:lineRule="auto"/>
        <w:ind w:left="6" w:firstLine="709"/>
        <w:jc w:val="both"/>
        <w:rPr>
          <w:rFonts w:ascii="Times New Roman" w:eastAsia="Times New Roman" w:hAnsi="Times New Roman" w:cs="Times New Roman"/>
          <w:color w:val="000000"/>
          <w:sz w:val="24"/>
          <w:szCs w:val="24"/>
          <w:lang w:eastAsia="ru-RU"/>
        </w:rPr>
      </w:pPr>
      <w:r w:rsidRPr="00BF259F">
        <w:rPr>
          <w:rFonts w:ascii="Times New Roman" w:eastAsia="Times New Roman" w:hAnsi="Times New Roman" w:cs="Times New Roman"/>
          <w:b/>
          <w:bCs/>
          <w:color w:val="000000"/>
          <w:sz w:val="24"/>
          <w:szCs w:val="24"/>
          <w:lang w:eastAsia="ru-RU"/>
        </w:rPr>
        <w:t>Величина снижения цены первоначального предложения («шаг понижения»)</w:t>
      </w:r>
      <w:r w:rsidR="001F65A4">
        <w:rPr>
          <w:rFonts w:ascii="Times New Roman" w:eastAsia="Times New Roman" w:hAnsi="Times New Roman" w:cs="Times New Roman"/>
          <w:b/>
          <w:color w:val="000000"/>
          <w:sz w:val="24"/>
          <w:szCs w:val="24"/>
          <w:lang w:eastAsia="ru-RU"/>
        </w:rPr>
        <w:t>: 147 820</w:t>
      </w:r>
      <w:r w:rsidRPr="00BF259F">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Сто</w:t>
      </w:r>
      <w:r w:rsidR="001F65A4">
        <w:rPr>
          <w:rFonts w:ascii="Times New Roman" w:eastAsia="Times New Roman" w:hAnsi="Times New Roman" w:cs="Times New Roman"/>
          <w:color w:val="000000"/>
          <w:sz w:val="24"/>
          <w:szCs w:val="24"/>
          <w:lang w:eastAsia="ru-RU"/>
        </w:rPr>
        <w:t xml:space="preserve"> сорок семь тысяч восемьсот двадцать рублей) 45</w:t>
      </w:r>
      <w:r w:rsidRPr="00BF259F">
        <w:rPr>
          <w:rFonts w:ascii="Times New Roman" w:eastAsia="Times New Roman" w:hAnsi="Times New Roman" w:cs="Times New Roman"/>
          <w:color w:val="000000"/>
          <w:sz w:val="24"/>
          <w:szCs w:val="24"/>
          <w:lang w:eastAsia="ru-RU"/>
        </w:rPr>
        <w:t xml:space="preserve"> копеек.</w:t>
      </w:r>
    </w:p>
    <w:p w14:paraId="36051A68" w14:textId="77777777" w:rsidR="00BD2AFE" w:rsidRPr="00BF259F" w:rsidRDefault="00BD2AFE" w:rsidP="00BD2AFE">
      <w:pPr>
        <w:shd w:val="clear" w:color="auto" w:fill="FFFFFF"/>
        <w:tabs>
          <w:tab w:val="left" w:pos="284"/>
        </w:tabs>
        <w:spacing w:after="0" w:line="240" w:lineRule="auto"/>
        <w:ind w:left="6" w:firstLine="709"/>
        <w:jc w:val="both"/>
        <w:rPr>
          <w:rFonts w:ascii="Times New Roman" w:eastAsia="Times New Roman" w:hAnsi="Times New Roman" w:cs="Times New Roman"/>
          <w:color w:val="000000"/>
          <w:sz w:val="24"/>
          <w:szCs w:val="24"/>
          <w:lang w:eastAsia="ru-RU"/>
        </w:rPr>
      </w:pPr>
    </w:p>
    <w:p w14:paraId="30277C7F" w14:textId="77777777" w:rsidR="00656BEC" w:rsidRPr="00BF259F" w:rsidRDefault="00BD2AFE" w:rsidP="00656BEC">
      <w:pPr>
        <w:shd w:val="clear" w:color="auto" w:fill="FFFFFF"/>
        <w:tabs>
          <w:tab w:val="left" w:pos="284"/>
        </w:tabs>
        <w:spacing w:after="0" w:line="240" w:lineRule="auto"/>
        <w:ind w:left="6" w:firstLine="709"/>
        <w:jc w:val="both"/>
        <w:rPr>
          <w:rFonts w:ascii="Times New Roman" w:eastAsia="Times New Roman" w:hAnsi="Times New Roman" w:cs="Times New Roman"/>
          <w:color w:val="000000"/>
          <w:sz w:val="24"/>
          <w:szCs w:val="24"/>
          <w:lang w:eastAsia="ru-RU"/>
        </w:rPr>
      </w:pPr>
      <w:r w:rsidRPr="00BF259F">
        <w:rPr>
          <w:rFonts w:ascii="Times New Roman" w:eastAsia="Times New Roman" w:hAnsi="Times New Roman" w:cs="Times New Roman"/>
          <w:b/>
          <w:bCs/>
          <w:color w:val="000000"/>
          <w:sz w:val="24"/>
          <w:szCs w:val="24"/>
          <w:lang w:eastAsia="ru-RU"/>
        </w:rPr>
        <w:t>Величина повышения цены, в случае перехода к проведению продажи с повышением цены</w:t>
      </w:r>
      <w:r w:rsidRPr="00BF259F">
        <w:rPr>
          <w:rFonts w:ascii="Times New Roman" w:eastAsia="Times New Roman" w:hAnsi="Times New Roman" w:cs="Times New Roman"/>
          <w:b/>
          <w:color w:val="000000"/>
          <w:sz w:val="24"/>
          <w:szCs w:val="24"/>
          <w:lang w:eastAsia="ru-RU"/>
        </w:rPr>
        <w:t xml:space="preserve"> («шаг продажи»): </w:t>
      </w:r>
      <w:r w:rsidR="00656BEC">
        <w:rPr>
          <w:rFonts w:ascii="Times New Roman" w:eastAsia="Times New Roman" w:hAnsi="Times New Roman" w:cs="Times New Roman"/>
          <w:b/>
          <w:color w:val="000000"/>
          <w:sz w:val="24"/>
          <w:szCs w:val="24"/>
          <w:lang w:eastAsia="ru-RU"/>
        </w:rPr>
        <w:t>147 820</w:t>
      </w:r>
      <w:r w:rsidR="00656BEC" w:rsidRPr="00BF259F">
        <w:rPr>
          <w:rFonts w:ascii="Times New Roman" w:eastAsia="Times New Roman" w:hAnsi="Times New Roman" w:cs="Times New Roman"/>
          <w:color w:val="000000"/>
          <w:sz w:val="24"/>
          <w:szCs w:val="24"/>
          <w:lang w:eastAsia="ru-RU"/>
        </w:rPr>
        <w:t xml:space="preserve"> (</w:t>
      </w:r>
      <w:r w:rsidR="00656BEC">
        <w:rPr>
          <w:rFonts w:ascii="Times New Roman" w:eastAsia="Times New Roman" w:hAnsi="Times New Roman" w:cs="Times New Roman"/>
          <w:color w:val="000000"/>
          <w:sz w:val="24"/>
          <w:szCs w:val="24"/>
          <w:lang w:eastAsia="ru-RU"/>
        </w:rPr>
        <w:t>Сто сорок семь тысяч восемьсот двадцать рублей) 45</w:t>
      </w:r>
      <w:r w:rsidR="00656BEC" w:rsidRPr="00BF259F">
        <w:rPr>
          <w:rFonts w:ascii="Times New Roman" w:eastAsia="Times New Roman" w:hAnsi="Times New Roman" w:cs="Times New Roman"/>
          <w:color w:val="000000"/>
          <w:sz w:val="24"/>
          <w:szCs w:val="24"/>
          <w:lang w:eastAsia="ru-RU"/>
        </w:rPr>
        <w:t xml:space="preserve"> копеек.</w:t>
      </w:r>
    </w:p>
    <w:p w14:paraId="3D778CDA" w14:textId="4933BFFA" w:rsidR="00BD2AFE" w:rsidRPr="00BF259F" w:rsidRDefault="00BD2AFE" w:rsidP="00656BEC">
      <w:pPr>
        <w:shd w:val="clear" w:color="auto" w:fill="FFFFFF"/>
        <w:tabs>
          <w:tab w:val="left" w:pos="284"/>
        </w:tabs>
        <w:spacing w:after="0" w:line="240" w:lineRule="auto"/>
        <w:jc w:val="both"/>
        <w:rPr>
          <w:rFonts w:ascii="Times New Roman" w:eastAsia="Times New Roman" w:hAnsi="Times New Roman" w:cs="Times New Roman"/>
          <w:color w:val="000000"/>
          <w:lang w:eastAsia="ru-RU"/>
        </w:rPr>
      </w:pPr>
    </w:p>
    <w:p w14:paraId="2E6369BA" w14:textId="3B0D55DC" w:rsidR="00BD2AFE" w:rsidRPr="00BF259F" w:rsidRDefault="001D6076" w:rsidP="00BD2AFE">
      <w:pPr>
        <w:tabs>
          <w:tab w:val="left" w:pos="284"/>
        </w:tabs>
        <w:autoSpaceDE w:val="0"/>
        <w:autoSpaceDN w:val="0"/>
        <w:adjustRightInd w:val="0"/>
        <w:spacing w:after="0" w:line="240" w:lineRule="auto"/>
        <w:ind w:firstLine="709"/>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b/>
          <w:bCs/>
          <w:color w:val="000000"/>
          <w:sz w:val="24"/>
          <w:szCs w:val="24"/>
          <w:lang w:eastAsia="ru-RU"/>
        </w:rPr>
        <w:t>Цена отсечения: 1 478 204</w:t>
      </w:r>
      <w:r w:rsidR="00BD2AFE" w:rsidRPr="00BF259F">
        <w:rPr>
          <w:rFonts w:ascii="Times New Roman" w:eastAsia="Times New Roman" w:hAnsi="Times New Roman" w:cs="Times New Roman"/>
          <w:bCs/>
          <w:color w:val="000000"/>
          <w:sz w:val="24"/>
          <w:szCs w:val="24"/>
          <w:lang w:eastAsia="ru-RU"/>
        </w:rPr>
        <w:t xml:space="preserve"> (</w:t>
      </w:r>
      <w:r>
        <w:rPr>
          <w:rFonts w:ascii="Times New Roman" w:eastAsia="Times New Roman" w:hAnsi="Times New Roman" w:cs="Times New Roman"/>
          <w:bCs/>
          <w:color w:val="000000"/>
          <w:sz w:val="24"/>
          <w:szCs w:val="24"/>
          <w:lang w:eastAsia="ru-RU"/>
        </w:rPr>
        <w:t>Один миллион четыреста семьдесят восемь тысяч двести четыре рубля</w:t>
      </w:r>
      <w:r w:rsidR="00BD2AFE" w:rsidRPr="00BF259F">
        <w:rPr>
          <w:rFonts w:ascii="Times New Roman" w:eastAsia="Times New Roman" w:hAnsi="Times New Roman" w:cs="Times New Roman"/>
          <w:bCs/>
          <w:color w:val="000000"/>
          <w:sz w:val="24"/>
          <w:szCs w:val="24"/>
          <w:lang w:eastAsia="ru-RU"/>
        </w:rPr>
        <w:t>)</w:t>
      </w:r>
      <w:r>
        <w:rPr>
          <w:rFonts w:ascii="Times New Roman" w:eastAsia="Times New Roman" w:hAnsi="Times New Roman" w:cs="Times New Roman"/>
          <w:bCs/>
          <w:color w:val="000000"/>
          <w:sz w:val="24"/>
          <w:szCs w:val="24"/>
          <w:lang w:eastAsia="ru-RU"/>
        </w:rPr>
        <w:t xml:space="preserve"> 50</w:t>
      </w:r>
      <w:r w:rsidR="00BD2AFE">
        <w:rPr>
          <w:rFonts w:ascii="Times New Roman" w:eastAsia="Times New Roman" w:hAnsi="Times New Roman" w:cs="Times New Roman"/>
          <w:bCs/>
          <w:color w:val="000000"/>
          <w:sz w:val="24"/>
          <w:szCs w:val="24"/>
          <w:lang w:eastAsia="ru-RU"/>
        </w:rPr>
        <w:t xml:space="preserve"> копеек</w:t>
      </w:r>
      <w:r w:rsidR="00BD2AFE" w:rsidRPr="00BF259F">
        <w:rPr>
          <w:rFonts w:ascii="Times New Roman" w:eastAsia="Times New Roman" w:hAnsi="Times New Roman" w:cs="Times New Roman"/>
          <w:bCs/>
          <w:color w:val="000000"/>
          <w:sz w:val="24"/>
          <w:szCs w:val="24"/>
          <w:lang w:eastAsia="ru-RU"/>
        </w:rPr>
        <w:t>, с учетом НДС на здания.</w:t>
      </w:r>
    </w:p>
    <w:p w14:paraId="36DBD8F1" w14:textId="77777777" w:rsidR="00BD2AFE" w:rsidRPr="00BF259F" w:rsidRDefault="00BD2AFE" w:rsidP="00BD2AFE">
      <w:pPr>
        <w:tabs>
          <w:tab w:val="left" w:pos="567"/>
        </w:tabs>
        <w:spacing w:after="0" w:line="240" w:lineRule="auto"/>
        <w:contextualSpacing/>
        <w:jc w:val="both"/>
        <w:rPr>
          <w:rFonts w:ascii="Times New Roman" w:eastAsia="Times New Roman" w:hAnsi="Times New Roman" w:cs="Times New Roman"/>
          <w:bCs/>
          <w:color w:val="000000"/>
          <w:sz w:val="24"/>
          <w:szCs w:val="24"/>
          <w:lang w:eastAsia="ru-RU"/>
        </w:rPr>
      </w:pPr>
    </w:p>
    <w:p w14:paraId="2B1E5D42" w14:textId="40562EA9" w:rsidR="00BD2AFE" w:rsidRPr="001318AB" w:rsidRDefault="00BD2AFE" w:rsidP="00BD2AFE">
      <w:pPr>
        <w:shd w:val="clear" w:color="auto" w:fill="FFFFFF"/>
        <w:spacing w:after="0" w:line="240" w:lineRule="auto"/>
        <w:ind w:firstLine="708"/>
        <w:jc w:val="both"/>
        <w:rPr>
          <w:rFonts w:ascii="Times New Roman" w:eastAsia="Times New Roman" w:hAnsi="Times New Roman" w:cs="Times New Roman"/>
          <w:sz w:val="24"/>
          <w:szCs w:val="24"/>
          <w:lang w:eastAsia="ru-RU"/>
        </w:rPr>
      </w:pPr>
      <w:r w:rsidRPr="00BF259F">
        <w:rPr>
          <w:rFonts w:ascii="Times New Roman" w:eastAsia="Times New Roman" w:hAnsi="Times New Roman" w:cs="Times New Roman"/>
          <w:b/>
          <w:sz w:val="24"/>
          <w:szCs w:val="24"/>
          <w:lang w:eastAsia="ru-RU"/>
        </w:rPr>
        <w:t>Задаток по Лоту №3 составляет:</w:t>
      </w:r>
      <w:r w:rsidRPr="00BF259F">
        <w:rPr>
          <w:rFonts w:ascii="Times New Roman" w:eastAsia="Times New Roman" w:hAnsi="Times New Roman" w:cs="Times New Roman"/>
          <w:sz w:val="24"/>
          <w:szCs w:val="24"/>
          <w:lang w:eastAsia="ru-RU"/>
        </w:rPr>
        <w:t xml:space="preserve"> </w:t>
      </w:r>
      <w:r w:rsidR="00DC0E24">
        <w:rPr>
          <w:rFonts w:ascii="Times New Roman" w:eastAsia="Times New Roman" w:hAnsi="Times New Roman" w:cs="Times New Roman"/>
          <w:b/>
          <w:sz w:val="24"/>
          <w:szCs w:val="24"/>
          <w:lang w:eastAsia="ru-RU"/>
        </w:rPr>
        <w:t>295 640</w:t>
      </w:r>
      <w:r w:rsidRPr="00BF259F">
        <w:rPr>
          <w:rFonts w:ascii="Times New Roman" w:eastAsia="Times New Roman" w:hAnsi="Times New Roman" w:cs="Times New Roman"/>
          <w:b/>
          <w:sz w:val="24"/>
          <w:szCs w:val="24"/>
          <w:lang w:eastAsia="ru-RU"/>
        </w:rPr>
        <w:t xml:space="preserve"> </w:t>
      </w:r>
      <w:r w:rsidRPr="00BF259F">
        <w:rPr>
          <w:rFonts w:ascii="Times New Roman" w:eastAsia="Times New Roman" w:hAnsi="Times New Roman" w:cs="Times New Roman"/>
          <w:sz w:val="24"/>
          <w:szCs w:val="24"/>
          <w:lang w:eastAsia="ru-RU"/>
        </w:rPr>
        <w:t>(</w:t>
      </w:r>
      <w:r w:rsidR="00DC0E24">
        <w:rPr>
          <w:rFonts w:ascii="Times New Roman" w:eastAsia="Times New Roman" w:hAnsi="Times New Roman" w:cs="Times New Roman"/>
          <w:sz w:val="24"/>
          <w:szCs w:val="24"/>
          <w:lang w:eastAsia="ru-RU"/>
        </w:rPr>
        <w:t>Двести девяносто пять тысяч шестьсот сорок рублей) 90 копеек</w:t>
      </w:r>
      <w:r w:rsidRPr="00BF259F">
        <w:rPr>
          <w:rFonts w:ascii="Times New Roman" w:eastAsia="Times New Roman" w:hAnsi="Times New Roman" w:cs="Times New Roman"/>
          <w:sz w:val="24"/>
          <w:szCs w:val="24"/>
          <w:lang w:eastAsia="ru-RU"/>
        </w:rPr>
        <w:t xml:space="preserve"> (НДС не облагается).</w:t>
      </w:r>
    </w:p>
    <w:p w14:paraId="00DF99A3" w14:textId="4BA904F7" w:rsidR="00BD2AFE" w:rsidRDefault="00BD2AFE" w:rsidP="00BD2AFE">
      <w:pPr>
        <w:shd w:val="clear" w:color="auto" w:fill="FFFFFF"/>
        <w:tabs>
          <w:tab w:val="left" w:pos="567"/>
        </w:tabs>
        <w:spacing w:after="0" w:line="240" w:lineRule="auto"/>
        <w:ind w:right="-142"/>
        <w:jc w:val="both"/>
        <w:rPr>
          <w:rFonts w:ascii="Times New Roman" w:hAnsi="Times New Roman" w:cs="Times New Roman"/>
          <w:b/>
          <w:color w:val="000000"/>
          <w:sz w:val="24"/>
          <w:szCs w:val="24"/>
        </w:rPr>
      </w:pPr>
    </w:p>
    <w:p w14:paraId="34424023" w14:textId="6792AC0F" w:rsidR="00404427" w:rsidRPr="00404427" w:rsidRDefault="00404427" w:rsidP="00404427">
      <w:pPr>
        <w:shd w:val="clear" w:color="auto" w:fill="FFFFFF"/>
        <w:tabs>
          <w:tab w:val="left" w:pos="567"/>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Задаток перечисляется на условиях договора о задатке (раздел </w:t>
      </w:r>
      <w:r w:rsidRPr="00404427">
        <w:rPr>
          <w:rFonts w:ascii="Times New Roman" w:hAnsi="Times New Roman" w:cs="Times New Roman"/>
          <w:sz w:val="24"/>
          <w:szCs w:val="24"/>
        </w:rPr>
        <w:t>VII</w:t>
      </w:r>
      <w:r w:rsidRPr="00404427">
        <w:rPr>
          <w:rFonts w:ascii="Times New Roman" w:hAnsi="Times New Roman" w:cs="Times New Roman"/>
          <w:sz w:val="24"/>
          <w:szCs w:val="24"/>
          <w:lang w:val="en-US"/>
        </w:rPr>
        <w:t>I</w:t>
      </w:r>
      <w:r w:rsidRPr="00404427">
        <w:rPr>
          <w:rFonts w:ascii="Times New Roman" w:hAnsi="Times New Roman" w:cs="Times New Roman"/>
          <w:sz w:val="24"/>
          <w:szCs w:val="24"/>
        </w:rPr>
        <w:t xml:space="preserve"> </w:t>
      </w:r>
      <w:r w:rsidRPr="00404427">
        <w:rPr>
          <w:rFonts w:ascii="Times New Roman" w:hAnsi="Times New Roman" w:cs="Times New Roman"/>
          <w:b/>
          <w:color w:val="000000"/>
          <w:sz w:val="24"/>
          <w:szCs w:val="24"/>
        </w:rPr>
        <w:t xml:space="preserve">Документации по продаже). </w:t>
      </w:r>
    </w:p>
    <w:p w14:paraId="6CA3504F"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Задаток для участия в продаже служит обеспечением исполнения обязательства Победителя продажи</w:t>
      </w:r>
      <w:r w:rsidRPr="00404427">
        <w:rPr>
          <w:b w:val="0"/>
          <w:sz w:val="24"/>
          <w:szCs w:val="24"/>
        </w:rPr>
        <w:t xml:space="preserve">/Единственного участника </w:t>
      </w:r>
      <w:r w:rsidRPr="00404427">
        <w:rPr>
          <w:b w:val="0"/>
          <w:color w:val="000000"/>
          <w:sz w:val="24"/>
          <w:szCs w:val="24"/>
        </w:rPr>
        <w:t>по заключению договора купли-продажи</w:t>
      </w:r>
      <w:r w:rsidRPr="00404427">
        <w:rPr>
          <w:b w:val="0"/>
          <w:sz w:val="24"/>
          <w:szCs w:val="24"/>
        </w:rPr>
        <w:t>,</w:t>
      </w:r>
      <w:r w:rsidRPr="00404427">
        <w:rPr>
          <w:b w:val="0"/>
          <w:color w:val="000000"/>
          <w:sz w:val="24"/>
          <w:szCs w:val="24"/>
        </w:rPr>
        <w:t xml:space="preserve"> оплате приобретаемого</w:t>
      </w:r>
      <w:r w:rsidRPr="00404427">
        <w:rPr>
          <w:b w:val="0"/>
          <w:sz w:val="24"/>
          <w:szCs w:val="24"/>
        </w:rPr>
        <w:t xml:space="preserve"> Имущества и исполнению иных обязательств, предусмотренных Документацией по продаже</w:t>
      </w:r>
      <w:r w:rsidRPr="00404427">
        <w:rPr>
          <w:b w:val="0"/>
          <w:color w:val="000000"/>
          <w:sz w:val="24"/>
          <w:szCs w:val="24"/>
        </w:rPr>
        <w:t>.</w:t>
      </w:r>
    </w:p>
    <w:p w14:paraId="504CDF7C" w14:textId="306EF342"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Задаток вносится единым платежом на расчетный счет </w:t>
      </w:r>
      <w:r w:rsidRPr="00404427">
        <w:rPr>
          <w:rFonts w:ascii="Times New Roman" w:hAnsi="Times New Roman" w:cs="Times New Roman"/>
          <w:bCs/>
          <w:sz w:val="24"/>
          <w:szCs w:val="24"/>
        </w:rPr>
        <w:t>ООО «</w:t>
      </w:r>
      <w:r w:rsidR="00D916F0">
        <w:rPr>
          <w:rFonts w:ascii="Times New Roman" w:hAnsi="Times New Roman" w:cs="Times New Roman"/>
          <w:sz w:val="24"/>
          <w:szCs w:val="24"/>
        </w:rPr>
        <w:t>РТ-Капитал</w:t>
      </w:r>
      <w:r w:rsidRPr="00404427">
        <w:rPr>
          <w:rFonts w:ascii="Times New Roman" w:hAnsi="Times New Roman" w:cs="Times New Roman"/>
          <w:bCs/>
          <w:sz w:val="24"/>
          <w:szCs w:val="24"/>
        </w:rPr>
        <w:t>»</w:t>
      </w:r>
      <w:r w:rsidRPr="00404427">
        <w:rPr>
          <w:rFonts w:ascii="Times New Roman" w:hAnsi="Times New Roman" w:cs="Times New Roman"/>
          <w:sz w:val="24"/>
          <w:szCs w:val="24"/>
        </w:rPr>
        <w:t xml:space="preserve">: </w:t>
      </w:r>
    </w:p>
    <w:p w14:paraId="30266A65" w14:textId="77777777" w:rsidR="00404427" w:rsidRPr="00404427" w:rsidRDefault="00404427" w:rsidP="00404427">
      <w:pPr>
        <w:tabs>
          <w:tab w:val="left" w:pos="426"/>
        </w:tabs>
        <w:spacing w:after="0" w:line="240" w:lineRule="auto"/>
        <w:ind w:left="567" w:right="-142"/>
        <w:rPr>
          <w:rFonts w:ascii="Times New Roman" w:hAnsi="Times New Roman" w:cs="Times New Roman"/>
          <w:sz w:val="24"/>
          <w:szCs w:val="24"/>
        </w:rPr>
      </w:pPr>
      <w:r w:rsidRPr="00404427">
        <w:rPr>
          <w:rFonts w:ascii="Times New Roman" w:hAnsi="Times New Roman" w:cs="Times New Roman"/>
          <w:sz w:val="24"/>
          <w:szCs w:val="24"/>
        </w:rPr>
        <w:t>Расчетный счет:40702810800250009461</w:t>
      </w:r>
      <w:r w:rsidRPr="00404427">
        <w:rPr>
          <w:rFonts w:ascii="Times New Roman" w:hAnsi="Times New Roman" w:cs="Times New Roman"/>
          <w:sz w:val="24"/>
          <w:szCs w:val="24"/>
        </w:rPr>
        <w:br/>
        <w:t>Банк: АО АКБ "НОВИКОМБАНК"</w:t>
      </w:r>
      <w:r w:rsidRPr="00404427">
        <w:rPr>
          <w:rFonts w:ascii="Times New Roman" w:hAnsi="Times New Roman" w:cs="Times New Roman"/>
          <w:sz w:val="24"/>
          <w:szCs w:val="24"/>
        </w:rPr>
        <w:br/>
        <w:t>БИК: 044525162</w:t>
      </w:r>
      <w:r w:rsidRPr="00404427">
        <w:rPr>
          <w:rFonts w:ascii="Times New Roman" w:hAnsi="Times New Roman" w:cs="Times New Roman"/>
          <w:sz w:val="24"/>
          <w:szCs w:val="24"/>
        </w:rPr>
        <w:br/>
        <w:t>Корр. счет: 30101810245250000162</w:t>
      </w:r>
    </w:p>
    <w:p w14:paraId="4CCC70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77704770859 КПП 770401001</w:t>
      </w:r>
    </w:p>
    <w:p w14:paraId="59F43209" w14:textId="47F8661C" w:rsidR="00404427" w:rsidRPr="00404427" w:rsidRDefault="00404427" w:rsidP="00404427">
      <w:pPr>
        <w:tabs>
          <w:tab w:val="left" w:pos="142"/>
        </w:tabs>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Получатель - ООО «</w:t>
      </w:r>
      <w:r w:rsidR="00D916F0">
        <w:rPr>
          <w:rFonts w:ascii="Times New Roman" w:hAnsi="Times New Roman" w:cs="Times New Roman"/>
          <w:b/>
          <w:sz w:val="24"/>
          <w:szCs w:val="24"/>
        </w:rPr>
        <w:t>РТ-Капитал</w:t>
      </w:r>
      <w:r w:rsidRPr="00404427">
        <w:rPr>
          <w:rFonts w:ascii="Times New Roman" w:hAnsi="Times New Roman" w:cs="Times New Roman"/>
          <w:b/>
          <w:sz w:val="24"/>
          <w:szCs w:val="24"/>
        </w:rPr>
        <w:t>»</w:t>
      </w:r>
      <w:r w:rsidRPr="00404427">
        <w:rPr>
          <w:rFonts w:ascii="Times New Roman" w:hAnsi="Times New Roman" w:cs="Times New Roman"/>
          <w:sz w:val="24"/>
          <w:szCs w:val="24"/>
        </w:rPr>
        <w:t xml:space="preserve">, в срок, </w:t>
      </w:r>
      <w:r w:rsidR="00BD2AFE">
        <w:rPr>
          <w:rFonts w:ascii="Times New Roman" w:hAnsi="Times New Roman" w:cs="Times New Roman"/>
          <w:b/>
          <w:sz w:val="24"/>
          <w:szCs w:val="24"/>
        </w:rPr>
        <w:t xml:space="preserve">не позднее 26.06.2020 </w:t>
      </w:r>
      <w:r w:rsidRPr="00404427">
        <w:rPr>
          <w:rFonts w:ascii="Times New Roman" w:hAnsi="Times New Roman" w:cs="Times New Roman"/>
          <w:b/>
          <w:sz w:val="24"/>
          <w:szCs w:val="24"/>
        </w:rPr>
        <w:t>г.</w:t>
      </w:r>
    </w:p>
    <w:p w14:paraId="083078C3" w14:textId="77777777" w:rsidR="00404427" w:rsidRPr="00404427" w:rsidRDefault="00404427" w:rsidP="00404427">
      <w:pPr>
        <w:pStyle w:val="12"/>
        <w:widowControl/>
        <w:tabs>
          <w:tab w:val="left" w:pos="426"/>
        </w:tabs>
        <w:ind w:right="-142" w:firstLine="567"/>
        <w:rPr>
          <w:color w:val="000000"/>
          <w:szCs w:val="24"/>
        </w:rPr>
      </w:pPr>
      <w:r w:rsidRPr="00404427">
        <w:rPr>
          <w:color w:val="000000"/>
          <w:szCs w:val="24"/>
        </w:rPr>
        <w:t>Платежи осуществляются в рублях, в форме безналичного расчета.</w:t>
      </w:r>
    </w:p>
    <w:p w14:paraId="46957D1F" w14:textId="77777777" w:rsidR="00404427" w:rsidRPr="00404427" w:rsidRDefault="00404427" w:rsidP="00404427">
      <w:pPr>
        <w:pStyle w:val="12"/>
        <w:tabs>
          <w:tab w:val="left" w:pos="426"/>
        </w:tabs>
        <w:ind w:right="-142" w:firstLine="567"/>
        <w:rPr>
          <w:color w:val="000000"/>
          <w:szCs w:val="24"/>
        </w:rPr>
      </w:pPr>
      <w:r w:rsidRPr="00404427">
        <w:rPr>
          <w:color w:val="000000"/>
          <w:szCs w:val="24"/>
        </w:rPr>
        <w:t>В платежном поручении на перечисление денежных средств необходимо указывать:</w:t>
      </w:r>
    </w:p>
    <w:p w14:paraId="6FEDF583" w14:textId="77777777"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«В обеспечение обязательств в соответствии с торгами </w:t>
      </w:r>
      <w:r w:rsidRPr="00404427">
        <w:rPr>
          <w:rFonts w:ascii="Times New Roman" w:hAnsi="Times New Roman" w:cs="Times New Roman"/>
          <w:b/>
          <w:sz w:val="24"/>
          <w:szCs w:val="24"/>
        </w:rPr>
        <w:t>№____________»</w:t>
      </w:r>
      <w:r w:rsidRPr="00404427">
        <w:rPr>
          <w:rFonts w:ascii="Times New Roman" w:hAnsi="Times New Roman" w:cs="Times New Roman"/>
          <w:b/>
          <w:color w:val="000000"/>
          <w:sz w:val="24"/>
          <w:szCs w:val="24"/>
        </w:rPr>
        <w:t>.</w:t>
      </w:r>
    </w:p>
    <w:p w14:paraId="16F087F8"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249D05CB" w14:textId="77777777" w:rsidR="00404427" w:rsidRPr="00404427" w:rsidRDefault="00404427" w:rsidP="00404427">
      <w:pPr>
        <w:tabs>
          <w:tab w:val="left" w:pos="142"/>
          <w:tab w:val="left" w:pos="426"/>
        </w:tabs>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Информационное сообщение о проведении продажи имущества и условиях ее проведения являются условиями публичной оферты в соответствии со статьей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6F40846"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 xml:space="preserve">Задаток возвращается всем </w:t>
      </w:r>
      <w:r w:rsidRPr="00404427">
        <w:rPr>
          <w:b w:val="0"/>
          <w:sz w:val="24"/>
          <w:szCs w:val="24"/>
        </w:rPr>
        <w:t xml:space="preserve">Участникам </w:t>
      </w:r>
      <w:r w:rsidRPr="00404427">
        <w:rPr>
          <w:b w:val="0"/>
          <w:color w:val="000000"/>
          <w:sz w:val="24"/>
          <w:szCs w:val="24"/>
        </w:rPr>
        <w:t xml:space="preserve">продажи, кроме Победителя продажи и </w:t>
      </w:r>
      <w:r w:rsidRPr="00404427">
        <w:rPr>
          <w:b w:val="0"/>
          <w:sz w:val="24"/>
          <w:szCs w:val="24"/>
        </w:rPr>
        <w:t>Участника продажи</w:t>
      </w:r>
      <w:r w:rsidRPr="00404427">
        <w:rPr>
          <w:b w:val="0"/>
          <w:color w:val="000000"/>
          <w:sz w:val="24"/>
          <w:szCs w:val="24"/>
        </w:rPr>
        <w:t xml:space="preserve">, который сделал предпоследнее предложение о цене, в течение 5 (пяти) рабочих дней с даты </w:t>
      </w:r>
      <w:r w:rsidRPr="00404427">
        <w:rPr>
          <w:b w:val="0"/>
          <w:sz w:val="24"/>
          <w:szCs w:val="24"/>
        </w:rPr>
        <w:t xml:space="preserve">подведения итогов продажи. </w:t>
      </w:r>
      <w:r w:rsidRPr="00404427">
        <w:rPr>
          <w:b w:val="0"/>
          <w:color w:val="000000"/>
          <w:sz w:val="24"/>
          <w:szCs w:val="24"/>
        </w:rPr>
        <w:t>Задаток, перечисленный Победителем продажи/Единственным участником, засчитывается в сумму платежа по договору купли-продажи.</w:t>
      </w:r>
    </w:p>
    <w:p w14:paraId="4AEE42DD" w14:textId="77777777" w:rsidR="00404427" w:rsidRPr="00404427" w:rsidRDefault="00404427" w:rsidP="00404427">
      <w:pPr>
        <w:pStyle w:val="TextBoldCenter"/>
        <w:tabs>
          <w:tab w:val="left" w:pos="426"/>
        </w:tabs>
        <w:spacing w:before="0"/>
        <w:ind w:right="-142" w:firstLine="567"/>
        <w:jc w:val="both"/>
        <w:outlineLvl w:val="0"/>
        <w:rPr>
          <w:b w:val="0"/>
          <w:color w:val="000000"/>
          <w:sz w:val="24"/>
          <w:szCs w:val="24"/>
        </w:rPr>
      </w:pPr>
      <w:r w:rsidRPr="00404427">
        <w:rPr>
          <w:b w:val="0"/>
          <w:color w:val="000000"/>
          <w:sz w:val="24"/>
          <w:szCs w:val="24"/>
        </w:rPr>
        <w:t>Организатор продажи вправе приостановить возврат задатка Претенденту, признанному Участником продажи и сделавшему предпоследнее предложение о цене Имущества, на срок не более 15 (пятнадцати) рабочих дней.</w:t>
      </w:r>
    </w:p>
    <w:p w14:paraId="31880588" w14:textId="77777777" w:rsidR="00404427" w:rsidRPr="00404427" w:rsidRDefault="00404427" w:rsidP="00404427">
      <w:pPr>
        <w:pStyle w:val="rezul"/>
        <w:tabs>
          <w:tab w:val="left" w:pos="42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ind w:right="-142" w:firstLine="567"/>
        <w:rPr>
          <w:rFonts w:eastAsia="Calibri"/>
          <w:b w:val="0"/>
          <w:color w:val="000000"/>
          <w:szCs w:val="24"/>
          <w:lang w:val="ru-RU"/>
        </w:rPr>
      </w:pPr>
      <w:r w:rsidRPr="00404427">
        <w:rPr>
          <w:rFonts w:eastAsia="Calibri"/>
          <w:b w:val="0"/>
          <w:color w:val="000000"/>
          <w:szCs w:val="24"/>
          <w:lang w:val="ru-RU"/>
        </w:rPr>
        <w:t xml:space="preserve">При уклонении или отказе Победителя </w:t>
      </w:r>
      <w:r w:rsidRPr="00404427">
        <w:rPr>
          <w:rFonts w:eastAsia="Calibri"/>
          <w:b w:val="0"/>
          <w:bCs/>
          <w:color w:val="000000"/>
          <w:szCs w:val="24"/>
          <w:lang w:val="ru-RU" w:eastAsia="ru-RU"/>
        </w:rPr>
        <w:t>продажи</w:t>
      </w:r>
      <w:r w:rsidRPr="00404427">
        <w:rPr>
          <w:rFonts w:eastAsia="Calibri"/>
          <w:b w:val="0"/>
          <w:color w:val="000000"/>
          <w:szCs w:val="24"/>
          <w:lang w:val="ru-RU"/>
        </w:rPr>
        <w:t xml:space="preserve"> от заключения </w:t>
      </w:r>
      <w:r w:rsidRPr="00404427">
        <w:rPr>
          <w:rFonts w:eastAsia="Calibri"/>
          <w:b w:val="0"/>
          <w:bCs/>
          <w:szCs w:val="24"/>
          <w:lang w:val="ru-RU" w:eastAsia="ru-RU"/>
        </w:rPr>
        <w:t xml:space="preserve">договора купли-продажи Имущества (далее – договор купли-продажи) </w:t>
      </w:r>
      <w:r w:rsidRPr="00404427">
        <w:rPr>
          <w:rFonts w:eastAsia="Calibri"/>
          <w:b w:val="0"/>
          <w:color w:val="000000"/>
          <w:szCs w:val="24"/>
          <w:lang w:val="ru-RU"/>
        </w:rPr>
        <w:t>в установленный в пункте 2.1</w:t>
      </w:r>
      <w:r w:rsidRPr="00404427">
        <w:rPr>
          <w:rFonts w:eastAsia="Calibri"/>
          <w:b w:val="0"/>
          <w:bCs/>
          <w:color w:val="000000"/>
          <w:szCs w:val="24"/>
          <w:lang w:val="ru-RU" w:eastAsia="ru-RU"/>
        </w:rPr>
        <w:t>.</w:t>
      </w:r>
      <w:r w:rsidRPr="00404427">
        <w:rPr>
          <w:rFonts w:eastAsia="Calibri"/>
          <w:b w:val="0"/>
          <w:color w:val="000000"/>
          <w:szCs w:val="24"/>
          <w:lang w:val="ru-RU"/>
        </w:rPr>
        <w:t xml:space="preserve"> срок, задаток ему не возвращается.</w:t>
      </w:r>
    </w:p>
    <w:p w14:paraId="4A4905CD" w14:textId="77777777" w:rsidR="00404427" w:rsidRPr="00404427" w:rsidRDefault="00404427" w:rsidP="00404427">
      <w:pPr>
        <w:autoSpaceDE w:val="0"/>
        <w:autoSpaceDN w:val="0"/>
        <w:adjustRightInd w:val="0"/>
        <w:spacing w:after="0" w:line="240" w:lineRule="auto"/>
        <w:ind w:right="-142" w:firstLine="567"/>
        <w:rPr>
          <w:rFonts w:ascii="Times New Roman" w:hAnsi="Times New Roman" w:cs="Times New Roman"/>
          <w:b/>
          <w:sz w:val="24"/>
          <w:szCs w:val="24"/>
        </w:rPr>
      </w:pPr>
      <w:r w:rsidRPr="00404427">
        <w:rPr>
          <w:rFonts w:ascii="Times New Roman" w:hAnsi="Times New Roman" w:cs="Times New Roman"/>
          <w:b/>
          <w:sz w:val="24"/>
          <w:szCs w:val="24"/>
        </w:rPr>
        <w:t>1.</w:t>
      </w:r>
      <w:r w:rsidRPr="00404427">
        <w:rPr>
          <w:rFonts w:ascii="Times New Roman" w:hAnsi="Times New Roman" w:cs="Times New Roman"/>
          <w:b/>
          <w:bCs/>
          <w:sz w:val="24"/>
          <w:szCs w:val="24"/>
        </w:rPr>
        <w:t>3</w:t>
      </w:r>
      <w:r w:rsidRPr="00404427">
        <w:rPr>
          <w:rFonts w:ascii="Times New Roman" w:hAnsi="Times New Roman" w:cs="Times New Roman"/>
          <w:b/>
          <w:sz w:val="24"/>
          <w:szCs w:val="24"/>
        </w:rPr>
        <w:t xml:space="preserve">. Сроки подачи </w:t>
      </w:r>
      <w:r w:rsidRPr="00404427">
        <w:rPr>
          <w:rFonts w:ascii="Times New Roman" w:hAnsi="Times New Roman" w:cs="Times New Roman"/>
          <w:b/>
          <w:bCs/>
          <w:sz w:val="24"/>
          <w:szCs w:val="24"/>
        </w:rPr>
        <w:t>Заявок</w:t>
      </w:r>
      <w:r w:rsidRPr="00404427">
        <w:rPr>
          <w:rFonts w:ascii="Times New Roman" w:hAnsi="Times New Roman" w:cs="Times New Roman"/>
          <w:b/>
          <w:sz w:val="24"/>
          <w:szCs w:val="24"/>
        </w:rPr>
        <w:t xml:space="preserve"> и проведения продажи:</w:t>
      </w:r>
    </w:p>
    <w:p w14:paraId="6E7069AE" w14:textId="67A7A302"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 xml:space="preserve">Дата, время </w:t>
      </w:r>
      <w:r w:rsidR="00E1359E">
        <w:rPr>
          <w:rFonts w:ascii="Times New Roman" w:hAnsi="Times New Roman" w:cs="Times New Roman"/>
          <w:b/>
          <w:sz w:val="24"/>
          <w:szCs w:val="24"/>
        </w:rPr>
        <w:t>и место начала приема заявок: 27</w:t>
      </w:r>
      <w:r w:rsidR="00D723B1">
        <w:rPr>
          <w:rFonts w:ascii="Times New Roman" w:hAnsi="Times New Roman" w:cs="Times New Roman"/>
          <w:b/>
          <w:sz w:val="24"/>
          <w:szCs w:val="24"/>
        </w:rPr>
        <w:t>.03.2020г. в 15</w:t>
      </w:r>
      <w:r w:rsidR="00482050">
        <w:rPr>
          <w:rFonts w:ascii="Times New Roman" w:hAnsi="Times New Roman" w:cs="Times New Roman"/>
          <w:b/>
          <w:sz w:val="24"/>
          <w:szCs w:val="24"/>
        </w:rPr>
        <w:t>.00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3"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69931ABD" w14:textId="45063373" w:rsidR="00404427" w:rsidRPr="00404427" w:rsidRDefault="00404427" w:rsidP="00404427">
      <w:pPr>
        <w:tabs>
          <w:tab w:val="left" w:pos="426"/>
        </w:tabs>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Дата, время и м</w:t>
      </w:r>
      <w:r w:rsidR="00482050">
        <w:rPr>
          <w:rFonts w:ascii="Times New Roman" w:hAnsi="Times New Roman" w:cs="Times New Roman"/>
          <w:b/>
          <w:sz w:val="24"/>
          <w:szCs w:val="24"/>
        </w:rPr>
        <w:t>есто окончания подачи заявок: 26.06.2020г. в 17.00</w:t>
      </w:r>
      <w:r w:rsidRPr="00404427">
        <w:rPr>
          <w:rFonts w:ascii="Times New Roman" w:hAnsi="Times New Roman" w:cs="Times New Roman"/>
          <w:b/>
          <w:sz w:val="24"/>
          <w:szCs w:val="24"/>
        </w:rPr>
        <w:t xml:space="preserve"> (по московскому времени) </w:t>
      </w:r>
      <w:r w:rsidRPr="00404427">
        <w:rPr>
          <w:rFonts w:ascii="Times New Roman" w:hAnsi="Times New Roman" w:cs="Times New Roman"/>
          <w:sz w:val="24"/>
          <w:szCs w:val="24"/>
        </w:rPr>
        <w:t xml:space="preserve">на электронной площадке </w:t>
      </w:r>
      <w:hyperlink r:id="rId14"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Fonts w:ascii="Times New Roman" w:hAnsi="Times New Roman" w:cs="Times New Roman"/>
          <w:sz w:val="24"/>
          <w:szCs w:val="24"/>
        </w:rPr>
        <w:t>.</w:t>
      </w:r>
    </w:p>
    <w:p w14:paraId="4B75BF78" w14:textId="44FDB33A" w:rsidR="00404427" w:rsidRPr="00404427" w:rsidRDefault="00404427" w:rsidP="00404427">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время и место рассмотрения заявок:</w:t>
      </w:r>
      <w:r w:rsidRPr="00404427">
        <w:rPr>
          <w:rFonts w:ascii="Times New Roman" w:hAnsi="Times New Roman" w:cs="Times New Roman"/>
          <w:sz w:val="24"/>
          <w:szCs w:val="24"/>
        </w:rPr>
        <w:t xml:space="preserve"> </w:t>
      </w:r>
      <w:r w:rsidR="00482050">
        <w:rPr>
          <w:rFonts w:ascii="Times New Roman" w:hAnsi="Times New Roman" w:cs="Times New Roman"/>
          <w:b/>
          <w:sz w:val="24"/>
          <w:szCs w:val="24"/>
        </w:rPr>
        <w:t>30.06.2020г. в 11.00</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(по московскому времени) на электронной площадке </w:t>
      </w:r>
      <w:hyperlink r:id="rId15" w:history="1">
        <w:r w:rsidRPr="00404427">
          <w:rPr>
            <w:rStyle w:val="af4"/>
            <w:rFonts w:ascii="Times New Roman" w:hAnsi="Times New Roman" w:cs="Times New Roman"/>
            <w:color w:val="auto"/>
            <w:sz w:val="24"/>
            <w:szCs w:val="24"/>
            <w:u w:val="none"/>
            <w:lang w:val="en-US"/>
          </w:rPr>
          <w:t>www</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etprf</w:t>
        </w:r>
        <w:r w:rsidRPr="00404427">
          <w:rPr>
            <w:rStyle w:val="af4"/>
            <w:rFonts w:ascii="Times New Roman" w:hAnsi="Times New Roman" w:cs="Times New Roman"/>
            <w:color w:val="auto"/>
            <w:sz w:val="24"/>
            <w:szCs w:val="24"/>
            <w:u w:val="none"/>
          </w:rPr>
          <w:t>.</w:t>
        </w:r>
        <w:r w:rsidRPr="00404427">
          <w:rPr>
            <w:rStyle w:val="af4"/>
            <w:rFonts w:ascii="Times New Roman" w:hAnsi="Times New Roman" w:cs="Times New Roman"/>
            <w:color w:val="auto"/>
            <w:sz w:val="24"/>
            <w:szCs w:val="24"/>
            <w:u w:val="none"/>
            <w:lang w:val="en-US"/>
          </w:rPr>
          <w:t>ru</w:t>
        </w:r>
      </w:hyperlink>
      <w:r w:rsidRPr="00404427">
        <w:rPr>
          <w:rStyle w:val="af4"/>
          <w:rFonts w:ascii="Times New Roman" w:hAnsi="Times New Roman" w:cs="Times New Roman"/>
          <w:color w:val="auto"/>
          <w:sz w:val="24"/>
          <w:szCs w:val="24"/>
          <w:u w:val="none"/>
        </w:rPr>
        <w:t>.</w:t>
      </w:r>
    </w:p>
    <w:p w14:paraId="35B87F44" w14:textId="2D7CC55B" w:rsidR="00404427" w:rsidRPr="00404427" w:rsidRDefault="00404427" w:rsidP="00562CF4">
      <w:pPr>
        <w:tabs>
          <w:tab w:val="left" w:pos="142"/>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Дата, врем</w:t>
      </w:r>
      <w:r w:rsidR="00482050">
        <w:rPr>
          <w:rFonts w:ascii="Times New Roman" w:hAnsi="Times New Roman" w:cs="Times New Roman"/>
          <w:b/>
          <w:sz w:val="24"/>
          <w:szCs w:val="24"/>
        </w:rPr>
        <w:t>я и место проведения продажи: 30.06.2020г. в 12.00</w:t>
      </w:r>
      <w:r w:rsidRPr="00404427">
        <w:rPr>
          <w:rFonts w:ascii="Times New Roman" w:hAnsi="Times New Roman" w:cs="Times New Roman"/>
          <w:sz w:val="24"/>
          <w:szCs w:val="24"/>
        </w:rPr>
        <w:t xml:space="preserve"> (по московскому времени) на электронной площадке </w:t>
      </w:r>
      <w:hyperlink r:id="rId16" w:history="1">
        <w:r w:rsidR="003E19CE" w:rsidRPr="00404427">
          <w:rPr>
            <w:rStyle w:val="af4"/>
            <w:rFonts w:ascii="Times New Roman" w:hAnsi="Times New Roman" w:cs="Times New Roman"/>
            <w:color w:val="auto"/>
            <w:sz w:val="24"/>
            <w:szCs w:val="24"/>
            <w:u w:val="none"/>
            <w:lang w:val="en-US"/>
          </w:rPr>
          <w:t>www</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etprf</w:t>
        </w:r>
        <w:r w:rsidR="003E19CE" w:rsidRPr="00404427">
          <w:rPr>
            <w:rStyle w:val="af4"/>
            <w:rFonts w:ascii="Times New Roman" w:hAnsi="Times New Roman" w:cs="Times New Roman"/>
            <w:color w:val="auto"/>
            <w:sz w:val="24"/>
            <w:szCs w:val="24"/>
            <w:u w:val="none"/>
          </w:rPr>
          <w:t>.</w:t>
        </w:r>
        <w:r w:rsidR="003E19CE" w:rsidRPr="00404427">
          <w:rPr>
            <w:rStyle w:val="af4"/>
            <w:rFonts w:ascii="Times New Roman" w:hAnsi="Times New Roman" w:cs="Times New Roman"/>
            <w:color w:val="auto"/>
            <w:sz w:val="24"/>
            <w:szCs w:val="24"/>
            <w:u w:val="none"/>
            <w:lang w:val="en-US"/>
          </w:rPr>
          <w:t>ru</w:t>
        </w:r>
      </w:hyperlink>
      <w:r w:rsidR="003E19CE" w:rsidRPr="00404427">
        <w:rPr>
          <w:rStyle w:val="af4"/>
          <w:rFonts w:ascii="Times New Roman" w:hAnsi="Times New Roman" w:cs="Times New Roman"/>
          <w:color w:val="auto"/>
          <w:sz w:val="24"/>
          <w:szCs w:val="24"/>
          <w:u w:val="none"/>
        </w:rPr>
        <w:t>.</w:t>
      </w:r>
    </w:p>
    <w:p w14:paraId="01F72D65" w14:textId="3FA6A2D9"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rPr>
        <w:t>1.4.</w:t>
      </w:r>
      <w:r w:rsidRPr="00404427">
        <w:rPr>
          <w:rFonts w:ascii="Times New Roman" w:hAnsi="Times New Roman" w:cs="Times New Roman"/>
          <w:sz w:val="24"/>
          <w:szCs w:val="24"/>
        </w:rPr>
        <w:t xml:space="preserve"> Ограничения на участие в продаже нерезидентов Российской Федерации, а также резидентов Российской Федерации, имеющих в качестве учредителей (участников) и аффилированных лиц иностранных физических и юридических лиц: </w:t>
      </w:r>
      <w:r w:rsidR="00D14EDB">
        <w:rPr>
          <w:rFonts w:ascii="Times New Roman" w:hAnsi="Times New Roman" w:cs="Times New Roman"/>
          <w:bCs/>
          <w:sz w:val="24"/>
          <w:szCs w:val="24"/>
        </w:rPr>
        <w:t>ограничения отсутствуют</w:t>
      </w:r>
      <w:r w:rsidRPr="00404427">
        <w:rPr>
          <w:rFonts w:ascii="Times New Roman" w:hAnsi="Times New Roman" w:cs="Times New Roman"/>
          <w:sz w:val="24"/>
          <w:szCs w:val="24"/>
        </w:rPr>
        <w:t>.</w:t>
      </w:r>
    </w:p>
    <w:p w14:paraId="02953F6E"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sz w:val="24"/>
          <w:szCs w:val="24"/>
        </w:rPr>
      </w:pPr>
    </w:p>
    <w:bookmarkEnd w:id="7"/>
    <w:p w14:paraId="32AF1A3C" w14:textId="77777777" w:rsidR="00404427" w:rsidRPr="00404427" w:rsidRDefault="00404427" w:rsidP="00404427">
      <w:pPr>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2. Заключение договора купли-продажи</w:t>
      </w:r>
    </w:p>
    <w:p w14:paraId="028E2DE9" w14:textId="219B3D9F"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2.1. С Победителем продажи будет заключен договор купли -</w:t>
      </w:r>
      <w:r w:rsidR="00D14EDB">
        <w:rPr>
          <w:rFonts w:ascii="Times New Roman" w:hAnsi="Times New Roman" w:cs="Times New Roman"/>
          <w:color w:val="000000"/>
          <w:sz w:val="24"/>
          <w:szCs w:val="24"/>
        </w:rPr>
        <w:t xml:space="preserve"> продажи имущества в течение 14 (Четырнадцати</w:t>
      </w:r>
      <w:r w:rsidRPr="00404427">
        <w:rPr>
          <w:rFonts w:ascii="Times New Roman" w:hAnsi="Times New Roman" w:cs="Times New Roman"/>
          <w:color w:val="000000"/>
          <w:sz w:val="24"/>
          <w:szCs w:val="24"/>
        </w:rPr>
        <w:t>) календарных дней с даты окончания проведения продажи.</w:t>
      </w:r>
    </w:p>
    <w:p w14:paraId="238405BC"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2.2. Договор купли-продажи заключается по форме, установленной в разделе </w:t>
      </w:r>
      <w:r w:rsidRPr="00404427">
        <w:rPr>
          <w:rFonts w:ascii="Times New Roman" w:hAnsi="Times New Roman" w:cs="Times New Roman"/>
          <w:color w:val="000000"/>
          <w:sz w:val="24"/>
          <w:szCs w:val="24"/>
          <w:lang w:val="en-US"/>
        </w:rPr>
        <w:t>VIII</w:t>
      </w:r>
      <w:r w:rsidRPr="00404427">
        <w:rPr>
          <w:rFonts w:ascii="Times New Roman" w:hAnsi="Times New Roman" w:cs="Times New Roman"/>
          <w:color w:val="000000"/>
          <w:sz w:val="24"/>
          <w:szCs w:val="24"/>
        </w:rPr>
        <w:t xml:space="preserve"> Документации по продаже, по цене, предложенной Победителем продажи, либо в случае, предусмотренном п. 2.6., 2.7. Документации по продаже, с Участником продажи, который сделал предпоследнее предложение о цене Имущества, по цене, предложенной таким Участником. </w:t>
      </w:r>
    </w:p>
    <w:p w14:paraId="1ADCB8B8" w14:textId="73AC7821"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2.3. В случае подачи единственной заявки на участие в продаже, либо признания Участником продажи только одного Претендента, с Претендентом,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Претендентом, признанным Единственным участником продажи, заключается договор купли-продажи имущества по  «цене отсечения», указанной в извещении о </w:t>
      </w:r>
      <w:r w:rsidR="00ED09D9">
        <w:rPr>
          <w:rFonts w:ascii="Times New Roman" w:hAnsi="Times New Roman" w:cs="Times New Roman"/>
          <w:color w:val="000000"/>
          <w:sz w:val="24"/>
          <w:szCs w:val="24"/>
        </w:rPr>
        <w:t>проведении Продажи, в течение 14 (Четырнадцати</w:t>
      </w:r>
      <w:r w:rsidRPr="00404427">
        <w:rPr>
          <w:rFonts w:ascii="Times New Roman" w:hAnsi="Times New Roman" w:cs="Times New Roman"/>
          <w:color w:val="000000"/>
          <w:sz w:val="24"/>
          <w:szCs w:val="24"/>
        </w:rPr>
        <w:t>) календарных дней с даты окончания проведения Продажи.</w:t>
      </w:r>
    </w:p>
    <w:p w14:paraId="20A736E6" w14:textId="0E0803BF"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2.4. Победитель продажи (Единственны</w:t>
      </w:r>
      <w:r w:rsidR="00ED09D9">
        <w:rPr>
          <w:rFonts w:ascii="Times New Roman" w:hAnsi="Times New Roman" w:cs="Times New Roman"/>
          <w:color w:val="000000"/>
          <w:sz w:val="24"/>
          <w:szCs w:val="24"/>
        </w:rPr>
        <w:t>й участник) обязан в течение 7 (Семи</w:t>
      </w:r>
      <w:r w:rsidRPr="00404427">
        <w:rPr>
          <w:rFonts w:ascii="Times New Roman" w:hAnsi="Times New Roman" w:cs="Times New Roman"/>
          <w:color w:val="000000"/>
          <w:sz w:val="24"/>
          <w:szCs w:val="24"/>
        </w:rPr>
        <w:t xml:space="preserve">) календарных дней с даты окончания проведения продажи подписать договор купли-продажи в трех экземплярах и направить его Собственнику, либо в случае, предусмотренном п. 2.6., 2.7. Документации по продаже, Участник продажи, который сделал предпоследнее предложение о цене Имущества, обязан подписать договор купли-продажи в трех экземплярах и направить его Собственнику в </w:t>
      </w:r>
      <w:r w:rsidR="00ED09D9">
        <w:rPr>
          <w:rFonts w:ascii="Times New Roman" w:hAnsi="Times New Roman" w:cs="Times New Roman"/>
          <w:color w:val="000000"/>
          <w:sz w:val="24"/>
          <w:szCs w:val="24"/>
        </w:rPr>
        <w:t>течение 7 (Семи</w:t>
      </w:r>
      <w:r w:rsidRPr="00404427">
        <w:rPr>
          <w:rFonts w:ascii="Times New Roman" w:hAnsi="Times New Roman" w:cs="Times New Roman"/>
          <w:color w:val="000000"/>
          <w:sz w:val="24"/>
          <w:szCs w:val="24"/>
        </w:rPr>
        <w:t>) календарных дней с даты его уведомления Собственником об отказе (уклонении) Победителя продажи от подписания договора купли-продажи и решении Собственника заключить договор купли-продажи с участником, который сделал предпоследнее предложение о цене Имущества.</w:t>
      </w:r>
    </w:p>
    <w:p w14:paraId="49F1D70B"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Победитель продажи (Единственный участник), либо в случае, предусмотренном п. 2.6., 2.7. Документации по продаже, Участник продажи, который сделал предпоследнее предложение о цене Имущества, считается исполнившим свое обязательство по подписанию договора купли-продажи с даты получения Собственником (Продавцом) подписанного со стороны Победителя продажи/Единственного участника (Покупателя) договора купли-продажи в трех экземплярах.</w:t>
      </w:r>
    </w:p>
    <w:p w14:paraId="5DD39165"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2.5. В случае если Победитель продажи (Единственный участник) в срок, предусмотренный п. 2.4. Документации по продаже, не представил Собственнику подписанный договор купли-продажи в трех экземплярах, Победитель продажи (Единственный участник) признается уклонившимся от заключения договора купли-продажи. При этом задаток Победителю продажи (Единственному участнику) не возвращается.</w:t>
      </w:r>
    </w:p>
    <w:p w14:paraId="187DA5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если Победитель продажи признан уклонившимся от заключения договора купли-продажи, Собственник имущества вправе заключить договор купли-продажи с Участником продажи, который сделал предпоследнее предложение о цене Имущества. </w:t>
      </w:r>
    </w:p>
    <w:p w14:paraId="274AFEA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этом случае Собственник направляет такому Участнику продажи письменное уведомление не позднее:</w:t>
      </w:r>
    </w:p>
    <w:p w14:paraId="0318F83C"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получения от Победителя продажи уведомления об отказе (уклонении) от заключения договора купли-продажи,</w:t>
      </w:r>
    </w:p>
    <w:p w14:paraId="6FF7D0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либо</w:t>
      </w:r>
    </w:p>
    <w:p w14:paraId="111686EA" w14:textId="77777777" w:rsidR="00404427" w:rsidRPr="00404427" w:rsidRDefault="00404427" w:rsidP="00404427">
      <w:pPr>
        <w:overflowPunct w:val="0"/>
        <w:autoSpaceDE w:val="0"/>
        <w:autoSpaceDN w:val="0"/>
        <w:adjustRightInd w:val="0"/>
        <w:spacing w:after="0" w:line="240" w:lineRule="auto"/>
        <w:ind w:right="-142" w:firstLine="567"/>
        <w:contextualSpacing/>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дня истечения срока для предоставления Победителем продажи в адрес Собственника подписанного со стороны Победителя продажи договора купли-продажи.</w:t>
      </w:r>
    </w:p>
    <w:p w14:paraId="28428AC3" w14:textId="77777777" w:rsidR="00404427" w:rsidRPr="00404427" w:rsidRDefault="00404427" w:rsidP="00404427">
      <w:pPr>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Участник продажи, который сделал предпоследнее предложение о цене Имущества, с момента получения уведомления Собственника имущества об уклонении Победителя продажи от подписания договора купли-продажи и решении заключить с ним договор купли – продажи, признается Победителем продажи и несет обязанности, предусмотренные Документацией по продаже для Победителя продажи. </w:t>
      </w:r>
    </w:p>
    <w:p w14:paraId="1BD226D2" w14:textId="047D299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2.8. Победитель продажи/Единственный участник (Покупатель) обязуется оплатить Собственнику (Продавцу) стои</w:t>
      </w:r>
      <w:r w:rsidR="00936FBA">
        <w:rPr>
          <w:rFonts w:ascii="Times New Roman" w:hAnsi="Times New Roman" w:cs="Times New Roman"/>
          <w:color w:val="000000"/>
          <w:sz w:val="24"/>
          <w:szCs w:val="24"/>
        </w:rPr>
        <w:t>мость Имущества в течение 30 (Тридцати</w:t>
      </w:r>
      <w:r w:rsidRPr="00404427">
        <w:rPr>
          <w:rFonts w:ascii="Times New Roman" w:hAnsi="Times New Roman" w:cs="Times New Roman"/>
          <w:color w:val="000000"/>
          <w:sz w:val="24"/>
          <w:szCs w:val="24"/>
        </w:rPr>
        <w:t>) рабочих дней с даты заключения договора купли-продажи.</w:t>
      </w:r>
    </w:p>
    <w:p w14:paraId="682800C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2.9. Оплата осуществляется путем перечисления денежных средств на расчетный счет Собственника (Продавца), указанный в договоре купли-продажи.</w:t>
      </w:r>
    </w:p>
    <w:p w14:paraId="61B3D9B7" w14:textId="77777777" w:rsidR="00404427" w:rsidRPr="00404427" w:rsidRDefault="00404427" w:rsidP="00404427">
      <w:pPr>
        <w:pStyle w:val="af9"/>
        <w:ind w:right="-142" w:firstLine="567"/>
        <w:rPr>
          <w:rFonts w:ascii="Times New Roman" w:hAnsi="Times New Roman" w:cs="Times New Roman"/>
          <w:sz w:val="24"/>
          <w:szCs w:val="24"/>
        </w:rPr>
      </w:pPr>
    </w:p>
    <w:p w14:paraId="4BB43D7D" w14:textId="77777777" w:rsidR="00404427" w:rsidRPr="00404427" w:rsidRDefault="00404427" w:rsidP="00404427">
      <w:pPr>
        <w:tabs>
          <w:tab w:val="left" w:pos="426"/>
        </w:tabs>
        <w:spacing w:after="0" w:line="240" w:lineRule="auto"/>
        <w:ind w:right="-142" w:firstLine="567"/>
        <w:jc w:val="center"/>
        <w:rPr>
          <w:rFonts w:ascii="Times New Roman" w:hAnsi="Times New Roman" w:cs="Times New Roman"/>
          <w:b/>
          <w:color w:val="000000"/>
          <w:sz w:val="24"/>
          <w:szCs w:val="24"/>
        </w:rPr>
      </w:pPr>
      <w:bookmarkStart w:id="8" w:name="_Toc230144066"/>
      <w:r w:rsidRPr="00404427">
        <w:rPr>
          <w:rFonts w:ascii="Times New Roman" w:hAnsi="Times New Roman" w:cs="Times New Roman"/>
          <w:b/>
          <w:color w:val="000000"/>
          <w:sz w:val="24"/>
          <w:szCs w:val="24"/>
        </w:rPr>
        <w:t>3. Организатор продажи.</w:t>
      </w:r>
    </w:p>
    <w:p w14:paraId="5CA7AF7D"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3.1. Организатором продажи является Общество с ограниченной ответственностью «РТ-Капитал» (ООО «РТ-Капитал»).</w:t>
      </w:r>
    </w:p>
    <w:p w14:paraId="28042867"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Адрес местонахождения Организатора продажи: 119048, г. Москва, ул. Усачева, д.24, тел.: +7 (495) 580-71-15, E-mail: </w:t>
      </w:r>
      <w:hyperlink r:id="rId17" w:history="1">
        <w:r w:rsidRPr="00404427">
          <w:rPr>
            <w:rStyle w:val="af4"/>
            <w:rFonts w:ascii="Times New Roman" w:hAnsi="Times New Roman" w:cs="Times New Roman"/>
            <w:color w:val="000000"/>
            <w:sz w:val="24"/>
            <w:szCs w:val="24"/>
            <w:u w:val="none"/>
          </w:rPr>
          <w:t>info@rt-capital.ru</w:t>
        </w:r>
      </w:hyperlink>
      <w:r w:rsidRPr="00404427">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lang w:val="en-US"/>
        </w:rPr>
        <w:t>torgi</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rt</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capital</w:t>
      </w:r>
      <w:r w:rsidRPr="00404427">
        <w:rPr>
          <w:rFonts w:ascii="Times New Roman" w:hAnsi="Times New Roman" w:cs="Times New Roman"/>
          <w:color w:val="000000"/>
          <w:sz w:val="24"/>
          <w:szCs w:val="24"/>
        </w:rPr>
        <w:t>.</w:t>
      </w:r>
      <w:r w:rsidRPr="00404427">
        <w:rPr>
          <w:rFonts w:ascii="Times New Roman" w:hAnsi="Times New Roman" w:cs="Times New Roman"/>
          <w:color w:val="000000"/>
          <w:sz w:val="24"/>
          <w:szCs w:val="24"/>
          <w:lang w:val="en-US"/>
        </w:rPr>
        <w:t>ru</w:t>
      </w:r>
      <w:r w:rsidRPr="00404427">
        <w:rPr>
          <w:rFonts w:ascii="Times New Roman" w:hAnsi="Times New Roman" w:cs="Times New Roman"/>
          <w:color w:val="000000"/>
          <w:sz w:val="24"/>
          <w:szCs w:val="24"/>
        </w:rPr>
        <w:t>.</w:t>
      </w:r>
    </w:p>
    <w:p w14:paraId="428EB0AA" w14:textId="77777777" w:rsidR="00404427" w:rsidRPr="00404427" w:rsidRDefault="00404427" w:rsidP="00404427">
      <w:pPr>
        <w:spacing w:after="0" w:line="240" w:lineRule="auto"/>
        <w:ind w:right="-142" w:firstLine="567"/>
        <w:jc w:val="both"/>
        <w:rPr>
          <w:rStyle w:val="af4"/>
          <w:rFonts w:ascii="Times New Roman" w:hAnsi="Times New Roman" w:cs="Times New Roman"/>
          <w:b/>
          <w:sz w:val="24"/>
          <w:szCs w:val="24"/>
        </w:rPr>
      </w:pPr>
      <w:r w:rsidRPr="00404427">
        <w:rPr>
          <w:rFonts w:ascii="Times New Roman" w:hAnsi="Times New Roman" w:cs="Times New Roman"/>
          <w:sz w:val="24"/>
          <w:szCs w:val="24"/>
        </w:rPr>
        <w:t>Сайт Организатора продажи</w:t>
      </w:r>
      <w:r w:rsidRPr="00404427">
        <w:rPr>
          <w:rFonts w:ascii="Times New Roman" w:hAnsi="Times New Roman" w:cs="Times New Roman"/>
          <w:iCs/>
          <w:sz w:val="24"/>
          <w:szCs w:val="24"/>
        </w:rPr>
        <w:t xml:space="preserve"> в сети Интернет </w:t>
      </w:r>
      <w:r w:rsidRPr="00404427">
        <w:rPr>
          <w:rFonts w:ascii="Times New Roman" w:hAnsi="Times New Roman" w:cs="Times New Roman"/>
          <w:sz w:val="24"/>
          <w:szCs w:val="24"/>
        </w:rPr>
        <w:t xml:space="preserve">- </w:t>
      </w:r>
      <w:hyperlink r:id="rId18" w:history="1">
        <w:r w:rsidRPr="00404427">
          <w:rPr>
            <w:rStyle w:val="af4"/>
            <w:rFonts w:ascii="Times New Roman" w:hAnsi="Times New Roman" w:cs="Times New Roman"/>
            <w:b/>
            <w:sz w:val="24"/>
            <w:szCs w:val="24"/>
            <w:u w:val="none"/>
          </w:rPr>
          <w:t>www.rt-capital.ru</w:t>
        </w:r>
      </w:hyperlink>
      <w:r w:rsidRPr="00404427">
        <w:rPr>
          <w:rStyle w:val="af4"/>
          <w:rFonts w:ascii="Times New Roman" w:hAnsi="Times New Roman" w:cs="Times New Roman"/>
          <w:sz w:val="24"/>
          <w:szCs w:val="24"/>
          <w:u w:val="none"/>
        </w:rPr>
        <w:t>.</w:t>
      </w:r>
    </w:p>
    <w:p w14:paraId="771C3AE7" w14:textId="77777777" w:rsidR="00404427" w:rsidRPr="00404427" w:rsidRDefault="00404427" w:rsidP="00404427">
      <w:pPr>
        <w:spacing w:after="0" w:line="240" w:lineRule="auto"/>
        <w:ind w:right="-142" w:firstLine="567"/>
        <w:jc w:val="both"/>
        <w:rPr>
          <w:rStyle w:val="af4"/>
          <w:rFonts w:ascii="Times New Roman" w:hAnsi="Times New Roman" w:cs="Times New Roman"/>
          <w:b/>
          <w:sz w:val="24"/>
          <w:szCs w:val="24"/>
        </w:rPr>
      </w:pPr>
    </w:p>
    <w:p w14:paraId="110CA542" w14:textId="77777777" w:rsidR="00404427" w:rsidRPr="00404427" w:rsidRDefault="00404427" w:rsidP="00404427">
      <w:pPr>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4. Собственник имущества</w:t>
      </w:r>
    </w:p>
    <w:p w14:paraId="2689F2B8" w14:textId="77777777" w:rsidR="00A209EE" w:rsidRPr="007C6BDA" w:rsidRDefault="00A209EE" w:rsidP="00A209EE">
      <w:pPr>
        <w:spacing w:after="0"/>
        <w:ind w:firstLine="708"/>
        <w:jc w:val="both"/>
        <w:rPr>
          <w:rFonts w:ascii="Times New Roman" w:eastAsia="Times New Roman" w:hAnsi="Times New Roman" w:cs="Times New Roman"/>
          <w:sz w:val="24"/>
          <w:szCs w:val="24"/>
          <w:lang w:eastAsia="ru-RU"/>
        </w:rPr>
      </w:pPr>
      <w:bookmarkStart w:id="9" w:name="_Toc230144036"/>
      <w:r w:rsidRPr="0014636A">
        <w:rPr>
          <w:rFonts w:ascii="Times New Roman" w:eastAsia="Times New Roman" w:hAnsi="Times New Roman" w:cs="Times New Roman"/>
          <w:sz w:val="24"/>
          <w:szCs w:val="24"/>
          <w:lang w:eastAsia="ru-RU"/>
        </w:rPr>
        <w:t xml:space="preserve">4.1. </w:t>
      </w:r>
      <w:r w:rsidRPr="007C6BDA">
        <w:rPr>
          <w:rFonts w:ascii="Times New Roman" w:eastAsia="Times New Roman" w:hAnsi="Times New Roman" w:cs="Times New Roman"/>
          <w:sz w:val="24"/>
          <w:szCs w:val="24"/>
          <w:lang w:eastAsia="ru-RU"/>
        </w:rPr>
        <w:t xml:space="preserve">Собственником имущества является акционерное общество </w:t>
      </w:r>
      <w:r w:rsidRPr="007C6BDA">
        <w:rPr>
          <w:rFonts w:ascii="Times New Roman" w:eastAsia="Times New Roman" w:hAnsi="Times New Roman" w:cs="Times New Roman"/>
          <w:bCs/>
          <w:sz w:val="24"/>
          <w:szCs w:val="24"/>
          <w:lang w:eastAsia="ru-RU"/>
        </w:rPr>
        <w:t>«Калугаприбор» (АО «Калугаприбор»).</w:t>
      </w:r>
    </w:p>
    <w:p w14:paraId="15314D2B" w14:textId="77777777" w:rsidR="00A209EE" w:rsidRDefault="00A209EE" w:rsidP="00A209EE">
      <w:pPr>
        <w:shd w:val="clear" w:color="auto" w:fill="FFFFFF"/>
        <w:spacing w:after="0" w:line="240" w:lineRule="auto"/>
        <w:ind w:firstLine="708"/>
        <w:jc w:val="both"/>
        <w:rPr>
          <w:rFonts w:ascii="Times New Roman" w:eastAsia="Times New Roman" w:hAnsi="Times New Roman" w:cs="Times New Roman"/>
          <w:color w:val="000000"/>
          <w:sz w:val="24"/>
          <w:szCs w:val="24"/>
          <w:lang w:eastAsia="ru-RU"/>
        </w:rPr>
      </w:pPr>
      <w:r w:rsidRPr="007C6BDA">
        <w:rPr>
          <w:rFonts w:ascii="Times New Roman" w:eastAsia="Times New Roman" w:hAnsi="Times New Roman" w:cs="Times New Roman"/>
          <w:sz w:val="24"/>
          <w:szCs w:val="24"/>
          <w:lang w:eastAsia="ru-RU"/>
        </w:rPr>
        <w:t xml:space="preserve">Юридический адрес Собственника имущества: </w:t>
      </w:r>
      <w:r w:rsidRPr="007C6BDA">
        <w:rPr>
          <w:rFonts w:ascii="Times New Roman" w:eastAsia="Times New Roman" w:hAnsi="Times New Roman" w:cs="Times New Roman"/>
          <w:color w:val="000000"/>
          <w:sz w:val="24"/>
          <w:szCs w:val="24"/>
          <w:lang w:eastAsia="ru-RU"/>
        </w:rPr>
        <w:t>248021, Российская Федерация, Калужская область, г. Калуга, ул. Московская, д. 249.</w:t>
      </w:r>
    </w:p>
    <w:p w14:paraId="676B34E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16D98F03" w14:textId="4360D411"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bookmarkStart w:id="10" w:name="_Toc230144039"/>
      <w:bookmarkStart w:id="11" w:name="_Toc230144046"/>
      <w:bookmarkEnd w:id="9"/>
      <w:r w:rsidRPr="00404427">
        <w:rPr>
          <w:rFonts w:ascii="Times New Roman" w:hAnsi="Times New Roman" w:cs="Times New Roman"/>
          <w:b/>
          <w:color w:val="000000"/>
          <w:sz w:val="24"/>
          <w:szCs w:val="24"/>
        </w:rPr>
        <w:t xml:space="preserve">5. </w:t>
      </w:r>
      <w:bookmarkEnd w:id="10"/>
      <w:r w:rsidR="00A84DA5">
        <w:rPr>
          <w:rFonts w:ascii="Times New Roman" w:hAnsi="Times New Roman" w:cs="Times New Roman"/>
          <w:b/>
          <w:color w:val="000000"/>
          <w:sz w:val="24"/>
          <w:szCs w:val="24"/>
        </w:rPr>
        <w:t>Изменение Документации о продаже, о</w:t>
      </w:r>
      <w:r w:rsidRPr="00404427">
        <w:rPr>
          <w:rFonts w:ascii="Times New Roman" w:hAnsi="Times New Roman" w:cs="Times New Roman"/>
          <w:b/>
          <w:color w:val="000000"/>
          <w:sz w:val="24"/>
          <w:szCs w:val="24"/>
        </w:rPr>
        <w:t>тказ от проведения продажи</w:t>
      </w:r>
      <w:r w:rsidR="003E19CE">
        <w:rPr>
          <w:rFonts w:ascii="Times New Roman" w:hAnsi="Times New Roman" w:cs="Times New Roman"/>
          <w:b/>
          <w:sz w:val="24"/>
          <w:szCs w:val="24"/>
        </w:rPr>
        <w:t>.</w:t>
      </w:r>
    </w:p>
    <w:p w14:paraId="33501AB1" w14:textId="7CACFAC1"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5.1. По решению Комиссии по продаже </w:t>
      </w:r>
      <w:r w:rsidR="00A84DA5">
        <w:rPr>
          <w:rFonts w:ascii="Times New Roman" w:hAnsi="Times New Roman" w:cs="Times New Roman"/>
          <w:color w:val="000000"/>
          <w:sz w:val="24"/>
          <w:szCs w:val="24"/>
        </w:rPr>
        <w:t xml:space="preserve">в </w:t>
      </w:r>
      <w:r w:rsidRPr="00404427">
        <w:rPr>
          <w:rFonts w:ascii="Times New Roman" w:hAnsi="Times New Roman" w:cs="Times New Roman"/>
          <w:color w:val="000000"/>
          <w:sz w:val="24"/>
          <w:szCs w:val="24"/>
        </w:rPr>
        <w:t>срок не позднее, чем за три календарных дня до наступления даты проведения продажи</w:t>
      </w:r>
      <w:r w:rsidR="00A84DA5">
        <w:rPr>
          <w:rFonts w:ascii="Times New Roman" w:hAnsi="Times New Roman" w:cs="Times New Roman"/>
          <w:color w:val="000000"/>
          <w:sz w:val="24"/>
          <w:szCs w:val="24"/>
        </w:rPr>
        <w:t xml:space="preserve">, в Документацию о продаже могут быть внесены изменения, в том числе – в части продления срок приема заявок на участие в продаже. </w:t>
      </w:r>
      <w:r w:rsidR="00A84DA5" w:rsidRPr="00A84DA5">
        <w:rPr>
          <w:rFonts w:ascii="Times New Roman" w:hAnsi="Times New Roman" w:cs="Times New Roman"/>
          <w:color w:val="000000"/>
          <w:sz w:val="24"/>
          <w:szCs w:val="24"/>
        </w:rPr>
        <w:t xml:space="preserve">Изменения, вносимые в </w:t>
      </w:r>
      <w:r w:rsidR="00A84DA5">
        <w:rPr>
          <w:rFonts w:ascii="Times New Roman" w:hAnsi="Times New Roman" w:cs="Times New Roman"/>
          <w:color w:val="000000"/>
          <w:sz w:val="24"/>
          <w:szCs w:val="24"/>
        </w:rPr>
        <w:t xml:space="preserve">Документацию о продаже </w:t>
      </w:r>
      <w:r w:rsidR="00A84DA5" w:rsidRPr="00A84DA5">
        <w:rPr>
          <w:rFonts w:ascii="Times New Roman" w:hAnsi="Times New Roman" w:cs="Times New Roman"/>
          <w:color w:val="000000"/>
          <w:sz w:val="24"/>
          <w:szCs w:val="24"/>
        </w:rPr>
        <w:t xml:space="preserve">(новая редакция </w:t>
      </w:r>
      <w:r w:rsidR="00A84DA5">
        <w:rPr>
          <w:rFonts w:ascii="Times New Roman" w:hAnsi="Times New Roman" w:cs="Times New Roman"/>
          <w:color w:val="000000"/>
          <w:sz w:val="24"/>
          <w:szCs w:val="24"/>
        </w:rPr>
        <w:t>Документации о продаже</w:t>
      </w:r>
      <w:r w:rsidR="00A84DA5" w:rsidRPr="00A84DA5">
        <w:rPr>
          <w:rFonts w:ascii="Times New Roman" w:hAnsi="Times New Roman" w:cs="Times New Roman"/>
          <w:color w:val="000000"/>
          <w:sz w:val="24"/>
          <w:szCs w:val="24"/>
        </w:rPr>
        <w:t xml:space="preserve">), согласовываются и утверждаются в порядке, аналогичном порядку согласования и утверждения </w:t>
      </w:r>
      <w:r w:rsidR="00A84DA5">
        <w:rPr>
          <w:rFonts w:ascii="Times New Roman" w:hAnsi="Times New Roman" w:cs="Times New Roman"/>
          <w:color w:val="000000"/>
          <w:sz w:val="24"/>
          <w:szCs w:val="24"/>
        </w:rPr>
        <w:t>Документации о продаже</w:t>
      </w:r>
      <w:r w:rsidRPr="00404427">
        <w:rPr>
          <w:rFonts w:ascii="Times New Roman" w:hAnsi="Times New Roman" w:cs="Times New Roman"/>
          <w:color w:val="000000"/>
          <w:sz w:val="24"/>
          <w:szCs w:val="24"/>
        </w:rPr>
        <w:t xml:space="preserve">. </w:t>
      </w:r>
    </w:p>
    <w:p w14:paraId="231CBF69" w14:textId="77777777" w:rsidR="00404427" w:rsidRPr="00404427" w:rsidRDefault="00404427" w:rsidP="00404427">
      <w:pPr>
        <w:tabs>
          <w:tab w:val="left" w:pos="426"/>
        </w:tabs>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5.2. Организатор продажи вправе отказаться от проведения продажи не позднее, чем за три календарных дня до наступления даты её проведения. </w:t>
      </w:r>
    </w:p>
    <w:p w14:paraId="20E7E115" w14:textId="131CB27B"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color w:val="000000"/>
          <w:sz w:val="24"/>
          <w:szCs w:val="24"/>
        </w:rPr>
        <w:t>5.3. Извещение о</w:t>
      </w:r>
      <w:r w:rsidR="00A84DA5">
        <w:rPr>
          <w:rFonts w:ascii="Times New Roman" w:hAnsi="Times New Roman" w:cs="Times New Roman"/>
          <w:color w:val="000000"/>
          <w:sz w:val="24"/>
          <w:szCs w:val="24"/>
        </w:rPr>
        <w:t xml:space="preserve"> внесении изменений в Документацию о продаже</w:t>
      </w:r>
      <w:r w:rsidRPr="00404427">
        <w:rPr>
          <w:rFonts w:ascii="Times New Roman" w:hAnsi="Times New Roman" w:cs="Times New Roman"/>
          <w:color w:val="000000"/>
          <w:sz w:val="24"/>
          <w:szCs w:val="24"/>
        </w:rPr>
        <w:t xml:space="preserve"> </w:t>
      </w:r>
      <w:r w:rsidR="00A84DA5">
        <w:rPr>
          <w:rFonts w:ascii="Times New Roman" w:hAnsi="Times New Roman" w:cs="Times New Roman"/>
          <w:color w:val="000000"/>
          <w:sz w:val="24"/>
          <w:szCs w:val="24"/>
        </w:rPr>
        <w:t xml:space="preserve">и об </w:t>
      </w:r>
      <w:r w:rsidRPr="00404427">
        <w:rPr>
          <w:rFonts w:ascii="Times New Roman" w:hAnsi="Times New Roman" w:cs="Times New Roman"/>
          <w:color w:val="000000"/>
          <w:sz w:val="24"/>
          <w:szCs w:val="24"/>
        </w:rPr>
        <w:t>отмене продажи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на сайте Электронной площадки.</w:t>
      </w:r>
    </w:p>
    <w:p w14:paraId="7AB2B678" w14:textId="5D84A092" w:rsidR="00404427" w:rsidRDefault="00A84DA5" w:rsidP="00404427">
      <w:pPr>
        <w:spacing w:after="0" w:line="240" w:lineRule="auto"/>
        <w:ind w:right="-142" w:firstLine="567"/>
        <w:jc w:val="both"/>
        <w:rPr>
          <w:rFonts w:ascii="Times New Roman" w:hAnsi="Times New Roman" w:cs="Times New Roman"/>
          <w:color w:val="000000"/>
          <w:sz w:val="24"/>
          <w:szCs w:val="24"/>
        </w:rPr>
      </w:pPr>
      <w:r w:rsidRPr="003E19CE">
        <w:rPr>
          <w:rFonts w:ascii="Times New Roman" w:hAnsi="Times New Roman" w:cs="Times New Roman"/>
          <w:color w:val="000000"/>
          <w:sz w:val="24"/>
          <w:szCs w:val="24"/>
        </w:rPr>
        <w:t>5.4. Изменение предмета продажи не допускается.</w:t>
      </w:r>
    </w:p>
    <w:p w14:paraId="4410DF73" w14:textId="77777777" w:rsidR="003E19CE" w:rsidRPr="00404427" w:rsidRDefault="003E19CE" w:rsidP="00404427">
      <w:pPr>
        <w:spacing w:after="0" w:line="240" w:lineRule="auto"/>
        <w:ind w:right="-142" w:firstLine="567"/>
        <w:jc w:val="both"/>
        <w:rPr>
          <w:rFonts w:ascii="Times New Roman" w:hAnsi="Times New Roman" w:cs="Times New Roman"/>
          <w:color w:val="000000"/>
          <w:sz w:val="24"/>
          <w:szCs w:val="24"/>
        </w:rPr>
      </w:pPr>
    </w:p>
    <w:p w14:paraId="350F239D"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2" w:name="_Toc229476270"/>
      <w:bookmarkStart w:id="13" w:name="_Toc230144037"/>
      <w:r w:rsidRPr="00404427">
        <w:rPr>
          <w:rFonts w:ascii="Times New Roman" w:hAnsi="Times New Roman" w:cs="Times New Roman"/>
          <w:b/>
          <w:color w:val="000000"/>
          <w:sz w:val="24"/>
          <w:szCs w:val="24"/>
        </w:rPr>
        <w:t>6. Ознакомление с Документаци</w:t>
      </w:r>
      <w:bookmarkEnd w:id="12"/>
      <w:bookmarkEnd w:id="13"/>
      <w:r w:rsidRPr="00404427">
        <w:rPr>
          <w:rFonts w:ascii="Times New Roman" w:hAnsi="Times New Roman" w:cs="Times New Roman"/>
          <w:b/>
          <w:color w:val="000000"/>
          <w:sz w:val="24"/>
          <w:szCs w:val="24"/>
        </w:rPr>
        <w:t>ей по продаже</w:t>
      </w:r>
    </w:p>
    <w:p w14:paraId="20D607FE" w14:textId="77777777" w:rsidR="00404427" w:rsidRPr="00404427" w:rsidRDefault="00404427" w:rsidP="00404427">
      <w:pPr>
        <w:tabs>
          <w:tab w:val="left" w:pos="25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6.1.</w:t>
      </w:r>
      <w:bookmarkStart w:id="14" w:name="КД_пор_сроки_предостав"/>
      <w:bookmarkEnd w:id="14"/>
      <w:r w:rsidRPr="00404427">
        <w:rPr>
          <w:rFonts w:ascii="Times New Roman" w:hAnsi="Times New Roman" w:cs="Times New Roman"/>
          <w:color w:val="000000"/>
          <w:sz w:val="24"/>
          <w:szCs w:val="24"/>
        </w:rPr>
        <w:t xml:space="preserve"> Настоящая Документация по продаже размещается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p>
    <w:p w14:paraId="4DFD5977" w14:textId="77777777" w:rsidR="00404427" w:rsidRPr="00404427" w:rsidRDefault="00404427" w:rsidP="00404427">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6.2. Претендент вправе воспользоваться информацией о Продаже, размещённой на сайте Организатора продажи</w:t>
      </w:r>
      <w:r w:rsidRPr="00404427">
        <w:rPr>
          <w:rFonts w:ascii="Times New Roman" w:hAnsi="Times New Roman" w:cs="Times New Roman"/>
          <w:b/>
          <w:color w:val="000000"/>
          <w:sz w:val="24"/>
          <w:szCs w:val="24"/>
        </w:rPr>
        <w:t xml:space="preserve"> </w:t>
      </w:r>
      <w:r w:rsidRPr="00404427">
        <w:rPr>
          <w:rFonts w:ascii="Times New Roman" w:hAnsi="Times New Roman" w:cs="Times New Roman"/>
          <w:color w:val="000000"/>
          <w:sz w:val="24"/>
          <w:szCs w:val="24"/>
        </w:rPr>
        <w:t>и на сайте Электронной площадки</w:t>
      </w:r>
      <w:r w:rsidRPr="00404427">
        <w:rPr>
          <w:rFonts w:ascii="Times New Roman" w:hAnsi="Times New Roman" w:cs="Times New Roman"/>
          <w:b/>
          <w:color w:val="000000"/>
          <w:sz w:val="24"/>
          <w:szCs w:val="24"/>
        </w:rPr>
        <w:t>.</w:t>
      </w:r>
    </w:p>
    <w:p w14:paraId="7A75EAFB" w14:textId="5742BDB1" w:rsidR="00404427" w:rsidRDefault="00404427" w:rsidP="00B019AC">
      <w:pPr>
        <w:tabs>
          <w:tab w:val="num" w:pos="2052"/>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6.3. Комиссия не несет ответственности за содержание Документации по продаже, полученной Претендентом неофициально, и во всех случаях руководствуется текстом официальной Документации по продаже.</w:t>
      </w:r>
    </w:p>
    <w:p w14:paraId="4AD57D1D" w14:textId="49334729" w:rsidR="00404427" w:rsidRDefault="00404427" w:rsidP="00A209EE">
      <w:pPr>
        <w:tabs>
          <w:tab w:val="num" w:pos="2052"/>
        </w:tabs>
        <w:spacing w:after="0" w:line="240" w:lineRule="auto"/>
        <w:ind w:right="-142"/>
        <w:jc w:val="both"/>
        <w:rPr>
          <w:rFonts w:ascii="Times New Roman" w:hAnsi="Times New Roman" w:cs="Times New Roman"/>
          <w:color w:val="000000"/>
          <w:sz w:val="24"/>
          <w:szCs w:val="24"/>
        </w:rPr>
      </w:pPr>
    </w:p>
    <w:p w14:paraId="2F7047FD"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bookmarkStart w:id="15" w:name="_Toc229476266"/>
      <w:bookmarkStart w:id="16" w:name="_Toc230144040"/>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w:t>
      </w:r>
      <w:r w:rsidRPr="00404427">
        <w:rPr>
          <w:rFonts w:ascii="Times New Roman" w:hAnsi="Times New Roman" w:cs="Times New Roman"/>
          <w:b/>
          <w:color w:val="000000"/>
          <w:sz w:val="24"/>
          <w:szCs w:val="24"/>
        </w:rPr>
        <w:t xml:space="preserve">. УСЛОВИЯ УЧАСТИЯ В </w:t>
      </w:r>
      <w:bookmarkEnd w:id="15"/>
      <w:bookmarkEnd w:id="16"/>
      <w:r w:rsidRPr="00404427">
        <w:rPr>
          <w:rFonts w:ascii="Times New Roman" w:hAnsi="Times New Roman" w:cs="Times New Roman"/>
          <w:b/>
          <w:color w:val="000000"/>
          <w:sz w:val="24"/>
          <w:szCs w:val="24"/>
        </w:rPr>
        <w:t>ПРОДАЖЕ</w:t>
      </w:r>
    </w:p>
    <w:p w14:paraId="0186925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22A92737"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17" w:name="_Toc229476267"/>
      <w:bookmarkStart w:id="18" w:name="_Toc230144041"/>
      <w:r w:rsidRPr="00404427">
        <w:rPr>
          <w:rFonts w:ascii="Times New Roman" w:hAnsi="Times New Roman" w:cs="Times New Roman"/>
          <w:b/>
          <w:color w:val="000000"/>
          <w:sz w:val="24"/>
          <w:szCs w:val="24"/>
        </w:rPr>
        <w:t xml:space="preserve">7. Требования, предъявляемые к лицам, изъявившим желание участвовать в </w:t>
      </w:r>
      <w:bookmarkEnd w:id="17"/>
      <w:bookmarkEnd w:id="18"/>
      <w:r w:rsidRPr="00404427">
        <w:rPr>
          <w:rFonts w:ascii="Times New Roman" w:hAnsi="Times New Roman" w:cs="Times New Roman"/>
          <w:b/>
          <w:color w:val="000000"/>
          <w:sz w:val="24"/>
          <w:szCs w:val="24"/>
        </w:rPr>
        <w:t>продаже</w:t>
      </w:r>
    </w:p>
    <w:p w14:paraId="4E523C6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7.1. 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на участие в продаже.</w:t>
      </w:r>
    </w:p>
    <w:p w14:paraId="43E31A9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7.2. Для участия в продаже устанавливаются следующие обязательные требования, предъявляемые к Претендентам:</w:t>
      </w:r>
    </w:p>
    <w:p w14:paraId="7A7FB74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банкротом и об открытии конкурсного производства;</w:t>
      </w:r>
    </w:p>
    <w:p w14:paraId="10A6B68C" w14:textId="77777777" w:rsidR="00404427" w:rsidRPr="00404427" w:rsidRDefault="00404427" w:rsidP="00404427">
      <w:pPr>
        <w:pStyle w:val="Style7"/>
        <w:widowControl/>
        <w:tabs>
          <w:tab w:val="left" w:pos="426"/>
        </w:tabs>
        <w:autoSpaceDE/>
        <w:autoSpaceDN/>
        <w:adjustRightInd/>
        <w:spacing w:before="0" w:line="240" w:lineRule="auto"/>
        <w:ind w:right="-142" w:firstLine="567"/>
        <w:rPr>
          <w:rFonts w:ascii="Times New Roman" w:hAnsi="Times New Roman" w:cs="Times New Roman"/>
          <w:lang w:eastAsia="en-US"/>
        </w:rPr>
      </w:pPr>
      <w:r w:rsidRPr="00404427">
        <w:rPr>
          <w:rFonts w:ascii="Times New Roman" w:hAnsi="Times New Roman" w:cs="Times New Roman"/>
          <w:lang w:eastAsia="en-US"/>
        </w:rPr>
        <w:t>- отсутствие решения арбитражного суда о признании Претендента - физического лица (гражданина) банкротом;</w:t>
      </w:r>
    </w:p>
    <w:p w14:paraId="66B5E2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Неприостановление деятельности Претендента в порядке, предусмотренном действующим законодательством РФ, на день подачи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Заявки на участие в продаже.</w:t>
      </w:r>
    </w:p>
    <w:p w14:paraId="6AC56A5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7.3. Комиссия принимает решение об отказе Претенденту в допуске к участию в продаже в случаях:</w:t>
      </w:r>
    </w:p>
    <w:p w14:paraId="328EBDD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представленные документы не подтверждают права </w:t>
      </w:r>
      <w:r w:rsidRPr="00404427">
        <w:rPr>
          <w:rFonts w:ascii="Times New Roman" w:hAnsi="Times New Roman" w:cs="Times New Roman"/>
          <w:sz w:val="24"/>
          <w:szCs w:val="24"/>
        </w:rPr>
        <w:t>Претендента</w:t>
      </w:r>
      <w:r w:rsidRPr="00404427">
        <w:rPr>
          <w:rFonts w:ascii="Times New Roman" w:hAnsi="Times New Roman" w:cs="Times New Roman"/>
          <w:color w:val="000000"/>
          <w:sz w:val="24"/>
          <w:szCs w:val="24"/>
        </w:rPr>
        <w:t xml:space="preserve"> быть </w:t>
      </w:r>
      <w:r w:rsidRPr="00404427">
        <w:rPr>
          <w:rFonts w:ascii="Times New Roman" w:hAnsi="Times New Roman" w:cs="Times New Roman"/>
          <w:sz w:val="24"/>
          <w:szCs w:val="24"/>
        </w:rPr>
        <w:t>Участником продажи/</w:t>
      </w:r>
      <w:r w:rsidRPr="00404427">
        <w:rPr>
          <w:rFonts w:ascii="Times New Roman" w:hAnsi="Times New Roman" w:cs="Times New Roman"/>
          <w:color w:val="000000"/>
          <w:sz w:val="24"/>
          <w:szCs w:val="24"/>
        </w:rPr>
        <w:t>покупателем, в соответствии с законодательством Российской Федерации;</w:t>
      </w:r>
    </w:p>
    <w:p w14:paraId="2914C5C8" w14:textId="77777777" w:rsidR="00404427" w:rsidRPr="00404427" w:rsidRDefault="00404427" w:rsidP="00404427">
      <w:pPr>
        <w:spacing w:after="0" w:line="240" w:lineRule="auto"/>
        <w:ind w:right="-142" w:firstLine="567"/>
        <w:jc w:val="both"/>
        <w:rPr>
          <w:rFonts w:ascii="Times New Roman" w:hAnsi="Times New Roman" w:cs="Times New Roman"/>
          <w:i/>
          <w:color w:val="000000"/>
          <w:sz w:val="24"/>
          <w:szCs w:val="24"/>
        </w:rPr>
      </w:pPr>
      <w:r w:rsidRPr="00404427">
        <w:rPr>
          <w:rFonts w:ascii="Times New Roman" w:hAnsi="Times New Roman" w:cs="Times New Roman"/>
          <w:color w:val="000000"/>
          <w:sz w:val="24"/>
          <w:szCs w:val="24"/>
        </w:rPr>
        <w:t>- представлены не все документы в соответствии с перечнем, указанным в п.</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13. Документации по продаже, или оформление указанных документов не соответствует законодательству Российской Федерации, </w:t>
      </w:r>
    </w:p>
    <w:p w14:paraId="1CF44EB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заявка подана лицом, не уполномоченным </w:t>
      </w:r>
      <w:r w:rsidRPr="00404427">
        <w:rPr>
          <w:rFonts w:ascii="Times New Roman" w:hAnsi="Times New Roman" w:cs="Times New Roman"/>
          <w:sz w:val="24"/>
          <w:szCs w:val="24"/>
        </w:rPr>
        <w:t xml:space="preserve">Претендентом </w:t>
      </w:r>
      <w:r w:rsidRPr="00404427">
        <w:rPr>
          <w:rFonts w:ascii="Times New Roman" w:hAnsi="Times New Roman" w:cs="Times New Roman"/>
          <w:color w:val="000000"/>
          <w:sz w:val="24"/>
          <w:szCs w:val="24"/>
        </w:rPr>
        <w:t>на осуществление таких действий;</w:t>
      </w:r>
    </w:p>
    <w:p w14:paraId="637D94A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 подтверждено поступление в установленный срок задатка на </w:t>
      </w:r>
      <w:r w:rsidRPr="00404427">
        <w:rPr>
          <w:rFonts w:ascii="Times New Roman" w:hAnsi="Times New Roman" w:cs="Times New Roman"/>
          <w:sz w:val="24"/>
          <w:szCs w:val="24"/>
        </w:rPr>
        <w:t xml:space="preserve">счет, указанный </w:t>
      </w:r>
      <w:r w:rsidRPr="00404427">
        <w:rPr>
          <w:rFonts w:ascii="Times New Roman" w:hAnsi="Times New Roman" w:cs="Times New Roman"/>
          <w:color w:val="000000"/>
          <w:sz w:val="24"/>
          <w:szCs w:val="24"/>
        </w:rPr>
        <w:t>в извещении;</w:t>
      </w:r>
    </w:p>
    <w:p w14:paraId="63BBDAE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документы, представленные в составе заявки, содержат недостоверные сведения; </w:t>
      </w:r>
    </w:p>
    <w:p w14:paraId="38C89CEA"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несоответствия Претендента требованиям, установленным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p>
    <w:p w14:paraId="0338992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Перечень указанных оснований отказа Претенденту в участии в продаже является исчерпывающим.</w:t>
      </w:r>
    </w:p>
    <w:p w14:paraId="2D58F0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7.4. Претенденты несут за свой счет все расходы, связанные с подготовкой Заявки на участие в продаже и своим участием в продаже. </w:t>
      </w:r>
      <w:bookmarkStart w:id="19" w:name="_Toc230144042"/>
    </w:p>
    <w:p w14:paraId="480F04D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33A832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III</w:t>
      </w:r>
      <w:r w:rsidRPr="00404427">
        <w:rPr>
          <w:rFonts w:ascii="Times New Roman" w:hAnsi="Times New Roman" w:cs="Times New Roman"/>
          <w:b/>
          <w:color w:val="000000"/>
          <w:sz w:val="24"/>
          <w:szCs w:val="24"/>
        </w:rPr>
        <w:t xml:space="preserve">. </w:t>
      </w:r>
      <w:bookmarkEnd w:id="19"/>
      <w:r w:rsidRPr="00404427">
        <w:rPr>
          <w:rFonts w:ascii="Times New Roman" w:hAnsi="Times New Roman" w:cs="Times New Roman"/>
          <w:b/>
          <w:color w:val="000000"/>
          <w:sz w:val="24"/>
          <w:szCs w:val="24"/>
        </w:rPr>
        <w:t>ЗАЯВКИ НА УЧАСТИЕ В ПРОДАЖЕ</w:t>
      </w:r>
    </w:p>
    <w:p w14:paraId="76C5519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p>
    <w:p w14:paraId="0AD80E70" w14:textId="6F75BFD8"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0" w:name="_Toc229476272"/>
      <w:bookmarkStart w:id="21" w:name="_Toc230144043"/>
      <w:r w:rsidRPr="00404427">
        <w:rPr>
          <w:rFonts w:ascii="Times New Roman" w:hAnsi="Times New Roman" w:cs="Times New Roman"/>
          <w:b/>
          <w:color w:val="000000"/>
          <w:sz w:val="24"/>
          <w:szCs w:val="24"/>
        </w:rPr>
        <w:t xml:space="preserve">8. Оформление </w:t>
      </w:r>
      <w:bookmarkEnd w:id="20"/>
      <w:bookmarkEnd w:id="21"/>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1DAE9D8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8.1. Претендент вправе подать только одну Заявку на участие в продаже в отношении каждого лота. </w:t>
      </w:r>
    </w:p>
    <w:p w14:paraId="4EDF1346" w14:textId="77777777" w:rsidR="00404427" w:rsidRPr="00404427" w:rsidRDefault="00404427" w:rsidP="00404427">
      <w:pPr>
        <w:tabs>
          <w:tab w:val="left" w:pos="426"/>
        </w:tabs>
        <w:spacing w:after="0" w:line="240" w:lineRule="auto"/>
        <w:ind w:right="-142" w:firstLine="567"/>
        <w:jc w:val="both"/>
        <w:outlineLvl w:val="0"/>
        <w:rPr>
          <w:rFonts w:ascii="Times New Roman" w:hAnsi="Times New Roman" w:cs="Times New Roman"/>
          <w:sz w:val="24"/>
          <w:szCs w:val="24"/>
        </w:rPr>
      </w:pPr>
      <w:r w:rsidRPr="00404427">
        <w:rPr>
          <w:rFonts w:ascii="Times New Roman" w:hAnsi="Times New Roman" w:cs="Times New Roman"/>
          <w:color w:val="000000"/>
          <w:sz w:val="24"/>
          <w:szCs w:val="24"/>
        </w:rPr>
        <w:t xml:space="preserve">8.2. </w:t>
      </w:r>
      <w:r w:rsidRPr="00404427">
        <w:rPr>
          <w:rFonts w:ascii="Times New Roman" w:hAnsi="Times New Roman" w:cs="Times New Roman"/>
          <w:sz w:val="24"/>
          <w:szCs w:val="24"/>
        </w:rPr>
        <w:t xml:space="preserve">Извещение о проведении продажи является публичной офертой для заключения договора о задатке в соответствии со </w:t>
      </w:r>
      <w:hyperlink r:id="rId19" w:history="1">
        <w:r w:rsidRPr="00404427">
          <w:rPr>
            <w:rFonts w:ascii="Times New Roman" w:hAnsi="Times New Roman" w:cs="Times New Roman"/>
            <w:sz w:val="24"/>
            <w:szCs w:val="24"/>
          </w:rPr>
          <w:t>статьей 437</w:t>
        </w:r>
      </w:hyperlink>
      <w:r w:rsidRPr="00404427">
        <w:rPr>
          <w:rFonts w:ascii="Times New Roman" w:hAnsi="Times New Roman" w:cs="Times New Roman"/>
          <w:sz w:val="24"/>
          <w:szCs w:val="24"/>
        </w:rPr>
        <w:t xml:space="preserve"> Гражданского кодекса Российской Федерации, а подача претендентом заявки и перечисление задатка являются акцептом такой оферты в адрес Организатора продажи и договор о задатке считается заключенным в письменной форме.</w:t>
      </w:r>
    </w:p>
    <w:p w14:paraId="5EF3313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8.3. </w:t>
      </w:r>
      <w:r w:rsidRPr="00404427">
        <w:rPr>
          <w:rFonts w:ascii="Times New Roman" w:hAnsi="Times New Roman" w:cs="Times New Roman"/>
          <w:color w:val="000000"/>
          <w:sz w:val="24"/>
          <w:szCs w:val="24"/>
        </w:rPr>
        <w:t xml:space="preserve">Заявка на участие в продаже оформляется на русском языке в установленной настоящей Документацией по продаже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w:t>
      </w:r>
    </w:p>
    <w:p w14:paraId="32B4853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8.4. К Заявке на участие в продаже должны прилагаться документы, предусмотренные Документацией по продаже и подтверждающие соответствие Претендентов предъявляемым к ним требованиям.</w:t>
      </w:r>
    </w:p>
    <w:p w14:paraId="5268691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Документы, необходимые для участия в </w:t>
      </w:r>
      <w:r w:rsidRPr="00404427">
        <w:rPr>
          <w:rFonts w:ascii="Times New Roman" w:hAnsi="Times New Roman" w:cs="Times New Roman"/>
          <w:bCs/>
          <w:color w:val="000000"/>
          <w:sz w:val="24"/>
          <w:szCs w:val="24"/>
        </w:rPr>
        <w:t>продаже</w:t>
      </w:r>
      <w:r w:rsidRPr="00404427">
        <w:rPr>
          <w:rFonts w:ascii="Times New Roman" w:hAnsi="Times New Roman" w:cs="Times New Roman"/>
          <w:color w:val="000000"/>
          <w:sz w:val="24"/>
          <w:szCs w:val="24"/>
        </w:rPr>
        <w:t xml:space="preserve">, подаются путем прикрепления их электронных образов в личном кабинете на </w:t>
      </w:r>
      <w:r w:rsidRPr="00404427">
        <w:rPr>
          <w:rFonts w:ascii="Times New Roman" w:hAnsi="Times New Roman" w:cs="Times New Roman"/>
          <w:bCs/>
          <w:sz w:val="24"/>
          <w:szCs w:val="24"/>
        </w:rPr>
        <w:t>Электронной</w:t>
      </w:r>
      <w:r w:rsidRPr="00404427">
        <w:rPr>
          <w:rFonts w:ascii="Times New Roman" w:hAnsi="Times New Roman" w:cs="Times New Roman"/>
          <w:color w:val="000000"/>
          <w:sz w:val="24"/>
          <w:szCs w:val="24"/>
        </w:rPr>
        <w:t xml:space="preserve"> площадке.</w:t>
      </w:r>
    </w:p>
    <w:p w14:paraId="0A93D7A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8.5. Сведения, содержащиеся в Заявке на участие в продаже, не должны допускать двусмысленного толкования.</w:t>
      </w:r>
    </w:p>
    <w:p w14:paraId="64C585D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 Все документы, входящие в состав Заявки на участие в продаже, должны быть оформлены с учётом следующих требований:</w:t>
      </w:r>
    </w:p>
    <w:p w14:paraId="08ABCD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8.6.1. Документы должны быть подписаны уполномоченным лицом и заверены печатью Претендента (при наличии).</w:t>
      </w:r>
    </w:p>
    <w:p w14:paraId="41EA921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8.6.2. Копии документов должны быть заверены </w:t>
      </w:r>
      <w:r w:rsidRPr="00404427">
        <w:rPr>
          <w:rFonts w:ascii="Times New Roman" w:hAnsi="Times New Roman" w:cs="Times New Roman"/>
          <w:sz w:val="24"/>
          <w:szCs w:val="24"/>
        </w:rPr>
        <w:t>соответствующим образом, предусмотренным Документацией по продаже</w:t>
      </w:r>
      <w:r w:rsidRPr="00404427">
        <w:rPr>
          <w:rFonts w:ascii="Times New Roman" w:hAnsi="Times New Roman" w:cs="Times New Roman"/>
          <w:color w:val="000000"/>
          <w:sz w:val="24"/>
          <w:szCs w:val="24"/>
        </w:rPr>
        <w:t>.</w:t>
      </w:r>
    </w:p>
    <w:p w14:paraId="5EF40B7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8.6.3. В документах не допускается применение факсимильных подписей, а также наличие подчисток и исправлений. </w:t>
      </w:r>
    </w:p>
    <w:p w14:paraId="5367F4F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8.6.4. Все страницы документов должны быть четкими и читаемыми (в том числе и представленные ксерокопии документов, включая надписи на оттисках печатей и штампов).</w:t>
      </w:r>
    </w:p>
    <w:p w14:paraId="562EB9A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8.6.5. Документы, насчитывающие более одного листа, должны быть пронумерованы и заверены печатью Претендента (при наличии) и подписью уполномоченного Претендентом лица.</w:t>
      </w:r>
      <w:bookmarkStart w:id="22" w:name="_Toc230144044"/>
    </w:p>
    <w:p w14:paraId="5994D511"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3DBEDD1E" w14:textId="65D647EC" w:rsidR="00404427" w:rsidRPr="00404427" w:rsidRDefault="00404427" w:rsidP="00404427">
      <w:pPr>
        <w:spacing w:after="0" w:line="240" w:lineRule="auto"/>
        <w:ind w:right="-142" w:firstLine="567"/>
        <w:contextualSpacing/>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9.</w:t>
      </w:r>
      <w:r w:rsidRPr="00404427">
        <w:rPr>
          <w:rFonts w:ascii="Times New Roman" w:hAnsi="Times New Roman" w:cs="Times New Roman"/>
          <w:color w:val="000000"/>
          <w:sz w:val="24"/>
          <w:szCs w:val="24"/>
        </w:rPr>
        <w:t xml:space="preserve"> </w:t>
      </w:r>
      <w:r w:rsidRPr="00404427">
        <w:rPr>
          <w:rFonts w:ascii="Times New Roman" w:hAnsi="Times New Roman" w:cs="Times New Roman"/>
          <w:b/>
          <w:color w:val="000000"/>
          <w:sz w:val="24"/>
          <w:szCs w:val="24"/>
        </w:rPr>
        <w:t xml:space="preserve">Порядок представления </w:t>
      </w:r>
      <w:bookmarkEnd w:id="22"/>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аявок на участие в продаже</w:t>
      </w:r>
      <w:bookmarkStart w:id="23" w:name="_Toc230144045"/>
    </w:p>
    <w:p w14:paraId="5E35AFF9"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9.1. Заявки подаются на электронную площадку, начиная с даты начала приема заявок до времени и даты окончания приема заявок.</w:t>
      </w:r>
    </w:p>
    <w:p w14:paraId="4CACC8C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9.2. Заявка по установленной форме (раздел </w:t>
      </w:r>
      <w:r w:rsidRPr="00404427">
        <w:rPr>
          <w:rFonts w:ascii="Times New Roman" w:hAnsi="Times New Roman" w:cs="Times New Roman"/>
          <w:color w:val="000000"/>
          <w:sz w:val="24"/>
          <w:szCs w:val="24"/>
          <w:lang w:val="en-US"/>
        </w:rPr>
        <w:t>VI</w:t>
      </w:r>
      <w:r w:rsidRPr="00404427">
        <w:rPr>
          <w:rFonts w:ascii="Times New Roman" w:hAnsi="Times New Roman" w:cs="Times New Roman"/>
          <w:color w:val="000000"/>
          <w:sz w:val="24"/>
          <w:szCs w:val="24"/>
        </w:rPr>
        <w:t xml:space="preserve"> Документации по продаже) и комплект документов подаются Претендентом одновременно в срок не позднее даты и времени окончания приема заявок.</w:t>
      </w:r>
    </w:p>
    <w:p w14:paraId="1B9EAA7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9.3. В случае установления факта подачи одним Претендентом двух и более Заявок на участие в продаже в отношении одного и того же лота при условии, что поданные ранее Заявки на участие в продаже таким Претендентом не отозваны, все Заявки на участие в продаже такого Претендента, поданные в отношении данного лота, не рассматриваются.</w:t>
      </w:r>
    </w:p>
    <w:p w14:paraId="30FF92D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9.4. Физические лица, индивидуальные предприниматели и юридические лица, желающие принять участие в Продаже, могут воспользоваться формой заявки, размещенной в Документации по продаже на сайте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и 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color w:val="000000"/>
          <w:sz w:val="24"/>
          <w:szCs w:val="24"/>
        </w:rPr>
        <w:t>.</w:t>
      </w:r>
      <w:r w:rsidRPr="00404427">
        <w:rPr>
          <w:rFonts w:ascii="Times New Roman" w:hAnsi="Times New Roman" w:cs="Times New Roman"/>
          <w:color w:val="000000"/>
          <w:sz w:val="24"/>
          <w:szCs w:val="24"/>
        </w:rPr>
        <w:t xml:space="preserve"> </w:t>
      </w:r>
    </w:p>
    <w:bookmarkEnd w:id="23"/>
    <w:p w14:paraId="57B03D1B"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p>
    <w:p w14:paraId="1F252534" w14:textId="69976765"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bookmarkStart w:id="24" w:name="Адрес_орг_конкурса"/>
      <w:bookmarkEnd w:id="24"/>
      <w:r w:rsidRPr="00404427">
        <w:rPr>
          <w:rFonts w:ascii="Times New Roman" w:hAnsi="Times New Roman" w:cs="Times New Roman"/>
          <w:b/>
          <w:color w:val="000000"/>
          <w:sz w:val="24"/>
          <w:szCs w:val="24"/>
        </w:rPr>
        <w:t xml:space="preserve">10. Отзыв </w:t>
      </w:r>
      <w:r w:rsidR="003E19CE">
        <w:rPr>
          <w:rFonts w:ascii="Times New Roman" w:hAnsi="Times New Roman" w:cs="Times New Roman"/>
          <w:b/>
          <w:color w:val="000000"/>
          <w:sz w:val="24"/>
          <w:szCs w:val="24"/>
        </w:rPr>
        <w:t>За</w:t>
      </w:r>
      <w:r w:rsidR="00E015D2" w:rsidRPr="00404427">
        <w:rPr>
          <w:rFonts w:ascii="Times New Roman" w:hAnsi="Times New Roman" w:cs="Times New Roman"/>
          <w:b/>
          <w:color w:val="000000"/>
          <w:sz w:val="24"/>
          <w:szCs w:val="24"/>
        </w:rPr>
        <w:t xml:space="preserve">явки </w:t>
      </w:r>
      <w:r w:rsidRPr="00404427">
        <w:rPr>
          <w:rFonts w:ascii="Times New Roman" w:hAnsi="Times New Roman" w:cs="Times New Roman"/>
          <w:b/>
          <w:color w:val="000000"/>
          <w:sz w:val="24"/>
          <w:szCs w:val="24"/>
        </w:rPr>
        <w:t>на участие в продаже,</w:t>
      </w:r>
      <w:r w:rsidRPr="00404427">
        <w:rPr>
          <w:rFonts w:ascii="Times New Roman" w:hAnsi="Times New Roman" w:cs="Times New Roman"/>
          <w:b/>
          <w:sz w:val="24"/>
          <w:szCs w:val="24"/>
        </w:rPr>
        <w:t xml:space="preserve"> порядок внесения изменений в </w:t>
      </w:r>
      <w:r w:rsidR="003E19CE">
        <w:rPr>
          <w:rFonts w:ascii="Times New Roman" w:hAnsi="Times New Roman" w:cs="Times New Roman"/>
          <w:b/>
          <w:sz w:val="24"/>
          <w:szCs w:val="24"/>
        </w:rPr>
        <w:t>З</w:t>
      </w:r>
      <w:r w:rsidRPr="00404427">
        <w:rPr>
          <w:rFonts w:ascii="Times New Roman" w:hAnsi="Times New Roman" w:cs="Times New Roman"/>
          <w:b/>
          <w:sz w:val="24"/>
          <w:szCs w:val="24"/>
        </w:rPr>
        <w:t>аявку</w:t>
      </w:r>
    </w:p>
    <w:p w14:paraId="6F11010C" w14:textId="41C7826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10.1. Претендент до признания его Участником продажи имеет право отозвать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аявку:</w:t>
      </w:r>
    </w:p>
    <w:p w14:paraId="7A621C4C" w14:textId="15030ACF"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путем направления </w:t>
      </w:r>
      <w:r w:rsidRPr="00404427">
        <w:rPr>
          <w:rFonts w:ascii="Times New Roman" w:hAnsi="Times New Roman" w:cs="Times New Roman"/>
          <w:sz w:val="24"/>
          <w:szCs w:val="24"/>
        </w:rPr>
        <w:t xml:space="preserve">письменного </w:t>
      </w:r>
      <w:r w:rsidRPr="00404427">
        <w:rPr>
          <w:rFonts w:ascii="Times New Roman" w:hAnsi="Times New Roman" w:cs="Times New Roman"/>
          <w:color w:val="000000"/>
          <w:sz w:val="24"/>
          <w:szCs w:val="24"/>
        </w:rPr>
        <w:t xml:space="preserve">уведомления об отзыве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аявки на </w:t>
      </w:r>
      <w:r w:rsidRPr="00404427">
        <w:rPr>
          <w:rFonts w:ascii="Times New Roman" w:hAnsi="Times New Roman" w:cs="Times New Roman"/>
          <w:sz w:val="24"/>
          <w:szCs w:val="24"/>
        </w:rPr>
        <w:t xml:space="preserve">Электронную </w:t>
      </w:r>
      <w:r w:rsidR="00275FBB">
        <w:rPr>
          <w:rFonts w:ascii="Times New Roman" w:hAnsi="Times New Roman" w:cs="Times New Roman"/>
          <w:color w:val="000000"/>
          <w:sz w:val="24"/>
          <w:szCs w:val="24"/>
        </w:rPr>
        <w:t>площадку.</w:t>
      </w:r>
    </w:p>
    <w:p w14:paraId="20E48207" w14:textId="6EAF54FE"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w:t>
      </w:r>
      <w:r w:rsidR="003E19CE">
        <w:rPr>
          <w:rFonts w:ascii="Times New Roman" w:hAnsi="Times New Roman" w:cs="Times New Roman"/>
          <w:color w:val="000000"/>
          <w:sz w:val="24"/>
          <w:szCs w:val="24"/>
        </w:rPr>
        <w:t>З</w:t>
      </w:r>
      <w:r w:rsidRPr="00404427">
        <w:rPr>
          <w:rFonts w:ascii="Times New Roman" w:hAnsi="Times New Roman" w:cs="Times New Roman"/>
          <w:color w:val="000000"/>
          <w:sz w:val="24"/>
          <w:szCs w:val="24"/>
        </w:rPr>
        <w:t xml:space="preserve">аявок и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путем </w:t>
      </w:r>
      <w:r w:rsidRPr="00404427">
        <w:rPr>
          <w:rFonts w:ascii="Times New Roman" w:hAnsi="Times New Roman" w:cs="Times New Roman"/>
          <w:sz w:val="24"/>
          <w:szCs w:val="24"/>
        </w:rPr>
        <w:t xml:space="preserve">направления письменного уведомления в адрес Организатора продажи по электронному адресу почтового ящика (E-mail): </w:t>
      </w:r>
      <w:hyperlink r:id="rId20" w:history="1">
        <w:r w:rsidRPr="00404427">
          <w:rPr>
            <w:rStyle w:val="af4"/>
            <w:rFonts w:ascii="Times New Roman" w:hAnsi="Times New Roman" w:cs="Times New Roman"/>
            <w:sz w:val="24"/>
            <w:szCs w:val="24"/>
            <w:lang w:val="en-US"/>
          </w:rPr>
          <w:t>torgi</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rt</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capital</w:t>
        </w:r>
        <w:r w:rsidRPr="00404427">
          <w:rPr>
            <w:rStyle w:val="af4"/>
            <w:rFonts w:ascii="Times New Roman" w:hAnsi="Times New Roman" w:cs="Times New Roman"/>
            <w:sz w:val="24"/>
            <w:szCs w:val="24"/>
          </w:rPr>
          <w:t>.</w:t>
        </w:r>
        <w:r w:rsidRPr="00404427">
          <w:rPr>
            <w:rStyle w:val="af4"/>
            <w:rFonts w:ascii="Times New Roman" w:hAnsi="Times New Roman" w:cs="Times New Roman"/>
            <w:sz w:val="24"/>
            <w:szCs w:val="24"/>
            <w:lang w:val="en-US"/>
          </w:rPr>
          <w:t>ru</w:t>
        </w:r>
      </w:hyperlink>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письменного уведомления ООО «</w:t>
      </w:r>
      <w:r w:rsidR="00D916F0">
        <w:rPr>
          <w:rFonts w:ascii="Times New Roman" w:hAnsi="Times New Roman" w:cs="Times New Roman"/>
          <w:color w:val="000000"/>
          <w:sz w:val="24"/>
          <w:szCs w:val="24"/>
        </w:rPr>
        <w:t>РТ-Капитал</w:t>
      </w:r>
      <w:r w:rsidRPr="00404427">
        <w:rPr>
          <w:rFonts w:ascii="Times New Roman" w:hAnsi="Times New Roman" w:cs="Times New Roman"/>
          <w:color w:val="000000"/>
          <w:sz w:val="24"/>
          <w:szCs w:val="24"/>
        </w:rPr>
        <w:t xml:space="preserve">». </w:t>
      </w:r>
    </w:p>
    <w:p w14:paraId="795D081A" w14:textId="7B8FECF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10.2. </w:t>
      </w:r>
      <w:r w:rsidR="003E19CE">
        <w:rPr>
          <w:rFonts w:ascii="Times New Roman" w:hAnsi="Times New Roman" w:cs="Times New Roman"/>
          <w:sz w:val="24"/>
          <w:szCs w:val="24"/>
        </w:rPr>
        <w:t>В случае отзыва Претендентом З</w:t>
      </w:r>
      <w:r w:rsidRPr="00404427">
        <w:rPr>
          <w:rFonts w:ascii="Times New Roman" w:hAnsi="Times New Roman" w:cs="Times New Roman"/>
          <w:sz w:val="24"/>
          <w:szCs w:val="24"/>
        </w:rPr>
        <w:t xml:space="preserve">аявки до окончания приема </w:t>
      </w:r>
      <w:r w:rsidR="003E19CE">
        <w:rPr>
          <w:rFonts w:ascii="Times New Roman" w:hAnsi="Times New Roman" w:cs="Times New Roman"/>
          <w:sz w:val="24"/>
          <w:szCs w:val="24"/>
        </w:rPr>
        <w:t>з</w:t>
      </w:r>
      <w:r w:rsidRPr="00404427">
        <w:rPr>
          <w:rFonts w:ascii="Times New Roman" w:hAnsi="Times New Roman" w:cs="Times New Roman"/>
          <w:sz w:val="24"/>
          <w:szCs w:val="24"/>
        </w:rPr>
        <w:t xml:space="preserve">аявок, поступивший </w:t>
      </w:r>
      <w:r w:rsidRPr="00404427">
        <w:rPr>
          <w:rFonts w:ascii="Times New Roman" w:hAnsi="Times New Roman" w:cs="Times New Roman"/>
          <w:color w:val="000000"/>
          <w:sz w:val="24"/>
          <w:szCs w:val="24"/>
        </w:rPr>
        <w:t>от Претендента задаток подлежит возврату в течение 5</w:t>
      </w:r>
      <w:r w:rsidRPr="00404427">
        <w:rPr>
          <w:rFonts w:ascii="Times New Roman" w:hAnsi="Times New Roman" w:cs="Times New Roman"/>
          <w:sz w:val="24"/>
          <w:szCs w:val="24"/>
        </w:rPr>
        <w:t xml:space="preserve"> (пяти)</w:t>
      </w:r>
      <w:r w:rsidRPr="00404427">
        <w:rPr>
          <w:rFonts w:ascii="Times New Roman" w:hAnsi="Times New Roman" w:cs="Times New Roman"/>
          <w:color w:val="000000"/>
          <w:sz w:val="24"/>
          <w:szCs w:val="24"/>
        </w:rPr>
        <w:t xml:space="preserve"> рабочих дней со дня поступления уведомления об отзыве заявки</w:t>
      </w:r>
      <w:r w:rsidR="003E19CE">
        <w:rPr>
          <w:rFonts w:ascii="Times New Roman" w:hAnsi="Times New Roman" w:cs="Times New Roman"/>
          <w:color w:val="000000"/>
          <w:sz w:val="24"/>
          <w:szCs w:val="24"/>
        </w:rPr>
        <w:t>. В случае отзыва Претендентом З</w:t>
      </w:r>
      <w:r w:rsidRPr="00404427">
        <w:rPr>
          <w:rFonts w:ascii="Times New Roman" w:hAnsi="Times New Roman" w:cs="Times New Roman"/>
          <w:color w:val="000000"/>
          <w:sz w:val="24"/>
          <w:szCs w:val="24"/>
        </w:rPr>
        <w:t>аявк</w:t>
      </w:r>
      <w:r w:rsidR="003E19CE">
        <w:rPr>
          <w:rFonts w:ascii="Times New Roman" w:hAnsi="Times New Roman" w:cs="Times New Roman"/>
          <w:color w:val="000000"/>
          <w:sz w:val="24"/>
          <w:szCs w:val="24"/>
        </w:rPr>
        <w:t>и позднее дня окончания приема З</w:t>
      </w:r>
      <w:r w:rsidRPr="00404427">
        <w:rPr>
          <w:rFonts w:ascii="Times New Roman" w:hAnsi="Times New Roman" w:cs="Times New Roman"/>
          <w:color w:val="000000"/>
          <w:sz w:val="24"/>
          <w:szCs w:val="24"/>
        </w:rPr>
        <w:t xml:space="preserve">аявок задаток возвращается в порядке, установленном для </w:t>
      </w:r>
      <w:r w:rsidRPr="00404427">
        <w:rPr>
          <w:rFonts w:ascii="Times New Roman" w:hAnsi="Times New Roman" w:cs="Times New Roman"/>
          <w:sz w:val="24"/>
          <w:szCs w:val="24"/>
        </w:rPr>
        <w:t>Участников п</w:t>
      </w:r>
      <w:r w:rsidRPr="00404427">
        <w:rPr>
          <w:rFonts w:ascii="Times New Roman" w:hAnsi="Times New Roman" w:cs="Times New Roman"/>
          <w:color w:val="000000"/>
          <w:sz w:val="24"/>
          <w:szCs w:val="24"/>
        </w:rPr>
        <w:t>родажи.</w:t>
      </w:r>
    </w:p>
    <w:p w14:paraId="010CCB2E" w14:textId="77777777" w:rsidR="00404427" w:rsidRPr="00404427" w:rsidRDefault="00404427" w:rsidP="00404427">
      <w:pPr>
        <w:pStyle w:val="31"/>
        <w:tabs>
          <w:tab w:val="left" w:pos="540"/>
        </w:tabs>
        <w:ind w:right="-142" w:firstLine="567"/>
        <w:outlineLvl w:val="0"/>
        <w:rPr>
          <w:color w:val="000000"/>
          <w:sz w:val="24"/>
          <w:szCs w:val="24"/>
        </w:rPr>
      </w:pPr>
      <w:r w:rsidRPr="00404427">
        <w:rPr>
          <w:color w:val="000000"/>
          <w:sz w:val="24"/>
          <w:szCs w:val="24"/>
        </w:rPr>
        <w:t>10.3. В случае отзыва Претендентом заявки в установленном порядке, уведомление об отзыве заявки вместе с заявкой в течение одного часа поступает в «личный кабинет» Организатора продажи, о чем Претенденту направляется соответствующее уведомление.</w:t>
      </w:r>
    </w:p>
    <w:p w14:paraId="62DB4F64" w14:textId="7C2F267A" w:rsidR="00404427" w:rsidRPr="00404427" w:rsidRDefault="003E19CE" w:rsidP="00404427">
      <w:pPr>
        <w:pStyle w:val="31"/>
        <w:tabs>
          <w:tab w:val="left" w:pos="540"/>
        </w:tabs>
        <w:ind w:right="-142" w:firstLine="567"/>
        <w:outlineLvl w:val="0"/>
        <w:rPr>
          <w:color w:val="000000"/>
          <w:sz w:val="24"/>
          <w:szCs w:val="24"/>
        </w:rPr>
      </w:pPr>
      <w:r>
        <w:rPr>
          <w:color w:val="000000"/>
          <w:sz w:val="24"/>
          <w:szCs w:val="24"/>
        </w:rPr>
        <w:t>10.4. Изменение З</w:t>
      </w:r>
      <w:r w:rsidR="00404427" w:rsidRPr="00404427">
        <w:rPr>
          <w:color w:val="000000"/>
          <w:sz w:val="24"/>
          <w:szCs w:val="24"/>
        </w:rPr>
        <w:t xml:space="preserve">аявки допускается только путем подачи Претендентом новой </w:t>
      </w:r>
      <w:r>
        <w:rPr>
          <w:color w:val="000000"/>
          <w:sz w:val="24"/>
          <w:szCs w:val="24"/>
        </w:rPr>
        <w:t>З</w:t>
      </w:r>
      <w:r w:rsidR="00404427" w:rsidRPr="00404427">
        <w:rPr>
          <w:color w:val="000000"/>
          <w:sz w:val="24"/>
          <w:szCs w:val="24"/>
        </w:rPr>
        <w:t>аявки в установленные сроки проведения Пр</w:t>
      </w:r>
      <w:r>
        <w:rPr>
          <w:color w:val="000000"/>
          <w:sz w:val="24"/>
          <w:szCs w:val="24"/>
        </w:rPr>
        <w:t>одажи, при этом первоначальная З</w:t>
      </w:r>
      <w:r w:rsidR="00404427" w:rsidRPr="00404427">
        <w:rPr>
          <w:color w:val="000000"/>
          <w:sz w:val="24"/>
          <w:szCs w:val="24"/>
        </w:rPr>
        <w:t>аявка должна быть отозвана.</w:t>
      </w:r>
    </w:p>
    <w:p w14:paraId="1281AB9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39F7866" w14:textId="77777777" w:rsidR="00404427" w:rsidRPr="00404427" w:rsidRDefault="00404427" w:rsidP="00404427">
      <w:pPr>
        <w:spacing w:after="0" w:line="240" w:lineRule="auto"/>
        <w:ind w:right="-142" w:firstLine="567"/>
        <w:jc w:val="center"/>
        <w:outlineLvl w:val="1"/>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 Заявки на участие в продаже, поданные с опозданием</w:t>
      </w:r>
    </w:p>
    <w:p w14:paraId="67DAA6A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11.1. Заявки на участие в продаже с документами, полученные после окончания установленного срока приема заявок, </w:t>
      </w:r>
      <w:r w:rsidRPr="00404427">
        <w:rPr>
          <w:rFonts w:ascii="Times New Roman" w:hAnsi="Times New Roman" w:cs="Times New Roman"/>
          <w:sz w:val="24"/>
          <w:szCs w:val="24"/>
        </w:rPr>
        <w:t>не рассматриваются</w:t>
      </w: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xml:space="preserve"> </w:t>
      </w:r>
    </w:p>
    <w:p w14:paraId="4A3897C8"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11.2. Задаток таким Претендентам возвращается в течение 5 </w:t>
      </w:r>
      <w:r w:rsidRPr="00404427">
        <w:rPr>
          <w:rFonts w:ascii="Times New Roman" w:hAnsi="Times New Roman" w:cs="Times New Roman"/>
          <w:sz w:val="24"/>
          <w:szCs w:val="24"/>
        </w:rPr>
        <w:t xml:space="preserve">(пяти) </w:t>
      </w:r>
      <w:r w:rsidRPr="00404427">
        <w:rPr>
          <w:rFonts w:ascii="Times New Roman" w:hAnsi="Times New Roman" w:cs="Times New Roman"/>
          <w:color w:val="000000"/>
          <w:sz w:val="24"/>
          <w:szCs w:val="24"/>
        </w:rPr>
        <w:t>рабочих дней со дня подписания протокола об итогах продажи Комиссией.</w:t>
      </w:r>
      <w:bookmarkStart w:id="25" w:name="_Toc229476278"/>
      <w:bookmarkStart w:id="26" w:name="_Toc230144057"/>
    </w:p>
    <w:p w14:paraId="7823AD31"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p>
    <w:p w14:paraId="0BB83354" w14:textId="5B04A0B2"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12. Срок действия </w:t>
      </w:r>
      <w:bookmarkEnd w:id="25"/>
      <w:bookmarkEnd w:id="26"/>
      <w:r w:rsidR="003E19CE">
        <w:rPr>
          <w:rFonts w:ascii="Times New Roman" w:hAnsi="Times New Roman" w:cs="Times New Roman"/>
          <w:b/>
          <w:color w:val="000000"/>
          <w:sz w:val="24"/>
          <w:szCs w:val="24"/>
        </w:rPr>
        <w:t>З</w:t>
      </w:r>
      <w:r w:rsidRPr="00404427">
        <w:rPr>
          <w:rFonts w:ascii="Times New Roman" w:hAnsi="Times New Roman" w:cs="Times New Roman"/>
          <w:b/>
          <w:color w:val="000000"/>
          <w:sz w:val="24"/>
          <w:szCs w:val="24"/>
        </w:rPr>
        <w:t>аявки на участие в продаже</w:t>
      </w:r>
    </w:p>
    <w:p w14:paraId="3495E12D" w14:textId="61665C13" w:rsidR="00404427" w:rsidRPr="00404427" w:rsidRDefault="00404427" w:rsidP="00404427">
      <w:pPr>
        <w:tabs>
          <w:tab w:val="left" w:pos="426"/>
        </w:tabs>
        <w:spacing w:after="0" w:line="240" w:lineRule="auto"/>
        <w:ind w:right="-142" w:firstLine="567"/>
        <w:jc w:val="both"/>
        <w:outlineLvl w:val="1"/>
        <w:rPr>
          <w:rFonts w:ascii="Times New Roman" w:hAnsi="Times New Roman" w:cs="Times New Roman"/>
          <w:sz w:val="24"/>
          <w:szCs w:val="24"/>
        </w:rPr>
      </w:pPr>
      <w:r w:rsidRPr="00404427">
        <w:rPr>
          <w:rFonts w:ascii="Times New Roman" w:hAnsi="Times New Roman" w:cs="Times New Roman"/>
          <w:color w:val="000000"/>
          <w:sz w:val="24"/>
          <w:szCs w:val="24"/>
        </w:rPr>
        <w:t xml:space="preserve">12.1 </w:t>
      </w:r>
      <w:r w:rsidRPr="00404427">
        <w:rPr>
          <w:rFonts w:ascii="Times New Roman" w:hAnsi="Times New Roman" w:cs="Times New Roman"/>
          <w:sz w:val="24"/>
          <w:szCs w:val="24"/>
        </w:rPr>
        <w:t xml:space="preserve">Заявки Участников продажи действуют до момента подписания Комиссией </w:t>
      </w:r>
      <w:r w:rsidR="003E19CE">
        <w:rPr>
          <w:rFonts w:ascii="Times New Roman" w:hAnsi="Times New Roman" w:cs="Times New Roman"/>
          <w:sz w:val="24"/>
          <w:szCs w:val="24"/>
        </w:rPr>
        <w:t>Протокола об итогах продажи, а З</w:t>
      </w:r>
      <w:r w:rsidRPr="00404427">
        <w:rPr>
          <w:rFonts w:ascii="Times New Roman" w:hAnsi="Times New Roman" w:cs="Times New Roman"/>
          <w:sz w:val="24"/>
          <w:szCs w:val="24"/>
        </w:rPr>
        <w:t xml:space="preserve">аявка на участие в продаже Участника продажи, признанного Победителем (Единственным участником), и Участника продажи, который сделал предпоследнее предложение о цене Имущества, сохраняют свое действие в течение всего срока проведения продажи до момента подписания договора купли-продажи с Победителем продажи (Единственным участником </w:t>
      </w:r>
    </w:p>
    <w:p w14:paraId="74EC5602" w14:textId="77777777" w:rsidR="00404427" w:rsidRPr="00404427" w:rsidRDefault="00404427" w:rsidP="00404427">
      <w:pPr>
        <w:spacing w:after="0" w:line="240" w:lineRule="auto"/>
        <w:ind w:right="-142" w:firstLine="567"/>
        <w:contextualSpacing/>
        <w:jc w:val="both"/>
        <w:outlineLvl w:val="1"/>
        <w:rPr>
          <w:rFonts w:ascii="Times New Roman" w:hAnsi="Times New Roman" w:cs="Times New Roman"/>
          <w:color w:val="000000"/>
          <w:sz w:val="24"/>
          <w:szCs w:val="24"/>
        </w:rPr>
      </w:pPr>
    </w:p>
    <w:p w14:paraId="29AC82B0" w14:textId="77777777" w:rsidR="00404427" w:rsidRPr="00404427" w:rsidRDefault="00404427" w:rsidP="00404427">
      <w:pPr>
        <w:spacing w:after="0" w:line="240" w:lineRule="auto"/>
        <w:ind w:right="-142" w:firstLine="567"/>
        <w:contextualSpacing/>
        <w:jc w:val="center"/>
        <w:outlineLvl w:val="1"/>
        <w:rPr>
          <w:rFonts w:ascii="Times New Roman" w:hAnsi="Times New Roman" w:cs="Times New Roman"/>
          <w:b/>
          <w:color w:val="000000"/>
          <w:sz w:val="24"/>
          <w:szCs w:val="24"/>
        </w:rPr>
      </w:pPr>
      <w:r w:rsidRPr="00404427">
        <w:rPr>
          <w:rFonts w:ascii="Times New Roman" w:hAnsi="Times New Roman" w:cs="Times New Roman"/>
          <w:b/>
          <w:bCs/>
          <w:iCs/>
          <w:color w:val="000000"/>
          <w:sz w:val="24"/>
          <w:szCs w:val="24"/>
        </w:rPr>
        <w:t>13</w:t>
      </w:r>
      <w:r w:rsidRPr="00404427">
        <w:rPr>
          <w:rFonts w:ascii="Times New Roman" w:hAnsi="Times New Roman" w:cs="Times New Roman"/>
          <w:b/>
          <w:color w:val="000000"/>
          <w:sz w:val="24"/>
          <w:szCs w:val="24"/>
        </w:rPr>
        <w:t xml:space="preserve">. Документы, </w:t>
      </w:r>
      <w:r w:rsidRPr="00404427">
        <w:rPr>
          <w:rFonts w:ascii="Times New Roman" w:hAnsi="Times New Roman" w:cs="Times New Roman"/>
          <w:b/>
          <w:bCs/>
          <w:iCs/>
          <w:color w:val="000000"/>
          <w:sz w:val="24"/>
          <w:szCs w:val="24"/>
        </w:rPr>
        <w:t>предоставляемые</w:t>
      </w:r>
      <w:r w:rsidRPr="00404427">
        <w:rPr>
          <w:rFonts w:ascii="Times New Roman" w:hAnsi="Times New Roman" w:cs="Times New Roman"/>
          <w:b/>
          <w:color w:val="000000"/>
          <w:sz w:val="24"/>
          <w:szCs w:val="24"/>
        </w:rPr>
        <w:t xml:space="preserve"> для участия в </w:t>
      </w:r>
      <w:r w:rsidRPr="00404427">
        <w:rPr>
          <w:rFonts w:ascii="Times New Roman" w:hAnsi="Times New Roman" w:cs="Times New Roman"/>
          <w:b/>
          <w:bCs/>
          <w:iCs/>
          <w:color w:val="000000"/>
          <w:sz w:val="24"/>
          <w:szCs w:val="24"/>
        </w:rPr>
        <w:t>продаже</w:t>
      </w:r>
    </w:p>
    <w:p w14:paraId="5A1E6C6F" w14:textId="77777777" w:rsidR="00404427" w:rsidRPr="00404427" w:rsidRDefault="00404427" w:rsidP="00404427">
      <w:pPr>
        <w:spacing w:after="0" w:line="240" w:lineRule="auto"/>
        <w:ind w:right="-142" w:firstLine="567"/>
        <w:contextualSpacing/>
        <w:jc w:val="both"/>
        <w:rPr>
          <w:rFonts w:ascii="Times New Roman" w:hAnsi="Times New Roman" w:cs="Times New Roman"/>
          <w:color w:val="000000"/>
          <w:sz w:val="24"/>
          <w:szCs w:val="24"/>
        </w:rPr>
      </w:pPr>
      <w:bookmarkStart w:id="27" w:name="_Toc229476277"/>
      <w:bookmarkStart w:id="28" w:name="_Toc230144056"/>
      <w:r w:rsidRPr="00404427">
        <w:rPr>
          <w:rFonts w:ascii="Times New Roman" w:hAnsi="Times New Roman" w:cs="Times New Roman"/>
          <w:color w:val="000000"/>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предоставить:</w:t>
      </w:r>
    </w:p>
    <w:p w14:paraId="5C32B7A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13.1. Заявку на участие в продаже по установленной форме (раздел </w:t>
      </w:r>
      <w:r w:rsidRPr="00404427">
        <w:rPr>
          <w:rFonts w:ascii="Times New Roman" w:hAnsi="Times New Roman" w:cs="Times New Roman"/>
          <w:sz w:val="24"/>
          <w:szCs w:val="24"/>
          <w:lang w:val="en-US"/>
        </w:rPr>
        <w:t>VI</w:t>
      </w:r>
      <w:r w:rsidRPr="00404427">
        <w:rPr>
          <w:rFonts w:ascii="Times New Roman" w:hAnsi="Times New Roman" w:cs="Times New Roman"/>
          <w:sz w:val="24"/>
          <w:szCs w:val="24"/>
        </w:rPr>
        <w:t xml:space="preserve"> </w:t>
      </w:r>
      <w:r w:rsidRPr="00404427">
        <w:rPr>
          <w:rFonts w:ascii="Times New Roman" w:hAnsi="Times New Roman" w:cs="Times New Roman"/>
          <w:color w:val="000000"/>
          <w:sz w:val="24"/>
          <w:szCs w:val="24"/>
        </w:rPr>
        <w:t xml:space="preserve">Документации по продаже). </w:t>
      </w:r>
    </w:p>
    <w:p w14:paraId="20BBD5D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13.2. </w:t>
      </w: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физических лиц, индивидуальных предпринимателей)</w:t>
      </w:r>
      <w:r w:rsidRPr="00404427">
        <w:rPr>
          <w:rFonts w:ascii="Times New Roman" w:hAnsi="Times New Roman" w:cs="Times New Roman"/>
          <w:color w:val="000000"/>
          <w:sz w:val="24"/>
          <w:szCs w:val="24"/>
        </w:rPr>
        <w:t xml:space="preserve"> – удостоверенная нотариусом доверенность или ее нотариально заверенная копия;</w:t>
      </w:r>
    </w:p>
    <w:p w14:paraId="6107429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В случае подачи Заявки на участие в продаже уполномоченным представителем Претендента (для юридических лиц)</w:t>
      </w:r>
      <w:r w:rsidRPr="00404427">
        <w:rPr>
          <w:rFonts w:ascii="Times New Roman" w:hAnsi="Times New Roman" w:cs="Times New Roman"/>
          <w:color w:val="000000"/>
          <w:sz w:val="24"/>
          <w:szCs w:val="24"/>
        </w:rPr>
        <w:t xml:space="preserve"> - доверенность от имени юридического лица за подписью его руководителя или иного лица, уполномоченного на это учредительными документами, </w:t>
      </w:r>
      <w:r w:rsidRPr="00404427">
        <w:rPr>
          <w:rFonts w:ascii="Times New Roman" w:hAnsi="Times New Roman" w:cs="Times New Roman"/>
          <w:sz w:val="24"/>
          <w:szCs w:val="24"/>
        </w:rPr>
        <w:t xml:space="preserve">заверенную печатью </w:t>
      </w:r>
      <w:r w:rsidRPr="00404427">
        <w:rPr>
          <w:rFonts w:ascii="Times New Roman" w:hAnsi="Times New Roman" w:cs="Times New Roman"/>
          <w:color w:val="000000"/>
          <w:sz w:val="24"/>
          <w:szCs w:val="24"/>
        </w:rPr>
        <w:t>с приложением печати юридического лица</w:t>
      </w:r>
      <w:r w:rsidRPr="00404427">
        <w:rPr>
          <w:rFonts w:ascii="Times New Roman" w:hAnsi="Times New Roman" w:cs="Times New Roman"/>
          <w:sz w:val="24"/>
          <w:szCs w:val="24"/>
        </w:rPr>
        <w:t xml:space="preserve"> (при наличии);</w:t>
      </w:r>
    </w:p>
    <w:p w14:paraId="6E93730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К доверенности должна быть приложена копия паспорта доверенного лица (все страницы);</w:t>
      </w:r>
    </w:p>
    <w:p w14:paraId="29AFAB68"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В доверенности должны содержаться сведения о Предмете продажи и должны быть указаны следующие полномочия</w:t>
      </w:r>
      <w:r w:rsidRPr="00404427">
        <w:rPr>
          <w:rFonts w:ascii="Times New Roman" w:hAnsi="Times New Roman" w:cs="Times New Roman"/>
          <w:b/>
          <w:sz w:val="24"/>
          <w:szCs w:val="24"/>
        </w:rPr>
        <w:t xml:space="preserve"> представителя</w:t>
      </w:r>
      <w:r w:rsidRPr="00404427">
        <w:rPr>
          <w:rFonts w:ascii="Times New Roman" w:hAnsi="Times New Roman" w:cs="Times New Roman"/>
          <w:b/>
          <w:color w:val="000000"/>
          <w:sz w:val="24"/>
          <w:szCs w:val="24"/>
        </w:rPr>
        <w:t xml:space="preserve">: подписание договора о задатке, участие в продаже, определение цены </w:t>
      </w:r>
      <w:r w:rsidRPr="00404427">
        <w:rPr>
          <w:rFonts w:ascii="Times New Roman" w:hAnsi="Times New Roman" w:cs="Times New Roman"/>
          <w:b/>
          <w:sz w:val="24"/>
          <w:szCs w:val="24"/>
        </w:rPr>
        <w:t>Имущества</w:t>
      </w:r>
      <w:r w:rsidRPr="00404427">
        <w:rPr>
          <w:rFonts w:ascii="Times New Roman" w:hAnsi="Times New Roman" w:cs="Times New Roman"/>
          <w:b/>
          <w:color w:val="000000"/>
          <w:sz w:val="24"/>
          <w:szCs w:val="24"/>
        </w:rPr>
        <w:t>, подписание протоколов и иных документов в ходе продажи и по итогам продажи.</w:t>
      </w:r>
    </w:p>
    <w:p w14:paraId="534F778B" w14:textId="77777777" w:rsidR="00404427" w:rsidRPr="00404427" w:rsidRDefault="00404427" w:rsidP="00404427">
      <w:pPr>
        <w:tabs>
          <w:tab w:val="left" w:pos="426"/>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color w:val="000000"/>
          <w:sz w:val="24"/>
          <w:szCs w:val="24"/>
        </w:rPr>
        <w:t xml:space="preserve">13.3. </w:t>
      </w:r>
      <w:r w:rsidRPr="00404427">
        <w:rPr>
          <w:rFonts w:ascii="Times New Roman" w:hAnsi="Times New Roman" w:cs="Times New Roman"/>
          <w:sz w:val="24"/>
          <w:szCs w:val="24"/>
        </w:rPr>
        <w:t xml:space="preserve">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1.3.  Документации по продаже).  </w:t>
      </w:r>
    </w:p>
    <w:p w14:paraId="2AA9E344" w14:textId="1186D65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13.4. 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r w:rsidR="00A84DA5">
        <w:rPr>
          <w:rFonts w:ascii="Times New Roman" w:hAnsi="Times New Roman" w:cs="Times New Roman"/>
          <w:color w:val="000000"/>
          <w:sz w:val="24"/>
          <w:szCs w:val="24"/>
        </w:rPr>
        <w:t xml:space="preserve">, </w:t>
      </w:r>
      <w:r w:rsidR="00A84DA5" w:rsidRPr="003E19CE">
        <w:rPr>
          <w:rFonts w:ascii="Times New Roman" w:hAnsi="Times New Roman" w:cs="Times New Roman"/>
          <w:color w:val="000000"/>
          <w:sz w:val="24"/>
          <w:szCs w:val="24"/>
        </w:rPr>
        <w:t>либо декларация в свободной форме об отсутствии необходимости получения такого согласия</w:t>
      </w:r>
      <w:r w:rsidRPr="00404427">
        <w:rPr>
          <w:rFonts w:ascii="Times New Roman" w:hAnsi="Times New Roman" w:cs="Times New Roman"/>
          <w:color w:val="000000"/>
          <w:sz w:val="24"/>
          <w:szCs w:val="24"/>
        </w:rPr>
        <w:t xml:space="preserve">. </w:t>
      </w:r>
    </w:p>
    <w:p w14:paraId="52808463"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13.5. Опись представленных документов, подписанную Претендентом или его уполномоченным представителем и заверенную печатью </w:t>
      </w:r>
      <w:r w:rsidRPr="00404427">
        <w:rPr>
          <w:rFonts w:ascii="Times New Roman" w:hAnsi="Times New Roman" w:cs="Times New Roman"/>
          <w:sz w:val="24"/>
          <w:szCs w:val="24"/>
        </w:rPr>
        <w:t xml:space="preserve">(при наличии) </w:t>
      </w:r>
      <w:r w:rsidRPr="00404427">
        <w:rPr>
          <w:rFonts w:ascii="Times New Roman" w:hAnsi="Times New Roman" w:cs="Times New Roman"/>
          <w:color w:val="000000"/>
          <w:sz w:val="24"/>
          <w:szCs w:val="24"/>
        </w:rPr>
        <w:t>организации или индивидуального предпринимателя (составляется Претендентом</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w:t>
      </w:r>
    </w:p>
    <w:p w14:paraId="2763BE41"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13.6. От Претендентов – физических лиц (резидентов Российской Федерации):</w:t>
      </w:r>
    </w:p>
    <w:p w14:paraId="388699D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1EC94306"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 xml:space="preserve">Имущества по результатам </w:t>
      </w:r>
      <w:r w:rsidRPr="00404427">
        <w:rPr>
          <w:rFonts w:ascii="Times New Roman" w:hAnsi="Times New Roman" w:cs="Times New Roman"/>
          <w:color w:val="000000"/>
          <w:sz w:val="24"/>
          <w:szCs w:val="24"/>
        </w:rPr>
        <w:t>продажи, либо заявление Претендента о том, что он в браке не состоит;</w:t>
      </w:r>
    </w:p>
    <w:p w14:paraId="2A1CF63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b/>
          <w:color w:val="000000"/>
          <w:sz w:val="24"/>
          <w:szCs w:val="24"/>
        </w:rPr>
        <w:t>От Претендентов – индивидуальных предпринимателей (резидентов Российской Федерации):</w:t>
      </w:r>
    </w:p>
    <w:p w14:paraId="341DE522"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общегражданского паспорта РФ (все страницы);</w:t>
      </w:r>
    </w:p>
    <w:p w14:paraId="79EC24B0"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индивидуального предпринимателя либо лист записи ЕГРИП (для индивидуальных предпринимателей, зарегистрированных с 01 января 2017г.);</w:t>
      </w:r>
    </w:p>
    <w:p w14:paraId="73485DE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свидетельства о постановке на учет в налоговом органе;</w:t>
      </w:r>
    </w:p>
    <w:p w14:paraId="3A46A14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нотариально заверенное согласие </w:t>
      </w:r>
      <w:r w:rsidRPr="00404427">
        <w:rPr>
          <w:rFonts w:ascii="Times New Roman" w:hAnsi="Times New Roman" w:cs="Times New Roman"/>
          <w:sz w:val="24"/>
          <w:szCs w:val="24"/>
        </w:rPr>
        <w:t xml:space="preserve">супруга(и) </w:t>
      </w:r>
      <w:r w:rsidRPr="00404427">
        <w:rPr>
          <w:rFonts w:ascii="Times New Roman" w:hAnsi="Times New Roman" w:cs="Times New Roman"/>
          <w:color w:val="000000"/>
          <w:sz w:val="24"/>
          <w:szCs w:val="24"/>
        </w:rPr>
        <w:t xml:space="preserve">на приобретение </w:t>
      </w:r>
      <w:r w:rsidRPr="00404427">
        <w:rPr>
          <w:rFonts w:ascii="Times New Roman" w:hAnsi="Times New Roman" w:cs="Times New Roman"/>
          <w:sz w:val="24"/>
          <w:szCs w:val="24"/>
        </w:rPr>
        <w:t>Имущества по результатам продажи</w:t>
      </w:r>
      <w:r w:rsidRPr="00404427">
        <w:rPr>
          <w:rFonts w:ascii="Times New Roman" w:hAnsi="Times New Roman" w:cs="Times New Roman"/>
          <w:color w:val="000000"/>
          <w:sz w:val="24"/>
          <w:szCs w:val="24"/>
        </w:rPr>
        <w:t>, либо заявление Претендента о том, что он в браке не состоит</w:t>
      </w:r>
      <w:r w:rsidRPr="00404427">
        <w:rPr>
          <w:rFonts w:ascii="Times New Roman" w:hAnsi="Times New Roman" w:cs="Times New Roman"/>
          <w:sz w:val="24"/>
          <w:szCs w:val="24"/>
        </w:rPr>
        <w:t>;</w:t>
      </w:r>
    </w:p>
    <w:p w14:paraId="42A7376E"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юридических лиц (резидентов Российской Федерации):</w:t>
      </w:r>
    </w:p>
    <w:p w14:paraId="240647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учредительных документов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01 января 2017г.);</w:t>
      </w:r>
    </w:p>
    <w:p w14:paraId="1FFAC9C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свидетельства о постановке юридического лица на учет в налоговом органе;</w:t>
      </w:r>
    </w:p>
    <w:p w14:paraId="731C4A0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копии документов, подтверждающие полномочия органов управления и должностных лиц Претендента (протокол об избрании, приказ о назначении);</w:t>
      </w:r>
    </w:p>
    <w:p w14:paraId="1F520F12"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 выписка из Единого государственного реестра юридических лиц (оригинал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 – 1экз.;</w:t>
      </w:r>
    </w:p>
    <w:p w14:paraId="2A18F57D" w14:textId="77777777" w:rsidR="00404427" w:rsidRPr="00404427" w:rsidRDefault="00404427" w:rsidP="00404427">
      <w:pPr>
        <w:tabs>
          <w:tab w:val="left" w:pos="426"/>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копия решения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1A8E8EF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заверенная печатью организации (при наличии) и подписью руководителя организации</w:t>
      </w:r>
      <w:r w:rsidRPr="00404427">
        <w:rPr>
          <w:rFonts w:ascii="Times New Roman" w:hAnsi="Times New Roman" w:cs="Times New Roman"/>
          <w:color w:val="000000"/>
          <w:sz w:val="24"/>
          <w:szCs w:val="24"/>
        </w:rPr>
        <w:t>- копия бухгалтерского баланса Претендента на последнюю отчетную дату.</w:t>
      </w:r>
    </w:p>
    <w:p w14:paraId="6A101377" w14:textId="77777777" w:rsidR="00404427" w:rsidRPr="00404427" w:rsidRDefault="00404427" w:rsidP="00404427">
      <w:pPr>
        <w:spacing w:after="0" w:line="240" w:lineRule="auto"/>
        <w:ind w:right="-142" w:firstLine="567"/>
        <w:jc w:val="both"/>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От Претендентов - иностранных юридических или физических лиц (нерезидентов Российской Федерации):</w:t>
      </w:r>
    </w:p>
    <w:p w14:paraId="05C7A5BC"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w:t>
      </w:r>
      <w:r w:rsidRPr="00404427">
        <w:rPr>
          <w:rFonts w:ascii="Times New Roman" w:hAnsi="Times New Roman" w:cs="Times New Roman"/>
          <w:sz w:val="24"/>
          <w:szCs w:val="24"/>
        </w:rPr>
        <w:t>копия документа</w:t>
      </w:r>
      <w:r w:rsidRPr="00404427">
        <w:rPr>
          <w:rFonts w:ascii="Times New Roman" w:hAnsi="Times New Roman" w:cs="Times New Roman"/>
          <w:color w:val="000000"/>
          <w:sz w:val="24"/>
          <w:szCs w:val="24"/>
        </w:rPr>
        <w:t>, удостоверяющего личность (для физических лиц), или</w:t>
      </w:r>
      <w:r w:rsidRPr="00404427">
        <w:rPr>
          <w:rFonts w:ascii="Times New Roman" w:hAnsi="Times New Roman" w:cs="Times New Roman"/>
          <w:sz w:val="24"/>
          <w:szCs w:val="24"/>
        </w:rPr>
        <w:t xml:space="preserve"> копия</w:t>
      </w:r>
      <w:r w:rsidRPr="00404427">
        <w:rPr>
          <w:rFonts w:ascii="Times New Roman" w:hAnsi="Times New Roman" w:cs="Times New Roman"/>
          <w:color w:val="000000"/>
          <w:sz w:val="24"/>
          <w:szCs w:val="24"/>
        </w:rPr>
        <w:t xml:space="preserve"> выписка 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гражданства или постоянного местожительства</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572DC72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копия документа о регистрации по месту пребывания в Российской Федерации</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23F1E2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сертификат о директорах и секретаре</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1A74B455"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резолюцию директоров о совершении сделки (Решение общего собрания директоров</w:t>
      </w:r>
      <w:r w:rsidRPr="00404427">
        <w:rPr>
          <w:rFonts w:ascii="Times New Roman" w:hAnsi="Times New Roman" w:cs="Times New Roman"/>
          <w:sz w:val="24"/>
          <w:szCs w:val="24"/>
        </w:rPr>
        <w:t>) – 1 экз.</w:t>
      </w:r>
      <w:r w:rsidRPr="00404427">
        <w:rPr>
          <w:rFonts w:ascii="Times New Roman" w:hAnsi="Times New Roman" w:cs="Times New Roman"/>
          <w:color w:val="000000"/>
          <w:sz w:val="24"/>
          <w:szCs w:val="24"/>
        </w:rPr>
        <w:t>;</w:t>
      </w:r>
    </w:p>
    <w:p w14:paraId="0A36E584"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доверенность на полномочного представителя</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770FBB1D"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полномочия органа, выдавшего доверенность</w:t>
      </w:r>
      <w:r w:rsidRPr="00404427">
        <w:rPr>
          <w:rFonts w:ascii="Times New Roman" w:hAnsi="Times New Roman" w:cs="Times New Roman"/>
          <w:sz w:val="24"/>
          <w:szCs w:val="24"/>
        </w:rPr>
        <w:t xml:space="preserve"> – 1 экз</w:t>
      </w:r>
      <w:r w:rsidRPr="00404427">
        <w:rPr>
          <w:rFonts w:ascii="Times New Roman" w:hAnsi="Times New Roman" w:cs="Times New Roman"/>
          <w:color w:val="000000"/>
          <w:sz w:val="24"/>
          <w:szCs w:val="24"/>
        </w:rPr>
        <w:t>.</w:t>
      </w:r>
    </w:p>
    <w:p w14:paraId="318A3049" w14:textId="77777777" w:rsidR="00404427" w:rsidRPr="00E015D2" w:rsidRDefault="00404427" w:rsidP="00E015D2">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Представляемые иностранными лицами документы должны быть легализованы и иметь нотариально заверенный перевод на русский язык (в том числе национальный </w:t>
      </w:r>
      <w:r w:rsidRPr="00E015D2">
        <w:rPr>
          <w:rFonts w:ascii="Times New Roman" w:hAnsi="Times New Roman" w:cs="Times New Roman"/>
          <w:color w:val="000000"/>
          <w:sz w:val="24"/>
          <w:szCs w:val="24"/>
        </w:rPr>
        <w:t>паспорт).</w:t>
      </w:r>
    </w:p>
    <w:p w14:paraId="1D6B37F7" w14:textId="77777777" w:rsidR="00404427" w:rsidRPr="00E015D2" w:rsidRDefault="00404427" w:rsidP="002A2864">
      <w:pPr>
        <w:spacing w:after="0" w:line="240" w:lineRule="auto"/>
        <w:ind w:right="-142" w:firstLine="567"/>
        <w:jc w:val="both"/>
        <w:rPr>
          <w:rFonts w:ascii="Times New Roman" w:hAnsi="Times New Roman" w:cs="Times New Roman"/>
          <w:color w:val="000000"/>
          <w:sz w:val="24"/>
          <w:szCs w:val="24"/>
        </w:rPr>
      </w:pPr>
      <w:r w:rsidRPr="00E015D2">
        <w:rPr>
          <w:rFonts w:ascii="Times New Roman" w:hAnsi="Times New Roman" w:cs="Times New Roman"/>
          <w:color w:val="000000"/>
          <w:sz w:val="24"/>
          <w:szCs w:val="24"/>
        </w:rPr>
        <w:t xml:space="preserve">Указанные документы в части их оформления и содержания должны соответствовать требованиям законодательства Российской Федерации. </w:t>
      </w:r>
    </w:p>
    <w:p w14:paraId="354EB13C" w14:textId="27835052" w:rsidR="00404427" w:rsidRPr="00404427" w:rsidRDefault="00404427" w:rsidP="002A2864">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7</w:t>
      </w:r>
      <w:r w:rsidRPr="00404427">
        <w:rPr>
          <w:rFonts w:ascii="Times New Roman" w:hAnsi="Times New Roman" w:cs="Times New Roman"/>
          <w:color w:val="000000"/>
          <w:sz w:val="24"/>
          <w:szCs w:val="24"/>
        </w:rPr>
        <w:t>. Все подаваемые Претендентом документы не должны иметь неоговоренных исправлений, 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 (указывается должность, фамилия и инициалы подписавшегося лица).</w:t>
      </w:r>
    </w:p>
    <w:p w14:paraId="26F20E9C" w14:textId="418B02DE"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13</w:t>
      </w:r>
      <w:r w:rsidR="003E19CE">
        <w:rPr>
          <w:rFonts w:ascii="Times New Roman" w:hAnsi="Times New Roman" w:cs="Times New Roman"/>
          <w:color w:val="000000"/>
          <w:sz w:val="24"/>
          <w:szCs w:val="24"/>
        </w:rPr>
        <w:t>.8</w:t>
      </w:r>
      <w:r w:rsidRPr="00404427">
        <w:rPr>
          <w:rFonts w:ascii="Times New Roman" w:hAnsi="Times New Roman" w:cs="Times New Roman"/>
          <w:color w:val="000000"/>
          <w:sz w:val="24"/>
          <w:szCs w:val="24"/>
        </w:rPr>
        <w:t>. Ответственность за достоверность представленной информации и документов несет Претендент.</w:t>
      </w:r>
      <w:bookmarkStart w:id="29" w:name="_Toc230144048"/>
      <w:bookmarkStart w:id="30" w:name="_Toc229476274"/>
      <w:bookmarkEnd w:id="27"/>
      <w:bookmarkEnd w:id="28"/>
    </w:p>
    <w:p w14:paraId="2F2738E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p>
    <w:p w14:paraId="0EBF0C01" w14:textId="77777777" w:rsidR="00404427" w:rsidRPr="00404427" w:rsidRDefault="00404427" w:rsidP="00404427">
      <w:pPr>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14. Порядок регистрации на электронной площадке</w:t>
      </w:r>
    </w:p>
    <w:p w14:paraId="523C2F2B"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Для обеспечения доступа к участию в электронной продаже Претендентам необходимо пройти процедуру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w:t>
      </w:r>
    </w:p>
    <w:p w14:paraId="69EA764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14.2.</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Регистрации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подлежат Претенденты, ранее не зарегистрированные на электронной площадке или регистрация которых, на электронной площадке, была ими прекращена.</w:t>
      </w:r>
    </w:p>
    <w:p w14:paraId="62C8BD69"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14.3.</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Регистрация на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площадке проводится в соответствии с Регламентом электронной площадки.</w:t>
      </w:r>
    </w:p>
    <w:p w14:paraId="4A175EC1" w14:textId="3D6AA6FE" w:rsidR="00404427" w:rsidRDefault="00404427" w:rsidP="00404427">
      <w:pPr>
        <w:spacing w:after="0" w:line="240" w:lineRule="auto"/>
        <w:ind w:right="-142" w:firstLine="567"/>
        <w:jc w:val="both"/>
        <w:rPr>
          <w:rFonts w:ascii="Times New Roman" w:hAnsi="Times New Roman" w:cs="Times New Roman"/>
          <w:color w:val="000000"/>
          <w:sz w:val="24"/>
          <w:szCs w:val="24"/>
        </w:rPr>
      </w:pPr>
    </w:p>
    <w:p w14:paraId="7D9AE462"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РАЗДЕЛ </w:t>
      </w:r>
      <w:r w:rsidRPr="00404427">
        <w:rPr>
          <w:rFonts w:ascii="Times New Roman" w:hAnsi="Times New Roman" w:cs="Times New Roman"/>
          <w:b/>
          <w:color w:val="000000"/>
          <w:sz w:val="24"/>
          <w:szCs w:val="24"/>
          <w:lang w:val="en-US"/>
        </w:rPr>
        <w:t>IV</w:t>
      </w:r>
      <w:r w:rsidRPr="00404427">
        <w:rPr>
          <w:rFonts w:ascii="Times New Roman" w:hAnsi="Times New Roman" w:cs="Times New Roman"/>
          <w:b/>
          <w:color w:val="000000"/>
          <w:sz w:val="24"/>
          <w:szCs w:val="24"/>
        </w:rPr>
        <w:t>. РАССМОТРЕНИЕ КОМИССИЕЙ ПО ПРОДАЖЕ ЗАЯВОК НА УЧАСТИЕ В ПРОДАЖЕ</w:t>
      </w:r>
      <w:bookmarkEnd w:id="29"/>
      <w:r w:rsidRPr="00404427">
        <w:rPr>
          <w:rFonts w:ascii="Times New Roman" w:hAnsi="Times New Roman" w:cs="Times New Roman"/>
          <w:b/>
          <w:color w:val="000000"/>
          <w:sz w:val="24"/>
          <w:szCs w:val="24"/>
        </w:rPr>
        <w:t xml:space="preserve"> И ПОРЯДОК ПРОВЕДЕНИЯ ПРОДАЖИ</w:t>
      </w:r>
    </w:p>
    <w:p w14:paraId="3A386E60" w14:textId="77777777" w:rsidR="00404427" w:rsidRPr="00404427" w:rsidRDefault="00404427" w:rsidP="00404427">
      <w:pPr>
        <w:spacing w:after="0" w:line="240" w:lineRule="auto"/>
        <w:ind w:right="-142" w:firstLine="567"/>
        <w:jc w:val="center"/>
        <w:outlineLvl w:val="0"/>
        <w:rPr>
          <w:rFonts w:ascii="Times New Roman" w:hAnsi="Times New Roman" w:cs="Times New Roman"/>
          <w:b/>
          <w:color w:val="000000"/>
          <w:sz w:val="24"/>
          <w:szCs w:val="24"/>
        </w:rPr>
      </w:pPr>
      <w:bookmarkStart w:id="31" w:name="_Toc230144050"/>
      <w:r w:rsidRPr="00404427">
        <w:rPr>
          <w:rFonts w:ascii="Times New Roman" w:hAnsi="Times New Roman" w:cs="Times New Roman"/>
          <w:b/>
          <w:color w:val="000000"/>
          <w:sz w:val="24"/>
          <w:szCs w:val="24"/>
        </w:rPr>
        <w:t xml:space="preserve">15. </w:t>
      </w:r>
      <w:bookmarkEnd w:id="31"/>
      <w:r w:rsidRPr="00404427">
        <w:rPr>
          <w:rFonts w:ascii="Times New Roman" w:hAnsi="Times New Roman" w:cs="Times New Roman"/>
          <w:b/>
          <w:color w:val="000000"/>
          <w:sz w:val="24"/>
          <w:szCs w:val="24"/>
        </w:rPr>
        <w:t>Рассмотрение Комиссией по продаже Заявок на участие в продаже и порядок проведения продажи</w:t>
      </w:r>
      <w:bookmarkStart w:id="32" w:name="_Toc229476286"/>
      <w:bookmarkStart w:id="33" w:name="_Toc230144061"/>
      <w:bookmarkEnd w:id="30"/>
    </w:p>
    <w:p w14:paraId="21EF2C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15.1. Комиссия по продаже создается приказом Организатора продажи на период организации и проведения продажи.</w:t>
      </w:r>
    </w:p>
    <w:p w14:paraId="6F8DB2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день определения Участников продажи Организатор продажи через свой «личный кабинет» обеспечивает доступ членам Комиссии по продаже к поданным Претендентами заявкам и документам, а также к электронному журналу приема заявок.</w:t>
      </w:r>
    </w:p>
    <w:p w14:paraId="2A0F8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15.2. В день проведения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Комиссия по продаже рассматривает заявки и документы Претендентов на предмет соответствия их требованиям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окументации по продаже и устанавливает факт своевременного поступления </w:t>
      </w:r>
      <w:r w:rsidRPr="00404427">
        <w:rPr>
          <w:rFonts w:ascii="Times New Roman" w:hAnsi="Times New Roman" w:cs="Times New Roman"/>
          <w:sz w:val="24"/>
          <w:szCs w:val="24"/>
        </w:rPr>
        <w:t xml:space="preserve">от Претендентов </w:t>
      </w:r>
      <w:r w:rsidRPr="00404427">
        <w:rPr>
          <w:rFonts w:ascii="Times New Roman" w:hAnsi="Times New Roman" w:cs="Times New Roman"/>
          <w:color w:val="000000"/>
          <w:sz w:val="24"/>
          <w:szCs w:val="24"/>
        </w:rPr>
        <w:t xml:space="preserve">сумм задатков на основании </w:t>
      </w:r>
      <w:r w:rsidRPr="00404427">
        <w:rPr>
          <w:rFonts w:ascii="Times New Roman" w:hAnsi="Times New Roman" w:cs="Times New Roman"/>
          <w:sz w:val="24"/>
          <w:szCs w:val="24"/>
        </w:rPr>
        <w:t xml:space="preserve">платежных поручений с отметкой банка об исполнении, представленных </w:t>
      </w:r>
      <w:r w:rsidRPr="00404427">
        <w:rPr>
          <w:rFonts w:ascii="Times New Roman" w:hAnsi="Times New Roman" w:cs="Times New Roman"/>
          <w:color w:val="000000"/>
          <w:sz w:val="24"/>
          <w:szCs w:val="24"/>
        </w:rPr>
        <w:t xml:space="preserve">в Комиссию </w:t>
      </w:r>
      <w:r w:rsidRPr="00404427">
        <w:rPr>
          <w:rFonts w:ascii="Times New Roman" w:hAnsi="Times New Roman" w:cs="Times New Roman"/>
          <w:sz w:val="24"/>
          <w:szCs w:val="24"/>
        </w:rPr>
        <w:t xml:space="preserve">Организатором продажи и подтверждающих поступление задатков на счет </w:t>
      </w:r>
      <w:r w:rsidRPr="00404427">
        <w:rPr>
          <w:rFonts w:ascii="Times New Roman" w:hAnsi="Times New Roman" w:cs="Times New Roman"/>
          <w:color w:val="000000"/>
          <w:sz w:val="24"/>
          <w:szCs w:val="24"/>
        </w:rPr>
        <w:t xml:space="preserve">Организатора </w:t>
      </w:r>
      <w:r w:rsidRPr="00404427">
        <w:rPr>
          <w:rFonts w:ascii="Times New Roman" w:hAnsi="Times New Roman" w:cs="Times New Roman"/>
          <w:sz w:val="24"/>
          <w:szCs w:val="24"/>
        </w:rPr>
        <w:t xml:space="preserve">продажи, в размере и сроки, предусмотренные Документацией по </w:t>
      </w:r>
      <w:r w:rsidRPr="00404427">
        <w:rPr>
          <w:rFonts w:ascii="Times New Roman" w:hAnsi="Times New Roman" w:cs="Times New Roman"/>
          <w:color w:val="000000"/>
          <w:sz w:val="24"/>
          <w:szCs w:val="24"/>
        </w:rPr>
        <w:t>продажи.</w:t>
      </w:r>
    </w:p>
    <w:p w14:paraId="31DB80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15.3. Решение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омиссии по продаже о признании Претендентов Участниками продажи оформляется протоколом, в котором приводятся перечень всех принятых заявок с указанием имен (наименований)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перечень отозванных заявок,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признанных Участниками продажи, а также имена (наименования) </w:t>
      </w:r>
      <w:r w:rsidRPr="00404427">
        <w:rPr>
          <w:rFonts w:ascii="Times New Roman" w:hAnsi="Times New Roman" w:cs="Times New Roman"/>
          <w:sz w:val="24"/>
          <w:szCs w:val="24"/>
        </w:rPr>
        <w:t>Претендентов,</w:t>
      </w:r>
      <w:r w:rsidRPr="00404427">
        <w:rPr>
          <w:rFonts w:ascii="Times New Roman" w:hAnsi="Times New Roman" w:cs="Times New Roman"/>
          <w:color w:val="000000"/>
          <w:sz w:val="24"/>
          <w:szCs w:val="24"/>
        </w:rPr>
        <w:t xml:space="preserve"> которым было отказано в допуске к участию в продаже с указанием оснований такого отказа. </w:t>
      </w:r>
    </w:p>
    <w:p w14:paraId="4CE23AB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w:t>
      </w:r>
    </w:p>
    <w:p w14:paraId="1DF347F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15.4. При наличии оснований для признания </w:t>
      </w:r>
      <w:r w:rsidRPr="00404427">
        <w:rPr>
          <w:rFonts w:ascii="Times New Roman" w:hAnsi="Times New Roman" w:cs="Times New Roman"/>
          <w:sz w:val="24"/>
          <w:szCs w:val="24"/>
        </w:rPr>
        <w:t>п</w:t>
      </w:r>
      <w:r w:rsidRPr="00404427">
        <w:rPr>
          <w:rFonts w:ascii="Times New Roman" w:hAnsi="Times New Roman" w:cs="Times New Roman"/>
          <w:color w:val="000000"/>
          <w:sz w:val="24"/>
          <w:szCs w:val="24"/>
        </w:rPr>
        <w:t>родажи несостоявшейся комиссия по продаже принимает соответствующее решение, которое оформляется протоколом об итогах продажи.</w:t>
      </w:r>
    </w:p>
    <w:p w14:paraId="191D6FA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15.5. После подписания протокола о признании Претендентов Участниками продажи всем Претендентам, подавшим заявки, направляется уведомление о признании их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или об отказе в признании </w:t>
      </w:r>
      <w:r w:rsidRPr="00404427">
        <w:rPr>
          <w:rFonts w:ascii="Times New Roman" w:hAnsi="Times New Roman" w:cs="Times New Roman"/>
          <w:sz w:val="24"/>
          <w:szCs w:val="24"/>
        </w:rPr>
        <w:t xml:space="preserve">Участниками </w:t>
      </w:r>
      <w:r w:rsidRPr="00404427">
        <w:rPr>
          <w:rFonts w:ascii="Times New Roman" w:hAnsi="Times New Roman" w:cs="Times New Roman"/>
          <w:color w:val="000000"/>
          <w:sz w:val="24"/>
          <w:szCs w:val="24"/>
        </w:rPr>
        <w:t xml:space="preserve">продажи с указанием оснований отказа. </w:t>
      </w:r>
    </w:p>
    <w:p w14:paraId="1951431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Выписка из Протокола о признании Претендентов Участниками продажи, содержащая информацию о не допущенных к участию в продаже, размещается в открытой части </w:t>
      </w:r>
      <w:r w:rsidRPr="00404427">
        <w:rPr>
          <w:rFonts w:ascii="Times New Roman" w:hAnsi="Times New Roman" w:cs="Times New Roman"/>
          <w:sz w:val="24"/>
          <w:szCs w:val="24"/>
        </w:rPr>
        <w:t>Электронной площадки</w:t>
      </w:r>
      <w:r w:rsidRPr="00404427">
        <w:rPr>
          <w:rFonts w:ascii="Times New Roman" w:hAnsi="Times New Roman" w:cs="Times New Roman"/>
          <w:color w:val="000000"/>
          <w:sz w:val="24"/>
          <w:szCs w:val="24"/>
        </w:rPr>
        <w:t xml:space="preserve">, а также на официальном сайте </w:t>
      </w:r>
      <w:hyperlink r:id="rId21" w:history="1">
        <w:r w:rsidRPr="00404427">
          <w:rPr>
            <w:rFonts w:ascii="Times New Roman" w:hAnsi="Times New Roman" w:cs="Times New Roman"/>
            <w:color w:val="000000"/>
            <w:sz w:val="24"/>
            <w:szCs w:val="24"/>
          </w:rPr>
          <w:t>Организатора</w:t>
        </w:r>
      </w:hyperlink>
      <w:r w:rsidRPr="00404427">
        <w:rPr>
          <w:rFonts w:ascii="Times New Roman" w:hAnsi="Times New Roman" w:cs="Times New Roman"/>
          <w:color w:val="000000"/>
          <w:sz w:val="24"/>
          <w:szCs w:val="24"/>
        </w:rPr>
        <w:t xml:space="preserve"> продажи.</w:t>
      </w:r>
    </w:p>
    <w:p w14:paraId="5D87B8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 Электронная продажа проводится в следующем порядке:</w:t>
      </w:r>
    </w:p>
    <w:p w14:paraId="3AD1013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 При продаже 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7F27F75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«Шаг понижения» устанавливается Организатором продажи в фиксированной сумме, </w:t>
      </w:r>
      <w:r w:rsidRPr="00404427">
        <w:rPr>
          <w:rFonts w:ascii="Times New Roman" w:eastAsia="Calibri" w:hAnsi="Times New Roman" w:cs="Times New Roman"/>
          <w:sz w:val="24"/>
          <w:szCs w:val="24"/>
        </w:rPr>
        <w:t xml:space="preserve">указанной в п.1.1. </w:t>
      </w:r>
      <w:r w:rsidRPr="00404427">
        <w:rPr>
          <w:rFonts w:ascii="Times New Roman" w:hAnsi="Times New Roman" w:cs="Times New Roman"/>
          <w:color w:val="000000"/>
          <w:sz w:val="24"/>
          <w:szCs w:val="24"/>
        </w:rPr>
        <w:t>Документации по продаже, и не изменяется в течение всей продажи.</w:t>
      </w:r>
    </w:p>
    <w:p w14:paraId="3B47A69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Во время проведения процедуры </w:t>
      </w:r>
      <w:r w:rsidRPr="00404427">
        <w:rPr>
          <w:rFonts w:ascii="Times New Roman" w:hAnsi="Times New Roman" w:cs="Times New Roman"/>
          <w:sz w:val="24"/>
          <w:szCs w:val="24"/>
        </w:rPr>
        <w:t xml:space="preserve">Электронной </w:t>
      </w:r>
      <w:r w:rsidRPr="00404427">
        <w:rPr>
          <w:rFonts w:ascii="Times New Roman" w:hAnsi="Times New Roman" w:cs="Times New Roman"/>
          <w:color w:val="000000"/>
          <w:sz w:val="24"/>
          <w:szCs w:val="24"/>
        </w:rPr>
        <w:t xml:space="preserve">продажи электронная площадка обеспечивает доступ </w:t>
      </w:r>
      <w:r w:rsidRPr="00404427">
        <w:rPr>
          <w:rFonts w:ascii="Times New Roman" w:hAnsi="Times New Roman" w:cs="Times New Roman"/>
          <w:sz w:val="24"/>
          <w:szCs w:val="24"/>
        </w:rPr>
        <w:t>Участников продажи</w:t>
      </w:r>
      <w:r w:rsidRPr="00404427">
        <w:rPr>
          <w:rFonts w:ascii="Times New Roman" w:hAnsi="Times New Roman" w:cs="Times New Roman"/>
          <w:color w:val="000000"/>
          <w:sz w:val="24"/>
          <w:szCs w:val="24"/>
        </w:rPr>
        <w:t xml:space="preserve"> к закрытой части электронной площадки и возможность представления ими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46CE78F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15.6.2.</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Со времени начала проведения процедуры </w:t>
      </w:r>
      <w:r w:rsidRPr="00404427">
        <w:rPr>
          <w:rFonts w:ascii="Times New Roman" w:eastAsia="Calibri" w:hAnsi="Times New Roman" w:cs="Times New Roman"/>
          <w:sz w:val="24"/>
          <w:szCs w:val="24"/>
        </w:rPr>
        <w:t xml:space="preserve">продажи Электронной </w:t>
      </w:r>
      <w:r w:rsidRPr="00404427">
        <w:rPr>
          <w:rFonts w:ascii="Times New Roman" w:hAnsi="Times New Roman" w:cs="Times New Roman"/>
          <w:color w:val="000000"/>
          <w:sz w:val="24"/>
          <w:szCs w:val="24"/>
        </w:rPr>
        <w:t>площадкой размещается:</w:t>
      </w:r>
    </w:p>
    <w:p w14:paraId="7A03AF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открытой части электронной площадки - информация о начале проведения процедуры продажи с указанием наименования </w:t>
      </w:r>
      <w:r w:rsidRPr="00404427">
        <w:rPr>
          <w:rFonts w:ascii="Times New Roman" w:eastAsia="Calibri" w:hAnsi="Times New Roman" w:cs="Times New Roman"/>
          <w:sz w:val="24"/>
          <w:szCs w:val="24"/>
        </w:rPr>
        <w:t>Имущества, Начальной (стартовой) цены имущества</w:t>
      </w:r>
      <w:r w:rsidRPr="00404427">
        <w:rPr>
          <w:rFonts w:ascii="Times New Roman" w:hAnsi="Times New Roman" w:cs="Times New Roman"/>
          <w:color w:val="000000"/>
          <w:sz w:val="24"/>
          <w:szCs w:val="24"/>
        </w:rPr>
        <w:t xml:space="preserve">, «цены первоначального предложения», «шага понижения» и </w:t>
      </w:r>
      <w:r w:rsidRPr="00404427">
        <w:rPr>
          <w:rFonts w:ascii="Times New Roman" w:eastAsia="Calibri" w:hAnsi="Times New Roman" w:cs="Times New Roman"/>
          <w:sz w:val="24"/>
          <w:szCs w:val="24"/>
        </w:rPr>
        <w:t xml:space="preserve">текущего </w:t>
      </w:r>
      <w:r w:rsidRPr="00404427">
        <w:rPr>
          <w:rFonts w:ascii="Times New Roman" w:hAnsi="Times New Roman" w:cs="Times New Roman"/>
          <w:color w:val="000000"/>
          <w:sz w:val="24"/>
          <w:szCs w:val="24"/>
        </w:rPr>
        <w:t>«шага продажи»;</w:t>
      </w:r>
    </w:p>
    <w:p w14:paraId="7A816EF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 закрытой части электронной площадки - помимо информации, указанной в открытой части электронной площадки, также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и время их поступления, </w:t>
      </w:r>
      <w:r w:rsidRPr="00404427">
        <w:rPr>
          <w:rFonts w:ascii="Times New Roman" w:eastAsia="Calibri" w:hAnsi="Times New Roman" w:cs="Times New Roman"/>
          <w:sz w:val="24"/>
          <w:szCs w:val="24"/>
        </w:rPr>
        <w:t xml:space="preserve">величина повышения Начальной (стартовой) цены Имущества («шаг продажи»), </w:t>
      </w:r>
      <w:r w:rsidRPr="00404427">
        <w:rPr>
          <w:rFonts w:ascii="Times New Roman" w:hAnsi="Times New Roman" w:cs="Times New Roman"/>
          <w:color w:val="000000"/>
          <w:sz w:val="24"/>
          <w:szCs w:val="24"/>
        </w:rPr>
        <w:t xml:space="preserve">время, оставшееся до окончания приема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w:t>
      </w:r>
    </w:p>
    <w:p w14:paraId="528ADF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15.6.3. В течение 15 минут со времени начала проведения процедуры продажи </w:t>
      </w:r>
      <w:r w:rsidRPr="00404427">
        <w:rPr>
          <w:rFonts w:ascii="Times New Roman" w:eastAsia="Calibri" w:hAnsi="Times New Roman" w:cs="Times New Roman"/>
          <w:sz w:val="24"/>
          <w:szCs w:val="24"/>
        </w:rPr>
        <w:t xml:space="preserve">Участникам </w:t>
      </w:r>
      <w:r w:rsidRPr="00404427">
        <w:rPr>
          <w:rFonts w:ascii="Times New Roman" w:hAnsi="Times New Roman" w:cs="Times New Roman"/>
          <w:color w:val="000000"/>
          <w:sz w:val="24"/>
          <w:szCs w:val="24"/>
        </w:rPr>
        <w:t xml:space="preserve">продажи предлагается заявить о приобретении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по </w:t>
      </w:r>
      <w:r w:rsidRPr="00404427">
        <w:rPr>
          <w:rFonts w:ascii="Times New Roman" w:eastAsia="Calibri" w:hAnsi="Times New Roman" w:cs="Times New Roman"/>
          <w:sz w:val="24"/>
          <w:szCs w:val="24"/>
        </w:rPr>
        <w:t>Цене первоначального предложения</w:t>
      </w:r>
      <w:r w:rsidRPr="00404427">
        <w:rPr>
          <w:rFonts w:ascii="Times New Roman" w:hAnsi="Times New Roman" w:cs="Times New Roman"/>
          <w:color w:val="000000"/>
          <w:sz w:val="24"/>
          <w:szCs w:val="24"/>
        </w:rPr>
        <w:t>. В случае</w:t>
      </w:r>
      <w:r w:rsidRPr="00404427">
        <w:rPr>
          <w:rFonts w:ascii="Times New Roman" w:eastAsia="Calibri" w:hAnsi="Times New Roman" w:cs="Times New Roman"/>
          <w:sz w:val="24"/>
          <w:szCs w:val="24"/>
        </w:rPr>
        <w:t>,</w:t>
      </w:r>
      <w:r w:rsidRPr="00404427">
        <w:rPr>
          <w:rFonts w:ascii="Times New Roman" w:hAnsi="Times New Roman" w:cs="Times New Roman"/>
          <w:color w:val="000000"/>
          <w:sz w:val="24"/>
          <w:szCs w:val="24"/>
        </w:rPr>
        <w:t xml:space="preserve"> если в течение указанного времени:</w:t>
      </w:r>
    </w:p>
    <w:p w14:paraId="34A985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поступило предложение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для представления следующих предложений об увеличенной на «шаг продажи» цене </w:t>
      </w:r>
      <w:r w:rsidRPr="00404427">
        <w:rPr>
          <w:rFonts w:ascii="Times New Roman" w:eastAsia="Calibri" w:hAnsi="Times New Roman" w:cs="Times New Roman"/>
          <w:sz w:val="24"/>
          <w:szCs w:val="24"/>
        </w:rPr>
        <w:t xml:space="preserve">Имущества </w:t>
      </w:r>
      <w:r w:rsidRPr="00404427">
        <w:rPr>
          <w:rFonts w:ascii="Times New Roman" w:hAnsi="Times New Roman" w:cs="Times New Roman"/>
          <w:color w:val="000000"/>
          <w:sz w:val="24"/>
          <w:szCs w:val="24"/>
        </w:rPr>
        <w:t xml:space="preserve">продлевается на 15 минут со времени представления каждого следующего предложения. Если, в течение 15 минут после представления последнего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666DAF1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не поступило ни одного предложения о </w:t>
      </w:r>
      <w:r w:rsidRPr="00404427">
        <w:rPr>
          <w:rFonts w:ascii="Times New Roman" w:eastAsia="Calibri" w:hAnsi="Times New Roman" w:cs="Times New Roman"/>
          <w:sz w:val="24"/>
          <w:szCs w:val="24"/>
        </w:rPr>
        <w:t>приобретении Имущества по Цене первоначального предложения</w:t>
      </w:r>
      <w:r w:rsidRPr="00404427">
        <w:rPr>
          <w:rFonts w:ascii="Times New Roman" w:hAnsi="Times New Roman" w:cs="Times New Roman"/>
          <w:color w:val="000000"/>
          <w:sz w:val="24"/>
          <w:szCs w:val="24"/>
        </w:rPr>
        <w:t xml:space="preserve">, то время следующих предложений об уменьшении на «шаг понижения» цены имущества продлевается на 15 минут со времени представления каждого следующего предложения. Снижение цены допускается до «цены отсечения» при проведении продажи посредством публичного предложения. </w:t>
      </w:r>
    </w:p>
    <w:p w14:paraId="18E357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Если в течение 15 минут после представления последнего предложения о цене имущества следующее предложение не поступило, продажа с помощью программно-аппаратных средств электронной площадки завершается. В этом случае временем окончания представления предложений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является время завершения продажи.</w:t>
      </w:r>
    </w:p>
    <w:p w14:paraId="649C03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eastAsia="Calibri" w:hAnsi="Times New Roman" w:cs="Times New Roman"/>
          <w:sz w:val="24"/>
          <w:szCs w:val="24"/>
        </w:rPr>
        <w:t xml:space="preserve">15.6.4. </w:t>
      </w:r>
      <w:r w:rsidRPr="00404427">
        <w:rPr>
          <w:rFonts w:ascii="Times New Roman" w:hAnsi="Times New Roman" w:cs="Times New Roman"/>
          <w:color w:val="000000"/>
          <w:sz w:val="24"/>
          <w:szCs w:val="24"/>
        </w:rPr>
        <w:t>В случае если несколько Участников продажи подтверждают «цену первоначального предложения» или цену предложения, сложившуюся на одном из «шагов понижения», со всеми Участниками продажи проводится аукцион по правилам проведения аукциона, предусматривающим открытую форму подачи предложений о цене имущества.</w:t>
      </w:r>
    </w:p>
    <w:p w14:paraId="503B2DC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 такого аукциона цены продажи имущества, каждая последующая цена, превышает предыдущую цену на «шаг продажи».</w:t>
      </w:r>
    </w:p>
    <w:p w14:paraId="09572CD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705F10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15.6.5.</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Во время проведения процедуры </w:t>
      </w:r>
      <w:r w:rsidRPr="00404427">
        <w:rPr>
          <w:rFonts w:ascii="Times New Roman" w:eastAsia="Calibri" w:hAnsi="Times New Roman" w:cs="Times New Roman"/>
          <w:sz w:val="24"/>
          <w:szCs w:val="24"/>
        </w:rPr>
        <w:t>п</w:t>
      </w:r>
      <w:r w:rsidRPr="00404427">
        <w:rPr>
          <w:rFonts w:ascii="Times New Roman" w:hAnsi="Times New Roman" w:cs="Times New Roman"/>
          <w:color w:val="000000"/>
          <w:sz w:val="24"/>
          <w:szCs w:val="24"/>
        </w:rPr>
        <w:t xml:space="preserve">родажи программными средствами </w:t>
      </w:r>
      <w:r w:rsidRPr="00404427">
        <w:rPr>
          <w:rFonts w:ascii="Times New Roman" w:eastAsia="Calibri" w:hAnsi="Times New Roman" w:cs="Times New Roman"/>
          <w:sz w:val="24"/>
          <w:szCs w:val="24"/>
        </w:rPr>
        <w:t xml:space="preserve">Электронной </w:t>
      </w:r>
      <w:r w:rsidRPr="00404427">
        <w:rPr>
          <w:rFonts w:ascii="Times New Roman" w:hAnsi="Times New Roman" w:cs="Times New Roman"/>
          <w:color w:val="000000"/>
          <w:sz w:val="24"/>
          <w:szCs w:val="24"/>
        </w:rPr>
        <w:t>площадки обеспечивается:</w:t>
      </w:r>
    </w:p>
    <w:p w14:paraId="0A0484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исключение возможности подачи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 xml:space="preserve"> предложения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A516C0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уведомление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в случае, если предложение этого </w:t>
      </w:r>
      <w:r w:rsidRPr="00404427">
        <w:rPr>
          <w:rFonts w:ascii="Times New Roman" w:eastAsia="Calibri" w:hAnsi="Times New Roman" w:cs="Times New Roman"/>
          <w:sz w:val="24"/>
          <w:szCs w:val="24"/>
        </w:rPr>
        <w:t>Участника продажи</w:t>
      </w:r>
      <w:r w:rsidRPr="00404427">
        <w:rPr>
          <w:rFonts w:ascii="Times New Roman" w:hAnsi="Times New Roman" w:cs="Times New Roman"/>
          <w:color w:val="000000"/>
          <w:sz w:val="24"/>
          <w:szCs w:val="24"/>
        </w:rPr>
        <w:t xml:space="preserve"> о цене </w:t>
      </w:r>
      <w:r w:rsidRPr="00404427">
        <w:rPr>
          <w:rFonts w:ascii="Times New Roman" w:eastAsia="Calibri" w:hAnsi="Times New Roman" w:cs="Times New Roman"/>
          <w:sz w:val="24"/>
          <w:szCs w:val="24"/>
        </w:rPr>
        <w:t>Имущества</w:t>
      </w:r>
      <w:r w:rsidRPr="00404427">
        <w:rPr>
          <w:rFonts w:ascii="Times New Roman" w:hAnsi="Times New Roman" w:cs="Times New Roman"/>
          <w:color w:val="000000"/>
          <w:sz w:val="24"/>
          <w:szCs w:val="24"/>
        </w:rPr>
        <w:t xml:space="preserve"> не может быть принято в связи с подачей аналогичного предложения ранее другим </w:t>
      </w:r>
      <w:r w:rsidRPr="00404427">
        <w:rPr>
          <w:rFonts w:ascii="Times New Roman" w:eastAsia="Calibri" w:hAnsi="Times New Roman" w:cs="Times New Roman"/>
          <w:sz w:val="24"/>
          <w:szCs w:val="24"/>
        </w:rPr>
        <w:t>Участником продажи</w:t>
      </w:r>
      <w:r w:rsidRPr="00404427">
        <w:rPr>
          <w:rFonts w:ascii="Times New Roman" w:hAnsi="Times New Roman" w:cs="Times New Roman"/>
          <w:color w:val="000000"/>
          <w:sz w:val="24"/>
          <w:szCs w:val="24"/>
        </w:rPr>
        <w:t>.</w:t>
      </w:r>
    </w:p>
    <w:p w14:paraId="50AA22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15.6.6.</w:t>
      </w:r>
      <w:r w:rsidRPr="00404427">
        <w:rPr>
          <w:rFonts w:ascii="Times New Roman" w:eastAsia="Calibri" w:hAnsi="Times New Roman" w:cs="Times New Roman"/>
          <w:sz w:val="24"/>
          <w:szCs w:val="24"/>
        </w:rPr>
        <w:t> </w:t>
      </w:r>
      <w:r w:rsidRPr="00404427">
        <w:rPr>
          <w:rFonts w:ascii="Times New Roman" w:hAnsi="Times New Roman" w:cs="Times New Roman"/>
          <w:color w:val="000000"/>
          <w:sz w:val="24"/>
          <w:szCs w:val="24"/>
        </w:rPr>
        <w:t xml:space="preserve"> Победителем продажи признается </w:t>
      </w:r>
      <w:r w:rsidRPr="00404427">
        <w:rPr>
          <w:rFonts w:ascii="Times New Roman" w:hAnsi="Times New Roman" w:cs="Times New Roman"/>
          <w:sz w:val="24"/>
          <w:szCs w:val="24"/>
        </w:rPr>
        <w:t>Участник продажи</w:t>
      </w:r>
      <w:r w:rsidRPr="00404427">
        <w:rPr>
          <w:rFonts w:ascii="Times New Roman" w:hAnsi="Times New Roman" w:cs="Times New Roman"/>
          <w:color w:val="000000"/>
          <w:sz w:val="24"/>
          <w:szCs w:val="24"/>
        </w:rPr>
        <w:t xml:space="preserve">, предложивший наибольшую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w:t>
      </w:r>
    </w:p>
    <w:p w14:paraId="2A09FA5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15.6.7.</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Ход проведения процедуры продажи фиксируется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площадкой в электронном журнале, который направляется Организатору продажи в течение одного часа со времени завершения приема предложений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для подведения итогов продажи путем оформления протокола об итогах продажи. </w:t>
      </w:r>
    </w:p>
    <w:p w14:paraId="5BD6CB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Протокол об итогах продажи удостоверяет обязанность Победителя продажи заключения договора купли-продажи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имущества и подписывается Комиссией по продаже в день проведения продажи. Протокол об итогах продажи содержит фамилию, имя, отчество или наименование юридического лица - </w:t>
      </w:r>
      <w:r w:rsidRPr="00404427">
        <w:rPr>
          <w:rFonts w:ascii="Times New Roman" w:hAnsi="Times New Roman" w:cs="Times New Roman"/>
          <w:sz w:val="24"/>
          <w:szCs w:val="24"/>
        </w:rPr>
        <w:t xml:space="preserve">Победителя </w:t>
      </w:r>
      <w:r w:rsidRPr="00404427">
        <w:rPr>
          <w:rFonts w:ascii="Times New Roman" w:hAnsi="Times New Roman" w:cs="Times New Roman"/>
          <w:color w:val="000000"/>
          <w:sz w:val="24"/>
          <w:szCs w:val="24"/>
        </w:rPr>
        <w:t xml:space="preserve">продажи, цену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предложенную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фамилию, имя, отчество или наименование юридического лица - </w:t>
      </w:r>
      <w:r w:rsidRPr="00404427">
        <w:rPr>
          <w:rFonts w:ascii="Times New Roman" w:hAnsi="Times New Roman" w:cs="Times New Roman"/>
          <w:sz w:val="24"/>
          <w:szCs w:val="24"/>
        </w:rPr>
        <w:t xml:space="preserve">Участника </w:t>
      </w:r>
      <w:r w:rsidRPr="00404427">
        <w:rPr>
          <w:rFonts w:ascii="Times New Roman" w:hAnsi="Times New Roman" w:cs="Times New Roman"/>
          <w:color w:val="000000"/>
          <w:sz w:val="24"/>
          <w:szCs w:val="24"/>
        </w:rPr>
        <w:t xml:space="preserve">продажи, который сделал предпоследнее предложение о цене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в ходе </w:t>
      </w:r>
      <w:r w:rsidRPr="00404427">
        <w:rPr>
          <w:rFonts w:ascii="Times New Roman" w:hAnsi="Times New Roman" w:cs="Times New Roman"/>
          <w:sz w:val="24"/>
          <w:szCs w:val="24"/>
        </w:rPr>
        <w:t xml:space="preserve">продажи, и подписывается Комиссией в день проведения </w:t>
      </w:r>
      <w:r w:rsidRPr="00404427">
        <w:rPr>
          <w:rFonts w:ascii="Times New Roman" w:hAnsi="Times New Roman" w:cs="Times New Roman"/>
          <w:color w:val="000000"/>
          <w:sz w:val="24"/>
          <w:szCs w:val="24"/>
        </w:rPr>
        <w:t>продажи.</w:t>
      </w:r>
    </w:p>
    <w:p w14:paraId="5A38A8E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15.6.8.</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Процедура продажи считается завершенной с момента подписания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омиссией по продаже протокола об итогах продажи.</w:t>
      </w:r>
    </w:p>
    <w:p w14:paraId="4AB5B24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15.6.9.</w:t>
      </w:r>
      <w:r w:rsidRPr="00404427">
        <w:rPr>
          <w:rFonts w:ascii="Times New Roman" w:eastAsia="Calibri" w:hAnsi="Times New Roman" w:cs="Times New Roman"/>
          <w:sz w:val="24"/>
          <w:szCs w:val="24"/>
        </w:rPr>
        <w:t> </w:t>
      </w:r>
      <w:r w:rsidRPr="00404427">
        <w:rPr>
          <w:rFonts w:ascii="Times New Roman" w:hAnsi="Times New Roman" w:cs="Times New Roman"/>
          <w:b/>
          <w:color w:val="000000"/>
          <w:sz w:val="24"/>
          <w:szCs w:val="24"/>
        </w:rPr>
        <w:t>Продажа признается несостоявшейся в следующих случаях:</w:t>
      </w:r>
    </w:p>
    <w:p w14:paraId="3785961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на участие в продаже не было подано ни одной заявки;</w:t>
      </w:r>
    </w:p>
    <w:p w14:paraId="1ADB44E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участие в продаже принял только один Участник</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68EEF7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только один </w:t>
      </w:r>
      <w:r w:rsidRPr="00404427">
        <w:rPr>
          <w:rFonts w:ascii="Times New Roman" w:hAnsi="Times New Roman" w:cs="Times New Roman"/>
          <w:sz w:val="24"/>
          <w:szCs w:val="24"/>
        </w:rPr>
        <w:t xml:space="preserve">Претендент </w:t>
      </w:r>
      <w:r w:rsidRPr="00404427">
        <w:rPr>
          <w:rFonts w:ascii="Times New Roman" w:hAnsi="Times New Roman" w:cs="Times New Roman"/>
          <w:color w:val="000000"/>
          <w:sz w:val="24"/>
          <w:szCs w:val="24"/>
        </w:rPr>
        <w:t xml:space="preserve">признан </w:t>
      </w:r>
      <w:r w:rsidRPr="00404427">
        <w:rPr>
          <w:rFonts w:ascii="Times New Roman" w:hAnsi="Times New Roman" w:cs="Times New Roman"/>
          <w:sz w:val="24"/>
          <w:szCs w:val="24"/>
        </w:rPr>
        <w:t xml:space="preserve">Участником </w:t>
      </w:r>
      <w:r w:rsidRPr="00404427">
        <w:rPr>
          <w:rFonts w:ascii="Times New Roman" w:hAnsi="Times New Roman" w:cs="Times New Roman"/>
          <w:color w:val="000000"/>
          <w:sz w:val="24"/>
          <w:szCs w:val="24"/>
        </w:rPr>
        <w:t>продажи;</w:t>
      </w:r>
    </w:p>
    <w:p w14:paraId="32A95C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ни один из Претендентов не признан Участником продажи;</w:t>
      </w:r>
    </w:p>
    <w:p w14:paraId="2653E5D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ни один Участник продажи не выразил своего согласия </w:t>
      </w:r>
      <w:r w:rsidRPr="00404427">
        <w:rPr>
          <w:rFonts w:ascii="Times New Roman" w:hAnsi="Times New Roman" w:cs="Times New Roman"/>
          <w:sz w:val="24"/>
          <w:szCs w:val="24"/>
        </w:rPr>
        <w:t xml:space="preserve">приобрести Имущество по </w:t>
      </w:r>
      <w:r w:rsidRPr="00404427">
        <w:rPr>
          <w:rFonts w:ascii="Times New Roman" w:hAnsi="Times New Roman" w:cs="Times New Roman"/>
          <w:color w:val="000000"/>
          <w:sz w:val="24"/>
          <w:szCs w:val="24"/>
        </w:rPr>
        <w:t>«цене первоначального предложения» или цене предложения, сложившейся на одном из «шагов понижения» до «цены отсечения».</w:t>
      </w:r>
    </w:p>
    <w:p w14:paraId="7BA5DA1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15.6.10.</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Решение о признании продажи несостоявшейся оформляется Протоколом об итогах продажи.</w:t>
      </w:r>
    </w:p>
    <w:p w14:paraId="24ABEA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15.6.11.</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В течение одного часа со времени подписания Протокола об итогах </w:t>
      </w:r>
      <w:r w:rsidRPr="00404427">
        <w:rPr>
          <w:rFonts w:ascii="Times New Roman" w:hAnsi="Times New Roman" w:cs="Times New Roman"/>
          <w:sz w:val="24"/>
          <w:szCs w:val="24"/>
        </w:rPr>
        <w:t xml:space="preserve">продажи Победителю </w:t>
      </w:r>
      <w:r w:rsidRPr="00404427">
        <w:rPr>
          <w:rFonts w:ascii="Times New Roman" w:hAnsi="Times New Roman" w:cs="Times New Roman"/>
          <w:color w:val="000000"/>
          <w:sz w:val="24"/>
          <w:szCs w:val="24"/>
        </w:rPr>
        <w:t xml:space="preserve">продажи направляется уведомление о признании его </w:t>
      </w:r>
      <w:r w:rsidRPr="00404427">
        <w:rPr>
          <w:rFonts w:ascii="Times New Roman" w:hAnsi="Times New Roman" w:cs="Times New Roman"/>
          <w:sz w:val="24"/>
          <w:szCs w:val="24"/>
        </w:rPr>
        <w:t>Победителем продажи</w:t>
      </w:r>
      <w:r w:rsidRPr="00404427">
        <w:rPr>
          <w:rFonts w:ascii="Times New Roman" w:hAnsi="Times New Roman" w:cs="Times New Roman"/>
          <w:color w:val="000000"/>
          <w:sz w:val="24"/>
          <w:szCs w:val="24"/>
        </w:rPr>
        <w:t xml:space="preserve"> с приложением данного протокола, а также размещается в открытой части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 следующая информация:</w:t>
      </w:r>
    </w:p>
    <w:p w14:paraId="7259146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w:t>
      </w:r>
      <w:r w:rsidRPr="00404427">
        <w:rPr>
          <w:rFonts w:ascii="Times New Roman" w:hAnsi="Times New Roman" w:cs="Times New Roman"/>
          <w:sz w:val="24"/>
          <w:szCs w:val="24"/>
        </w:rPr>
        <w:t> </w:t>
      </w:r>
      <w:r w:rsidRPr="00404427">
        <w:rPr>
          <w:rFonts w:ascii="Times New Roman" w:hAnsi="Times New Roman" w:cs="Times New Roman"/>
          <w:color w:val="000000"/>
          <w:sz w:val="24"/>
          <w:szCs w:val="24"/>
        </w:rPr>
        <w:t xml:space="preserve"> наименование </w:t>
      </w:r>
      <w:r w:rsidRPr="00404427">
        <w:rPr>
          <w:rFonts w:ascii="Times New Roman" w:hAnsi="Times New Roman" w:cs="Times New Roman"/>
          <w:sz w:val="24"/>
          <w:szCs w:val="24"/>
        </w:rPr>
        <w:t>Имущества</w:t>
      </w:r>
      <w:r w:rsidRPr="00404427">
        <w:rPr>
          <w:rFonts w:ascii="Times New Roman" w:hAnsi="Times New Roman" w:cs="Times New Roman"/>
          <w:color w:val="000000"/>
          <w:sz w:val="24"/>
          <w:szCs w:val="24"/>
        </w:rPr>
        <w:t xml:space="preserve"> и иные, позволяющие его индивидуализировать, сведения;</w:t>
      </w:r>
    </w:p>
    <w:p w14:paraId="5E71632D" w14:textId="77777777" w:rsidR="00404427" w:rsidRPr="00404427" w:rsidRDefault="00404427" w:rsidP="00404427">
      <w:pPr>
        <w:pStyle w:val="TextBasTxt"/>
        <w:ind w:right="-142"/>
      </w:pPr>
      <w:r w:rsidRPr="00404427">
        <w:t>- цена Имущества, предложенная Победителем продажи;</w:t>
      </w:r>
    </w:p>
    <w:p w14:paraId="3EF69D9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фамилия, имя, отчество физического лица или наименование юридического лица Победителя</w:t>
      </w:r>
      <w:r w:rsidRPr="00404427">
        <w:rPr>
          <w:rFonts w:ascii="Times New Roman" w:hAnsi="Times New Roman" w:cs="Times New Roman"/>
          <w:sz w:val="24"/>
          <w:szCs w:val="24"/>
        </w:rPr>
        <w:t xml:space="preserve"> продажи</w:t>
      </w:r>
      <w:r w:rsidRPr="00404427">
        <w:rPr>
          <w:rFonts w:ascii="Times New Roman" w:hAnsi="Times New Roman" w:cs="Times New Roman"/>
          <w:color w:val="000000"/>
          <w:sz w:val="24"/>
          <w:szCs w:val="24"/>
        </w:rPr>
        <w:t>.</w:t>
      </w:r>
    </w:p>
    <w:p w14:paraId="1607DD4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15.6.12. Протокол об итогах продажи с момента его подписания является документом:</w:t>
      </w:r>
    </w:p>
    <w:p w14:paraId="46C0D49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Победителя (Единственного участника) подписать договор купли-продажи имущества с Собственником имущества по форме и в сроки, установленные в документации по продаже;</w:t>
      </w:r>
    </w:p>
    <w:p w14:paraId="6EA7AE7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возлагающим обязанность на Собственника имущества подписать договор купли-продажи имущества с Победителем (Единственным участником) по форме и в сроки, установленные в документации по продаже.</w:t>
      </w:r>
    </w:p>
    <w:p w14:paraId="31DD0BBC" w14:textId="34F26FD1"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15.7. Продажа, в которой принял участие только один участник, признается несостоявшейся. По итогам проведения данной продажи договор купли-продажи имущества заключается с Единственным участником по цене </w:t>
      </w:r>
      <w:r w:rsidR="00A209EE">
        <w:rPr>
          <w:rFonts w:ascii="Times New Roman" w:hAnsi="Times New Roman" w:cs="Times New Roman"/>
          <w:color w:val="000000"/>
          <w:sz w:val="24"/>
          <w:szCs w:val="24"/>
        </w:rPr>
        <w:t>отсечения имущества в течение 14 (Четырнадцати</w:t>
      </w:r>
      <w:r w:rsidRPr="00404427">
        <w:rPr>
          <w:rFonts w:ascii="Times New Roman" w:hAnsi="Times New Roman" w:cs="Times New Roman"/>
          <w:color w:val="000000"/>
          <w:sz w:val="24"/>
          <w:szCs w:val="24"/>
        </w:rPr>
        <w:t xml:space="preserve">) календарных дней с даты окончания проведения продажи. </w:t>
      </w:r>
    </w:p>
    <w:p w14:paraId="0817F28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если продажа признана несостоявшейся по причине подачи единственной заявки либо признания участником продажи только одного заявителя, с лицом подавшим единственную заявку на участие в продаже, в случае, если указанная заявка соответствует требованиям и условиям, предусмотренным документацией по продаже, а также с лицом, признанным единственным участником продажи, Собственник имущества обязан заключить договор по цене отсечения и на условиях, которые предусмотрены заявкой на участие в продаже и документацией по продаже.</w:t>
      </w:r>
    </w:p>
    <w:p w14:paraId="19C1017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В случае отказа или уклонения Победителя продажи/Единственного участника/Участника,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продажи штраф в размере 10% от цены первоначального предложения (начальной (стартовой) цены) предмета продажи сверх суммы задатка, удержанной в порядке п.2.2 настоящей документации об электронной продаже.</w:t>
      </w:r>
    </w:p>
    <w:p w14:paraId="1C61D77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5.8. По итогам продажи возврат задатков </w:t>
      </w:r>
      <w:r w:rsidRPr="00404427">
        <w:rPr>
          <w:rFonts w:ascii="Times New Roman" w:hAnsi="Times New Roman" w:cs="Times New Roman"/>
          <w:sz w:val="24"/>
          <w:szCs w:val="24"/>
        </w:rPr>
        <w:t xml:space="preserve">Участникам продажи, не признанным Победителем продажи </w:t>
      </w:r>
      <w:r w:rsidRPr="00404427">
        <w:rPr>
          <w:rFonts w:ascii="Times New Roman" w:hAnsi="Times New Roman" w:cs="Times New Roman"/>
          <w:color w:val="000000"/>
          <w:sz w:val="24"/>
          <w:szCs w:val="24"/>
        </w:rPr>
        <w:t xml:space="preserve">осуществляется в соответствии с условиями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окументации по продаже.</w:t>
      </w:r>
    </w:p>
    <w:p w14:paraId="7093FA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15.9. Если на дату окончания приема заявок на участие в продаже не подано ни одной заявки</w:t>
      </w:r>
      <w:r w:rsidRPr="00404427">
        <w:rPr>
          <w:rFonts w:ascii="Times New Roman" w:hAnsi="Times New Roman" w:cs="Times New Roman"/>
          <w:sz w:val="24"/>
          <w:szCs w:val="24"/>
        </w:rPr>
        <w:t>,</w:t>
      </w:r>
      <w:r w:rsidRPr="00404427">
        <w:rPr>
          <w:rFonts w:ascii="Times New Roman" w:hAnsi="Times New Roman" w:cs="Times New Roman"/>
          <w:color w:val="000000"/>
          <w:sz w:val="24"/>
          <w:szCs w:val="24"/>
        </w:rPr>
        <w:t xml:space="preserve"> протокол об итогах продажи (признание продажи несостоявшейся) подписывается членами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омиссии по продаже заочно.</w:t>
      </w:r>
    </w:p>
    <w:p w14:paraId="7810F1C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D1799A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 xml:space="preserve">16. Опубликование и размещение извещения </w:t>
      </w:r>
      <w:r w:rsidRPr="00404427">
        <w:rPr>
          <w:rFonts w:ascii="Times New Roman" w:hAnsi="Times New Roman" w:cs="Times New Roman"/>
          <w:b/>
          <w:sz w:val="24"/>
          <w:szCs w:val="24"/>
        </w:rPr>
        <w:t xml:space="preserve">о результатах проведения </w:t>
      </w:r>
      <w:r w:rsidRPr="00404427">
        <w:rPr>
          <w:rFonts w:ascii="Times New Roman" w:hAnsi="Times New Roman" w:cs="Times New Roman"/>
          <w:b/>
          <w:color w:val="000000"/>
          <w:sz w:val="24"/>
          <w:szCs w:val="24"/>
        </w:rPr>
        <w:t>об итогах продажи.</w:t>
      </w:r>
    </w:p>
    <w:p w14:paraId="4D6FB24E"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16.1. </w:t>
      </w:r>
      <w:bookmarkEnd w:id="32"/>
      <w:bookmarkEnd w:id="33"/>
      <w:r w:rsidRPr="00404427">
        <w:rPr>
          <w:rFonts w:ascii="Times New Roman" w:hAnsi="Times New Roman" w:cs="Times New Roman"/>
          <w:color w:val="000000"/>
          <w:sz w:val="24"/>
          <w:szCs w:val="24"/>
        </w:rPr>
        <w:t xml:space="preserve">Итоги продажи размещаются на сайте </w:t>
      </w:r>
      <w:r w:rsidRPr="00404427">
        <w:rPr>
          <w:rFonts w:ascii="Times New Roman" w:hAnsi="Times New Roman" w:cs="Times New Roman"/>
          <w:sz w:val="24"/>
          <w:szCs w:val="24"/>
        </w:rPr>
        <w:t xml:space="preserve">Организатора продажи и </w:t>
      </w:r>
      <w:r w:rsidRPr="00404427">
        <w:rPr>
          <w:rFonts w:ascii="Times New Roman" w:hAnsi="Times New Roman" w:cs="Times New Roman"/>
          <w:color w:val="000000"/>
          <w:sz w:val="24"/>
          <w:szCs w:val="24"/>
        </w:rPr>
        <w:t xml:space="preserve">на сайте </w:t>
      </w:r>
      <w:r w:rsidRPr="00404427">
        <w:rPr>
          <w:rFonts w:ascii="Times New Roman" w:hAnsi="Times New Roman" w:cs="Times New Roman"/>
          <w:sz w:val="24"/>
          <w:szCs w:val="24"/>
        </w:rPr>
        <w:t>Электронной</w:t>
      </w:r>
      <w:r w:rsidRPr="00404427">
        <w:rPr>
          <w:rFonts w:ascii="Times New Roman" w:hAnsi="Times New Roman" w:cs="Times New Roman"/>
          <w:color w:val="000000"/>
          <w:sz w:val="24"/>
          <w:szCs w:val="24"/>
        </w:rPr>
        <w:t xml:space="preserve"> площадки</w:t>
      </w:r>
      <w:r w:rsidRPr="00404427">
        <w:rPr>
          <w:rStyle w:val="af4"/>
          <w:rFonts w:ascii="Times New Roman" w:hAnsi="Times New Roman" w:cs="Times New Roman"/>
          <w:sz w:val="24"/>
          <w:szCs w:val="24"/>
          <w:u w:val="none"/>
        </w:rPr>
        <w:t>.</w:t>
      </w:r>
      <w:r w:rsidRPr="00404427">
        <w:rPr>
          <w:rFonts w:ascii="Times New Roman" w:hAnsi="Times New Roman" w:cs="Times New Roman"/>
          <w:color w:val="000000"/>
          <w:sz w:val="24"/>
          <w:szCs w:val="24"/>
        </w:rPr>
        <w:t xml:space="preserve"> </w:t>
      </w:r>
    </w:p>
    <w:p w14:paraId="51182B1C" w14:textId="053724C7" w:rsidR="00404427" w:rsidRDefault="00404427" w:rsidP="00404427">
      <w:pPr>
        <w:spacing w:after="0" w:line="240" w:lineRule="auto"/>
        <w:ind w:right="-142" w:firstLine="567"/>
        <w:jc w:val="both"/>
        <w:rPr>
          <w:rFonts w:ascii="Times New Roman" w:hAnsi="Times New Roman" w:cs="Times New Roman"/>
          <w:b/>
          <w:color w:val="000000"/>
          <w:sz w:val="24"/>
          <w:szCs w:val="24"/>
        </w:rPr>
      </w:pPr>
    </w:p>
    <w:p w14:paraId="273AA3AB" w14:textId="77777777" w:rsidR="00404427" w:rsidRPr="00404427" w:rsidRDefault="00404427" w:rsidP="00404427">
      <w:pPr>
        <w:tabs>
          <w:tab w:val="left" w:pos="426"/>
          <w:tab w:val="left" w:pos="1620"/>
        </w:tabs>
        <w:spacing w:after="0" w:line="240" w:lineRule="auto"/>
        <w:ind w:right="-142" w:firstLine="567"/>
        <w:jc w:val="center"/>
        <w:outlineLvl w:val="0"/>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РАЗДЕЛ V. ПОРЯДОК РАЗРЕШЕНИЯ СПОРОВ</w:t>
      </w:r>
    </w:p>
    <w:p w14:paraId="0FA5B070" w14:textId="77777777" w:rsidR="00404427" w:rsidRPr="00404427" w:rsidRDefault="00404427" w:rsidP="00404427">
      <w:pPr>
        <w:tabs>
          <w:tab w:val="left" w:pos="426"/>
        </w:tabs>
        <w:autoSpaceDE w:val="0"/>
        <w:autoSpaceDN w:val="0"/>
        <w:adjustRightInd w:val="0"/>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17. Порядок разрешения споров</w:t>
      </w:r>
    </w:p>
    <w:p w14:paraId="626E7FF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bookmarkStart w:id="34" w:name="Информационная_карта"/>
      <w:bookmarkEnd w:id="11"/>
      <w:bookmarkEnd w:id="34"/>
      <w:r w:rsidRPr="00404427">
        <w:rPr>
          <w:rFonts w:ascii="Times New Roman" w:hAnsi="Times New Roman" w:cs="Times New Roman"/>
          <w:color w:val="000000"/>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В случае если Стороны не придут к соглашению об урегулировании споров и разногласий, все споры подлежат разрешению в соответствии с законодательством РФ.</w:t>
      </w:r>
    </w:p>
    <w:p w14:paraId="442F36CA"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color w:val="7030A0"/>
          <w:sz w:val="24"/>
          <w:szCs w:val="24"/>
        </w:rPr>
      </w:pPr>
      <w:r w:rsidRPr="00404427">
        <w:rPr>
          <w:rFonts w:ascii="Times New Roman" w:hAnsi="Times New Roman" w:cs="Times New Roman"/>
          <w:b/>
          <w:color w:val="000000"/>
          <w:sz w:val="24"/>
          <w:szCs w:val="24"/>
        </w:rPr>
        <w:br w:type="page"/>
      </w:r>
    </w:p>
    <w:p w14:paraId="6255AEFC"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C26DD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p>
    <w:p w14:paraId="4A1D9C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D05EF2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17B5E120" w14:textId="62DCBF0D"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378A56A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12A1556" w14:textId="4CA4331A"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56815C9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p>
    <w:p w14:paraId="3BC99FE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107A6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5D8D35F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0D5BBD77"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1380405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3A3045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68DBDDA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55D3B3A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35A0C36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7375DC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0B92510B"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073BD44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D4AC9D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592DD2C2"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4DFB4946"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3C36D261"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1E31A5D0"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1B2D67B" w14:textId="77777777" w:rsidR="00404427" w:rsidRPr="00404427" w:rsidRDefault="00404427" w:rsidP="00404427">
      <w:pPr>
        <w:tabs>
          <w:tab w:val="left" w:pos="1416"/>
          <w:tab w:val="left" w:pos="1800"/>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4DB162E"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13EED953"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4D140D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154F667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221ACA1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78C856B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38B342FC"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501D804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16D02A79"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4AFA1A48"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7CF0A14"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CC29DDF"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Представитель заявителя __________________________________________________________ ,</w:t>
      </w:r>
    </w:p>
    <w:p w14:paraId="312F508D"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7F31F135"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i/>
          <w:sz w:val="24"/>
          <w:szCs w:val="24"/>
        </w:rPr>
      </w:pPr>
    </w:p>
    <w:p w14:paraId="39FF831A" w14:textId="77777777" w:rsidR="00404427" w:rsidRPr="00404427" w:rsidRDefault="00404427" w:rsidP="00404427">
      <w:pPr>
        <w:tabs>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1A5558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5726BCD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0426F25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652C18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67ACFEE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Банковские реквизиты претендента: __________________</w:t>
      </w:r>
    </w:p>
    <w:p w14:paraId="72BB3E2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144C496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DA8587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4E56D6F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7480FC92" w14:textId="4A5EA894"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1366542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7B6C08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1904872F"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5DC2D9E2" w14:textId="77777777" w:rsidR="00404427" w:rsidRPr="00404427" w:rsidRDefault="00404427" w:rsidP="00404427">
      <w:pPr>
        <w:autoSpaceDE w:val="0"/>
        <w:autoSpaceDN w:val="0"/>
        <w:adjustRightInd w:val="0"/>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собственника)</w:t>
      </w:r>
    </w:p>
    <w:p w14:paraId="172D9BB4" w14:textId="6FA8C6F7"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1.1. Соблюдать условия продажи, содержащиеся в документации по продаже.</w:t>
      </w:r>
    </w:p>
    <w:p w14:paraId="4BBB11BF" w14:textId="19EAEBF6"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Принять участие в продаже лично, либо через уполномоченное лицо.</w:t>
      </w:r>
    </w:p>
    <w:p w14:paraId="62A49F8E" w14:textId="4FAF0CF6"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1.3. В случае признания меня Победителем (Единственным участником) продажи заключить с Собственником имущества дог</w:t>
      </w:r>
      <w:r w:rsidR="009A1CD5">
        <w:rPr>
          <w:rFonts w:ascii="Times New Roman" w:hAnsi="Times New Roman" w:cs="Times New Roman"/>
          <w:sz w:val="24"/>
          <w:szCs w:val="24"/>
        </w:rPr>
        <w:t>овор купли-продажи в течение 14 (Четырнадцати</w:t>
      </w:r>
      <w:r w:rsidRPr="00404427">
        <w:rPr>
          <w:rFonts w:ascii="Times New Roman" w:hAnsi="Times New Roman" w:cs="Times New Roman"/>
          <w:sz w:val="24"/>
          <w:szCs w:val="24"/>
        </w:rPr>
        <w:t xml:space="preserve">) календарных дней с даты окончания проведения продажи и уплатить Собственнику имущества стоимость имущества, установленную по результатам продажи, в сроки, определяемые договором купли-продажи имущества. </w:t>
      </w:r>
    </w:p>
    <w:p w14:paraId="6089FC40" w14:textId="0B52D48A"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1.4. 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продажи было предпоследним.  </w:t>
      </w:r>
    </w:p>
    <w:p w14:paraId="289F1225" w14:textId="2964F2AE"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гарантирую достоверность информации, содержащейся в документах и сведениях, находящихся в реестре аккредитованных на электронной торговой площадке Претендентов.</w:t>
      </w:r>
    </w:p>
    <w:p w14:paraId="7987E8AF" w14:textId="321F8BD5"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располагаю данными о Продавце, Организаторе торгов, Регламенте работы электронной площадки, предмете продажи, цене первоначального предложения, величине снижения цены первоначального предложения («шаг понижения»), величине повышения цены в случае перехода к проведению продажи с повышением цены («шаг продажи»), цене отсечения,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протокола об итогах продажи, договора купли-продажи.</w:t>
      </w:r>
    </w:p>
    <w:p w14:paraId="6DF67A35" w14:textId="7B042D8B"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подтверждаю, что на дату подписания настоящей заявки ознакомлен с характеристиками имущества, указанными в информационном сообщении о проведении настоящей процедуры и документации по продаже, что мне была представлена возможность ознакомиться с имуществом в порядке, установленном документацией по продаже о проведении настоящей процедуры, претензий не имею.</w:t>
      </w:r>
    </w:p>
    <w:p w14:paraId="23BB2E2E" w14:textId="47DBEEE2"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E755FA" w14:textId="6A1DDCEC" w:rsidR="00404427" w:rsidRPr="00404427" w:rsidRDefault="00404427" w:rsidP="00404427">
      <w:pPr>
        <w:tabs>
          <w:tab w:val="left" w:pos="567"/>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Я согласен на обработку своих персональных данных.   </w:t>
      </w:r>
    </w:p>
    <w:p w14:paraId="6BDA4BA8" w14:textId="77777777" w:rsidR="00404427" w:rsidRPr="00404427" w:rsidRDefault="00404427" w:rsidP="00404427">
      <w:pPr>
        <w:tabs>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30956531"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6E57D7B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i/>
          <w:sz w:val="24"/>
          <w:szCs w:val="24"/>
        </w:rPr>
      </w:pPr>
    </w:p>
    <w:p w14:paraId="3AFAD22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435C2F9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429B0B3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М.П.</w:t>
      </w:r>
    </w:p>
    <w:p w14:paraId="51097EB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p>
    <w:p w14:paraId="744F0E7D" w14:textId="44A9E05E"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4113DEE" w14:textId="0064A168"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2F90BDF1" w14:textId="02382D95"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0397177" w14:textId="357B83EC"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5E80D0E5" w14:textId="6D3F5CD0" w:rsid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32D894FE"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17EBD3B7"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4D25C229"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sectPr w:rsidR="00404427" w:rsidRPr="00404427" w:rsidSect="00404427">
          <w:pgSz w:w="11906" w:h="16838" w:code="9"/>
          <w:pgMar w:top="709" w:right="1416" w:bottom="851" w:left="1276" w:header="709" w:footer="130" w:gutter="0"/>
          <w:cols w:space="708"/>
          <w:titlePg/>
          <w:docGrid w:linePitch="360"/>
        </w:sectPr>
      </w:pPr>
    </w:p>
    <w:p w14:paraId="3C967EF4"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VII</w:t>
      </w:r>
      <w:r w:rsidRPr="00404427">
        <w:rPr>
          <w:rFonts w:ascii="Times New Roman" w:hAnsi="Times New Roman" w:cs="Times New Roman"/>
          <w:b/>
          <w:sz w:val="24"/>
          <w:szCs w:val="24"/>
        </w:rPr>
        <w:t>. ФОРМА ДОГОВОРА О ЗАДАТКЕ</w:t>
      </w:r>
      <w:bookmarkStart w:id="35" w:name="_Toc229476288"/>
      <w:bookmarkStart w:id="36" w:name="_Toc230144069"/>
    </w:p>
    <w:p w14:paraId="74912B3B" w14:textId="77777777" w:rsidR="00404427" w:rsidRPr="00404427" w:rsidRDefault="00404427" w:rsidP="00404427">
      <w:pPr>
        <w:tabs>
          <w:tab w:val="left" w:pos="1620"/>
        </w:tabs>
        <w:spacing w:after="0" w:line="240" w:lineRule="auto"/>
        <w:ind w:right="-142" w:firstLine="567"/>
        <w:jc w:val="center"/>
        <w:outlineLvl w:val="0"/>
        <w:rPr>
          <w:rFonts w:ascii="Times New Roman" w:hAnsi="Times New Roman" w:cs="Times New Roman"/>
          <w:b/>
          <w:sz w:val="24"/>
          <w:szCs w:val="24"/>
        </w:rPr>
      </w:pPr>
    </w:p>
    <w:p w14:paraId="0034796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ДОГОВОР О ЗАДАТКЕ № _____</w:t>
      </w:r>
    </w:p>
    <w:p w14:paraId="7822781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rPr>
          <w:rFonts w:ascii="Times New Roman" w:hAnsi="Times New Roman" w:cs="Times New Roman"/>
          <w:b/>
          <w:sz w:val="24"/>
          <w:szCs w:val="24"/>
        </w:rPr>
      </w:pPr>
    </w:p>
    <w:p w14:paraId="5D6657CF" w14:textId="2B8C76CE" w:rsidR="00404427" w:rsidRPr="00404427" w:rsidRDefault="00404427" w:rsidP="0030210D">
      <w:pPr>
        <w:spacing w:after="0" w:line="240" w:lineRule="auto"/>
        <w:ind w:right="-142"/>
        <w:jc w:val="both"/>
        <w:rPr>
          <w:rFonts w:ascii="Times New Roman" w:hAnsi="Times New Roman" w:cs="Times New Roman"/>
          <w:b/>
          <w:sz w:val="24"/>
          <w:szCs w:val="24"/>
        </w:rPr>
      </w:pPr>
      <w:r w:rsidRPr="00404427">
        <w:rPr>
          <w:rFonts w:ascii="Times New Roman" w:hAnsi="Times New Roman" w:cs="Times New Roman"/>
          <w:b/>
          <w:sz w:val="24"/>
          <w:szCs w:val="24"/>
        </w:rPr>
        <w:t xml:space="preserve">г. Москва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Pr="00404427">
        <w:rPr>
          <w:rFonts w:ascii="Times New Roman" w:hAnsi="Times New Roman" w:cs="Times New Roman"/>
          <w:b/>
          <w:sz w:val="24"/>
          <w:szCs w:val="24"/>
        </w:rPr>
        <w:tab/>
      </w:r>
      <w:r w:rsidRPr="00404427">
        <w:rPr>
          <w:rFonts w:ascii="Times New Roman" w:hAnsi="Times New Roman" w:cs="Times New Roman"/>
          <w:b/>
          <w:sz w:val="24"/>
          <w:szCs w:val="24"/>
        </w:rPr>
        <w:tab/>
      </w:r>
      <w:r w:rsidRPr="00404427">
        <w:rPr>
          <w:rFonts w:ascii="Times New Roman" w:hAnsi="Times New Roman" w:cs="Times New Roman"/>
          <w:b/>
          <w:sz w:val="24"/>
          <w:szCs w:val="24"/>
        </w:rPr>
        <w:tab/>
        <w:t xml:space="preserve">         </w:t>
      </w:r>
      <w:r w:rsidR="0030210D">
        <w:rPr>
          <w:rFonts w:ascii="Times New Roman" w:hAnsi="Times New Roman" w:cs="Times New Roman"/>
          <w:b/>
          <w:sz w:val="24"/>
          <w:szCs w:val="24"/>
        </w:rPr>
        <w:t xml:space="preserve">            </w:t>
      </w:r>
      <w:r w:rsidRPr="00404427">
        <w:rPr>
          <w:rFonts w:ascii="Times New Roman" w:hAnsi="Times New Roman" w:cs="Times New Roman"/>
          <w:b/>
          <w:sz w:val="24"/>
          <w:szCs w:val="24"/>
        </w:rPr>
        <w:t>«_____» __________20 __ года</w:t>
      </w:r>
    </w:p>
    <w:p w14:paraId="3A438AAC" w14:textId="77777777" w:rsidR="00404427" w:rsidRPr="00404427" w:rsidRDefault="00404427" w:rsidP="00404427">
      <w:pPr>
        <w:spacing w:after="0" w:line="240" w:lineRule="auto"/>
        <w:ind w:right="-142" w:firstLine="567"/>
        <w:jc w:val="both"/>
        <w:rPr>
          <w:rFonts w:ascii="Times New Roman" w:hAnsi="Times New Roman" w:cs="Times New Roman"/>
          <w:b/>
          <w:sz w:val="24"/>
          <w:szCs w:val="24"/>
        </w:rPr>
      </w:pPr>
    </w:p>
    <w:p w14:paraId="4C2BC698" w14:textId="4163A255" w:rsidR="00404427" w:rsidRPr="00404427" w:rsidRDefault="00404427" w:rsidP="00404427">
      <w:pPr>
        <w:tabs>
          <w:tab w:val="num" w:pos="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Общество с ограниченной ответственностью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(ООО «</w:t>
      </w:r>
      <w:r w:rsidR="00D916F0">
        <w:rPr>
          <w:rFonts w:ascii="Times New Roman" w:hAnsi="Times New Roman" w:cs="Times New Roman"/>
          <w:sz w:val="24"/>
          <w:szCs w:val="24"/>
        </w:rPr>
        <w:t>РТ-Капитал</w:t>
      </w:r>
      <w:r w:rsidRPr="00404427">
        <w:rPr>
          <w:rFonts w:ascii="Times New Roman" w:hAnsi="Times New Roman" w:cs="Times New Roman"/>
          <w:sz w:val="24"/>
          <w:szCs w:val="24"/>
        </w:rPr>
        <w:t>»), именуемое в дальнейшем «Организатор продажи», в лице ____________________________________________________, действующего на основании ________________________, с одной стороны, и ______________________, именуемое в дальнейшем «Претендент», в лице ______________, действующего на основании _________________, с другой стороны, заключили настоящий Договор о задатке (далее – «Договор») о нижеследующем:</w:t>
      </w:r>
    </w:p>
    <w:p w14:paraId="466E9474" w14:textId="77777777" w:rsidR="00404427" w:rsidRPr="00404427" w:rsidRDefault="00404427" w:rsidP="00404427">
      <w:pPr>
        <w:tabs>
          <w:tab w:val="num" w:pos="540"/>
        </w:tabs>
        <w:spacing w:after="0" w:line="240" w:lineRule="auto"/>
        <w:ind w:right="-142" w:firstLine="567"/>
        <w:jc w:val="both"/>
        <w:rPr>
          <w:rFonts w:ascii="Times New Roman" w:hAnsi="Times New Roman" w:cs="Times New Roman"/>
          <w:sz w:val="24"/>
          <w:szCs w:val="24"/>
        </w:rPr>
      </w:pPr>
    </w:p>
    <w:p w14:paraId="1B41FAD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1. Предмет договора</w:t>
      </w:r>
    </w:p>
    <w:p w14:paraId="4D3FBAC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sz w:val="24"/>
          <w:szCs w:val="24"/>
        </w:rPr>
        <w:t xml:space="preserve">1.1. </w:t>
      </w:r>
      <w:r w:rsidRPr="00404427">
        <w:rPr>
          <w:rFonts w:ascii="Times New Roman" w:hAnsi="Times New Roman" w:cs="Times New Roman"/>
          <w:color w:val="000000"/>
          <w:sz w:val="24"/>
          <w:szCs w:val="24"/>
        </w:rPr>
        <w:t xml:space="preserve">Для участия в </w:t>
      </w:r>
      <w:r w:rsidRPr="00404427">
        <w:rPr>
          <w:rFonts w:ascii="Times New Roman" w:hAnsi="Times New Roman" w:cs="Times New Roman"/>
          <w:sz w:val="24"/>
          <w:szCs w:val="24"/>
        </w:rPr>
        <w:t>продаже посредством публичного предложения</w:t>
      </w:r>
      <w:r w:rsidRPr="00404427">
        <w:rPr>
          <w:rFonts w:ascii="Times New Roman" w:hAnsi="Times New Roman" w:cs="Times New Roman"/>
          <w:color w:val="000000"/>
          <w:sz w:val="24"/>
          <w:szCs w:val="24"/>
        </w:rPr>
        <w:t xml:space="preserve"> </w:t>
      </w:r>
      <w:r w:rsidRPr="00404427">
        <w:rPr>
          <w:rFonts w:ascii="Times New Roman" w:hAnsi="Times New Roman" w:cs="Times New Roman"/>
          <w:bCs/>
          <w:color w:val="000000"/>
          <w:sz w:val="24"/>
          <w:szCs w:val="24"/>
        </w:rPr>
        <w:t xml:space="preserve">имущества </w:t>
      </w:r>
      <w:r w:rsidRPr="00404427">
        <w:rPr>
          <w:rFonts w:ascii="Times New Roman" w:hAnsi="Times New Roman" w:cs="Times New Roman"/>
          <w:color w:val="000000"/>
          <w:sz w:val="24"/>
          <w:szCs w:val="24"/>
        </w:rPr>
        <w:t>__________________ (далее – «Имущество»),</w:t>
      </w:r>
      <w:r w:rsidRPr="00404427">
        <w:rPr>
          <w:rFonts w:ascii="Times New Roman" w:hAnsi="Times New Roman" w:cs="Times New Roman"/>
          <w:bCs/>
          <w:color w:val="000000"/>
          <w:sz w:val="24"/>
          <w:szCs w:val="24"/>
        </w:rPr>
        <w:t xml:space="preserve"> </w:t>
      </w:r>
      <w:r w:rsidRPr="00404427">
        <w:rPr>
          <w:rFonts w:ascii="Times New Roman" w:hAnsi="Times New Roman" w:cs="Times New Roman"/>
          <w:color w:val="000000"/>
          <w:sz w:val="24"/>
          <w:szCs w:val="24"/>
        </w:rPr>
        <w:t xml:space="preserve">находящегося в собственности___________________ </w:t>
      </w:r>
      <w:r w:rsidRPr="00404427">
        <w:rPr>
          <w:rFonts w:ascii="Times New Roman" w:hAnsi="Times New Roman" w:cs="Times New Roman"/>
          <w:i/>
          <w:color w:val="000000"/>
          <w:sz w:val="24"/>
          <w:szCs w:val="24"/>
        </w:rPr>
        <w:t>(указать собственника имущества)</w:t>
      </w:r>
      <w:r w:rsidRPr="00404427">
        <w:rPr>
          <w:rFonts w:ascii="Times New Roman" w:hAnsi="Times New Roman" w:cs="Times New Roman"/>
          <w:color w:val="000000"/>
          <w:sz w:val="24"/>
          <w:szCs w:val="24"/>
        </w:rPr>
        <w:t xml:space="preserve"> (далее по тексту - </w:t>
      </w:r>
      <w:r w:rsidRPr="00404427">
        <w:rPr>
          <w:rFonts w:ascii="Times New Roman" w:hAnsi="Times New Roman" w:cs="Times New Roman"/>
          <w:sz w:val="24"/>
          <w:szCs w:val="24"/>
        </w:rPr>
        <w:t xml:space="preserve">продажа), </w:t>
      </w:r>
      <w:r w:rsidRPr="00404427">
        <w:rPr>
          <w:rFonts w:ascii="Times New Roman" w:hAnsi="Times New Roman" w:cs="Times New Roman"/>
          <w:color w:val="000000"/>
          <w:sz w:val="24"/>
          <w:szCs w:val="24"/>
        </w:rPr>
        <w:t xml:space="preserve">а также </w:t>
      </w:r>
      <w:r w:rsidRPr="00404427">
        <w:rPr>
          <w:rFonts w:ascii="Times New Roman" w:hAnsi="Times New Roman" w:cs="Times New Roman"/>
          <w:sz w:val="24"/>
          <w:szCs w:val="24"/>
        </w:rPr>
        <w:t xml:space="preserve">в целях исполнения Претендентом </w:t>
      </w:r>
      <w:r w:rsidRPr="00404427">
        <w:rPr>
          <w:rFonts w:ascii="Times New Roman" w:hAnsi="Times New Roman" w:cs="Times New Roman"/>
          <w:color w:val="000000"/>
          <w:sz w:val="24"/>
          <w:szCs w:val="24"/>
        </w:rPr>
        <w:t xml:space="preserve">обязательств по заключению договора купли-продажи Имущества </w:t>
      </w:r>
      <w:r w:rsidRPr="00404427">
        <w:rPr>
          <w:rFonts w:ascii="Times New Roman" w:hAnsi="Times New Roman" w:cs="Times New Roman"/>
          <w:sz w:val="24"/>
          <w:szCs w:val="24"/>
        </w:rPr>
        <w:t>и по оплате отчуждаемого по итогам продажи Имущества (в случае признания Претендента победителем продажи (Единственным участником), и иных обязательств, на условиях и в сроки,</w:t>
      </w:r>
      <w:r w:rsidRPr="00404427">
        <w:rPr>
          <w:rFonts w:ascii="Times New Roman" w:hAnsi="Times New Roman" w:cs="Times New Roman"/>
          <w:color w:val="000000"/>
          <w:sz w:val="24"/>
          <w:szCs w:val="24"/>
        </w:rPr>
        <w:t xml:space="preserve"> предусмотренные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окументацией по продаже</w:t>
      </w:r>
      <w:r w:rsidRPr="00404427">
        <w:rPr>
          <w:rFonts w:ascii="Times New Roman" w:hAnsi="Times New Roman" w:cs="Times New Roman"/>
          <w:sz w:val="24"/>
          <w:szCs w:val="24"/>
        </w:rPr>
        <w:t>, Претендент обязуется перечислить на расчетный счет Организатора продажи задаток в размере, предусмотренном п.1.2. Договора</w:t>
      </w:r>
      <w:r w:rsidRPr="00404427">
        <w:rPr>
          <w:rFonts w:ascii="Times New Roman" w:hAnsi="Times New Roman" w:cs="Times New Roman"/>
          <w:color w:val="000000"/>
          <w:sz w:val="24"/>
          <w:szCs w:val="24"/>
        </w:rPr>
        <w:t xml:space="preserve"> о (далее – </w:t>
      </w:r>
      <w:r w:rsidRPr="00404427">
        <w:rPr>
          <w:rFonts w:ascii="Times New Roman" w:hAnsi="Times New Roman" w:cs="Times New Roman"/>
          <w:sz w:val="24"/>
          <w:szCs w:val="24"/>
        </w:rPr>
        <w:t>задато</w:t>
      </w:r>
      <w:r w:rsidRPr="00404427">
        <w:rPr>
          <w:rFonts w:ascii="Times New Roman" w:hAnsi="Times New Roman" w:cs="Times New Roman"/>
          <w:color w:val="000000"/>
          <w:sz w:val="24"/>
          <w:szCs w:val="24"/>
        </w:rPr>
        <w:t>к).</w:t>
      </w:r>
    </w:p>
    <w:p w14:paraId="20ED4D7F"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1.2. Задаток устанавливается в сумме: _______________ рублей (НДС не облагается).</w:t>
      </w:r>
    </w:p>
    <w:p w14:paraId="4AC2B58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b/>
          <w:sz w:val="24"/>
          <w:szCs w:val="24"/>
        </w:rPr>
      </w:pPr>
    </w:p>
    <w:p w14:paraId="2ABA3B2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sz w:val="24"/>
          <w:szCs w:val="24"/>
        </w:rPr>
      </w:pPr>
      <w:r w:rsidRPr="00404427">
        <w:rPr>
          <w:rFonts w:ascii="Times New Roman" w:hAnsi="Times New Roman" w:cs="Times New Roman"/>
          <w:b/>
          <w:sz w:val="24"/>
          <w:szCs w:val="24"/>
        </w:rPr>
        <w:t>2. Передача денежных средств</w:t>
      </w:r>
    </w:p>
    <w:p w14:paraId="457C3BD5"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2.1.</w:t>
      </w:r>
      <w:r w:rsidRPr="00404427">
        <w:rPr>
          <w:rFonts w:ascii="Times New Roman" w:hAnsi="Times New Roman" w:cs="Times New Roman"/>
          <w:b/>
          <w:sz w:val="24"/>
          <w:szCs w:val="24"/>
        </w:rPr>
        <w:t xml:space="preserve"> </w:t>
      </w:r>
      <w:r w:rsidRPr="00404427">
        <w:rPr>
          <w:rFonts w:ascii="Times New Roman" w:hAnsi="Times New Roman" w:cs="Times New Roman"/>
          <w:sz w:val="24"/>
          <w:szCs w:val="24"/>
        </w:rPr>
        <w:t xml:space="preserve">Претендент обеспечивает поступление суммы задатка ____________________ рублей на расчетный счет Организатора продажи по реквизитам, указанным в разделе 6 настоящего Договора, </w:t>
      </w:r>
      <w:r w:rsidRPr="00404427">
        <w:rPr>
          <w:rFonts w:ascii="Times New Roman" w:hAnsi="Times New Roman" w:cs="Times New Roman"/>
          <w:b/>
          <w:sz w:val="24"/>
          <w:szCs w:val="24"/>
        </w:rPr>
        <w:t>в срок до ________________________</w:t>
      </w:r>
      <w:r w:rsidRPr="00404427">
        <w:rPr>
          <w:rFonts w:ascii="Times New Roman" w:hAnsi="Times New Roman" w:cs="Times New Roman"/>
          <w:sz w:val="24"/>
          <w:szCs w:val="24"/>
        </w:rPr>
        <w:t>.</w:t>
      </w:r>
    </w:p>
    <w:p w14:paraId="4A102D19" w14:textId="77777777" w:rsidR="00404427" w:rsidRPr="00404427" w:rsidRDefault="00404427" w:rsidP="00404427">
      <w:pPr>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В платежном поручении на перечисление денежных средств необходимо указать: «В обеспечение обязательств в соответствии с торгами №____________».</w:t>
      </w:r>
    </w:p>
    <w:p w14:paraId="699F064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sz w:val="24"/>
          <w:szCs w:val="24"/>
        </w:rPr>
      </w:pPr>
      <w:r w:rsidRPr="00404427">
        <w:rPr>
          <w:rFonts w:ascii="Times New Roman" w:hAnsi="Times New Roman" w:cs="Times New Roman"/>
          <w:sz w:val="24"/>
          <w:szCs w:val="24"/>
        </w:rPr>
        <w:t>2.2. 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4C1993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2.3. Для участия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Претендент представляет Организатору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платежное поручение или квитанцию с отметкой банка об исполнении, подтверждающее внесение задатка</w:t>
      </w:r>
      <w:r w:rsidRPr="00404427">
        <w:rPr>
          <w:rFonts w:ascii="Times New Roman" w:hAnsi="Times New Roman" w:cs="Times New Roman"/>
          <w:sz w:val="24"/>
          <w:szCs w:val="24"/>
        </w:rPr>
        <w:t xml:space="preserve"> в размере и сроки, предусмотренные Договором</w:t>
      </w:r>
      <w:r w:rsidRPr="00404427">
        <w:rPr>
          <w:rFonts w:ascii="Times New Roman" w:hAnsi="Times New Roman" w:cs="Times New Roman"/>
          <w:color w:val="000000"/>
          <w:sz w:val="24"/>
          <w:szCs w:val="24"/>
        </w:rPr>
        <w:t xml:space="preserve">. </w:t>
      </w:r>
    </w:p>
    <w:p w14:paraId="62203D6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2.4. Подтверждением внесения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является </w:t>
      </w:r>
      <w:r w:rsidRPr="00404427">
        <w:rPr>
          <w:rFonts w:ascii="Times New Roman" w:hAnsi="Times New Roman" w:cs="Times New Roman"/>
          <w:sz w:val="24"/>
          <w:szCs w:val="24"/>
        </w:rPr>
        <w:t xml:space="preserve">платежное поручение с отметкой банка об исполнении, подтверждающее поступление задатка на счет Организатора продажи, представленное </w:t>
      </w:r>
      <w:r w:rsidRPr="00404427">
        <w:rPr>
          <w:rFonts w:ascii="Times New Roman" w:hAnsi="Times New Roman" w:cs="Times New Roman"/>
          <w:color w:val="000000"/>
          <w:sz w:val="24"/>
          <w:szCs w:val="24"/>
        </w:rPr>
        <w:t xml:space="preserve">в </w:t>
      </w:r>
      <w:r w:rsidRPr="00404427">
        <w:rPr>
          <w:rFonts w:ascii="Times New Roman" w:hAnsi="Times New Roman" w:cs="Times New Roman"/>
          <w:sz w:val="24"/>
          <w:szCs w:val="24"/>
        </w:rPr>
        <w:t>К</w:t>
      </w:r>
      <w:r w:rsidRPr="00404427">
        <w:rPr>
          <w:rFonts w:ascii="Times New Roman" w:hAnsi="Times New Roman" w:cs="Times New Roman"/>
          <w:color w:val="000000"/>
          <w:sz w:val="24"/>
          <w:szCs w:val="24"/>
        </w:rPr>
        <w:t xml:space="preserve">омиссию по продаже </w:t>
      </w:r>
      <w:r w:rsidRPr="00404427">
        <w:rPr>
          <w:rFonts w:ascii="Times New Roman" w:hAnsi="Times New Roman" w:cs="Times New Roman"/>
          <w:sz w:val="24"/>
          <w:szCs w:val="24"/>
        </w:rPr>
        <w:t>Организатором продажи</w:t>
      </w:r>
      <w:r w:rsidRPr="00404427">
        <w:rPr>
          <w:rFonts w:ascii="Times New Roman" w:hAnsi="Times New Roman" w:cs="Times New Roman"/>
          <w:color w:val="000000"/>
          <w:sz w:val="24"/>
          <w:szCs w:val="24"/>
        </w:rPr>
        <w:t xml:space="preserve">. </w:t>
      </w:r>
    </w:p>
    <w:p w14:paraId="09E18C5E"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непоступления в указанный в п. 2.1. настоящего Договора срок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xml:space="preserve">, обязательства Претендента по внесению задатка считаются неисполненными. В этом случае Претендент к участию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не допускается.</w:t>
      </w:r>
    </w:p>
    <w:p w14:paraId="2CD298B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2.5. В случае победы Претендента в </w:t>
      </w:r>
      <w:r w:rsidRPr="00404427">
        <w:rPr>
          <w:rFonts w:ascii="Times New Roman" w:hAnsi="Times New Roman" w:cs="Times New Roman"/>
          <w:sz w:val="24"/>
          <w:szCs w:val="24"/>
        </w:rPr>
        <w:t>продаже</w:t>
      </w:r>
      <w:r w:rsidRPr="00404427">
        <w:rPr>
          <w:rFonts w:ascii="Times New Roman" w:hAnsi="Times New Roman" w:cs="Times New Roman"/>
          <w:color w:val="000000"/>
          <w:sz w:val="24"/>
          <w:szCs w:val="24"/>
        </w:rPr>
        <w:t xml:space="preserve"> либо признания Претендента единственным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в соответствии с п. 2.6 настоящего Договора, внесенный задаток засчитывается в счет оплаты приобретаемого Имущества.</w:t>
      </w:r>
    </w:p>
    <w:p w14:paraId="263A530B" w14:textId="33070FB9"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2.6. В случае уклонения или отказа Победителя продажи от заключения договора купли-продажи Имущества, 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w:t>
      </w:r>
      <w:r w:rsidRPr="00404427">
        <w:rPr>
          <w:rFonts w:ascii="Times New Roman" w:hAnsi="Times New Roman" w:cs="Times New Roman"/>
          <w:sz w:val="24"/>
          <w:szCs w:val="24"/>
        </w:rPr>
        <w:t>Победителя продажи (единственного участника)</w:t>
      </w:r>
      <w:r w:rsidRPr="00404427">
        <w:rPr>
          <w:rFonts w:ascii="Times New Roman" w:hAnsi="Times New Roman" w:cs="Times New Roman"/>
          <w:color w:val="000000"/>
          <w:sz w:val="24"/>
          <w:szCs w:val="24"/>
        </w:rPr>
        <w:t xml:space="preserve">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2690924F" w14:textId="495F7B96"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2.7. В случае уклонения или отказа участника, который сделал предпоследнее предложение (в случае отказа </w:t>
      </w:r>
      <w:r w:rsidRPr="00404427">
        <w:rPr>
          <w:rFonts w:ascii="Times New Roman" w:hAnsi="Times New Roman" w:cs="Times New Roman"/>
          <w:sz w:val="24"/>
          <w:szCs w:val="24"/>
        </w:rPr>
        <w:t>Победителя продажи от заключения договора купли-продажи Имущества</w:t>
      </w:r>
      <w:r w:rsidRPr="00404427">
        <w:rPr>
          <w:rFonts w:ascii="Times New Roman" w:hAnsi="Times New Roman" w:cs="Times New Roman"/>
          <w:color w:val="000000"/>
          <w:sz w:val="24"/>
          <w:szCs w:val="24"/>
        </w:rPr>
        <w:t xml:space="preserve">) о цене предмета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от заключения договора купли-продажи Имущества</w:t>
      </w:r>
      <w:r w:rsidR="00946022">
        <w:rPr>
          <w:rFonts w:ascii="Times New Roman" w:hAnsi="Times New Roman" w:cs="Times New Roman"/>
          <w:color w:val="000000"/>
          <w:sz w:val="24"/>
          <w:szCs w:val="24"/>
        </w:rPr>
        <w:t xml:space="preserve"> </w:t>
      </w:r>
      <w:r w:rsidRPr="00404427">
        <w:rPr>
          <w:rFonts w:ascii="Times New Roman" w:hAnsi="Times New Roman" w:cs="Times New Roman"/>
          <w:color w:val="000000"/>
          <w:sz w:val="24"/>
          <w:szCs w:val="24"/>
        </w:rPr>
        <w:t xml:space="preserve">в сроки и на условиях, предусмотренных </w:t>
      </w:r>
      <w:r w:rsidRPr="00404427">
        <w:rPr>
          <w:rFonts w:ascii="Times New Roman" w:hAnsi="Times New Roman" w:cs="Times New Roman"/>
          <w:sz w:val="24"/>
          <w:szCs w:val="24"/>
        </w:rPr>
        <w:t>Д</w:t>
      </w:r>
      <w:r w:rsidRPr="00404427">
        <w:rPr>
          <w:rFonts w:ascii="Times New Roman" w:hAnsi="Times New Roman" w:cs="Times New Roman"/>
          <w:color w:val="000000"/>
          <w:sz w:val="24"/>
          <w:szCs w:val="24"/>
        </w:rPr>
        <w:t xml:space="preserve">окументацией по продаже, задаток, внесенный таким участником, возврату не подлежит и остается в распоряжении у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w:t>
      </w:r>
    </w:p>
    <w:p w14:paraId="134994D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8E032D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3. Возврат денежных средств</w:t>
      </w:r>
    </w:p>
    <w:p w14:paraId="1C0BD63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3.1. В случае если Претенденту отказано в приеме заявки на участие в </w:t>
      </w:r>
      <w:r w:rsidRPr="00404427">
        <w:rPr>
          <w:rFonts w:ascii="Times New Roman" w:hAnsi="Times New Roman" w:cs="Times New Roman"/>
          <w:sz w:val="24"/>
          <w:szCs w:val="24"/>
        </w:rPr>
        <w:t>продаже,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0D261A4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3.2. В случае если Претендент не признан участником </w:t>
      </w:r>
      <w:r w:rsidRPr="00404427">
        <w:rPr>
          <w:rFonts w:ascii="Times New Roman" w:hAnsi="Times New Roman" w:cs="Times New Roman"/>
          <w:sz w:val="24"/>
          <w:szCs w:val="24"/>
        </w:rPr>
        <w:t>продажи, Организатор продажи</w:t>
      </w:r>
      <w:r w:rsidRPr="00404427">
        <w:rPr>
          <w:rFonts w:ascii="Times New Roman" w:hAnsi="Times New Roman" w:cs="Times New Roman"/>
          <w:color w:val="000000"/>
          <w:sz w:val="24"/>
          <w:szCs w:val="24"/>
        </w:rPr>
        <w:t xml:space="preserve">, перечисляет сумму задатка на счет Претендента, указанный в Договоре, в течение 5 (пяти) рабочих дней с даты </w:t>
      </w:r>
      <w:r w:rsidRPr="00404427">
        <w:rPr>
          <w:rFonts w:ascii="Times New Roman" w:hAnsi="Times New Roman" w:cs="Times New Roman"/>
          <w:sz w:val="24"/>
          <w:szCs w:val="24"/>
        </w:rPr>
        <w:t xml:space="preserve">подведения итогов </w:t>
      </w:r>
      <w:r w:rsidRPr="00404427">
        <w:rPr>
          <w:rFonts w:ascii="Times New Roman" w:hAnsi="Times New Roman" w:cs="Times New Roman"/>
          <w:color w:val="000000"/>
          <w:sz w:val="24"/>
          <w:szCs w:val="24"/>
        </w:rPr>
        <w:t>продажи.</w:t>
      </w:r>
    </w:p>
    <w:p w14:paraId="09CBF4C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3.3. Претендент до признания его Участником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имеет право отозвать заявку:</w:t>
      </w:r>
    </w:p>
    <w:p w14:paraId="707988D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до окончания срока приема заявок - путем направления уведомления об отзыве заявки на электронную площадку; </w:t>
      </w:r>
    </w:p>
    <w:p w14:paraId="0182D20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 в период после окончания срока приема заявок и до признания его Участником продажи - путем письменного уведомления </w:t>
      </w:r>
      <w:r w:rsidRPr="00404427">
        <w:rPr>
          <w:rFonts w:ascii="Times New Roman" w:hAnsi="Times New Roman" w:cs="Times New Roman"/>
          <w:sz w:val="24"/>
          <w:szCs w:val="24"/>
        </w:rPr>
        <w:t>в адрес Организатора продажи</w:t>
      </w:r>
      <w:r w:rsidRPr="00404427">
        <w:rPr>
          <w:rFonts w:ascii="Times New Roman" w:hAnsi="Times New Roman" w:cs="Times New Roman"/>
          <w:color w:val="000000"/>
          <w:sz w:val="24"/>
          <w:szCs w:val="24"/>
        </w:rPr>
        <w:t xml:space="preserve">. </w:t>
      </w:r>
    </w:p>
    <w:p w14:paraId="12C04C8F" w14:textId="77777777" w:rsidR="00404427" w:rsidRPr="00404427" w:rsidRDefault="00404427" w:rsidP="00404427">
      <w:pPr>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Поступивший от Претендента задаток подлежит возврату в течение 5 рабочих дней со дня поступления </w:t>
      </w:r>
      <w:r w:rsidRPr="00404427">
        <w:rPr>
          <w:rFonts w:ascii="Times New Roman" w:hAnsi="Times New Roman" w:cs="Times New Roman"/>
          <w:sz w:val="24"/>
          <w:szCs w:val="24"/>
        </w:rPr>
        <w:t xml:space="preserve">Организатору продажи </w:t>
      </w:r>
      <w:r w:rsidRPr="00404427">
        <w:rPr>
          <w:rFonts w:ascii="Times New Roman" w:hAnsi="Times New Roman" w:cs="Times New Roman"/>
          <w:color w:val="000000"/>
          <w:sz w:val="24"/>
          <w:szCs w:val="24"/>
        </w:rPr>
        <w:t>уведомления об отзыве заявки</w:t>
      </w:r>
      <w:r w:rsidRPr="00404427">
        <w:rPr>
          <w:rFonts w:ascii="Times New Roman" w:hAnsi="Times New Roman" w:cs="Times New Roman"/>
          <w:sz w:val="24"/>
          <w:szCs w:val="24"/>
        </w:rPr>
        <w:t xml:space="preserve"> (в случае отзыва заявки до окончания срока приема заявок).</w:t>
      </w:r>
      <w:r w:rsidRPr="00404427">
        <w:rPr>
          <w:rFonts w:ascii="Times New Roman" w:hAnsi="Times New Roman" w:cs="Times New Roman"/>
          <w:color w:val="000000"/>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документацией по продаже.</w:t>
      </w:r>
    </w:p>
    <w:p w14:paraId="7645C0A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3.4. В случае если Претендент не признан Победителем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(за исключением Претендента, который сделал предпоследнее предложение о цене),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Договоре, в течение 5 (пяти) рабочих дней с даты </w:t>
      </w:r>
      <w:r w:rsidRPr="00404427">
        <w:rPr>
          <w:rFonts w:ascii="Times New Roman" w:hAnsi="Times New Roman" w:cs="Times New Roman"/>
          <w:sz w:val="24"/>
          <w:szCs w:val="24"/>
        </w:rPr>
        <w:t>подведения итогов продажи</w:t>
      </w:r>
      <w:r w:rsidRPr="00404427">
        <w:rPr>
          <w:rFonts w:ascii="Times New Roman" w:hAnsi="Times New Roman" w:cs="Times New Roman"/>
          <w:color w:val="000000"/>
          <w:sz w:val="24"/>
          <w:szCs w:val="24"/>
        </w:rPr>
        <w:t>.</w:t>
      </w:r>
    </w:p>
    <w:p w14:paraId="6CFC7635"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Претенденту, который сделал предпоследнее предложение о цене, задаток возвращается в течение 5 (Пяти) рабочих дней с даты подписания договора </w:t>
      </w:r>
      <w:r w:rsidRPr="00404427">
        <w:rPr>
          <w:rFonts w:ascii="Times New Roman" w:hAnsi="Times New Roman" w:cs="Times New Roman"/>
          <w:sz w:val="24"/>
          <w:szCs w:val="24"/>
        </w:rPr>
        <w:t xml:space="preserve">купли-продажи Имущества </w:t>
      </w:r>
      <w:r w:rsidRPr="00404427">
        <w:rPr>
          <w:rFonts w:ascii="Times New Roman" w:hAnsi="Times New Roman" w:cs="Times New Roman"/>
          <w:color w:val="000000"/>
          <w:sz w:val="24"/>
          <w:szCs w:val="24"/>
        </w:rPr>
        <w:t xml:space="preserve">с победителем в порядке, установленном для участников </w:t>
      </w:r>
      <w:r w:rsidRPr="00404427">
        <w:rPr>
          <w:rFonts w:ascii="Times New Roman" w:hAnsi="Times New Roman" w:cs="Times New Roman"/>
          <w:sz w:val="24"/>
          <w:szCs w:val="24"/>
        </w:rPr>
        <w:t xml:space="preserve">продажи </w:t>
      </w:r>
      <w:r w:rsidRPr="00404427">
        <w:rPr>
          <w:rFonts w:ascii="Times New Roman" w:hAnsi="Times New Roman" w:cs="Times New Roman"/>
          <w:color w:val="000000"/>
          <w:sz w:val="24"/>
          <w:szCs w:val="24"/>
        </w:rPr>
        <w:t xml:space="preserve">документацией о продаже, но не позднее 15 (пятнадцати) рабочих дней с даты подписания протокола об итогах </w:t>
      </w:r>
      <w:r w:rsidRPr="00404427">
        <w:rPr>
          <w:rFonts w:ascii="Times New Roman" w:hAnsi="Times New Roman" w:cs="Times New Roman"/>
          <w:sz w:val="24"/>
          <w:szCs w:val="24"/>
        </w:rPr>
        <w:t>продажи</w:t>
      </w:r>
      <w:r w:rsidRPr="00404427">
        <w:rPr>
          <w:rFonts w:ascii="Times New Roman" w:hAnsi="Times New Roman" w:cs="Times New Roman"/>
          <w:color w:val="000000"/>
          <w:sz w:val="24"/>
          <w:szCs w:val="24"/>
        </w:rPr>
        <w:t xml:space="preserve">. </w:t>
      </w:r>
    </w:p>
    <w:p w14:paraId="2C4FC60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3.5. Течение сроков по Договору начинается на следующий день после наступления события, которым определено его начало.</w:t>
      </w:r>
    </w:p>
    <w:p w14:paraId="0B6C5D8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3.6. В случае если в платежном документе по перечислению суммы задатка на расчетный счет </w:t>
      </w:r>
      <w:r w:rsidRPr="00404427">
        <w:rPr>
          <w:rFonts w:ascii="Times New Roman" w:hAnsi="Times New Roman" w:cs="Times New Roman"/>
          <w:sz w:val="24"/>
          <w:szCs w:val="24"/>
        </w:rPr>
        <w:t>Организатора продажи</w:t>
      </w:r>
      <w:r w:rsidRPr="00404427">
        <w:rPr>
          <w:rFonts w:ascii="Times New Roman" w:hAnsi="Times New Roman" w:cs="Times New Roman"/>
          <w:color w:val="000000"/>
          <w:sz w:val="24"/>
          <w:szCs w:val="24"/>
        </w:rPr>
        <w:t>, не указан номер торгов, а также в случае, предусмотренном п.2.2. настоящего Договора, указанные денежные средства считаются ошибочно перечисленными и возвращаются плательщику.</w:t>
      </w:r>
    </w:p>
    <w:p w14:paraId="574D926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3.7. В случае внесения изменений и дополнений в Договор, включая уточнение реквизитов Претендента, </w:t>
      </w:r>
      <w:r w:rsidRPr="00404427">
        <w:rPr>
          <w:rFonts w:ascii="Times New Roman" w:hAnsi="Times New Roman" w:cs="Times New Roman"/>
          <w:sz w:val="24"/>
          <w:szCs w:val="24"/>
        </w:rPr>
        <w:t>Организатор продажи</w:t>
      </w:r>
      <w:r w:rsidRPr="00404427">
        <w:rPr>
          <w:rFonts w:ascii="Times New Roman" w:hAnsi="Times New Roman" w:cs="Times New Roman"/>
          <w:color w:val="000000"/>
          <w:sz w:val="24"/>
          <w:szCs w:val="24"/>
        </w:rPr>
        <w:t xml:space="preserve">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w:t>
      </w:r>
      <w:r w:rsidRPr="00404427">
        <w:rPr>
          <w:rFonts w:ascii="Times New Roman" w:hAnsi="Times New Roman" w:cs="Times New Roman"/>
          <w:sz w:val="24"/>
          <w:szCs w:val="24"/>
        </w:rPr>
        <w:t xml:space="preserve">соответствующего </w:t>
      </w:r>
      <w:r w:rsidRPr="00404427">
        <w:rPr>
          <w:rFonts w:ascii="Times New Roman" w:hAnsi="Times New Roman" w:cs="Times New Roman"/>
          <w:color w:val="000000"/>
          <w:sz w:val="24"/>
          <w:szCs w:val="24"/>
        </w:rPr>
        <w:t>дополнительного соглашения</w:t>
      </w:r>
      <w:r w:rsidRPr="00404427">
        <w:rPr>
          <w:rFonts w:ascii="Times New Roman" w:hAnsi="Times New Roman" w:cs="Times New Roman"/>
          <w:sz w:val="24"/>
          <w:szCs w:val="24"/>
        </w:rPr>
        <w:t xml:space="preserve"> к Договору</w:t>
      </w:r>
      <w:r w:rsidRPr="00404427">
        <w:rPr>
          <w:rFonts w:ascii="Times New Roman" w:hAnsi="Times New Roman" w:cs="Times New Roman"/>
          <w:color w:val="000000"/>
          <w:sz w:val="24"/>
          <w:szCs w:val="24"/>
        </w:rPr>
        <w:t>.</w:t>
      </w:r>
    </w:p>
    <w:p w14:paraId="55F5A13A"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4B370FE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4. Ответственность сторон</w:t>
      </w:r>
    </w:p>
    <w:p w14:paraId="1A6AD9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4.1. 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w:t>
      </w:r>
    </w:p>
    <w:p w14:paraId="10260A1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4.2.  Все споры и разногласия, которые могут возникнуть в результате нарушения Сторонами условий Договора, будут по возможности решаться путем переговоров.  </w:t>
      </w:r>
    </w:p>
    <w:p w14:paraId="1E5EF0D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 xml:space="preserve">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 Федерации. </w:t>
      </w:r>
    </w:p>
    <w:p w14:paraId="3B4A87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35395AB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5. Срок действия договора</w:t>
      </w:r>
    </w:p>
    <w:p w14:paraId="74596E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5.1. Договор вступает в силу с момента подписания его Сторонами.</w:t>
      </w:r>
    </w:p>
    <w:p w14:paraId="25F2014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5.2. Договор прекращает свое действие с момента надлежащего исполнения Сторонами взятых на себя обязательств.</w:t>
      </w:r>
    </w:p>
    <w:p w14:paraId="50286267"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5.3. Все изменения и дополнения к Договору, включая уточнение реквизитов Претендента, оформляются письменно</w:t>
      </w:r>
      <w:r w:rsidRPr="00404427">
        <w:rPr>
          <w:rFonts w:ascii="Times New Roman" w:hAnsi="Times New Roman" w:cs="Times New Roman"/>
          <w:sz w:val="24"/>
          <w:szCs w:val="24"/>
        </w:rPr>
        <w:t>, путем подписания Сторонами дополнительного соглашения к Договору.</w:t>
      </w:r>
      <w:r w:rsidRPr="00404427">
        <w:rPr>
          <w:rFonts w:ascii="Times New Roman" w:hAnsi="Times New Roman" w:cs="Times New Roman"/>
          <w:color w:val="000000"/>
          <w:sz w:val="24"/>
          <w:szCs w:val="24"/>
        </w:rPr>
        <w:t xml:space="preserve"> </w:t>
      </w:r>
    </w:p>
    <w:p w14:paraId="3853E030"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r w:rsidRPr="00404427">
        <w:rPr>
          <w:rFonts w:ascii="Times New Roman" w:hAnsi="Times New Roman" w:cs="Times New Roman"/>
          <w:color w:val="000000"/>
          <w:sz w:val="24"/>
          <w:szCs w:val="24"/>
        </w:rPr>
        <w:t>5.4. Настоящий Договор составлен в двух экземплярах, имеющих равную юридическую силу, по одному для каждой Стороны.</w:t>
      </w:r>
    </w:p>
    <w:p w14:paraId="04CC51F4"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p>
    <w:p w14:paraId="59896393" w14:textId="29F63F68" w:rsidR="00404427" w:rsidRPr="00404427" w:rsidRDefault="00404427" w:rsidP="00323FF4">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6. Юридические адреса, банковские реквизиты и подписи Сторон</w:t>
      </w:r>
    </w:p>
    <w:tbl>
      <w:tblPr>
        <w:tblW w:w="9960" w:type="dxa"/>
        <w:tblLook w:val="04A0" w:firstRow="1" w:lastRow="0" w:firstColumn="1" w:lastColumn="0" w:noHBand="0" w:noVBand="1"/>
      </w:tblPr>
      <w:tblGrid>
        <w:gridCol w:w="5103"/>
        <w:gridCol w:w="4857"/>
      </w:tblGrid>
      <w:tr w:rsidR="00404427" w:rsidRPr="00404427" w14:paraId="38717878" w14:textId="77777777" w:rsidTr="00A84DA5">
        <w:tc>
          <w:tcPr>
            <w:tcW w:w="5103" w:type="dxa"/>
            <w:shd w:val="clear" w:color="auto" w:fill="auto"/>
          </w:tcPr>
          <w:p w14:paraId="06BDE775"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sz w:val="24"/>
                <w:szCs w:val="24"/>
              </w:rPr>
            </w:pPr>
            <w:r w:rsidRPr="00404427">
              <w:rPr>
                <w:rFonts w:ascii="Times New Roman" w:hAnsi="Times New Roman" w:cs="Times New Roman"/>
                <w:b/>
                <w:sz w:val="24"/>
                <w:szCs w:val="24"/>
              </w:rPr>
              <w:t>Организатор продажи:</w:t>
            </w:r>
          </w:p>
          <w:p w14:paraId="3E6519F1" w14:textId="42D7E254"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ООО «</w:t>
            </w:r>
            <w:r w:rsidR="00D916F0">
              <w:rPr>
                <w:rFonts w:ascii="Times New Roman" w:hAnsi="Times New Roman" w:cs="Times New Roman"/>
                <w:b/>
                <w:color w:val="000000"/>
                <w:sz w:val="24"/>
                <w:szCs w:val="24"/>
              </w:rPr>
              <w:t>РТ-Капитал</w:t>
            </w:r>
            <w:r w:rsidRPr="00404427">
              <w:rPr>
                <w:rFonts w:ascii="Times New Roman" w:hAnsi="Times New Roman" w:cs="Times New Roman"/>
                <w:b/>
                <w:color w:val="000000"/>
                <w:sz w:val="24"/>
                <w:szCs w:val="24"/>
              </w:rPr>
              <w:t>»</w:t>
            </w:r>
          </w:p>
          <w:p w14:paraId="47A1135C"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119048, г. Москва, ул. Усачева, д. 24</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09707DF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7704770859/ КПП 770401001</w:t>
            </w:r>
            <w:r w:rsidRPr="00404427">
              <w:rPr>
                <w:rFonts w:ascii="Times New Roman" w:hAnsi="Times New Roman" w:cs="Times New Roman"/>
                <w:color w:val="000000"/>
                <w:sz w:val="24"/>
                <w:szCs w:val="24"/>
              </w:rPr>
              <w:tab/>
            </w:r>
          </w:p>
          <w:p w14:paraId="3B9D9339"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р/счет </w:t>
            </w:r>
            <w:r w:rsidRPr="00404427">
              <w:rPr>
                <w:rFonts w:ascii="Times New Roman" w:hAnsi="Times New Roman" w:cs="Times New Roman"/>
                <w:color w:val="000000"/>
                <w:sz w:val="24"/>
                <w:szCs w:val="24"/>
              </w:rPr>
              <w:t>40702810800250009461</w:t>
            </w:r>
          </w:p>
          <w:p w14:paraId="2725BC6A"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 xml:space="preserve"> АО АКБ «НОВИКОМБАНК»</w:t>
            </w:r>
          </w:p>
          <w:p w14:paraId="6DB9E5A7" w14:textId="77777777" w:rsidR="00404427" w:rsidRPr="00404427" w:rsidRDefault="00404427" w:rsidP="00404427">
            <w:pPr>
              <w:tabs>
                <w:tab w:val="left" w:pos="4883"/>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 xml:space="preserve"> 30101810245250000162</w:t>
            </w:r>
            <w:r w:rsidRPr="00404427">
              <w:rPr>
                <w:rFonts w:ascii="Times New Roman" w:hAnsi="Times New Roman" w:cs="Times New Roman"/>
                <w:color w:val="000000"/>
                <w:sz w:val="24"/>
                <w:szCs w:val="24"/>
              </w:rPr>
              <w:tab/>
            </w:r>
          </w:p>
          <w:p w14:paraId="0FAC2BE3" w14:textId="77777777"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 xml:space="preserve">БИК </w:t>
            </w:r>
            <w:r w:rsidRPr="00404427">
              <w:rPr>
                <w:rFonts w:ascii="Times New Roman" w:hAnsi="Times New Roman" w:cs="Times New Roman"/>
                <w:color w:val="000000"/>
                <w:sz w:val="24"/>
                <w:szCs w:val="24"/>
              </w:rPr>
              <w:t>044525162</w:t>
            </w:r>
            <w:r w:rsidRPr="00404427">
              <w:rPr>
                <w:rFonts w:ascii="Times New Roman" w:hAnsi="Times New Roman" w:cs="Times New Roman"/>
                <w:color w:val="000000"/>
                <w:sz w:val="24"/>
                <w:szCs w:val="24"/>
              </w:rPr>
              <w:tab/>
            </w:r>
            <w:r w:rsidRPr="00404427">
              <w:rPr>
                <w:rFonts w:ascii="Times New Roman" w:hAnsi="Times New Roman" w:cs="Times New Roman"/>
                <w:color w:val="000000"/>
                <w:sz w:val="24"/>
                <w:szCs w:val="24"/>
              </w:rPr>
              <w:tab/>
            </w:r>
          </w:p>
          <w:p w14:paraId="5B1C4C73" w14:textId="77777777" w:rsidR="00404427" w:rsidRPr="00404427" w:rsidRDefault="00404427" w:rsidP="00404427">
            <w:pPr>
              <w:tabs>
                <w:tab w:val="left" w:pos="4883"/>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p>
          <w:p w14:paraId="67ADBF53" w14:textId="03337FA6" w:rsidR="00404427" w:rsidRPr="00404427" w:rsidRDefault="00404427" w:rsidP="00404427">
            <w:pPr>
              <w:tabs>
                <w:tab w:val="left" w:pos="708"/>
                <w:tab w:val="left" w:pos="1416"/>
                <w:tab w:val="left" w:pos="2124"/>
                <w:tab w:val="left" w:pos="2832"/>
                <w:tab w:val="left" w:pos="3540"/>
                <w:tab w:val="left" w:pos="4248"/>
                <w:tab w:val="left" w:pos="4883"/>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w:t>
            </w:r>
            <w:r w:rsidRPr="00404427">
              <w:rPr>
                <w:rFonts w:ascii="Times New Roman" w:hAnsi="Times New Roman" w:cs="Times New Roman"/>
                <w:b/>
                <w:color w:val="000000"/>
                <w:sz w:val="24"/>
                <w:szCs w:val="24"/>
              </w:rPr>
              <w:tab/>
            </w:r>
          </w:p>
        </w:tc>
        <w:tc>
          <w:tcPr>
            <w:tcW w:w="4857" w:type="dxa"/>
            <w:shd w:val="clear" w:color="auto" w:fill="auto"/>
          </w:tcPr>
          <w:p w14:paraId="0F91D46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Претендент:</w:t>
            </w:r>
          </w:p>
          <w:p w14:paraId="688E59E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w:t>
            </w:r>
          </w:p>
          <w:p w14:paraId="381C78C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ИНН/КПП</w:t>
            </w:r>
            <w:r w:rsidRPr="00404427">
              <w:rPr>
                <w:rFonts w:ascii="Times New Roman" w:hAnsi="Times New Roman" w:cs="Times New Roman"/>
                <w:color w:val="000000"/>
                <w:sz w:val="24"/>
                <w:szCs w:val="24"/>
              </w:rPr>
              <w:t>____________________</w:t>
            </w:r>
          </w:p>
          <w:p w14:paraId="3752D73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р/счет</w:t>
            </w:r>
            <w:r w:rsidRPr="00404427">
              <w:rPr>
                <w:rFonts w:ascii="Times New Roman" w:hAnsi="Times New Roman" w:cs="Times New Roman"/>
                <w:color w:val="000000"/>
                <w:sz w:val="24"/>
                <w:szCs w:val="24"/>
              </w:rPr>
              <w:t>________________________</w:t>
            </w:r>
          </w:p>
          <w:p w14:paraId="00174029"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в</w:t>
            </w:r>
            <w:r w:rsidRPr="00404427">
              <w:rPr>
                <w:rFonts w:ascii="Times New Roman" w:hAnsi="Times New Roman" w:cs="Times New Roman"/>
                <w:color w:val="000000"/>
                <w:sz w:val="24"/>
                <w:szCs w:val="24"/>
              </w:rPr>
              <w:t>_____________________________</w:t>
            </w:r>
          </w:p>
          <w:p w14:paraId="17051CF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кор/счет</w:t>
            </w:r>
            <w:r w:rsidRPr="00404427">
              <w:rPr>
                <w:rFonts w:ascii="Times New Roman" w:hAnsi="Times New Roman" w:cs="Times New Roman"/>
                <w:color w:val="000000"/>
                <w:sz w:val="24"/>
                <w:szCs w:val="24"/>
              </w:rPr>
              <w:t>______________________</w:t>
            </w:r>
          </w:p>
          <w:p w14:paraId="3A341E4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color w:val="000000"/>
                <w:sz w:val="24"/>
                <w:szCs w:val="24"/>
              </w:rPr>
            </w:pPr>
            <w:r w:rsidRPr="00404427">
              <w:rPr>
                <w:rFonts w:ascii="Times New Roman" w:hAnsi="Times New Roman" w:cs="Times New Roman"/>
                <w:b/>
                <w:color w:val="000000"/>
                <w:sz w:val="24"/>
                <w:szCs w:val="24"/>
              </w:rPr>
              <w:t>БИК</w:t>
            </w:r>
            <w:r w:rsidRPr="00404427">
              <w:rPr>
                <w:rFonts w:ascii="Times New Roman" w:hAnsi="Times New Roman" w:cs="Times New Roman"/>
                <w:color w:val="000000"/>
                <w:sz w:val="24"/>
                <w:szCs w:val="24"/>
              </w:rPr>
              <w:t>_________________________</w:t>
            </w:r>
          </w:p>
          <w:p w14:paraId="7C7B1B72"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p>
          <w:p w14:paraId="19D8EA3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sz w:val="24"/>
                <w:szCs w:val="24"/>
              </w:rPr>
            </w:pPr>
          </w:p>
          <w:p w14:paraId="319EE98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overflowPunct w:val="0"/>
              <w:autoSpaceDE w:val="0"/>
              <w:autoSpaceDN w:val="0"/>
              <w:adjustRightInd w:val="0"/>
              <w:spacing w:after="0" w:line="240" w:lineRule="auto"/>
              <w:ind w:right="-142" w:firstLine="567"/>
              <w:jc w:val="both"/>
              <w:textAlignment w:val="baseline"/>
              <w:rPr>
                <w:rFonts w:ascii="Times New Roman" w:hAnsi="Times New Roman" w:cs="Times New Roman"/>
                <w:b/>
                <w:color w:val="000000"/>
                <w:sz w:val="24"/>
                <w:szCs w:val="24"/>
              </w:rPr>
            </w:pPr>
            <w:r w:rsidRPr="00404427">
              <w:rPr>
                <w:rFonts w:ascii="Times New Roman" w:hAnsi="Times New Roman" w:cs="Times New Roman"/>
                <w:b/>
                <w:color w:val="000000"/>
                <w:sz w:val="24"/>
                <w:szCs w:val="24"/>
              </w:rPr>
              <w:t>_____________________________</w:t>
            </w:r>
          </w:p>
        </w:tc>
      </w:tr>
    </w:tbl>
    <w:p w14:paraId="742775A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8DA3EC6"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7A6EBFF"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9B88D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808D9E8"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69C887B"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E2C791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B2DB60D"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3ADFCFF" w14:textId="55F51B6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72A0D46" w14:textId="02589267"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5DF06C6" w14:textId="1B3FB07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56244CF" w14:textId="16314E2A"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C906E35" w14:textId="5F3AC57F"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CB7863B" w14:textId="0243A1BB"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7A03475" w14:textId="253EA07D"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E9FA331" w14:textId="4829A2BC"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0054DE7E" w14:textId="43DA07D1"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E6AB0EC" w14:textId="3296F58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455AE7B" w14:textId="5BD08CA0"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6AAFCF52" w14:textId="180D2D35"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C8C18DA" w14:textId="0A8B9CC1" w:rsid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29095E19" w14:textId="76CA96D6" w:rsidR="00323FF4" w:rsidRDefault="00323FF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55099138" w14:textId="2244EF42" w:rsidR="00323FF4" w:rsidRDefault="00323FF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499B7F93" w14:textId="318D816A" w:rsidR="00323FF4" w:rsidRDefault="00323FF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1CAA9527" w14:textId="77777777" w:rsidR="00323FF4" w:rsidRDefault="00323FF4"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3235711C"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both"/>
        <w:rPr>
          <w:rFonts w:ascii="Times New Roman" w:hAnsi="Times New Roman" w:cs="Times New Roman"/>
          <w:color w:val="000000"/>
          <w:sz w:val="24"/>
          <w:szCs w:val="24"/>
        </w:rPr>
      </w:pPr>
    </w:p>
    <w:p w14:paraId="77D8624A" w14:textId="0308349C" w:rsidR="00404427" w:rsidRPr="00AA4A5E" w:rsidRDefault="00404427" w:rsidP="00AA4A5E">
      <w:pPr>
        <w:tabs>
          <w:tab w:val="left" w:pos="1620"/>
        </w:tabs>
        <w:spacing w:after="0" w:line="240" w:lineRule="auto"/>
        <w:ind w:right="-142"/>
        <w:jc w:val="center"/>
        <w:outlineLvl w:val="0"/>
        <w:rPr>
          <w:rFonts w:ascii="Times New Roman" w:hAnsi="Times New Roman" w:cs="Times New Roman"/>
          <w:sz w:val="24"/>
          <w:szCs w:val="24"/>
          <w:u w:val="single"/>
        </w:rPr>
      </w:pPr>
      <w:r w:rsidRPr="00404427">
        <w:rPr>
          <w:rFonts w:ascii="Times New Roman" w:hAnsi="Times New Roman" w:cs="Times New Roman"/>
          <w:b/>
          <w:sz w:val="24"/>
          <w:szCs w:val="24"/>
        </w:rPr>
        <w:t xml:space="preserve">РАЗДЕЛ </w:t>
      </w:r>
      <w:r w:rsidRPr="00404427">
        <w:rPr>
          <w:rFonts w:ascii="Times New Roman" w:hAnsi="Times New Roman" w:cs="Times New Roman"/>
          <w:b/>
          <w:sz w:val="24"/>
          <w:szCs w:val="24"/>
          <w:lang w:val="en-US"/>
        </w:rPr>
        <w:t>VIII</w:t>
      </w:r>
      <w:r w:rsidRPr="00404427">
        <w:rPr>
          <w:rFonts w:ascii="Times New Roman" w:hAnsi="Times New Roman" w:cs="Times New Roman"/>
          <w:b/>
          <w:sz w:val="24"/>
          <w:szCs w:val="24"/>
        </w:rPr>
        <w:t>. ФОРМА ДОГОВОРА КУПЛИ-ПРОДАЖИ</w:t>
      </w:r>
      <w:bookmarkStart w:id="37" w:name="_Toc229476289"/>
      <w:bookmarkStart w:id="38" w:name="_Toc230144070"/>
      <w:bookmarkEnd w:id="35"/>
      <w:bookmarkEnd w:id="36"/>
    </w:p>
    <w:bookmarkEnd w:id="37"/>
    <w:bookmarkEnd w:id="38"/>
    <w:p w14:paraId="77507F0D" w14:textId="50A1D980" w:rsidR="00BD0BA6" w:rsidRPr="00585E32" w:rsidRDefault="00BD0BA6" w:rsidP="00323FF4">
      <w:pPr>
        <w:keepNext/>
        <w:spacing w:after="0" w:line="240" w:lineRule="auto"/>
        <w:contextualSpacing/>
        <w:jc w:val="center"/>
        <w:outlineLvl w:val="7"/>
        <w:rPr>
          <w:rFonts w:ascii="Times New Roman" w:hAnsi="Times New Roman" w:cs="Times New Roman"/>
          <w:color w:val="000000"/>
          <w:sz w:val="24"/>
          <w:szCs w:val="24"/>
        </w:rPr>
      </w:pPr>
      <w:r w:rsidRPr="00585E32">
        <w:rPr>
          <w:rFonts w:ascii="Times New Roman" w:hAnsi="Times New Roman" w:cs="Times New Roman"/>
          <w:b/>
          <w:bCs/>
          <w:sz w:val="24"/>
          <w:szCs w:val="24"/>
        </w:rPr>
        <w:t>Договор купли-продажи недвижимого имущества</w:t>
      </w:r>
    </w:p>
    <w:p w14:paraId="7A5A2B18" w14:textId="2BBEEC5D" w:rsidR="00387B58" w:rsidRPr="00323FF4" w:rsidRDefault="00BD0BA6" w:rsidP="00323FF4">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г. Москва                                                                                        </w:t>
      </w:r>
      <w:r w:rsidR="00003AEF">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«___» _____________ 20__г.</w:t>
      </w:r>
    </w:p>
    <w:p w14:paraId="369FDA67" w14:textId="624EE725" w:rsidR="00387B58" w:rsidRPr="0014791D" w:rsidRDefault="00387B58" w:rsidP="00387B58">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xml:space="preserve">, именуемое в дальнейшем «Продавец», в лице </w:t>
      </w:r>
      <w:r w:rsidR="002A3916">
        <w:rPr>
          <w:rFonts w:ascii="Times New Roman" w:hAnsi="Times New Roman" w:cs="Times New Roman"/>
          <w:color w:val="000000"/>
          <w:spacing w:val="-10"/>
          <w:sz w:val="24"/>
          <w:szCs w:val="24"/>
        </w:rPr>
        <w:t xml:space="preserve">_________________, действующего </w:t>
      </w:r>
      <w:r w:rsidRPr="0014791D">
        <w:rPr>
          <w:rFonts w:ascii="Times New Roman" w:hAnsi="Times New Roman" w:cs="Times New Roman"/>
          <w:color w:val="000000"/>
          <w:spacing w:val="-10"/>
          <w:sz w:val="24"/>
          <w:szCs w:val="24"/>
        </w:rPr>
        <w:t xml:space="preserve">на основании _______, с одной стороны, и </w:t>
      </w:r>
    </w:p>
    <w:p w14:paraId="2D8A70C5" w14:textId="77777777" w:rsidR="00387B58" w:rsidRPr="0014791D" w:rsidRDefault="00387B58" w:rsidP="00387B58">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3314F6C1" w14:textId="77777777" w:rsidR="00387B58" w:rsidRPr="00585E32" w:rsidRDefault="00387B58" w:rsidP="00387B58">
      <w:pPr>
        <w:numPr>
          <w:ilvl w:val="0"/>
          <w:numId w:val="25"/>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464B2500" w14:textId="77777777" w:rsidR="00387B58" w:rsidRPr="0014791D" w:rsidRDefault="00387B58" w:rsidP="00387B58">
      <w:pPr>
        <w:pStyle w:val="a6"/>
        <w:numPr>
          <w:ilvl w:val="1"/>
          <w:numId w:val="36"/>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На основании Протокола об итогах продажи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4BD75780" w14:textId="77777777" w:rsidR="00387B58" w:rsidRPr="0014791D" w:rsidRDefault="00387B58" w:rsidP="00387B58">
      <w:pPr>
        <w:pStyle w:val="a6"/>
        <w:numPr>
          <w:ilvl w:val="1"/>
          <w:numId w:val="36"/>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4791D">
        <w:rPr>
          <w:rStyle w:val="aff0"/>
          <w:rFonts w:ascii="Times New Roman" w:hAnsi="Times New Roman" w:cs="Times New Roman"/>
          <w:color w:val="000000"/>
          <w:spacing w:val="-10"/>
          <w:sz w:val="24"/>
          <w:szCs w:val="24"/>
        </w:rPr>
        <w:footnoteReference w:id="2"/>
      </w:r>
    </w:p>
    <w:p w14:paraId="770DE16B" w14:textId="3D997DE7" w:rsidR="00387B58" w:rsidRPr="00EC32D1" w:rsidRDefault="00387B58" w:rsidP="00EC32D1">
      <w:pPr>
        <w:pStyle w:val="a6"/>
        <w:numPr>
          <w:ilvl w:val="1"/>
          <w:numId w:val="36"/>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 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A8DB1FE" w14:textId="77777777" w:rsidR="00387B58" w:rsidRPr="00585E32" w:rsidRDefault="00387B58" w:rsidP="00387B58">
      <w:pPr>
        <w:keepNext/>
        <w:numPr>
          <w:ilvl w:val="0"/>
          <w:numId w:val="36"/>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58F23B4F" w14:textId="77777777" w:rsidR="00387B58" w:rsidRPr="0014791D" w:rsidRDefault="00387B58" w:rsidP="00387B58">
      <w:pPr>
        <w:pStyle w:val="a6"/>
        <w:numPr>
          <w:ilvl w:val="1"/>
          <w:numId w:val="36"/>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4"/>
      </w:r>
      <w:r w:rsidRPr="0014791D">
        <w:rPr>
          <w:rFonts w:ascii="Times New Roman" w:hAnsi="Times New Roman" w:cs="Times New Roman"/>
          <w:color w:val="000000"/>
          <w:spacing w:val="-10"/>
          <w:sz w:val="24"/>
          <w:szCs w:val="24"/>
        </w:rPr>
        <w:t>.</w:t>
      </w:r>
    </w:p>
    <w:p w14:paraId="5FDA1DF7" w14:textId="77777777" w:rsidR="00387B58" w:rsidRPr="0014791D" w:rsidRDefault="00387B58" w:rsidP="00387B58">
      <w:pPr>
        <w:pStyle w:val="a6"/>
        <w:numPr>
          <w:ilvl w:val="1"/>
          <w:numId w:val="36"/>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5"/>
      </w:r>
    </w:p>
    <w:p w14:paraId="4DBC6585" w14:textId="77777777" w:rsidR="00387B58" w:rsidRPr="0014791D" w:rsidRDefault="00387B58" w:rsidP="00387B58">
      <w:pPr>
        <w:pStyle w:val="a6"/>
        <w:numPr>
          <w:ilvl w:val="1"/>
          <w:numId w:val="36"/>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4F8F8285" w14:textId="77777777" w:rsidR="00387B58" w:rsidRPr="0014791D" w:rsidRDefault="00387B58" w:rsidP="00387B58">
      <w:pPr>
        <w:pStyle w:val="a6"/>
        <w:numPr>
          <w:ilvl w:val="1"/>
          <w:numId w:val="36"/>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22"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F8F1509" w14:textId="77777777" w:rsidR="00387B58" w:rsidRPr="00585E32" w:rsidRDefault="00387B58" w:rsidP="00387B58">
      <w:pPr>
        <w:numPr>
          <w:ilvl w:val="0"/>
          <w:numId w:val="36"/>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3F26E99D" w14:textId="040BDD50" w:rsidR="00387B58"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оплатить сумму, указанную</w:t>
      </w:r>
      <w:r w:rsidR="00EC32D1">
        <w:rPr>
          <w:rFonts w:ascii="Times New Roman" w:hAnsi="Times New Roman" w:cs="Times New Roman"/>
          <w:color w:val="000000"/>
          <w:spacing w:val="-10"/>
          <w:sz w:val="24"/>
          <w:szCs w:val="24"/>
        </w:rPr>
        <w:t xml:space="preserve"> в п. 2.4. Договора в течение 30 (Тридцати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52DD02BA" w14:textId="77777777" w:rsidR="00387B58" w:rsidRPr="0014791D" w:rsidRDefault="00387B58" w:rsidP="00387B58">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Pr>
          <w:rStyle w:val="aff0"/>
          <w:rFonts w:ascii="Times New Roman" w:hAnsi="Times New Roman" w:cs="Times New Roman"/>
          <w:color w:val="000000"/>
          <w:spacing w:val="-10"/>
          <w:sz w:val="24"/>
          <w:szCs w:val="24"/>
        </w:rPr>
        <w:footnoteReference w:id="6"/>
      </w:r>
      <w:r w:rsidRPr="007A0B28">
        <w:rPr>
          <w:rFonts w:ascii="Times New Roman" w:hAnsi="Times New Roman" w:cs="Times New Roman"/>
          <w:color w:val="000000"/>
          <w:spacing w:val="-10"/>
          <w:sz w:val="24"/>
          <w:szCs w:val="24"/>
        </w:rPr>
        <w:t xml:space="preserve">. </w:t>
      </w:r>
    </w:p>
    <w:p w14:paraId="03BE797C"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D472A57" w14:textId="77777777" w:rsidR="00387B58" w:rsidRPr="00585E32" w:rsidRDefault="00387B58" w:rsidP="00387B58">
      <w:pPr>
        <w:numPr>
          <w:ilvl w:val="0"/>
          <w:numId w:val="36"/>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6E303075" w14:textId="75EB794B"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w:t>
      </w:r>
      <w:r w:rsidR="00DB2AA3">
        <w:rPr>
          <w:rFonts w:ascii="Times New Roman" w:hAnsi="Times New Roman" w:cs="Times New Roman"/>
          <w:color w:val="000000"/>
          <w:spacing w:val="-10"/>
          <w:sz w:val="24"/>
          <w:szCs w:val="24"/>
        </w:rPr>
        <w:t>кту приема-передачи в течение 30 (Тридцати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49BFE513"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61C3EB62" w14:textId="77777777" w:rsidR="00387B58" w:rsidRPr="0014791D" w:rsidRDefault="00387B58" w:rsidP="00387B58">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429F481" w14:textId="77777777" w:rsidR="00387B58" w:rsidRPr="0014791D" w:rsidRDefault="00387B58" w:rsidP="00387B58">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7"/>
      </w:r>
      <w:r w:rsidRPr="0014791D">
        <w:rPr>
          <w:rFonts w:ascii="Times New Roman" w:hAnsi="Times New Roman" w:cs="Times New Roman"/>
          <w:bCs/>
          <w:spacing w:val="-10"/>
          <w:sz w:val="24"/>
          <w:szCs w:val="24"/>
        </w:rPr>
        <w:t>;</w:t>
      </w:r>
    </w:p>
    <w:p w14:paraId="4895D3E7" w14:textId="77777777" w:rsidR="00387B58" w:rsidRPr="0014791D" w:rsidRDefault="00387B58" w:rsidP="00387B58">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8"/>
      </w:r>
      <w:r w:rsidRPr="0014791D">
        <w:rPr>
          <w:rFonts w:ascii="Times New Roman" w:hAnsi="Times New Roman" w:cs="Times New Roman"/>
          <w:color w:val="000000"/>
          <w:spacing w:val="-10"/>
          <w:sz w:val="24"/>
          <w:szCs w:val="24"/>
        </w:rPr>
        <w:t>;</w:t>
      </w:r>
    </w:p>
    <w:p w14:paraId="36EF12FE" w14:textId="5A9F4A33" w:rsidR="00387B58" w:rsidRDefault="00387B58" w:rsidP="00387B58">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9"/>
      </w:r>
      <w:r w:rsidRPr="0014791D">
        <w:rPr>
          <w:rFonts w:ascii="Times New Roman" w:hAnsi="Times New Roman" w:cs="Times New Roman"/>
          <w:color w:val="000000"/>
          <w:spacing w:val="-10"/>
          <w:sz w:val="24"/>
          <w:szCs w:val="24"/>
        </w:rPr>
        <w:t>;</w:t>
      </w:r>
    </w:p>
    <w:p w14:paraId="2BEE5A60" w14:textId="0DE5B37A" w:rsidR="00CA2BF8" w:rsidRPr="0014791D" w:rsidRDefault="00CA2BF8" w:rsidP="00CA2BF8">
      <w:pPr>
        <w:pStyle w:val="a6"/>
        <w:numPr>
          <w:ilvl w:val="2"/>
          <w:numId w:val="36"/>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 xml:space="preserve">обязуется соблюдать </w:t>
      </w:r>
      <w:r w:rsidRPr="0014791D">
        <w:rPr>
          <w:rFonts w:ascii="Times New Roman" w:hAnsi="Times New Roman" w:cs="Times New Roman"/>
          <w:color w:val="000000"/>
          <w:spacing w:val="-10"/>
          <w:sz w:val="24"/>
          <w:szCs w:val="24"/>
        </w:rPr>
        <w:t>правила технической эксплуатации</w:t>
      </w:r>
      <w:r>
        <w:rPr>
          <w:rFonts w:ascii="Times New Roman" w:hAnsi="Times New Roman" w:cs="Times New Roman"/>
          <w:color w:val="000000"/>
          <w:spacing w:val="-10"/>
          <w:sz w:val="24"/>
          <w:szCs w:val="24"/>
        </w:rPr>
        <w:t xml:space="preserve"> и иные нормы действующего законодательства в отношении</w:t>
      </w:r>
      <w:r w:rsidRPr="00CA2BF8">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объектов газового хозяйства.</w:t>
      </w:r>
      <w:r w:rsidR="006B3E05">
        <w:rPr>
          <w:rStyle w:val="aff0"/>
          <w:rFonts w:ascii="Times New Roman" w:hAnsi="Times New Roman" w:cs="Times New Roman"/>
          <w:color w:val="000000"/>
          <w:spacing w:val="-10"/>
          <w:sz w:val="24"/>
          <w:szCs w:val="24"/>
        </w:rPr>
        <w:footnoteReference w:id="10"/>
      </w:r>
    </w:p>
    <w:p w14:paraId="1676DE4C"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spacing w:val="-10"/>
          <w:sz w:val="24"/>
          <w:szCs w:val="24"/>
        </w:rPr>
      </w:pPr>
      <w:bookmarkStart w:id="39" w:name="dst668"/>
      <w:bookmarkStart w:id="40" w:name="dst669"/>
      <w:bookmarkStart w:id="41" w:name="dst670"/>
      <w:bookmarkStart w:id="42" w:name="dst671"/>
      <w:bookmarkStart w:id="43" w:name="dst672"/>
      <w:bookmarkEnd w:id="39"/>
      <w:bookmarkEnd w:id="40"/>
      <w:bookmarkEnd w:id="41"/>
      <w:bookmarkEnd w:id="42"/>
      <w:bookmarkEnd w:id="43"/>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693AD0F0" w14:textId="77777777" w:rsidR="00387B58" w:rsidRPr="00585E32" w:rsidRDefault="00387B58" w:rsidP="00387B58">
      <w:pPr>
        <w:numPr>
          <w:ilvl w:val="0"/>
          <w:numId w:val="36"/>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106E8465" w14:textId="77777777" w:rsidR="00387B58" w:rsidRPr="0014791D" w:rsidRDefault="00387B58" w:rsidP="00387B58">
      <w:pPr>
        <w:pStyle w:val="a6"/>
        <w:numPr>
          <w:ilvl w:val="1"/>
          <w:numId w:val="36"/>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AD9DE2B" w14:textId="77777777" w:rsidR="00387B58" w:rsidRPr="0014791D" w:rsidRDefault="00387B58" w:rsidP="00387B58">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132D22C4" w14:textId="77777777" w:rsidR="00387B58" w:rsidRPr="0014791D" w:rsidRDefault="00387B58" w:rsidP="00387B58">
      <w:pPr>
        <w:pStyle w:val="a6"/>
        <w:numPr>
          <w:ilvl w:val="1"/>
          <w:numId w:val="36"/>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2"/>
      </w:r>
      <w:r>
        <w:rPr>
          <w:rFonts w:ascii="Times New Roman" w:hAnsi="Times New Roman" w:cs="Times New Roman"/>
          <w:color w:val="000000"/>
          <w:spacing w:val="-10"/>
          <w:sz w:val="24"/>
          <w:szCs w:val="24"/>
        </w:rPr>
        <w:t>, 1.5.</w:t>
      </w:r>
      <w:r>
        <w:rPr>
          <w:rStyle w:val="aff0"/>
          <w:rFonts w:ascii="Times New Roman" w:hAnsi="Times New Roman" w:cs="Times New Roman"/>
          <w:color w:val="000000"/>
          <w:spacing w:val="-10"/>
          <w:sz w:val="24"/>
          <w:szCs w:val="24"/>
        </w:rPr>
        <w:footnoteReference w:id="13"/>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59B7884"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786B4C72" w14:textId="77777777" w:rsidR="00387B58" w:rsidRPr="0014791D" w:rsidRDefault="00387B58" w:rsidP="00387B58">
      <w:pPr>
        <w:pStyle w:val="a6"/>
        <w:numPr>
          <w:ilvl w:val="1"/>
          <w:numId w:val="36"/>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4760B237" w14:textId="77777777" w:rsidR="00387B58" w:rsidRPr="00585E32" w:rsidRDefault="00387B58" w:rsidP="00387B58">
      <w:pPr>
        <w:numPr>
          <w:ilvl w:val="0"/>
          <w:numId w:val="36"/>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63A1CB1C"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50F9D6EC"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BB70F34"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58CEEDD8"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5875AE7" w14:textId="77777777" w:rsidR="00387B58" w:rsidRPr="0014791D" w:rsidRDefault="00387B58" w:rsidP="00387B58">
      <w:pPr>
        <w:pStyle w:val="a6"/>
        <w:numPr>
          <w:ilvl w:val="1"/>
          <w:numId w:val="36"/>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04B704D2" w14:textId="77777777" w:rsidR="00387B58" w:rsidRPr="0014791D" w:rsidRDefault="00387B58" w:rsidP="00387B58">
      <w:pPr>
        <w:pStyle w:val="a6"/>
        <w:numPr>
          <w:ilvl w:val="1"/>
          <w:numId w:val="36"/>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Имущество, в том числе доверенность на физических лиц, указанных Покупателем (в случае необходимости).</w:t>
      </w:r>
    </w:p>
    <w:p w14:paraId="7C40A8E7" w14:textId="77777777" w:rsidR="00387B58" w:rsidRPr="0014791D" w:rsidRDefault="00387B58" w:rsidP="00387B58">
      <w:pPr>
        <w:pStyle w:val="a6"/>
        <w:numPr>
          <w:ilvl w:val="1"/>
          <w:numId w:val="36"/>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79CA419" w14:textId="77777777" w:rsidR="00387B58" w:rsidRPr="00585E32" w:rsidRDefault="00387B58" w:rsidP="00387B58">
      <w:pPr>
        <w:numPr>
          <w:ilvl w:val="0"/>
          <w:numId w:val="36"/>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2F50286D"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12BB32B"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74853CBA"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677B00B"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28A9753B" w14:textId="77777777" w:rsidR="00387B58" w:rsidRPr="00585E32" w:rsidRDefault="00387B58" w:rsidP="00387B58">
      <w:pPr>
        <w:numPr>
          <w:ilvl w:val="0"/>
          <w:numId w:val="36"/>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08032D1B" w14:textId="77777777" w:rsidR="00387B58" w:rsidRPr="0014791D" w:rsidRDefault="00387B58" w:rsidP="00387B58">
      <w:pPr>
        <w:pStyle w:val="a6"/>
        <w:numPr>
          <w:ilvl w:val="1"/>
          <w:numId w:val="36"/>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7CE62206" w14:textId="77777777" w:rsidR="00387B58" w:rsidRPr="0014791D" w:rsidRDefault="00387B58" w:rsidP="00387B58">
      <w:pPr>
        <w:pStyle w:val="a6"/>
        <w:numPr>
          <w:ilvl w:val="1"/>
          <w:numId w:val="36"/>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23B42962" w14:textId="77777777" w:rsidR="00387B58" w:rsidRPr="0014791D" w:rsidRDefault="00387B58" w:rsidP="00387B58">
      <w:pPr>
        <w:pStyle w:val="a6"/>
        <w:numPr>
          <w:ilvl w:val="1"/>
          <w:numId w:val="36"/>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51A448FA" w14:textId="77777777" w:rsidR="00387B58" w:rsidRPr="00585E32" w:rsidRDefault="00387B58" w:rsidP="00387B58">
      <w:pPr>
        <w:numPr>
          <w:ilvl w:val="0"/>
          <w:numId w:val="36"/>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26907763"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0F40DF45"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46C2066D"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C7D4B75"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0DC48267" w14:textId="77777777" w:rsidR="00387B58" w:rsidRPr="0014791D" w:rsidRDefault="00387B58" w:rsidP="00387B58">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5CE2292E" w14:textId="00A858F9" w:rsidR="00BD0BA6" w:rsidRPr="00323FF4" w:rsidRDefault="00387B58" w:rsidP="00323FF4">
      <w:pPr>
        <w:pStyle w:val="a6"/>
        <w:numPr>
          <w:ilvl w:val="1"/>
          <w:numId w:val="36"/>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4"/>
      </w:r>
      <w:r w:rsidRPr="0014791D">
        <w:rPr>
          <w:rFonts w:ascii="Times New Roman" w:hAnsi="Times New Roman" w:cs="Times New Roman"/>
          <w:spacing w:val="-10"/>
          <w:sz w:val="24"/>
          <w:szCs w:val="24"/>
        </w:rPr>
        <w:t>.</w:t>
      </w:r>
    </w:p>
    <w:p w14:paraId="6B52B741" w14:textId="77777777" w:rsidR="00BD0BA6" w:rsidRPr="00585E32" w:rsidRDefault="00BD0BA6" w:rsidP="00BD0BA6">
      <w:pPr>
        <w:pStyle w:val="a6"/>
        <w:numPr>
          <w:ilvl w:val="0"/>
          <w:numId w:val="36"/>
        </w:numPr>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after="0" w:line="240" w:lineRule="auto"/>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586"/>
        <w:gridCol w:w="4510"/>
      </w:tblGrid>
      <w:tr w:rsidR="00BD0BA6" w:rsidRPr="00585E32" w14:paraId="4B30DA8D" w14:textId="77777777" w:rsidTr="0035257C">
        <w:tc>
          <w:tcPr>
            <w:tcW w:w="5103" w:type="dxa"/>
          </w:tcPr>
          <w:p w14:paraId="5F4D27E1" w14:textId="77777777" w:rsidR="00BD0BA6" w:rsidRPr="00585E32" w:rsidRDefault="00BD0BA6" w:rsidP="0035257C">
            <w:pPr>
              <w:autoSpaceDE w:val="0"/>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Продавец: </w:t>
            </w:r>
          </w:p>
        </w:tc>
        <w:tc>
          <w:tcPr>
            <w:tcW w:w="4926" w:type="dxa"/>
          </w:tcPr>
          <w:p w14:paraId="2DFFD8E7" w14:textId="77777777" w:rsidR="00BD0BA6" w:rsidRPr="00585E32" w:rsidRDefault="00BD0BA6" w:rsidP="0035257C">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r w:rsidRPr="00585E32">
              <w:rPr>
                <w:rFonts w:ascii="Times New Roman" w:hAnsi="Times New Roman" w:cs="Times New Roman"/>
                <w:color w:val="000000"/>
                <w:sz w:val="24"/>
                <w:szCs w:val="24"/>
              </w:rPr>
              <w:t>Покупатель:</w:t>
            </w:r>
          </w:p>
        </w:tc>
      </w:tr>
      <w:tr w:rsidR="00BD0BA6" w:rsidRPr="00585E32" w14:paraId="5AB762BE" w14:textId="77777777" w:rsidTr="0035257C">
        <w:tc>
          <w:tcPr>
            <w:tcW w:w="5103" w:type="dxa"/>
          </w:tcPr>
          <w:p w14:paraId="2C3D3BC0" w14:textId="77777777" w:rsidR="00BD0BA6" w:rsidRPr="00585E32" w:rsidRDefault="00BD0BA6" w:rsidP="0035257C">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ОГРН </w:t>
            </w:r>
          </w:p>
          <w:p w14:paraId="4429F723" w14:textId="77777777" w:rsidR="00BD0BA6" w:rsidRPr="00585E32" w:rsidRDefault="00BD0BA6" w:rsidP="0035257C">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ИНН </w:t>
            </w:r>
          </w:p>
          <w:p w14:paraId="18FAD102" w14:textId="77777777" w:rsidR="00BD0BA6" w:rsidRPr="00585E32" w:rsidRDefault="00BD0BA6" w:rsidP="0035257C">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КПП </w:t>
            </w:r>
          </w:p>
          <w:p w14:paraId="693104A7" w14:textId="77777777" w:rsidR="00BD0BA6" w:rsidRPr="00585E32" w:rsidRDefault="00BD0BA6" w:rsidP="0035257C">
            <w:pPr>
              <w:shd w:val="clear" w:color="auto" w:fill="FFFFFF"/>
              <w:spacing w:after="0" w:line="240" w:lineRule="auto"/>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Адрес (место нахождения):</w:t>
            </w:r>
          </w:p>
          <w:p w14:paraId="188C6D16" w14:textId="77777777" w:rsidR="00BD0BA6" w:rsidRPr="00585E32" w:rsidRDefault="00BD0BA6" w:rsidP="0035257C">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р/с </w:t>
            </w:r>
          </w:p>
          <w:p w14:paraId="5E41A67A" w14:textId="77777777" w:rsidR="00BD0BA6" w:rsidRPr="00585E32" w:rsidRDefault="00BD0BA6" w:rsidP="0035257C">
            <w:pPr>
              <w:spacing w:after="0" w:line="240" w:lineRule="auto"/>
              <w:ind w:left="459" w:hanging="459"/>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в </w:t>
            </w:r>
          </w:p>
          <w:p w14:paraId="179C8D16" w14:textId="77777777" w:rsidR="00BD0BA6" w:rsidRPr="00585E32" w:rsidRDefault="00BD0BA6" w:rsidP="0035257C">
            <w:pPr>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БИК </w:t>
            </w:r>
          </w:p>
          <w:p w14:paraId="6BDD34A5" w14:textId="77777777" w:rsidR="00BD0BA6" w:rsidRPr="00585E32" w:rsidRDefault="00BD0BA6" w:rsidP="0035257C">
            <w:pPr>
              <w:shd w:val="clear" w:color="auto" w:fill="FFFFFF"/>
              <w:spacing w:after="0" w:line="240" w:lineRule="auto"/>
              <w:contextualSpacing/>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к/с </w:t>
            </w:r>
          </w:p>
        </w:tc>
        <w:tc>
          <w:tcPr>
            <w:tcW w:w="4926" w:type="dxa"/>
          </w:tcPr>
          <w:p w14:paraId="20398BDD" w14:textId="77777777" w:rsidR="00BD0BA6" w:rsidRPr="00585E32" w:rsidRDefault="00BD0BA6" w:rsidP="0035257C">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center"/>
              <w:rPr>
                <w:rFonts w:ascii="Times New Roman" w:hAnsi="Times New Roman" w:cs="Times New Roman"/>
                <w:b/>
                <w:bCs/>
                <w:color w:val="000000"/>
                <w:sz w:val="24"/>
                <w:szCs w:val="24"/>
              </w:rPr>
            </w:pPr>
          </w:p>
        </w:tc>
      </w:tr>
      <w:tr w:rsidR="00BD0BA6" w:rsidRPr="00585E32" w14:paraId="6A259B74" w14:textId="77777777" w:rsidTr="0035257C">
        <w:tc>
          <w:tcPr>
            <w:tcW w:w="5103" w:type="dxa"/>
          </w:tcPr>
          <w:p w14:paraId="4853FB79" w14:textId="77777777" w:rsidR="00BD0BA6" w:rsidRPr="00585E32" w:rsidRDefault="00BD0BA6" w:rsidP="0035257C">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   </w:t>
            </w:r>
          </w:p>
          <w:p w14:paraId="58E332BD" w14:textId="77777777" w:rsidR="00BD0BA6" w:rsidRPr="00585E32" w:rsidRDefault="00BD0BA6" w:rsidP="0035257C">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jc w:val="both"/>
              <w:rPr>
                <w:rFonts w:ascii="Times New Roman" w:hAnsi="Times New Roman" w:cs="Times New Roman"/>
                <w:color w:val="000000"/>
                <w:sz w:val="24"/>
                <w:szCs w:val="24"/>
              </w:rPr>
            </w:pPr>
          </w:p>
        </w:tc>
        <w:tc>
          <w:tcPr>
            <w:tcW w:w="4926" w:type="dxa"/>
          </w:tcPr>
          <w:p w14:paraId="1F1E5813" w14:textId="77777777" w:rsidR="00BD0BA6" w:rsidRPr="00585E32" w:rsidRDefault="00BD0BA6" w:rsidP="0035257C">
            <w:pPr>
              <w:pStyle w:val="a6"/>
              <w:tabs>
                <w:tab w:val="left" w:pos="0"/>
                <w:tab w:val="decimal"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pacing w:after="0" w:line="240" w:lineRule="auto"/>
              <w:ind w:left="0"/>
              <w:rPr>
                <w:rFonts w:ascii="Times New Roman" w:hAnsi="Times New Roman" w:cs="Times New Roman"/>
                <w:color w:val="000000"/>
                <w:sz w:val="24"/>
                <w:szCs w:val="24"/>
              </w:rPr>
            </w:pPr>
            <w:r w:rsidRPr="00585E32">
              <w:rPr>
                <w:rFonts w:ascii="Times New Roman" w:hAnsi="Times New Roman" w:cs="Times New Roman"/>
                <w:color w:val="000000"/>
                <w:sz w:val="24"/>
                <w:szCs w:val="24"/>
              </w:rPr>
              <w:t xml:space="preserve">_________________________  </w:t>
            </w:r>
          </w:p>
        </w:tc>
      </w:tr>
    </w:tbl>
    <w:p w14:paraId="0B7D571E" w14:textId="2C8CE792" w:rsidR="0030210D" w:rsidRPr="0030210D" w:rsidRDefault="0030210D" w:rsidP="0030210D">
      <w:pPr>
        <w:rPr>
          <w:rFonts w:ascii="Times New Roman" w:eastAsia="MS Mincho" w:hAnsi="Times New Roman" w:cs="Times New Roman"/>
          <w:sz w:val="24"/>
          <w:szCs w:val="24"/>
          <w:lang w:eastAsia="ru-RU"/>
        </w:rPr>
      </w:pPr>
    </w:p>
    <w:p w14:paraId="756AAD8B" w14:textId="77777777" w:rsidR="0030210D" w:rsidRPr="0030210D" w:rsidRDefault="0030210D" w:rsidP="0030210D">
      <w:pPr>
        <w:rPr>
          <w:rFonts w:ascii="Times New Roman" w:eastAsia="MS Mincho" w:hAnsi="Times New Roman" w:cs="Times New Roman"/>
          <w:sz w:val="24"/>
          <w:szCs w:val="24"/>
          <w:lang w:eastAsia="ru-RU"/>
        </w:rPr>
      </w:pPr>
    </w:p>
    <w:p w14:paraId="01533E8E" w14:textId="77777777" w:rsidR="0030210D" w:rsidRPr="0030210D" w:rsidRDefault="0030210D" w:rsidP="0030210D">
      <w:pPr>
        <w:rPr>
          <w:rFonts w:ascii="Times New Roman" w:eastAsia="MS Mincho" w:hAnsi="Times New Roman" w:cs="Times New Roman"/>
          <w:sz w:val="24"/>
          <w:szCs w:val="24"/>
          <w:lang w:eastAsia="ru-RU"/>
        </w:rPr>
      </w:pPr>
    </w:p>
    <w:p w14:paraId="41BA00C6" w14:textId="77777777" w:rsidR="0030210D" w:rsidRPr="0030210D" w:rsidRDefault="0030210D" w:rsidP="0030210D">
      <w:pPr>
        <w:rPr>
          <w:rFonts w:ascii="Times New Roman" w:eastAsia="MS Mincho" w:hAnsi="Times New Roman" w:cs="Times New Roman"/>
          <w:sz w:val="24"/>
          <w:szCs w:val="24"/>
          <w:lang w:eastAsia="ru-RU"/>
        </w:rPr>
      </w:pPr>
    </w:p>
    <w:p w14:paraId="523C4BAA" w14:textId="719379F1" w:rsidR="00404427" w:rsidRPr="0030210D" w:rsidRDefault="00404427" w:rsidP="0030210D">
      <w:pPr>
        <w:jc w:val="center"/>
        <w:rPr>
          <w:rFonts w:ascii="Times New Roman" w:eastAsia="MS Mincho" w:hAnsi="Times New Roman" w:cs="Times New Roman"/>
          <w:sz w:val="24"/>
          <w:szCs w:val="24"/>
          <w:lang w:eastAsia="ru-RU"/>
        </w:rPr>
      </w:pPr>
    </w:p>
    <w:sectPr w:rsidR="00404427" w:rsidRPr="0030210D" w:rsidSect="00323FF4">
      <w:type w:val="continuous"/>
      <w:pgSz w:w="11906" w:h="16838"/>
      <w:pgMar w:top="851" w:right="1416" w:bottom="1134" w:left="1276"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4E49304" w14:textId="77777777" w:rsidR="00633152" w:rsidRDefault="00633152" w:rsidP="00404427">
      <w:pPr>
        <w:spacing w:after="0" w:line="240" w:lineRule="auto"/>
      </w:pPr>
      <w:r>
        <w:separator/>
      </w:r>
    </w:p>
  </w:endnote>
  <w:endnote w:type="continuationSeparator" w:id="0">
    <w:p w14:paraId="258C443B" w14:textId="77777777" w:rsidR="00633152" w:rsidRDefault="0063315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869144"/>
      <w:docPartObj>
        <w:docPartGallery w:val="Page Numbers (Bottom of Page)"/>
        <w:docPartUnique/>
      </w:docPartObj>
    </w:sdtPr>
    <w:sdtEndPr/>
    <w:sdtContent>
      <w:p w14:paraId="6C008CC6" w14:textId="0A95BAFD" w:rsidR="00387B58" w:rsidRDefault="00387B58">
        <w:pPr>
          <w:pStyle w:val="afc"/>
          <w:jc w:val="center"/>
        </w:pPr>
        <w:r>
          <w:fldChar w:fldCharType="begin"/>
        </w:r>
        <w:r>
          <w:instrText>PAGE   \* MERGEFORMAT</w:instrText>
        </w:r>
        <w:r>
          <w:fldChar w:fldCharType="separate"/>
        </w:r>
        <w:r w:rsidR="003F4E4D">
          <w:rPr>
            <w:noProof/>
          </w:rPr>
          <w:t>3</w:t>
        </w:r>
        <w:r>
          <w:fldChar w:fldCharType="end"/>
        </w:r>
      </w:p>
    </w:sdtContent>
  </w:sdt>
  <w:p w14:paraId="6E372E8E" w14:textId="77777777" w:rsidR="00387B58" w:rsidRDefault="00387B58">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60EC58" w14:textId="77777777" w:rsidR="00387B58" w:rsidRDefault="00387B58" w:rsidP="00A84DA5">
    <w:pPr>
      <w:pStyle w:val="afc"/>
    </w:pPr>
  </w:p>
  <w:p w14:paraId="3557A6DD" w14:textId="77777777" w:rsidR="00387B58" w:rsidRDefault="00387B58">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20E3851" w14:textId="77777777" w:rsidR="00633152" w:rsidRDefault="00633152" w:rsidP="00404427">
      <w:pPr>
        <w:spacing w:after="0" w:line="240" w:lineRule="auto"/>
      </w:pPr>
      <w:r>
        <w:separator/>
      </w:r>
    </w:p>
  </w:footnote>
  <w:footnote w:type="continuationSeparator" w:id="0">
    <w:p w14:paraId="6FB906A9" w14:textId="77777777" w:rsidR="00633152" w:rsidRDefault="00633152" w:rsidP="00404427">
      <w:pPr>
        <w:spacing w:after="0" w:line="240" w:lineRule="auto"/>
      </w:pPr>
      <w:r>
        <w:continuationSeparator/>
      </w:r>
    </w:p>
  </w:footnote>
  <w:footnote w:id="1">
    <w:p w14:paraId="01645E21" w14:textId="77777777" w:rsidR="00387B58" w:rsidRPr="005A3A6D" w:rsidRDefault="00387B58" w:rsidP="00387B58">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027BBE95" w14:textId="77777777" w:rsidR="00387B58" w:rsidRPr="005E7C2F" w:rsidRDefault="00387B58" w:rsidP="00387B58">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604AFC25" w14:textId="02089616" w:rsidR="00387B58" w:rsidRPr="005E7C2F" w:rsidRDefault="00387B58" w:rsidP="00387B58">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sidR="0088271C" w:rsidRPr="002D7B9F">
        <w:rPr>
          <w:color w:val="000000"/>
        </w:rPr>
        <w:t xml:space="preserve"> </w:t>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238411E7" w14:textId="77777777" w:rsidR="00387B58" w:rsidRPr="000A6117" w:rsidRDefault="00387B58" w:rsidP="00387B58">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5">
    <w:p w14:paraId="1CAF995F" w14:textId="77777777" w:rsidR="00387B58" w:rsidRPr="000A6117" w:rsidRDefault="00387B58" w:rsidP="00387B58">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6">
    <w:p w14:paraId="179B8BCF" w14:textId="77777777" w:rsidR="00387B58" w:rsidRDefault="00387B58" w:rsidP="00387B58">
      <w:pPr>
        <w:pStyle w:val="afe"/>
      </w:pPr>
      <w:r>
        <w:rPr>
          <w:rStyle w:val="aff0"/>
        </w:rPr>
        <w:footnoteRef/>
      </w:r>
      <w:r>
        <w:t xml:space="preserve"> В случае реализации Имущества на третьем этапе торгов (торги проводятся посредством публичного предложения до цены отсечения, составляющей 50% от величины рыночной стоимости Имущества) второй абзац п.3.1. Договора изложить в следующей редакции: «</w:t>
      </w:r>
      <w:r w:rsidRPr="000B2C13">
        <w:t xml:space="preserve">Оплата суммы, указанной в п. 2.4. Договора может быть осуществлена с </w:t>
      </w:r>
      <w:r>
        <w:t xml:space="preserve">рассрочкой до 70%, с </w:t>
      </w:r>
      <w:r w:rsidRPr="000B2C13">
        <w:t>использованием механизмов привлечения заемных средств (ипотеки), а также «материнского капитала» (в случае, если Имуществом является жилое</w:t>
      </w:r>
      <w:r>
        <w:t xml:space="preserve"> помещение)</w:t>
      </w:r>
    </w:p>
  </w:footnote>
  <w:footnote w:id="7">
    <w:p w14:paraId="454F43D0" w14:textId="77777777" w:rsidR="00387B58" w:rsidRPr="000A6117" w:rsidRDefault="00387B58" w:rsidP="00387B5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8">
    <w:p w14:paraId="0CE96492" w14:textId="77777777" w:rsidR="00387B58" w:rsidRPr="000A6117" w:rsidRDefault="00387B58" w:rsidP="00387B58">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9">
    <w:p w14:paraId="70C3FEFE" w14:textId="77777777" w:rsidR="00387B58" w:rsidRPr="000A6117" w:rsidRDefault="00387B58" w:rsidP="00387B58">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0">
    <w:p w14:paraId="12524F6F" w14:textId="01C68C96" w:rsidR="006B3E05" w:rsidRPr="000A6117" w:rsidRDefault="006B3E05" w:rsidP="006B3E05">
      <w:pPr>
        <w:pStyle w:val="afe"/>
        <w:jc w:val="both"/>
      </w:pPr>
      <w:r>
        <w:rPr>
          <w:rStyle w:val="aff0"/>
        </w:rPr>
        <w:footnoteRef/>
      </w:r>
      <w:r>
        <w:t xml:space="preserve"> П.4.2.5. </w:t>
      </w:r>
      <w:r w:rsidRPr="000A6117">
        <w:t>в</w:t>
      </w:r>
      <w:r w:rsidRPr="000A6117">
        <w:rPr>
          <w:color w:val="000000"/>
        </w:rPr>
        <w:t xml:space="preserve">ключается в текст Договора в случае, если в состав Имущества входят объекты </w:t>
      </w:r>
      <w:r>
        <w:rPr>
          <w:color w:val="000000"/>
        </w:rPr>
        <w:t>газового хозяйства</w:t>
      </w:r>
      <w:r w:rsidRPr="000A6117">
        <w:rPr>
          <w:color w:val="000000"/>
        </w:rPr>
        <w:t xml:space="preserve">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r>
        <w:rPr>
          <w:color w:val="000000"/>
        </w:rPr>
        <w:t>.</w:t>
      </w:r>
    </w:p>
    <w:p w14:paraId="4022F71C" w14:textId="01A7B90A" w:rsidR="006B3E05" w:rsidRDefault="006B3E05">
      <w:pPr>
        <w:pStyle w:val="afe"/>
      </w:pPr>
    </w:p>
  </w:footnote>
  <w:footnote w:id="11">
    <w:p w14:paraId="565B74F1" w14:textId="77777777" w:rsidR="00387B58" w:rsidRPr="00991776" w:rsidRDefault="00387B58" w:rsidP="00387B58">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2">
    <w:p w14:paraId="0DA22F8D" w14:textId="77777777" w:rsidR="00387B58" w:rsidRPr="00991776" w:rsidRDefault="00387B58" w:rsidP="00387B58">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3">
    <w:p w14:paraId="2206DA37" w14:textId="77777777" w:rsidR="00387B58" w:rsidRDefault="00387B58" w:rsidP="00387B5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4">
    <w:p w14:paraId="7BEE26F9" w14:textId="77777777" w:rsidR="00387B58" w:rsidRDefault="00387B58" w:rsidP="00387B58">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3E8C92" w14:textId="77777777" w:rsidR="00387B58" w:rsidRDefault="00387B58">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8A38125" w14:textId="77777777" w:rsidR="00387B58" w:rsidRDefault="00387B58">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030A61" w14:textId="77777777" w:rsidR="00387B58" w:rsidRDefault="00387B58">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9B21470" w14:textId="77777777" w:rsidR="00387B58" w:rsidRDefault="00387B58">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7748E"/>
    <w:multiLevelType w:val="hybridMultilevel"/>
    <w:tmpl w:val="D44E4C0E"/>
    <w:lvl w:ilvl="0" w:tplc="04190001">
      <w:start w:val="1"/>
      <w:numFmt w:val="bullet"/>
      <w:lvlText w:val=""/>
      <w:lvlJc w:val="left"/>
      <w:pPr>
        <w:ind w:left="1213" w:hanging="360"/>
      </w:pPr>
      <w:rPr>
        <w:rFonts w:ascii="Symbol" w:hAnsi="Symbol" w:hint="default"/>
      </w:rPr>
    </w:lvl>
    <w:lvl w:ilvl="1" w:tplc="04190003" w:tentative="1">
      <w:start w:val="1"/>
      <w:numFmt w:val="bullet"/>
      <w:lvlText w:val="o"/>
      <w:lvlJc w:val="left"/>
      <w:pPr>
        <w:ind w:left="1933" w:hanging="360"/>
      </w:pPr>
      <w:rPr>
        <w:rFonts w:ascii="Courier New" w:hAnsi="Courier New" w:cs="Courier New" w:hint="default"/>
      </w:rPr>
    </w:lvl>
    <w:lvl w:ilvl="2" w:tplc="04190005" w:tentative="1">
      <w:start w:val="1"/>
      <w:numFmt w:val="bullet"/>
      <w:lvlText w:val=""/>
      <w:lvlJc w:val="left"/>
      <w:pPr>
        <w:ind w:left="2653" w:hanging="360"/>
      </w:pPr>
      <w:rPr>
        <w:rFonts w:ascii="Wingdings" w:hAnsi="Wingdings" w:hint="default"/>
      </w:rPr>
    </w:lvl>
    <w:lvl w:ilvl="3" w:tplc="04190001" w:tentative="1">
      <w:start w:val="1"/>
      <w:numFmt w:val="bullet"/>
      <w:lvlText w:val=""/>
      <w:lvlJc w:val="left"/>
      <w:pPr>
        <w:ind w:left="3373" w:hanging="360"/>
      </w:pPr>
      <w:rPr>
        <w:rFonts w:ascii="Symbol" w:hAnsi="Symbol" w:hint="default"/>
      </w:rPr>
    </w:lvl>
    <w:lvl w:ilvl="4" w:tplc="04190003" w:tentative="1">
      <w:start w:val="1"/>
      <w:numFmt w:val="bullet"/>
      <w:lvlText w:val="o"/>
      <w:lvlJc w:val="left"/>
      <w:pPr>
        <w:ind w:left="4093" w:hanging="360"/>
      </w:pPr>
      <w:rPr>
        <w:rFonts w:ascii="Courier New" w:hAnsi="Courier New" w:cs="Courier New" w:hint="default"/>
      </w:rPr>
    </w:lvl>
    <w:lvl w:ilvl="5" w:tplc="04190005" w:tentative="1">
      <w:start w:val="1"/>
      <w:numFmt w:val="bullet"/>
      <w:lvlText w:val=""/>
      <w:lvlJc w:val="left"/>
      <w:pPr>
        <w:ind w:left="4813" w:hanging="360"/>
      </w:pPr>
      <w:rPr>
        <w:rFonts w:ascii="Wingdings" w:hAnsi="Wingdings" w:hint="default"/>
      </w:rPr>
    </w:lvl>
    <w:lvl w:ilvl="6" w:tplc="04190001" w:tentative="1">
      <w:start w:val="1"/>
      <w:numFmt w:val="bullet"/>
      <w:lvlText w:val=""/>
      <w:lvlJc w:val="left"/>
      <w:pPr>
        <w:ind w:left="5533" w:hanging="360"/>
      </w:pPr>
      <w:rPr>
        <w:rFonts w:ascii="Symbol" w:hAnsi="Symbol" w:hint="default"/>
      </w:rPr>
    </w:lvl>
    <w:lvl w:ilvl="7" w:tplc="04190003" w:tentative="1">
      <w:start w:val="1"/>
      <w:numFmt w:val="bullet"/>
      <w:lvlText w:val="o"/>
      <w:lvlJc w:val="left"/>
      <w:pPr>
        <w:ind w:left="6253" w:hanging="360"/>
      </w:pPr>
      <w:rPr>
        <w:rFonts w:ascii="Courier New" w:hAnsi="Courier New" w:cs="Courier New" w:hint="default"/>
      </w:rPr>
    </w:lvl>
    <w:lvl w:ilvl="8" w:tplc="04190005" w:tentative="1">
      <w:start w:val="1"/>
      <w:numFmt w:val="bullet"/>
      <w:lvlText w:val=""/>
      <w:lvlJc w:val="left"/>
      <w:pPr>
        <w:ind w:left="6973" w:hanging="360"/>
      </w:pPr>
      <w:rPr>
        <w:rFonts w:ascii="Wingdings" w:hAnsi="Wingdings" w:hint="default"/>
      </w:r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3BC7160"/>
    <w:multiLevelType w:val="hybridMultilevel"/>
    <w:tmpl w:val="D062FEC4"/>
    <w:lvl w:ilvl="0" w:tplc="E30CE9D2">
      <w:start w:val="7"/>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58272B6"/>
    <w:multiLevelType w:val="hybridMultilevel"/>
    <w:tmpl w:val="F872BDF2"/>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08F378D6"/>
    <w:multiLevelType w:val="hybridMultilevel"/>
    <w:tmpl w:val="B9B86A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0CBC4A5E"/>
    <w:multiLevelType w:val="hybridMultilevel"/>
    <w:tmpl w:val="F1E43CB2"/>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3154399"/>
    <w:multiLevelType w:val="hybridMultilevel"/>
    <w:tmpl w:val="8E6E7C34"/>
    <w:lvl w:ilvl="0" w:tplc="C2B8AE48">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3642601"/>
    <w:multiLevelType w:val="hybridMultilevel"/>
    <w:tmpl w:val="765ABC18"/>
    <w:lvl w:ilvl="0" w:tplc="9F807728">
      <w:start w:val="1"/>
      <w:numFmt w:val="decimal"/>
      <w:lvlText w:val="%1."/>
      <w:lvlJc w:val="left"/>
      <w:pPr>
        <w:ind w:left="1288" w:hanging="360"/>
      </w:pPr>
      <w:rPr>
        <w:rFonts w:ascii="Times New Roman" w:eastAsia="Times New Roman" w:hAnsi="Times New Roman" w:cs="Times New Roman"/>
        <w:b/>
      </w:rPr>
    </w:lvl>
    <w:lvl w:ilvl="1" w:tplc="04190019" w:tentative="1">
      <w:start w:val="1"/>
      <w:numFmt w:val="lowerLetter"/>
      <w:lvlText w:val="%2."/>
      <w:lvlJc w:val="left"/>
      <w:pPr>
        <w:ind w:left="2008" w:hanging="360"/>
      </w:pPr>
    </w:lvl>
    <w:lvl w:ilvl="2" w:tplc="0419001B" w:tentative="1">
      <w:start w:val="1"/>
      <w:numFmt w:val="lowerRoman"/>
      <w:lvlText w:val="%3."/>
      <w:lvlJc w:val="right"/>
      <w:pPr>
        <w:ind w:left="2728" w:hanging="180"/>
      </w:pPr>
    </w:lvl>
    <w:lvl w:ilvl="3" w:tplc="0419000F" w:tentative="1">
      <w:start w:val="1"/>
      <w:numFmt w:val="decimal"/>
      <w:lvlText w:val="%4."/>
      <w:lvlJc w:val="left"/>
      <w:pPr>
        <w:ind w:left="3448" w:hanging="360"/>
      </w:pPr>
    </w:lvl>
    <w:lvl w:ilvl="4" w:tplc="04190019" w:tentative="1">
      <w:start w:val="1"/>
      <w:numFmt w:val="lowerLetter"/>
      <w:lvlText w:val="%5."/>
      <w:lvlJc w:val="left"/>
      <w:pPr>
        <w:ind w:left="4168" w:hanging="360"/>
      </w:pPr>
    </w:lvl>
    <w:lvl w:ilvl="5" w:tplc="0419001B" w:tentative="1">
      <w:start w:val="1"/>
      <w:numFmt w:val="lowerRoman"/>
      <w:lvlText w:val="%6."/>
      <w:lvlJc w:val="right"/>
      <w:pPr>
        <w:ind w:left="4888" w:hanging="180"/>
      </w:pPr>
    </w:lvl>
    <w:lvl w:ilvl="6" w:tplc="0419000F" w:tentative="1">
      <w:start w:val="1"/>
      <w:numFmt w:val="decimal"/>
      <w:lvlText w:val="%7."/>
      <w:lvlJc w:val="left"/>
      <w:pPr>
        <w:ind w:left="5608" w:hanging="360"/>
      </w:pPr>
    </w:lvl>
    <w:lvl w:ilvl="7" w:tplc="04190019" w:tentative="1">
      <w:start w:val="1"/>
      <w:numFmt w:val="lowerLetter"/>
      <w:lvlText w:val="%8."/>
      <w:lvlJc w:val="left"/>
      <w:pPr>
        <w:ind w:left="6328" w:hanging="360"/>
      </w:pPr>
    </w:lvl>
    <w:lvl w:ilvl="8" w:tplc="0419001B" w:tentative="1">
      <w:start w:val="1"/>
      <w:numFmt w:val="lowerRoman"/>
      <w:lvlText w:val="%9."/>
      <w:lvlJc w:val="right"/>
      <w:pPr>
        <w:ind w:left="7048" w:hanging="180"/>
      </w:pPr>
    </w:lvl>
  </w:abstractNum>
  <w:abstractNum w:abstractNumId="9" w15:restartNumberingAfterBreak="0">
    <w:nsid w:val="14721F95"/>
    <w:multiLevelType w:val="hybridMultilevel"/>
    <w:tmpl w:val="DE5CFAEE"/>
    <w:lvl w:ilvl="0" w:tplc="DFDA6C6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160F63E6"/>
    <w:multiLevelType w:val="hybridMultilevel"/>
    <w:tmpl w:val="7D62BB3E"/>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19AC03C7"/>
    <w:multiLevelType w:val="hybridMultilevel"/>
    <w:tmpl w:val="779C3B10"/>
    <w:lvl w:ilvl="0" w:tplc="DB780D60">
      <w:start w:val="7"/>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2" w15:restartNumberingAfterBreak="0">
    <w:nsid w:val="1DCA7DB2"/>
    <w:multiLevelType w:val="hybridMultilevel"/>
    <w:tmpl w:val="7F72CDA6"/>
    <w:lvl w:ilvl="0" w:tplc="20E2D582">
      <w:start w:val="1"/>
      <w:numFmt w:val="decimal"/>
      <w:lvlText w:val="%1."/>
      <w:lvlJc w:val="left"/>
      <w:pPr>
        <w:ind w:left="1065" w:hanging="360"/>
      </w:pPr>
      <w:rPr>
        <w:rFonts w:hint="default"/>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3" w15:restartNumberingAfterBreak="0">
    <w:nsid w:val="1E2107CF"/>
    <w:multiLevelType w:val="hybridMultilevel"/>
    <w:tmpl w:val="673245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1F1345F5"/>
    <w:multiLevelType w:val="hybridMultilevel"/>
    <w:tmpl w:val="033A248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1513E70"/>
    <w:multiLevelType w:val="multilevel"/>
    <w:tmpl w:val="1AC0A6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6" w15:restartNumberingAfterBreak="0">
    <w:nsid w:val="31BA70EB"/>
    <w:multiLevelType w:val="hybridMultilevel"/>
    <w:tmpl w:val="F4308D3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20C2EAA"/>
    <w:multiLevelType w:val="hybridMultilevel"/>
    <w:tmpl w:val="4A2E18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320D59A1"/>
    <w:multiLevelType w:val="hybridMultilevel"/>
    <w:tmpl w:val="BD6A1310"/>
    <w:lvl w:ilvl="0" w:tplc="AABC5D28">
      <w:start w:val="1"/>
      <w:numFmt w:val="upperRoman"/>
      <w:lvlText w:val="%1."/>
      <w:lvlJc w:val="left"/>
      <w:pPr>
        <w:ind w:left="504" w:hanging="720"/>
      </w:pPr>
      <w:rPr>
        <w:rFonts w:hint="default"/>
        <w:b/>
      </w:rPr>
    </w:lvl>
    <w:lvl w:ilvl="1" w:tplc="04190019" w:tentative="1">
      <w:start w:val="1"/>
      <w:numFmt w:val="lowerLetter"/>
      <w:lvlText w:val="%2."/>
      <w:lvlJc w:val="left"/>
      <w:pPr>
        <w:ind w:left="864" w:hanging="360"/>
      </w:pPr>
    </w:lvl>
    <w:lvl w:ilvl="2" w:tplc="0419001B" w:tentative="1">
      <w:start w:val="1"/>
      <w:numFmt w:val="lowerRoman"/>
      <w:lvlText w:val="%3."/>
      <w:lvlJc w:val="right"/>
      <w:pPr>
        <w:ind w:left="1584" w:hanging="180"/>
      </w:pPr>
    </w:lvl>
    <w:lvl w:ilvl="3" w:tplc="0419000F" w:tentative="1">
      <w:start w:val="1"/>
      <w:numFmt w:val="decimal"/>
      <w:lvlText w:val="%4."/>
      <w:lvlJc w:val="left"/>
      <w:pPr>
        <w:ind w:left="2304" w:hanging="360"/>
      </w:pPr>
    </w:lvl>
    <w:lvl w:ilvl="4" w:tplc="04190019" w:tentative="1">
      <w:start w:val="1"/>
      <w:numFmt w:val="lowerLetter"/>
      <w:lvlText w:val="%5."/>
      <w:lvlJc w:val="left"/>
      <w:pPr>
        <w:ind w:left="3024" w:hanging="360"/>
      </w:pPr>
    </w:lvl>
    <w:lvl w:ilvl="5" w:tplc="0419001B" w:tentative="1">
      <w:start w:val="1"/>
      <w:numFmt w:val="lowerRoman"/>
      <w:lvlText w:val="%6."/>
      <w:lvlJc w:val="right"/>
      <w:pPr>
        <w:ind w:left="3744" w:hanging="180"/>
      </w:pPr>
    </w:lvl>
    <w:lvl w:ilvl="6" w:tplc="0419000F" w:tentative="1">
      <w:start w:val="1"/>
      <w:numFmt w:val="decimal"/>
      <w:lvlText w:val="%7."/>
      <w:lvlJc w:val="left"/>
      <w:pPr>
        <w:ind w:left="4464" w:hanging="360"/>
      </w:pPr>
    </w:lvl>
    <w:lvl w:ilvl="7" w:tplc="04190019" w:tentative="1">
      <w:start w:val="1"/>
      <w:numFmt w:val="lowerLetter"/>
      <w:lvlText w:val="%8."/>
      <w:lvlJc w:val="left"/>
      <w:pPr>
        <w:ind w:left="5184" w:hanging="360"/>
      </w:pPr>
    </w:lvl>
    <w:lvl w:ilvl="8" w:tplc="0419001B" w:tentative="1">
      <w:start w:val="1"/>
      <w:numFmt w:val="lowerRoman"/>
      <w:lvlText w:val="%9."/>
      <w:lvlJc w:val="right"/>
      <w:pPr>
        <w:ind w:left="5904" w:hanging="180"/>
      </w:pPr>
    </w:lvl>
  </w:abstractNum>
  <w:abstractNum w:abstractNumId="19" w15:restartNumberingAfterBreak="0">
    <w:nsid w:val="38607541"/>
    <w:multiLevelType w:val="hybridMultilevel"/>
    <w:tmpl w:val="6AA4A4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67F268E"/>
    <w:multiLevelType w:val="hybridMultilevel"/>
    <w:tmpl w:val="DB26E7F6"/>
    <w:lvl w:ilvl="0" w:tplc="68F2AA7C">
      <w:start w:val="5"/>
      <w:numFmt w:val="decimal"/>
      <w:lvlText w:val="%1."/>
      <w:lvlJc w:val="left"/>
      <w:pPr>
        <w:ind w:left="1004" w:hanging="360"/>
      </w:pPr>
      <w:rPr>
        <w:rFonts w:hint="default"/>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4A9925BF"/>
    <w:multiLevelType w:val="multilevel"/>
    <w:tmpl w:val="8BDCE17A"/>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3"/>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23" w15:restartNumberingAfterBreak="0">
    <w:nsid w:val="4AA9739E"/>
    <w:multiLevelType w:val="multilevel"/>
    <w:tmpl w:val="73A0380E"/>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4" w15:restartNumberingAfterBreak="0">
    <w:nsid w:val="4C63243C"/>
    <w:multiLevelType w:val="multilevel"/>
    <w:tmpl w:val="C1A43C82"/>
    <w:lvl w:ilvl="0">
      <w:start w:val="1"/>
      <w:numFmt w:val="upperRoman"/>
      <w:lvlText w:val="%1."/>
      <w:lvlJc w:val="left"/>
      <w:pPr>
        <w:ind w:left="972" w:hanging="720"/>
      </w:pPr>
      <w:rPr>
        <w:rFonts w:hint="default"/>
      </w:rPr>
    </w:lvl>
    <w:lvl w:ilvl="1">
      <w:start w:val="2"/>
      <w:numFmt w:val="decimal"/>
      <w:isLgl/>
      <w:lvlText w:val="%1.%2."/>
      <w:lvlJc w:val="left"/>
      <w:pPr>
        <w:ind w:left="1689" w:hanging="1350"/>
      </w:pPr>
      <w:rPr>
        <w:rFonts w:hint="default"/>
        <w:b/>
      </w:rPr>
    </w:lvl>
    <w:lvl w:ilvl="2">
      <w:start w:val="8"/>
      <w:numFmt w:val="decimal"/>
      <w:isLgl/>
      <w:lvlText w:val="%1.%2.%3."/>
      <w:lvlJc w:val="left"/>
      <w:pPr>
        <w:ind w:left="1776" w:hanging="1350"/>
      </w:pPr>
      <w:rPr>
        <w:rFonts w:hint="default"/>
        <w:b/>
      </w:rPr>
    </w:lvl>
    <w:lvl w:ilvl="3">
      <w:start w:val="1"/>
      <w:numFmt w:val="decimal"/>
      <w:isLgl/>
      <w:lvlText w:val="%1.%2.%3.%4."/>
      <w:lvlJc w:val="left"/>
      <w:pPr>
        <w:ind w:left="1863" w:hanging="1350"/>
      </w:pPr>
      <w:rPr>
        <w:rFonts w:hint="default"/>
        <w:b/>
      </w:rPr>
    </w:lvl>
    <w:lvl w:ilvl="4">
      <w:start w:val="1"/>
      <w:numFmt w:val="decimal"/>
      <w:isLgl/>
      <w:lvlText w:val="%1.%2.%3.%4.%5."/>
      <w:lvlJc w:val="left"/>
      <w:pPr>
        <w:ind w:left="1950" w:hanging="1350"/>
      </w:pPr>
      <w:rPr>
        <w:rFonts w:hint="default"/>
        <w:b/>
      </w:rPr>
    </w:lvl>
    <w:lvl w:ilvl="5">
      <w:start w:val="1"/>
      <w:numFmt w:val="decimal"/>
      <w:isLgl/>
      <w:lvlText w:val="%1.%2.%3.%4.%5.%6."/>
      <w:lvlJc w:val="left"/>
      <w:pPr>
        <w:ind w:left="2037" w:hanging="1350"/>
      </w:pPr>
      <w:rPr>
        <w:rFonts w:hint="default"/>
        <w:b/>
      </w:rPr>
    </w:lvl>
    <w:lvl w:ilvl="6">
      <w:start w:val="1"/>
      <w:numFmt w:val="decimal"/>
      <w:isLgl/>
      <w:lvlText w:val="%1.%2.%3.%4.%5.%6.%7."/>
      <w:lvlJc w:val="left"/>
      <w:pPr>
        <w:ind w:left="2214" w:hanging="1440"/>
      </w:pPr>
      <w:rPr>
        <w:rFonts w:hint="default"/>
        <w:b/>
      </w:rPr>
    </w:lvl>
    <w:lvl w:ilvl="7">
      <w:start w:val="1"/>
      <w:numFmt w:val="decimal"/>
      <w:isLgl/>
      <w:lvlText w:val="%1.%2.%3.%4.%5.%6.%7.%8."/>
      <w:lvlJc w:val="left"/>
      <w:pPr>
        <w:ind w:left="2301" w:hanging="1440"/>
      </w:pPr>
      <w:rPr>
        <w:rFonts w:hint="default"/>
        <w:b/>
      </w:rPr>
    </w:lvl>
    <w:lvl w:ilvl="8">
      <w:start w:val="1"/>
      <w:numFmt w:val="decimal"/>
      <w:isLgl/>
      <w:lvlText w:val="%1.%2.%3.%4.%5.%6.%7.%8.%9."/>
      <w:lvlJc w:val="left"/>
      <w:pPr>
        <w:ind w:left="2748" w:hanging="1800"/>
      </w:pPr>
      <w:rPr>
        <w:rFonts w:hint="default"/>
        <w:b/>
      </w:rPr>
    </w:lvl>
  </w:abstractNum>
  <w:abstractNum w:abstractNumId="25" w15:restartNumberingAfterBreak="0">
    <w:nsid w:val="4E05642F"/>
    <w:multiLevelType w:val="hybridMultilevel"/>
    <w:tmpl w:val="D4543BF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6" w15:restartNumberingAfterBreak="0">
    <w:nsid w:val="4E9F7BCC"/>
    <w:multiLevelType w:val="hybridMultilevel"/>
    <w:tmpl w:val="5AB0999A"/>
    <w:lvl w:ilvl="0" w:tplc="8C74EB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15:restartNumberingAfterBreak="0">
    <w:nsid w:val="4F221B0C"/>
    <w:multiLevelType w:val="hybridMultilevel"/>
    <w:tmpl w:val="71847018"/>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15:restartNumberingAfterBreak="0">
    <w:nsid w:val="51211A72"/>
    <w:multiLevelType w:val="hybridMultilevel"/>
    <w:tmpl w:val="110C8080"/>
    <w:lvl w:ilvl="0" w:tplc="BD9CAFF0">
      <w:start w:val="2"/>
      <w:numFmt w:val="decimal"/>
      <w:lvlText w:val="%1."/>
      <w:lvlJc w:val="left"/>
      <w:pPr>
        <w:ind w:left="4046" w:hanging="36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9" w15:restartNumberingAfterBreak="0">
    <w:nsid w:val="54DA70A8"/>
    <w:multiLevelType w:val="multilevel"/>
    <w:tmpl w:val="61321FEC"/>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5"/>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30" w15:restartNumberingAfterBreak="0">
    <w:nsid w:val="593C0EF9"/>
    <w:multiLevelType w:val="hybridMultilevel"/>
    <w:tmpl w:val="E67EEF5E"/>
    <w:lvl w:ilvl="0" w:tplc="0419000F">
      <w:start w:val="8"/>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9ED2F7C"/>
    <w:multiLevelType w:val="multilevel"/>
    <w:tmpl w:val="B7887BE6"/>
    <w:lvl w:ilvl="0">
      <w:start w:val="1"/>
      <w:numFmt w:val="decimal"/>
      <w:lvlText w:val="%1."/>
      <w:lvlJc w:val="left"/>
      <w:pPr>
        <w:ind w:left="644" w:hanging="360"/>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364" w:hanging="108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1724" w:hanging="144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084" w:hanging="1800"/>
      </w:pPr>
      <w:rPr>
        <w:rFonts w:hint="default"/>
      </w:rPr>
    </w:lvl>
  </w:abstractNum>
  <w:abstractNum w:abstractNumId="32" w15:restartNumberingAfterBreak="0">
    <w:nsid w:val="5CB60CF9"/>
    <w:multiLevelType w:val="hybridMultilevel"/>
    <w:tmpl w:val="019E6BF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3" w15:restartNumberingAfterBreak="0">
    <w:nsid w:val="5CD17B52"/>
    <w:multiLevelType w:val="hybridMultilevel"/>
    <w:tmpl w:val="B02AD916"/>
    <w:lvl w:ilvl="0" w:tplc="58A2AD4C">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34" w15:restartNumberingAfterBreak="0">
    <w:nsid w:val="5F0219EC"/>
    <w:multiLevelType w:val="hybridMultilevel"/>
    <w:tmpl w:val="FB9AF45C"/>
    <w:lvl w:ilvl="0" w:tplc="040451F8">
      <w:start w:val="9"/>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5" w15:restartNumberingAfterBreak="0">
    <w:nsid w:val="5FC724B2"/>
    <w:multiLevelType w:val="multilevel"/>
    <w:tmpl w:val="DA78AAB8"/>
    <w:lvl w:ilvl="0">
      <w:start w:val="1"/>
      <w:numFmt w:val="decimal"/>
      <w:lvlText w:val="%1."/>
      <w:lvlJc w:val="left"/>
      <w:pPr>
        <w:ind w:left="360" w:hanging="360"/>
      </w:pPr>
      <w:rPr>
        <w:rFonts w:hint="default"/>
        <w:u w:val="none"/>
      </w:rPr>
    </w:lvl>
    <w:lvl w:ilvl="1">
      <w:start w:val="1"/>
      <w:numFmt w:val="decimal"/>
      <w:lvlText w:val="%1.%2."/>
      <w:lvlJc w:val="left"/>
      <w:pPr>
        <w:ind w:left="928"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6" w15:restartNumberingAfterBreak="0">
    <w:nsid w:val="60E17069"/>
    <w:multiLevelType w:val="hybridMultilevel"/>
    <w:tmpl w:val="A426B7BE"/>
    <w:lvl w:ilvl="0" w:tplc="35740972">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7" w15:restartNumberingAfterBreak="0">
    <w:nsid w:val="64112E48"/>
    <w:multiLevelType w:val="hybridMultilevel"/>
    <w:tmpl w:val="A7087B7A"/>
    <w:lvl w:ilvl="0" w:tplc="924E24AE">
      <w:start w:val="1"/>
      <w:numFmt w:val="decimal"/>
      <w:lvlText w:val="%1."/>
      <w:lvlJc w:val="left"/>
      <w:pPr>
        <w:ind w:left="1128" w:hanging="360"/>
      </w:pPr>
      <w:rPr>
        <w:rFonts w:hint="default"/>
      </w:rPr>
    </w:lvl>
    <w:lvl w:ilvl="1" w:tplc="04190019" w:tentative="1">
      <w:start w:val="1"/>
      <w:numFmt w:val="lowerLetter"/>
      <w:lvlText w:val="%2."/>
      <w:lvlJc w:val="left"/>
      <w:pPr>
        <w:ind w:left="1848" w:hanging="360"/>
      </w:pPr>
    </w:lvl>
    <w:lvl w:ilvl="2" w:tplc="0419001B" w:tentative="1">
      <w:start w:val="1"/>
      <w:numFmt w:val="lowerRoman"/>
      <w:lvlText w:val="%3."/>
      <w:lvlJc w:val="right"/>
      <w:pPr>
        <w:ind w:left="2568" w:hanging="180"/>
      </w:pPr>
    </w:lvl>
    <w:lvl w:ilvl="3" w:tplc="0419000F" w:tentative="1">
      <w:start w:val="1"/>
      <w:numFmt w:val="decimal"/>
      <w:lvlText w:val="%4."/>
      <w:lvlJc w:val="left"/>
      <w:pPr>
        <w:ind w:left="3288" w:hanging="360"/>
      </w:pPr>
    </w:lvl>
    <w:lvl w:ilvl="4" w:tplc="04190019" w:tentative="1">
      <w:start w:val="1"/>
      <w:numFmt w:val="lowerLetter"/>
      <w:lvlText w:val="%5."/>
      <w:lvlJc w:val="left"/>
      <w:pPr>
        <w:ind w:left="4008" w:hanging="360"/>
      </w:pPr>
    </w:lvl>
    <w:lvl w:ilvl="5" w:tplc="0419001B" w:tentative="1">
      <w:start w:val="1"/>
      <w:numFmt w:val="lowerRoman"/>
      <w:lvlText w:val="%6."/>
      <w:lvlJc w:val="right"/>
      <w:pPr>
        <w:ind w:left="4728" w:hanging="180"/>
      </w:pPr>
    </w:lvl>
    <w:lvl w:ilvl="6" w:tplc="0419000F" w:tentative="1">
      <w:start w:val="1"/>
      <w:numFmt w:val="decimal"/>
      <w:lvlText w:val="%7."/>
      <w:lvlJc w:val="left"/>
      <w:pPr>
        <w:ind w:left="5448" w:hanging="360"/>
      </w:pPr>
    </w:lvl>
    <w:lvl w:ilvl="7" w:tplc="04190019" w:tentative="1">
      <w:start w:val="1"/>
      <w:numFmt w:val="lowerLetter"/>
      <w:lvlText w:val="%8."/>
      <w:lvlJc w:val="left"/>
      <w:pPr>
        <w:ind w:left="6168" w:hanging="360"/>
      </w:pPr>
    </w:lvl>
    <w:lvl w:ilvl="8" w:tplc="0419001B" w:tentative="1">
      <w:start w:val="1"/>
      <w:numFmt w:val="lowerRoman"/>
      <w:lvlText w:val="%9."/>
      <w:lvlJc w:val="right"/>
      <w:pPr>
        <w:ind w:left="6888" w:hanging="180"/>
      </w:pPr>
    </w:lvl>
  </w:abstractNum>
  <w:abstractNum w:abstractNumId="38" w15:restartNumberingAfterBreak="0">
    <w:nsid w:val="64E574D5"/>
    <w:multiLevelType w:val="hybridMultilevel"/>
    <w:tmpl w:val="63C6F9F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676D05AD"/>
    <w:multiLevelType w:val="multilevel"/>
    <w:tmpl w:val="E67CAB26"/>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40" w15:restartNumberingAfterBreak="0">
    <w:nsid w:val="6C0D02E2"/>
    <w:multiLevelType w:val="multilevel"/>
    <w:tmpl w:val="1AC692B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2052"/>
        </w:tabs>
        <w:ind w:left="2052" w:hanging="432"/>
      </w:pPr>
      <w:rPr>
        <w:rFonts w:hint="default"/>
        <w:b w:val="0"/>
        <w:i w:val="0"/>
        <w:color w:val="auto"/>
      </w:rPr>
    </w:lvl>
    <w:lvl w:ilvl="2">
      <w:start w:val="1"/>
      <w:numFmt w:val="decimal"/>
      <w:lvlText w:val="%1.%2.%3."/>
      <w:lvlJc w:val="left"/>
      <w:pPr>
        <w:tabs>
          <w:tab w:val="num" w:pos="1440"/>
        </w:tabs>
        <w:ind w:left="1224" w:hanging="504"/>
      </w:pPr>
      <w:rPr>
        <w:rFonts w:hint="default"/>
        <w:sz w:val="28"/>
        <w:szCs w:val="28"/>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1" w15:restartNumberingAfterBreak="0">
    <w:nsid w:val="6C2C3020"/>
    <w:multiLevelType w:val="hybridMultilevel"/>
    <w:tmpl w:val="5C2435D2"/>
    <w:lvl w:ilvl="0" w:tplc="1A72F27E">
      <w:start w:val="1"/>
      <w:numFmt w:val="upperRoman"/>
      <w:lvlText w:val="%1."/>
      <w:lvlJc w:val="left"/>
      <w:pPr>
        <w:ind w:left="754" w:hanging="720"/>
      </w:pPr>
      <w:rPr>
        <w:rFonts w:hint="default"/>
      </w:rPr>
    </w:lvl>
    <w:lvl w:ilvl="1" w:tplc="04190019" w:tentative="1">
      <w:start w:val="1"/>
      <w:numFmt w:val="lowerLetter"/>
      <w:lvlText w:val="%2."/>
      <w:lvlJc w:val="left"/>
      <w:pPr>
        <w:ind w:left="1114" w:hanging="360"/>
      </w:pPr>
    </w:lvl>
    <w:lvl w:ilvl="2" w:tplc="0419001B" w:tentative="1">
      <w:start w:val="1"/>
      <w:numFmt w:val="lowerRoman"/>
      <w:lvlText w:val="%3."/>
      <w:lvlJc w:val="right"/>
      <w:pPr>
        <w:ind w:left="1834" w:hanging="180"/>
      </w:pPr>
    </w:lvl>
    <w:lvl w:ilvl="3" w:tplc="0419000F" w:tentative="1">
      <w:start w:val="1"/>
      <w:numFmt w:val="decimal"/>
      <w:lvlText w:val="%4."/>
      <w:lvlJc w:val="left"/>
      <w:pPr>
        <w:ind w:left="2554" w:hanging="360"/>
      </w:pPr>
    </w:lvl>
    <w:lvl w:ilvl="4" w:tplc="04190019" w:tentative="1">
      <w:start w:val="1"/>
      <w:numFmt w:val="lowerLetter"/>
      <w:lvlText w:val="%5."/>
      <w:lvlJc w:val="left"/>
      <w:pPr>
        <w:ind w:left="3274" w:hanging="360"/>
      </w:pPr>
    </w:lvl>
    <w:lvl w:ilvl="5" w:tplc="0419001B" w:tentative="1">
      <w:start w:val="1"/>
      <w:numFmt w:val="lowerRoman"/>
      <w:lvlText w:val="%6."/>
      <w:lvlJc w:val="right"/>
      <w:pPr>
        <w:ind w:left="3994" w:hanging="180"/>
      </w:pPr>
    </w:lvl>
    <w:lvl w:ilvl="6" w:tplc="0419000F" w:tentative="1">
      <w:start w:val="1"/>
      <w:numFmt w:val="decimal"/>
      <w:lvlText w:val="%7."/>
      <w:lvlJc w:val="left"/>
      <w:pPr>
        <w:ind w:left="4714" w:hanging="360"/>
      </w:pPr>
    </w:lvl>
    <w:lvl w:ilvl="7" w:tplc="04190019" w:tentative="1">
      <w:start w:val="1"/>
      <w:numFmt w:val="lowerLetter"/>
      <w:lvlText w:val="%8."/>
      <w:lvlJc w:val="left"/>
      <w:pPr>
        <w:ind w:left="5434" w:hanging="360"/>
      </w:pPr>
    </w:lvl>
    <w:lvl w:ilvl="8" w:tplc="0419001B" w:tentative="1">
      <w:start w:val="1"/>
      <w:numFmt w:val="lowerRoman"/>
      <w:lvlText w:val="%9."/>
      <w:lvlJc w:val="right"/>
      <w:pPr>
        <w:ind w:left="6154" w:hanging="180"/>
      </w:pPr>
    </w:lvl>
  </w:abstractNum>
  <w:abstractNum w:abstractNumId="42" w15:restartNumberingAfterBreak="0">
    <w:nsid w:val="6CBC480F"/>
    <w:multiLevelType w:val="multilevel"/>
    <w:tmpl w:val="33221430"/>
    <w:lvl w:ilvl="0">
      <w:start w:val="1"/>
      <w:numFmt w:val="decimal"/>
      <w:lvlText w:val="%1."/>
      <w:lvlJc w:val="left"/>
      <w:pPr>
        <w:ind w:left="360" w:hanging="360"/>
      </w:pPr>
      <w:rPr>
        <w:rFonts w:hint="default"/>
      </w:rPr>
    </w:lvl>
    <w:lvl w:ilvl="1">
      <w:start w:val="8"/>
      <w:numFmt w:val="decimal"/>
      <w:lvlText w:val="%1.%2."/>
      <w:lvlJc w:val="left"/>
      <w:pPr>
        <w:ind w:left="1128" w:hanging="360"/>
      </w:pPr>
      <w:rPr>
        <w:rFonts w:hint="default"/>
      </w:rPr>
    </w:lvl>
    <w:lvl w:ilvl="2">
      <w:start w:val="1"/>
      <w:numFmt w:val="decimal"/>
      <w:lvlText w:val="%1.%2.%3."/>
      <w:lvlJc w:val="left"/>
      <w:pPr>
        <w:ind w:left="2256" w:hanging="720"/>
      </w:pPr>
      <w:rPr>
        <w:rFonts w:hint="default"/>
      </w:rPr>
    </w:lvl>
    <w:lvl w:ilvl="3">
      <w:start w:val="1"/>
      <w:numFmt w:val="decimal"/>
      <w:lvlText w:val="%1.%2.%3.%4."/>
      <w:lvlJc w:val="left"/>
      <w:pPr>
        <w:ind w:left="3024" w:hanging="720"/>
      </w:pPr>
      <w:rPr>
        <w:rFonts w:hint="default"/>
      </w:rPr>
    </w:lvl>
    <w:lvl w:ilvl="4">
      <w:start w:val="1"/>
      <w:numFmt w:val="decimal"/>
      <w:lvlText w:val="%1.%2.%3.%4.%5."/>
      <w:lvlJc w:val="left"/>
      <w:pPr>
        <w:ind w:left="4152" w:hanging="1080"/>
      </w:pPr>
      <w:rPr>
        <w:rFonts w:hint="default"/>
      </w:rPr>
    </w:lvl>
    <w:lvl w:ilvl="5">
      <w:start w:val="1"/>
      <w:numFmt w:val="decimal"/>
      <w:lvlText w:val="%1.%2.%3.%4.%5.%6."/>
      <w:lvlJc w:val="left"/>
      <w:pPr>
        <w:ind w:left="4920" w:hanging="1080"/>
      </w:pPr>
      <w:rPr>
        <w:rFonts w:hint="default"/>
      </w:rPr>
    </w:lvl>
    <w:lvl w:ilvl="6">
      <w:start w:val="1"/>
      <w:numFmt w:val="decimal"/>
      <w:lvlText w:val="%1.%2.%3.%4.%5.%6.%7."/>
      <w:lvlJc w:val="left"/>
      <w:pPr>
        <w:ind w:left="6048" w:hanging="1440"/>
      </w:pPr>
      <w:rPr>
        <w:rFonts w:hint="default"/>
      </w:rPr>
    </w:lvl>
    <w:lvl w:ilvl="7">
      <w:start w:val="1"/>
      <w:numFmt w:val="decimal"/>
      <w:lvlText w:val="%1.%2.%3.%4.%5.%6.%7.%8."/>
      <w:lvlJc w:val="left"/>
      <w:pPr>
        <w:ind w:left="6816" w:hanging="1440"/>
      </w:pPr>
      <w:rPr>
        <w:rFonts w:hint="default"/>
      </w:rPr>
    </w:lvl>
    <w:lvl w:ilvl="8">
      <w:start w:val="1"/>
      <w:numFmt w:val="decimal"/>
      <w:lvlText w:val="%1.%2.%3.%4.%5.%6.%7.%8.%9."/>
      <w:lvlJc w:val="left"/>
      <w:pPr>
        <w:ind w:left="7944" w:hanging="1800"/>
      </w:pPr>
      <w:rPr>
        <w:rFonts w:hint="default"/>
      </w:rPr>
    </w:lvl>
  </w:abstractNum>
  <w:abstractNum w:abstractNumId="43" w15:restartNumberingAfterBreak="0">
    <w:nsid w:val="6E8236D9"/>
    <w:multiLevelType w:val="multilevel"/>
    <w:tmpl w:val="DC7AEA36"/>
    <w:lvl w:ilvl="0">
      <w:start w:val="1"/>
      <w:numFmt w:val="decimal"/>
      <w:lvlText w:val="%1."/>
      <w:lvlJc w:val="left"/>
      <w:pPr>
        <w:ind w:left="540" w:hanging="540"/>
      </w:pPr>
      <w:rPr>
        <w:rFonts w:hint="default"/>
        <w:b/>
      </w:rPr>
    </w:lvl>
    <w:lvl w:ilvl="1">
      <w:start w:val="4"/>
      <w:numFmt w:val="decimal"/>
      <w:lvlText w:val="%1.%2."/>
      <w:lvlJc w:val="left"/>
      <w:pPr>
        <w:ind w:left="1074" w:hanging="540"/>
      </w:pPr>
      <w:rPr>
        <w:rFonts w:hint="default"/>
        <w:b/>
      </w:rPr>
    </w:lvl>
    <w:lvl w:ilvl="2">
      <w:start w:val="1"/>
      <w:numFmt w:val="decimal"/>
      <w:lvlText w:val="%1.%2.%3."/>
      <w:lvlJc w:val="left"/>
      <w:pPr>
        <w:ind w:left="1788" w:hanging="720"/>
      </w:pPr>
      <w:rPr>
        <w:rFonts w:hint="default"/>
        <w:b/>
      </w:rPr>
    </w:lvl>
    <w:lvl w:ilvl="3">
      <w:start w:val="1"/>
      <w:numFmt w:val="decimal"/>
      <w:lvlText w:val="%1.%2.%3.%4."/>
      <w:lvlJc w:val="left"/>
      <w:pPr>
        <w:ind w:left="2322" w:hanging="720"/>
      </w:pPr>
      <w:rPr>
        <w:rFonts w:hint="default"/>
        <w:b/>
      </w:rPr>
    </w:lvl>
    <w:lvl w:ilvl="4">
      <w:start w:val="1"/>
      <w:numFmt w:val="decimal"/>
      <w:lvlText w:val="%1.%2.%3.%4.%5."/>
      <w:lvlJc w:val="left"/>
      <w:pPr>
        <w:ind w:left="3216" w:hanging="1080"/>
      </w:pPr>
      <w:rPr>
        <w:rFonts w:hint="default"/>
        <w:b/>
      </w:rPr>
    </w:lvl>
    <w:lvl w:ilvl="5">
      <w:start w:val="1"/>
      <w:numFmt w:val="decimal"/>
      <w:lvlText w:val="%1.%2.%3.%4.%5.%6."/>
      <w:lvlJc w:val="left"/>
      <w:pPr>
        <w:ind w:left="3750" w:hanging="1080"/>
      </w:pPr>
      <w:rPr>
        <w:rFonts w:hint="default"/>
        <w:b/>
      </w:rPr>
    </w:lvl>
    <w:lvl w:ilvl="6">
      <w:start w:val="1"/>
      <w:numFmt w:val="decimal"/>
      <w:lvlText w:val="%1.%2.%3.%4.%5.%6.%7."/>
      <w:lvlJc w:val="left"/>
      <w:pPr>
        <w:ind w:left="4644" w:hanging="1440"/>
      </w:pPr>
      <w:rPr>
        <w:rFonts w:hint="default"/>
        <w:b/>
      </w:rPr>
    </w:lvl>
    <w:lvl w:ilvl="7">
      <w:start w:val="1"/>
      <w:numFmt w:val="decimal"/>
      <w:lvlText w:val="%1.%2.%3.%4.%5.%6.%7.%8."/>
      <w:lvlJc w:val="left"/>
      <w:pPr>
        <w:ind w:left="5178" w:hanging="1440"/>
      </w:pPr>
      <w:rPr>
        <w:rFonts w:hint="default"/>
        <w:b/>
      </w:rPr>
    </w:lvl>
    <w:lvl w:ilvl="8">
      <w:start w:val="1"/>
      <w:numFmt w:val="decimal"/>
      <w:lvlText w:val="%1.%2.%3.%4.%5.%6.%7.%8.%9."/>
      <w:lvlJc w:val="left"/>
      <w:pPr>
        <w:ind w:left="6072" w:hanging="1800"/>
      </w:pPr>
      <w:rPr>
        <w:rFonts w:hint="default"/>
        <w:b/>
      </w:rPr>
    </w:lvl>
  </w:abstractNum>
  <w:abstractNum w:abstractNumId="44" w15:restartNumberingAfterBreak="0">
    <w:nsid w:val="714C3D64"/>
    <w:multiLevelType w:val="hybridMultilevel"/>
    <w:tmpl w:val="02EE9DD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73E434DC"/>
    <w:multiLevelType w:val="hybridMultilevel"/>
    <w:tmpl w:val="12362246"/>
    <w:lvl w:ilvl="0" w:tplc="9798399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6" w15:restartNumberingAfterBreak="0">
    <w:nsid w:val="755467DD"/>
    <w:multiLevelType w:val="hybridMultilevel"/>
    <w:tmpl w:val="985CB0D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7" w15:restartNumberingAfterBreak="0">
    <w:nsid w:val="7BB637D4"/>
    <w:multiLevelType w:val="hybridMultilevel"/>
    <w:tmpl w:val="1A0809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17"/>
  </w:num>
  <w:num w:numId="3">
    <w:abstractNumId w:val="31"/>
  </w:num>
  <w:num w:numId="4">
    <w:abstractNumId w:val="20"/>
  </w:num>
  <w:num w:numId="5">
    <w:abstractNumId w:val="40"/>
  </w:num>
  <w:num w:numId="6">
    <w:abstractNumId w:val="14"/>
  </w:num>
  <w:num w:numId="7">
    <w:abstractNumId w:val="2"/>
  </w:num>
  <w:num w:numId="8">
    <w:abstractNumId w:val="34"/>
  </w:num>
  <w:num w:numId="9">
    <w:abstractNumId w:val="43"/>
  </w:num>
  <w:num w:numId="10">
    <w:abstractNumId w:val="22"/>
  </w:num>
  <w:num w:numId="11">
    <w:abstractNumId w:val="29"/>
  </w:num>
  <w:num w:numId="12">
    <w:abstractNumId w:val="37"/>
  </w:num>
  <w:num w:numId="13">
    <w:abstractNumId w:val="42"/>
  </w:num>
  <w:num w:numId="14">
    <w:abstractNumId w:val="47"/>
  </w:num>
  <w:num w:numId="15">
    <w:abstractNumId w:val="30"/>
  </w:num>
  <w:num w:numId="16">
    <w:abstractNumId w:val="44"/>
  </w:num>
  <w:num w:numId="17">
    <w:abstractNumId w:val="11"/>
  </w:num>
  <w:num w:numId="18">
    <w:abstractNumId w:val="6"/>
  </w:num>
  <w:num w:numId="19">
    <w:abstractNumId w:val="10"/>
  </w:num>
  <w:num w:numId="20">
    <w:abstractNumId w:val="9"/>
  </w:num>
  <w:num w:numId="21">
    <w:abstractNumId w:val="16"/>
  </w:num>
  <w:num w:numId="22">
    <w:abstractNumId w:val="28"/>
  </w:num>
  <w:num w:numId="23">
    <w:abstractNumId w:val="5"/>
  </w:num>
  <w:num w:numId="24">
    <w:abstractNumId w:val="4"/>
  </w:num>
  <w:num w:numId="25">
    <w:abstractNumId w:val="21"/>
  </w:num>
  <w:num w:numId="26">
    <w:abstractNumId w:val="39"/>
  </w:num>
  <w:num w:numId="27">
    <w:abstractNumId w:val="26"/>
  </w:num>
  <w:num w:numId="28">
    <w:abstractNumId w:val="36"/>
  </w:num>
  <w:num w:numId="29">
    <w:abstractNumId w:val="15"/>
  </w:num>
  <w:num w:numId="30">
    <w:abstractNumId w:val="13"/>
  </w:num>
  <w:num w:numId="31">
    <w:abstractNumId w:val="23"/>
  </w:num>
  <w:num w:numId="32">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num>
  <w:num w:numId="34">
    <w:abstractNumId w:val="8"/>
  </w:num>
  <w:num w:numId="3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5"/>
  </w:num>
  <w:num w:numId="37">
    <w:abstractNumId w:val="25"/>
  </w:num>
  <w:num w:numId="38">
    <w:abstractNumId w:val="24"/>
  </w:num>
  <w:num w:numId="39">
    <w:abstractNumId w:val="45"/>
  </w:num>
  <w:num w:numId="40">
    <w:abstractNumId w:val="0"/>
  </w:num>
  <w:num w:numId="41">
    <w:abstractNumId w:val="41"/>
  </w:num>
  <w:num w:numId="42">
    <w:abstractNumId w:val="7"/>
  </w:num>
  <w:num w:numId="43">
    <w:abstractNumId w:val="33"/>
  </w:num>
  <w:num w:numId="44">
    <w:abstractNumId w:val="27"/>
  </w:num>
  <w:num w:numId="45">
    <w:abstractNumId w:val="46"/>
  </w:num>
  <w:num w:numId="46">
    <w:abstractNumId w:val="38"/>
  </w:num>
  <w:num w:numId="47">
    <w:abstractNumId w:val="18"/>
  </w:num>
  <w:num w:numId="48">
    <w:abstractNumId w:val="19"/>
  </w:num>
  <w:num w:numId="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revisionView w:inkAnnotations="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322D"/>
    <w:rsid w:val="00003AEF"/>
    <w:rsid w:val="00027162"/>
    <w:rsid w:val="00061630"/>
    <w:rsid w:val="000710BB"/>
    <w:rsid w:val="000755B2"/>
    <w:rsid w:val="000A651F"/>
    <w:rsid w:val="000C5677"/>
    <w:rsid w:val="000E543C"/>
    <w:rsid w:val="001006BA"/>
    <w:rsid w:val="0010549B"/>
    <w:rsid w:val="00121E9C"/>
    <w:rsid w:val="00146435"/>
    <w:rsid w:val="00151CD2"/>
    <w:rsid w:val="00154C18"/>
    <w:rsid w:val="0016538D"/>
    <w:rsid w:val="001801F0"/>
    <w:rsid w:val="001B2227"/>
    <w:rsid w:val="001D6076"/>
    <w:rsid w:val="001F2AC9"/>
    <w:rsid w:val="001F65A4"/>
    <w:rsid w:val="00275FBB"/>
    <w:rsid w:val="002A2864"/>
    <w:rsid w:val="002A32AA"/>
    <w:rsid w:val="002A3916"/>
    <w:rsid w:val="002A42B9"/>
    <w:rsid w:val="002B3FE9"/>
    <w:rsid w:val="002D7B9F"/>
    <w:rsid w:val="002E3C55"/>
    <w:rsid w:val="002F13B4"/>
    <w:rsid w:val="002F3CEB"/>
    <w:rsid w:val="0030210D"/>
    <w:rsid w:val="00314828"/>
    <w:rsid w:val="00323FF4"/>
    <w:rsid w:val="00331D8F"/>
    <w:rsid w:val="00332C49"/>
    <w:rsid w:val="003372F2"/>
    <w:rsid w:val="0035257C"/>
    <w:rsid w:val="00361D67"/>
    <w:rsid w:val="00380200"/>
    <w:rsid w:val="00387B58"/>
    <w:rsid w:val="00394AE4"/>
    <w:rsid w:val="003C06C3"/>
    <w:rsid w:val="003C5F73"/>
    <w:rsid w:val="003E19CE"/>
    <w:rsid w:val="003F4E4D"/>
    <w:rsid w:val="00404427"/>
    <w:rsid w:val="0044542E"/>
    <w:rsid w:val="004464B4"/>
    <w:rsid w:val="00460536"/>
    <w:rsid w:val="00465D20"/>
    <w:rsid w:val="00467ED1"/>
    <w:rsid w:val="00477109"/>
    <w:rsid w:val="00482050"/>
    <w:rsid w:val="004B11F6"/>
    <w:rsid w:val="004B62EC"/>
    <w:rsid w:val="004E50B6"/>
    <w:rsid w:val="0051648A"/>
    <w:rsid w:val="0052210B"/>
    <w:rsid w:val="00562CF4"/>
    <w:rsid w:val="00573A3F"/>
    <w:rsid w:val="00573C19"/>
    <w:rsid w:val="00582E63"/>
    <w:rsid w:val="00584697"/>
    <w:rsid w:val="00592C6E"/>
    <w:rsid w:val="005A4586"/>
    <w:rsid w:val="005E519C"/>
    <w:rsid w:val="006204AF"/>
    <w:rsid w:val="00623D7A"/>
    <w:rsid w:val="006317B8"/>
    <w:rsid w:val="00633152"/>
    <w:rsid w:val="00640C42"/>
    <w:rsid w:val="006462FE"/>
    <w:rsid w:val="00655576"/>
    <w:rsid w:val="00656BEC"/>
    <w:rsid w:val="00656F64"/>
    <w:rsid w:val="00665D7B"/>
    <w:rsid w:val="0067232E"/>
    <w:rsid w:val="00683C49"/>
    <w:rsid w:val="0069041A"/>
    <w:rsid w:val="006A1834"/>
    <w:rsid w:val="006B0A75"/>
    <w:rsid w:val="006B3E05"/>
    <w:rsid w:val="006C42C4"/>
    <w:rsid w:val="006C4A13"/>
    <w:rsid w:val="006C4C63"/>
    <w:rsid w:val="0073625E"/>
    <w:rsid w:val="0076117E"/>
    <w:rsid w:val="007D6F1D"/>
    <w:rsid w:val="007E3AA6"/>
    <w:rsid w:val="007F3A8E"/>
    <w:rsid w:val="00801C91"/>
    <w:rsid w:val="0080572A"/>
    <w:rsid w:val="00834F7C"/>
    <w:rsid w:val="00841139"/>
    <w:rsid w:val="008575AE"/>
    <w:rsid w:val="00857FE7"/>
    <w:rsid w:val="008708B0"/>
    <w:rsid w:val="0088271C"/>
    <w:rsid w:val="00896CA6"/>
    <w:rsid w:val="008973FC"/>
    <w:rsid w:val="008F489D"/>
    <w:rsid w:val="00903B36"/>
    <w:rsid w:val="0091514B"/>
    <w:rsid w:val="00936FBA"/>
    <w:rsid w:val="00946022"/>
    <w:rsid w:val="009916E9"/>
    <w:rsid w:val="009A1CD5"/>
    <w:rsid w:val="009C0501"/>
    <w:rsid w:val="009C44F9"/>
    <w:rsid w:val="009E7658"/>
    <w:rsid w:val="00A13C3C"/>
    <w:rsid w:val="00A209EE"/>
    <w:rsid w:val="00A24AB9"/>
    <w:rsid w:val="00A349DB"/>
    <w:rsid w:val="00A65480"/>
    <w:rsid w:val="00A7236C"/>
    <w:rsid w:val="00A8146C"/>
    <w:rsid w:val="00A84DA5"/>
    <w:rsid w:val="00A8679A"/>
    <w:rsid w:val="00A95A35"/>
    <w:rsid w:val="00A96D7F"/>
    <w:rsid w:val="00AA2889"/>
    <w:rsid w:val="00AA4A5E"/>
    <w:rsid w:val="00AD7A02"/>
    <w:rsid w:val="00AF3F8C"/>
    <w:rsid w:val="00B019AC"/>
    <w:rsid w:val="00B03C4C"/>
    <w:rsid w:val="00B404DC"/>
    <w:rsid w:val="00B413BB"/>
    <w:rsid w:val="00B76171"/>
    <w:rsid w:val="00B838C6"/>
    <w:rsid w:val="00B94F93"/>
    <w:rsid w:val="00BA6331"/>
    <w:rsid w:val="00BB56F7"/>
    <w:rsid w:val="00BD0BA6"/>
    <w:rsid w:val="00BD2AFE"/>
    <w:rsid w:val="00BD6256"/>
    <w:rsid w:val="00BE0DCD"/>
    <w:rsid w:val="00C02CE2"/>
    <w:rsid w:val="00C035A2"/>
    <w:rsid w:val="00C03A34"/>
    <w:rsid w:val="00C10B10"/>
    <w:rsid w:val="00C53687"/>
    <w:rsid w:val="00C55DA8"/>
    <w:rsid w:val="00C70A0F"/>
    <w:rsid w:val="00CA2BF8"/>
    <w:rsid w:val="00CA5173"/>
    <w:rsid w:val="00CC7BC3"/>
    <w:rsid w:val="00CE03A0"/>
    <w:rsid w:val="00CE2B60"/>
    <w:rsid w:val="00D1361E"/>
    <w:rsid w:val="00D14EDB"/>
    <w:rsid w:val="00D21F94"/>
    <w:rsid w:val="00D46966"/>
    <w:rsid w:val="00D47DC1"/>
    <w:rsid w:val="00D723B1"/>
    <w:rsid w:val="00D9035B"/>
    <w:rsid w:val="00D916F0"/>
    <w:rsid w:val="00DB2AA3"/>
    <w:rsid w:val="00DC0E24"/>
    <w:rsid w:val="00DC47C7"/>
    <w:rsid w:val="00DD2C67"/>
    <w:rsid w:val="00E015D2"/>
    <w:rsid w:val="00E03D46"/>
    <w:rsid w:val="00E1359E"/>
    <w:rsid w:val="00E47AA8"/>
    <w:rsid w:val="00E77471"/>
    <w:rsid w:val="00EC32D1"/>
    <w:rsid w:val="00ED09D9"/>
    <w:rsid w:val="00EE1902"/>
    <w:rsid w:val="00EE6419"/>
    <w:rsid w:val="00EF2EC8"/>
    <w:rsid w:val="00F35BEA"/>
    <w:rsid w:val="00F36527"/>
    <w:rsid w:val="00F67D6D"/>
    <w:rsid w:val="00F95299"/>
    <w:rsid w:val="00FC3339"/>
    <w:rsid w:val="00FD7BE4"/>
    <w:rsid w:val="00FE138D"/>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3F6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microsoft.com/office/2016/09/relationships/commentsIds" Target="commentsIds.xml"/><Relationship Id="rId3" Type="http://schemas.openxmlformats.org/officeDocument/2006/relationships/styles" Target="styles.xml"/><Relationship Id="rId21" Type="http://schemas.openxmlformats.org/officeDocument/2006/relationships/hyperlink" Target="http://&#1054;&#1088;&#1075;&#1072;&#1085;&#1080;&#1079;&#1072;&#1090;&#1086;&#1088;&#1072;" TargetMode="Externa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yperlink" Target="mailto:info@rt-capital.ru" TargetMode="Externa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consultantplus://offline/ref=55ED6F85058F708AD83FA81151F20FF5FE2BBF7E496FFC16264A9740E8F64F654AB992E1A5968869y432L"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etprf.ru" TargetMode="External"/><Relationship Id="rId22" Type="http://schemas.openxmlformats.org/officeDocument/2006/relationships/hyperlink" Target="consultantplus://offline/main?base=PAP;n=18076;fld=134;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70A1B5-9B3F-4BD8-8EF3-AB02A53559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10747</Words>
  <Characters>61261</Characters>
  <Application>Microsoft Office Word</Application>
  <DocSecurity>4</DocSecurity>
  <Lines>510</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2019-12-10T16:12:00Z</cp:lastPrinted>
  <dcterms:created xsi:type="dcterms:W3CDTF">2020-03-27T13:06:00Z</dcterms:created>
  <dcterms:modified xsi:type="dcterms:W3CDTF">2020-03-27T13:06:00Z</dcterms:modified>
</cp:coreProperties>
</file>