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C98B" w14:textId="56658BD7" w:rsidR="0051673C" w:rsidRPr="0051673C" w:rsidRDefault="00CF42E6"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w:t>
      </w:r>
      <w:r w:rsidR="0051673C" w:rsidRPr="0051673C">
        <w:rPr>
          <w:rFonts w:ascii="Times New Roman" w:hAnsi="Times New Roman" w:cs="Times New Roman"/>
          <w:b/>
          <w:sz w:val="24"/>
          <w:szCs w:val="24"/>
          <w:lang w:val="ru-RU"/>
        </w:rPr>
        <w:t>«УТВЕРЖДАЮ»</w:t>
      </w:r>
    </w:p>
    <w:p w14:paraId="6BFEB740" w14:textId="4832459E" w:rsidR="00A96908" w:rsidRPr="0051673C" w:rsidRDefault="00B6682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генерального директора по правовым вопросам и корпоративному развитию ПАО «Корпорация «Иркут»</w:t>
      </w:r>
    </w:p>
    <w:p w14:paraId="5E5BD4BE" w14:textId="191817F9" w:rsidR="0051673C" w:rsidRDefault="0051673C" w:rsidP="00B761E6">
      <w:pPr>
        <w:ind w:left="5670" w:right="-1"/>
        <w:rPr>
          <w:rFonts w:ascii="Times New Roman" w:hAnsi="Times New Roman" w:cs="Times New Roman"/>
          <w:b/>
          <w:sz w:val="24"/>
          <w:szCs w:val="24"/>
          <w:lang w:val="ru-RU"/>
        </w:rPr>
      </w:pPr>
    </w:p>
    <w:p w14:paraId="4C5C6BBF" w14:textId="77777777" w:rsidR="00CF42E6" w:rsidRPr="0051673C" w:rsidRDefault="00CF42E6" w:rsidP="00B761E6">
      <w:pPr>
        <w:ind w:left="5670" w:right="-1"/>
        <w:rPr>
          <w:rFonts w:ascii="Times New Roman" w:hAnsi="Times New Roman" w:cs="Times New Roman"/>
          <w:b/>
          <w:sz w:val="24"/>
          <w:szCs w:val="24"/>
          <w:lang w:val="ru-RU"/>
        </w:rPr>
      </w:pPr>
    </w:p>
    <w:p w14:paraId="03FD6E65" w14:textId="7AC50249" w:rsidR="0051673C" w:rsidRPr="0051673C" w:rsidRDefault="00CF42E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 </w:t>
      </w:r>
      <w:r w:rsidR="00B66826">
        <w:rPr>
          <w:rFonts w:ascii="Times New Roman" w:hAnsi="Times New Roman" w:cs="Times New Roman"/>
          <w:b/>
          <w:sz w:val="24"/>
          <w:szCs w:val="24"/>
          <w:lang w:val="ru-RU"/>
        </w:rPr>
        <w:t>Р.Г. Иванов</w:t>
      </w:r>
    </w:p>
    <w:p w14:paraId="2C80C55A"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м.п.</w:t>
      </w:r>
    </w:p>
    <w:p w14:paraId="631FCB0F" w14:textId="77777777" w:rsidR="0051673C" w:rsidRPr="0051673C" w:rsidRDefault="0051673C" w:rsidP="00B761E6">
      <w:pPr>
        <w:ind w:left="5670" w:right="-1"/>
        <w:rPr>
          <w:rFonts w:ascii="Times New Roman" w:hAnsi="Times New Roman" w:cs="Times New Roman"/>
          <w:b/>
          <w:sz w:val="24"/>
          <w:szCs w:val="24"/>
          <w:lang w:val="ru-RU"/>
        </w:rPr>
      </w:pPr>
    </w:p>
    <w:p w14:paraId="55BDF596" w14:textId="5A6AE1B1" w:rsidR="0051673C" w:rsidRPr="0051673C" w:rsidRDefault="00CF42E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 «___» ____________ 2022</w:t>
      </w:r>
      <w:r w:rsidR="0051673C" w:rsidRPr="0051673C">
        <w:rPr>
          <w:rFonts w:ascii="Times New Roman" w:hAnsi="Times New Roman" w:cs="Times New Roman"/>
          <w:b/>
          <w:sz w:val="24"/>
          <w:szCs w:val="24"/>
          <w:lang w:val="ru-RU"/>
        </w:rPr>
        <w:t xml:space="preserve">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E3902FA" w:rsidR="0051673C" w:rsidRDefault="0051673C" w:rsidP="0051673C">
      <w:pPr>
        <w:rPr>
          <w:rFonts w:ascii="Times New Roman" w:hAnsi="Times New Roman" w:cs="Times New Roman"/>
          <w:sz w:val="24"/>
          <w:szCs w:val="24"/>
          <w:lang w:val="ru-RU"/>
        </w:rPr>
      </w:pPr>
    </w:p>
    <w:p w14:paraId="6C342495" w14:textId="276C5A65" w:rsidR="00CF42E6" w:rsidRDefault="00CF42E6" w:rsidP="0051673C">
      <w:pPr>
        <w:rPr>
          <w:rFonts w:ascii="Times New Roman" w:hAnsi="Times New Roman" w:cs="Times New Roman"/>
          <w:sz w:val="24"/>
          <w:szCs w:val="24"/>
          <w:lang w:val="ru-RU"/>
        </w:rPr>
      </w:pPr>
    </w:p>
    <w:p w14:paraId="02D4AEAF" w14:textId="343E28D2" w:rsidR="00CF42E6" w:rsidRDefault="00CF42E6" w:rsidP="0051673C">
      <w:pPr>
        <w:rPr>
          <w:rFonts w:ascii="Times New Roman" w:hAnsi="Times New Roman" w:cs="Times New Roman"/>
          <w:sz w:val="24"/>
          <w:szCs w:val="24"/>
          <w:lang w:val="ru-RU"/>
        </w:rPr>
      </w:pPr>
    </w:p>
    <w:p w14:paraId="4FB0D170" w14:textId="670A5573" w:rsidR="00CF42E6" w:rsidRDefault="00CF42E6" w:rsidP="0051673C">
      <w:pPr>
        <w:rPr>
          <w:rFonts w:ascii="Times New Roman" w:hAnsi="Times New Roman" w:cs="Times New Roman"/>
          <w:sz w:val="24"/>
          <w:szCs w:val="24"/>
          <w:lang w:val="ru-RU"/>
        </w:rPr>
      </w:pPr>
    </w:p>
    <w:p w14:paraId="127D0A07" w14:textId="55B8A134" w:rsidR="00CF42E6" w:rsidRDefault="00CF42E6"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234C91F8" w14:textId="77777777" w:rsidR="00A96908" w:rsidRPr="00A96908" w:rsidRDefault="00A96908" w:rsidP="00A96908">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A96908">
        <w:rPr>
          <w:rFonts w:ascii="Times New Roman" w:eastAsia="Proxima Nova ExCn Rg" w:hAnsi="Times New Roman" w:cs="Times New Roman"/>
          <w:b/>
          <w:sz w:val="24"/>
          <w:szCs w:val="24"/>
        </w:rPr>
        <w:t>недвижимого и иного имущества, находящихся в собственности</w:t>
      </w:r>
    </w:p>
    <w:p w14:paraId="4B888998" w14:textId="77777777" w:rsidR="00A96908" w:rsidRPr="00A96908" w:rsidRDefault="00A96908" w:rsidP="00A96908">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A96908">
        <w:rPr>
          <w:rFonts w:ascii="Times New Roman" w:eastAsia="Proxima Nova ExCn Rg" w:hAnsi="Times New Roman" w:cs="Times New Roman"/>
          <w:b/>
          <w:sz w:val="24"/>
          <w:szCs w:val="24"/>
        </w:rPr>
        <w:t xml:space="preserve">публичного акционерного общества «Научно-производственная корпорация «Иркут» </w:t>
      </w:r>
    </w:p>
    <w:p w14:paraId="3B97CADF" w14:textId="50137664" w:rsidR="00CF42E6" w:rsidRDefault="00A96908" w:rsidP="00A96908">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A96908">
        <w:rPr>
          <w:rFonts w:ascii="Times New Roman" w:eastAsia="Proxima Nova ExCn Rg" w:hAnsi="Times New Roman" w:cs="Times New Roman"/>
          <w:b/>
          <w:sz w:val="24"/>
          <w:szCs w:val="24"/>
        </w:rPr>
        <w:t xml:space="preserve">(ПАО «Корпорация «Иркут») </w:t>
      </w:r>
      <w:r w:rsidR="00CF42E6" w:rsidRPr="00F771C2">
        <w:rPr>
          <w:rFonts w:ascii="Times New Roman" w:eastAsia="Proxima Nova ExCn Rg" w:hAnsi="Times New Roman" w:cs="Times New Roman"/>
          <w:b/>
          <w:sz w:val="24"/>
          <w:szCs w:val="24"/>
        </w:rPr>
        <w:t xml:space="preserve"> </w:t>
      </w:r>
    </w:p>
    <w:p w14:paraId="16103FA8" w14:textId="5F9393BE" w:rsidR="0051673C" w:rsidRPr="001E5009"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bookmarkStart w:id="0" w:name="_GoBack"/>
      <w:bookmarkEnd w:id="0"/>
    </w:p>
    <w:p w14:paraId="672B27B1" w14:textId="07A0A58E" w:rsidR="0051673C" w:rsidRDefault="0051673C" w:rsidP="0051673C">
      <w:pPr>
        <w:rPr>
          <w:rFonts w:ascii="Times New Roman" w:hAnsi="Times New Roman" w:cs="Times New Roman"/>
          <w:sz w:val="24"/>
          <w:szCs w:val="24"/>
          <w:lang w:val="ru-RU"/>
        </w:rPr>
      </w:pPr>
    </w:p>
    <w:p w14:paraId="38FBDAAE" w14:textId="3E769ACA" w:rsidR="00CF42E6" w:rsidRDefault="00CF42E6"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5FABF7B1" w:rsidR="0051673C" w:rsidRPr="0051673C" w:rsidRDefault="00CF42E6"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2022</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КУПЛИ-ПРОДАЖИ.</w:t>
      </w:r>
    </w:p>
    <w:p w14:paraId="495D291F" w14:textId="26EB04FB" w:rsidR="0051673C" w:rsidRP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A96908" w:rsidRPr="00E75EE1">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w:t>
      </w:r>
      <w:r w:rsidR="00CF42E6" w:rsidRPr="00386544">
        <w:rPr>
          <w:rFonts w:ascii="Times New Roman" w:hAnsi="Times New Roman" w:cs="Times New Roman"/>
          <w:b/>
          <w:spacing w:val="-6"/>
          <w:sz w:val="24"/>
          <w:szCs w:val="24"/>
          <w:lang w:val="ru-RU"/>
        </w:rPr>
        <w:t xml:space="preserve"> (ПРИЛАГАЮТСЯ К ДОКУМЕНТАЦИИ ОТДЕЛЬНЫМИ ФАЙЛАМИ).</w:t>
      </w:r>
    </w:p>
    <w:p w14:paraId="15FF5604" w14:textId="514F7233" w:rsidR="0051673C" w:rsidRPr="0051673C" w:rsidRDefault="0051673C" w:rsidP="0051673C">
      <w:pPr>
        <w:spacing w:before="120"/>
        <w:jc w:val="both"/>
        <w:rPr>
          <w:rFonts w:ascii="Times New Roman" w:hAnsi="Times New Roman" w:cs="Times New Roman"/>
          <w:b/>
          <w:spacing w:val="-6"/>
          <w:sz w:val="24"/>
          <w:szCs w:val="24"/>
          <w:lang w:val="ru-RU"/>
        </w:rPr>
      </w:pP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ru</w:t>
        </w:r>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30A5F962" w14:textId="1C844724"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983B86">
        <w:rPr>
          <w:rFonts w:ascii="Times New Roman" w:hAnsi="Times New Roman" w:cs="Times New Roman"/>
          <w:spacing w:val="-6"/>
          <w:sz w:val="24"/>
          <w:szCs w:val="24"/>
        </w:rPr>
        <w:t xml:space="preserve">ПАО </w:t>
      </w:r>
      <w:r w:rsidR="00A96908">
        <w:rPr>
          <w:rFonts w:ascii="Times New Roman" w:hAnsi="Times New Roman" w:cs="Times New Roman"/>
          <w:spacing w:val="-6"/>
          <w:sz w:val="24"/>
          <w:szCs w:val="24"/>
        </w:rPr>
        <w:t xml:space="preserve">«Корпорация «Иркут»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6A5CF273" w14:textId="594E7823" w:rsidR="0051673C"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color w:val="000000"/>
          <w:spacing w:val="-6"/>
          <w:sz w:val="24"/>
          <w:szCs w:val="24"/>
          <w:lang w:val="ru-RU"/>
        </w:rPr>
        <w:t>Лот</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w:t>
      </w:r>
      <w:r w:rsidR="00CF42E6">
        <w:rPr>
          <w:rFonts w:ascii="Times New Roman" w:hAnsi="Times New Roman" w:cs="Times New Roman"/>
          <w:b/>
          <w:color w:val="000000"/>
          <w:spacing w:val="-6"/>
          <w:sz w:val="24"/>
          <w:szCs w:val="24"/>
          <w:lang w:val="ru-RU"/>
        </w:rPr>
        <w:t xml:space="preserve"> 1:</w:t>
      </w:r>
    </w:p>
    <w:p w14:paraId="6F4B478A"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b/>
          <w:color w:val="000000"/>
          <w:spacing w:val="-6"/>
          <w:sz w:val="24"/>
          <w:szCs w:val="24"/>
          <w:lang w:val="ru-RU"/>
        </w:rPr>
        <w:t xml:space="preserve">Авиационно техническая база №2. </w:t>
      </w:r>
      <w:r w:rsidRPr="00A96908">
        <w:rPr>
          <w:rFonts w:ascii="Times New Roman" w:hAnsi="Times New Roman" w:cs="Times New Roman"/>
          <w:color w:val="000000"/>
          <w:spacing w:val="-6"/>
          <w:sz w:val="24"/>
          <w:szCs w:val="24"/>
          <w:lang w:val="ru-RU"/>
        </w:rPr>
        <w:t>Назначение: нежилое здание.</w:t>
      </w:r>
    </w:p>
    <w:p w14:paraId="36047D28" w14:textId="24DC33BC"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Площадь: 19026,7</w:t>
      </w:r>
      <w:r w:rsidR="00B35883">
        <w:rPr>
          <w:rFonts w:ascii="Times New Roman" w:hAnsi="Times New Roman" w:cs="Times New Roman"/>
          <w:color w:val="000000"/>
          <w:spacing w:val="-6"/>
          <w:sz w:val="24"/>
          <w:szCs w:val="24"/>
          <w:lang w:val="ru-RU"/>
        </w:rPr>
        <w:t xml:space="preserve"> кв. м</w:t>
      </w:r>
      <w:r w:rsidRPr="00A96908">
        <w:rPr>
          <w:rFonts w:ascii="Times New Roman" w:hAnsi="Times New Roman" w:cs="Times New Roman"/>
          <w:color w:val="000000"/>
          <w:spacing w:val="-6"/>
          <w:sz w:val="24"/>
          <w:szCs w:val="24"/>
          <w:lang w:val="ru-RU"/>
        </w:rPr>
        <w:t>.</w:t>
      </w:r>
    </w:p>
    <w:p w14:paraId="65424377"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Адрес: Хабаровский край, г. Хабаровск, ш. Матвеевское, д.42.</w:t>
      </w:r>
    </w:p>
    <w:p w14:paraId="3A232790"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Кадастровый номер: 27:23:0040405:142.</w:t>
      </w:r>
    </w:p>
    <w:p w14:paraId="71B19866"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5308022" w14:textId="21CB8D70"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08.08.2022 № 99/2022/485961713, прилагаемой к </w:t>
      </w:r>
      <w:r>
        <w:rPr>
          <w:rFonts w:ascii="Times New Roman" w:hAnsi="Times New Roman" w:cs="Times New Roman"/>
          <w:color w:val="000000"/>
          <w:spacing w:val="-6"/>
          <w:sz w:val="24"/>
          <w:szCs w:val="24"/>
          <w:lang w:val="ru-RU"/>
        </w:rPr>
        <w:t>Д</w:t>
      </w:r>
      <w:r w:rsidRPr="00A96908">
        <w:rPr>
          <w:rFonts w:ascii="Times New Roman" w:hAnsi="Times New Roman" w:cs="Times New Roman"/>
          <w:color w:val="000000"/>
          <w:spacing w:val="-6"/>
          <w:sz w:val="24"/>
          <w:szCs w:val="24"/>
          <w:lang w:val="ru-RU"/>
        </w:rPr>
        <w:t>окументации (Раздел X).</w:t>
      </w:r>
    </w:p>
    <w:p w14:paraId="70B07496"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Нежилое здание с кадастровым номером: 27:23:0040405:142 расположено на земельном участке с кадастровым номером: 27:23:0040405:67.</w:t>
      </w:r>
    </w:p>
    <w:p w14:paraId="3C758F56" w14:textId="77777777" w:rsidR="00A96908" w:rsidRPr="00A96908" w:rsidRDefault="00A96908" w:rsidP="00A96908">
      <w:pPr>
        <w:shd w:val="clear" w:color="auto" w:fill="FFFFFF"/>
        <w:ind w:firstLine="709"/>
        <w:contextualSpacing/>
        <w:jc w:val="both"/>
        <w:rPr>
          <w:rFonts w:ascii="Times New Roman" w:hAnsi="Times New Roman" w:cs="Times New Roman"/>
          <w:b/>
          <w:color w:val="000000"/>
          <w:spacing w:val="-6"/>
          <w:sz w:val="24"/>
          <w:szCs w:val="24"/>
          <w:lang w:val="ru-RU"/>
        </w:rPr>
      </w:pPr>
    </w:p>
    <w:p w14:paraId="05089F00"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b/>
          <w:color w:val="000000"/>
          <w:spacing w:val="-6"/>
          <w:sz w:val="24"/>
          <w:szCs w:val="24"/>
          <w:lang w:val="ru-RU"/>
        </w:rPr>
        <w:t xml:space="preserve">Право аренды земельного участка с кадастровым номером 27:23:0040405:67. </w:t>
      </w:r>
      <w:r w:rsidRPr="00A96908">
        <w:rPr>
          <w:rFonts w:ascii="Times New Roman" w:hAnsi="Times New Roman" w:cs="Times New Roman"/>
          <w:color w:val="000000"/>
          <w:spacing w:val="-6"/>
          <w:sz w:val="24"/>
          <w:szCs w:val="24"/>
          <w:lang w:val="ru-RU"/>
        </w:rPr>
        <w:t xml:space="preserve">Адрес: установлено относительно ориентира, расположенного за пределами участка. Почтовый адрес ориентира: край Хабаровский, г. Хабаровск, ш. Матвеевское, дом 42. Площадь: 22542 +/- 263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для осуществления аэродромной деятельности (договор аренды земельного участка, находящегося в федеральной собственности № 881 от 11.03.2014, заключенного между Межрегиональным территориальным управлением Федерального агентства по управлению государственным имуществом в Хабаровском крае и Еврейской автономной области (Арендодатель) и Собственником (Арендатор, правопреемник Акционерного общества «Гражданские самолеты Сухого») сроком действия до 10.02.2019). </w:t>
      </w:r>
    </w:p>
    <w:p w14:paraId="36C884CA"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К договору аренды земельного участка, находящегося в федеральной собственности №881 от 11.03.2014 заключено соглашение № 1 от 14.08.2018, в соответствии с которым срок действия вышеуказанного договора аренды был продлен до 10.01.2024.</w:t>
      </w:r>
    </w:p>
    <w:p w14:paraId="459AFF4A" w14:textId="66B2DD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Выписка из Единого государственного реестра недвижимости об объекте недвижимости на земельный участок с кадастровым номером 27:23:0040405:67 от 10.08.2022 № 99/2022/486510854, прилагается к </w:t>
      </w:r>
      <w:r>
        <w:rPr>
          <w:rFonts w:ascii="Times New Roman" w:hAnsi="Times New Roman" w:cs="Times New Roman"/>
          <w:color w:val="000000"/>
          <w:spacing w:val="-6"/>
          <w:sz w:val="24"/>
          <w:szCs w:val="24"/>
          <w:lang w:val="ru-RU"/>
        </w:rPr>
        <w:t>Д</w:t>
      </w:r>
      <w:r w:rsidRPr="00A96908">
        <w:rPr>
          <w:rFonts w:ascii="Times New Roman" w:hAnsi="Times New Roman" w:cs="Times New Roman"/>
          <w:color w:val="000000"/>
          <w:spacing w:val="-6"/>
          <w:sz w:val="24"/>
          <w:szCs w:val="24"/>
          <w:lang w:val="ru-RU"/>
        </w:rPr>
        <w:t>окументации (Раздел X).</w:t>
      </w:r>
    </w:p>
    <w:p w14:paraId="6640A5C7"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В соответствии с Приказом Росавиации от 23.06.2020 N 598-П "Об установлении приаэродромной территории аэродрома Хабаровск (Новый)" земельный участок с кадастровым номером: 27:23:0040405:67 является приаэродромной территорией аэродрома Хабаровск (Новый).</w:t>
      </w:r>
    </w:p>
    <w:p w14:paraId="5924B2B6"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p>
    <w:p w14:paraId="6FE8CDC6"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Движимое имущество, расположенное на территории Авиационно технической базы №2:</w:t>
      </w:r>
    </w:p>
    <w:p w14:paraId="512B2714"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1. Узел учета тепловой энергии. Производственная зона авиционно-технической базы №2, инв. № МСК01966.</w:t>
      </w:r>
    </w:p>
    <w:p w14:paraId="7F8717BB"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2. Электроустановка ЭСПА 100Т208, инв. № МСК01943.</w:t>
      </w:r>
    </w:p>
    <w:p w14:paraId="7CA66F98"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3. Стремянка тип СОС-18, инв. № МСК01937.</w:t>
      </w:r>
    </w:p>
    <w:p w14:paraId="1814146E"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4. Станок плоскошлиф. 3Г71, инв. № МСК01935.</w:t>
      </w:r>
    </w:p>
    <w:p w14:paraId="55607D54"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5. Установка УЗУ 4-1.6-0, инв. № МСК01744.</w:t>
      </w:r>
    </w:p>
    <w:p w14:paraId="71B4D049"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6. Винт. Компр. Уст. ВКУ Шторм-0700, инв. № МСК01743.</w:t>
      </w:r>
    </w:p>
    <w:p w14:paraId="40A77961"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7. Винт. Компр. Уст. ВКУ Шторм-0700, инв. № МСК01742.</w:t>
      </w:r>
    </w:p>
    <w:p w14:paraId="73E857A0" w14:textId="77777777" w:rsidR="00A96908"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8. Электроустановка ЭСПА 100Т208, инв. № МСК01740.</w:t>
      </w:r>
    </w:p>
    <w:p w14:paraId="013069F1" w14:textId="49EBAFF0" w:rsidR="00CF42E6" w:rsidRP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9. Электроустановка ЭСПА 50Т 208, инв. № МСК01734.</w:t>
      </w:r>
    </w:p>
    <w:p w14:paraId="71C96945" w14:textId="4BE11854" w:rsidR="00A96908"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p>
    <w:p w14:paraId="156F286F" w14:textId="77777777" w:rsidR="00A96908" w:rsidRPr="00CF42E6" w:rsidRDefault="00A96908" w:rsidP="00A96908">
      <w:pPr>
        <w:shd w:val="clear" w:color="auto" w:fill="FFFFFF"/>
        <w:ind w:firstLine="709"/>
        <w:contextualSpacing/>
        <w:jc w:val="both"/>
        <w:rPr>
          <w:rFonts w:ascii="Times New Roman" w:hAnsi="Times New Roman" w:cs="Times New Roman"/>
          <w:color w:val="000000"/>
          <w:spacing w:val="-6"/>
          <w:sz w:val="24"/>
          <w:szCs w:val="24"/>
          <w:lang w:val="ru-RU"/>
        </w:rPr>
      </w:pPr>
    </w:p>
    <w:p w14:paraId="0ACE1B6B" w14:textId="199FD2E7" w:rsidR="0051673C" w:rsidRPr="00CF42E6"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snapToGrid w:val="0"/>
          <w:color w:val="000000"/>
          <w:spacing w:val="-6"/>
          <w:sz w:val="24"/>
          <w:szCs w:val="24"/>
          <w:lang w:val="ru-RU"/>
        </w:rPr>
        <w:lastRenderedPageBreak/>
        <w:t>Цена первоначального предложения</w:t>
      </w:r>
      <w:r w:rsidR="00B761E6" w:rsidRPr="00B22DDE">
        <w:rPr>
          <w:rFonts w:ascii="Times New Roman" w:hAnsi="Times New Roman" w:cs="Times New Roman"/>
          <w:b/>
          <w:snapToGrid w:val="0"/>
          <w:color w:val="000000"/>
          <w:spacing w:val="-6"/>
          <w:sz w:val="24"/>
          <w:szCs w:val="24"/>
          <w:lang w:val="ru-RU"/>
        </w:rPr>
        <w:t> </w:t>
      </w:r>
      <w:r w:rsidRPr="00B22DDE">
        <w:rPr>
          <w:rFonts w:ascii="Times New Roman" w:hAnsi="Times New Roman" w:cs="Times New Roman"/>
          <w:b/>
          <w:snapToGrid w:val="0"/>
          <w:color w:val="000000"/>
          <w:spacing w:val="-6"/>
          <w:sz w:val="24"/>
          <w:szCs w:val="24"/>
          <w:lang w:val="ru-RU"/>
        </w:rPr>
        <w:t>(</w:t>
      </w:r>
      <w:r w:rsidRPr="00B22DDE">
        <w:rPr>
          <w:rFonts w:ascii="Times New Roman" w:hAnsi="Times New Roman" w:cs="Times New Roman"/>
          <w:b/>
          <w:color w:val="000000"/>
          <w:spacing w:val="-6"/>
          <w:sz w:val="24"/>
          <w:szCs w:val="24"/>
          <w:lang w:val="ru-RU"/>
        </w:rPr>
        <w:t>Начальная</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 xml:space="preserve">(стартовая) цена Имущества): </w:t>
      </w:r>
      <w:r w:rsidR="00A96908" w:rsidRPr="00A96908">
        <w:rPr>
          <w:rFonts w:ascii="Times New Roman" w:hAnsi="Times New Roman" w:cs="Times New Roman"/>
          <w:color w:val="000000"/>
          <w:spacing w:val="-6"/>
          <w:sz w:val="24"/>
          <w:szCs w:val="24"/>
          <w:lang w:val="ru-RU"/>
        </w:rPr>
        <w:t>739 833 000 (семьсот тридцать девять миллионов восемьсот тридцать три тысячи) рублей 00 копеек (с учетом НДС).</w:t>
      </w:r>
    </w:p>
    <w:p w14:paraId="04375B5E" w14:textId="12305651" w:rsidR="0051673C" w:rsidRPr="00CF42E6" w:rsidRDefault="0051673C" w:rsidP="00CF42E6">
      <w:pPr>
        <w:adjustRightInd w:val="0"/>
        <w:ind w:right="-1" w:firstLine="709"/>
        <w:jc w:val="both"/>
        <w:rPr>
          <w:rFonts w:ascii="Times New Roman" w:eastAsia="Times New Roman" w:hAnsi="Times New Roman" w:cs="Times New Roman"/>
          <w:color w:val="000000"/>
          <w:spacing w:val="-6"/>
          <w:sz w:val="24"/>
          <w:szCs w:val="24"/>
          <w:lang w:val="ru-RU" w:eastAsia="ru-RU"/>
        </w:rPr>
      </w:pPr>
      <w:r w:rsidRPr="00B22DDE">
        <w:rPr>
          <w:rFonts w:ascii="Times New Roman" w:eastAsia="Times New Roman" w:hAnsi="Times New Roman" w:cs="Times New Roman"/>
          <w:b/>
          <w:bCs/>
          <w:snapToGrid w:val="0"/>
          <w:color w:val="000000"/>
          <w:spacing w:val="-6"/>
          <w:sz w:val="24"/>
          <w:szCs w:val="24"/>
          <w:lang w:val="ru-RU" w:eastAsia="ru-RU"/>
        </w:rPr>
        <w:t xml:space="preserve">Величина снижения </w:t>
      </w:r>
      <w:r w:rsidR="00E71D9D">
        <w:rPr>
          <w:rFonts w:ascii="Times New Roman" w:eastAsia="Times New Roman" w:hAnsi="Times New Roman" w:cs="Times New Roman"/>
          <w:b/>
          <w:bCs/>
          <w:snapToGrid w:val="0"/>
          <w:color w:val="000000"/>
          <w:spacing w:val="-6"/>
          <w:sz w:val="24"/>
          <w:szCs w:val="24"/>
          <w:lang w:val="ru-RU" w:eastAsia="ru-RU"/>
        </w:rPr>
        <w:t>Ц</w:t>
      </w:r>
      <w:r w:rsidRPr="00B22DDE">
        <w:rPr>
          <w:rFonts w:ascii="Times New Roman" w:eastAsia="Times New Roman" w:hAnsi="Times New Roman" w:cs="Times New Roman"/>
          <w:b/>
          <w:bCs/>
          <w:snapToGrid w:val="0"/>
          <w:color w:val="000000"/>
          <w:spacing w:val="-6"/>
          <w:sz w:val="24"/>
          <w:szCs w:val="24"/>
          <w:lang w:val="ru-RU" w:eastAsia="ru-RU"/>
        </w:rPr>
        <w:t xml:space="preserve">ены </w:t>
      </w:r>
      <w:bookmarkStart w:id="6" w:name="_Hlk104885190"/>
      <w:r w:rsidRPr="00B22DDE">
        <w:rPr>
          <w:rFonts w:ascii="Times New Roman" w:eastAsia="Times New Roman" w:hAnsi="Times New Roman" w:cs="Times New Roman"/>
          <w:b/>
          <w:bCs/>
          <w:snapToGrid w:val="0"/>
          <w:color w:val="000000"/>
          <w:spacing w:val="-6"/>
          <w:sz w:val="24"/>
          <w:szCs w:val="24"/>
          <w:lang w:val="ru-RU" w:eastAsia="ru-RU"/>
        </w:rPr>
        <w:t xml:space="preserve">первоначального предложения </w:t>
      </w:r>
      <w:bookmarkEnd w:id="6"/>
      <w:r w:rsidRPr="00B22DDE">
        <w:rPr>
          <w:rFonts w:ascii="Times New Roman" w:eastAsia="Times New Roman" w:hAnsi="Times New Roman" w:cs="Times New Roman"/>
          <w:b/>
          <w:bCs/>
          <w:snapToGrid w:val="0"/>
          <w:color w:val="000000"/>
          <w:spacing w:val="-6"/>
          <w:sz w:val="24"/>
          <w:szCs w:val="24"/>
          <w:lang w:val="ru-RU" w:eastAsia="ru-RU"/>
        </w:rPr>
        <w:t>(«шаг</w:t>
      </w:r>
      <w:r w:rsidRPr="00B22DDE">
        <w:rPr>
          <w:rFonts w:ascii="Times New Roman" w:eastAsia="Times New Roman" w:hAnsi="Times New Roman" w:cs="Times New Roman"/>
          <w:b/>
          <w:bCs/>
          <w:snapToGrid w:val="0"/>
          <w:color w:val="000000"/>
          <w:spacing w:val="-6"/>
          <w:sz w:val="24"/>
          <w:szCs w:val="24"/>
          <w:lang w:eastAsia="ru-RU"/>
        </w:rPr>
        <w:t> </w:t>
      </w:r>
      <w:r w:rsidRPr="00B22DDE">
        <w:rPr>
          <w:rFonts w:ascii="Times New Roman" w:eastAsia="Times New Roman" w:hAnsi="Times New Roman" w:cs="Times New Roman"/>
          <w:b/>
          <w:bCs/>
          <w:snapToGrid w:val="0"/>
          <w:color w:val="000000"/>
          <w:spacing w:val="-6"/>
          <w:sz w:val="24"/>
          <w:szCs w:val="24"/>
          <w:lang w:val="ru-RU" w:eastAsia="ru-RU"/>
        </w:rPr>
        <w:t>понижения»):</w:t>
      </w:r>
      <w:r w:rsidRPr="00B22DDE">
        <w:rPr>
          <w:rFonts w:ascii="Times New Roman" w:eastAsia="Times New Roman" w:hAnsi="Times New Roman" w:cs="Times New Roman"/>
          <w:b/>
          <w:color w:val="000000"/>
          <w:spacing w:val="-6"/>
          <w:sz w:val="24"/>
          <w:szCs w:val="24"/>
          <w:lang w:val="ru-RU" w:eastAsia="ru-RU"/>
        </w:rPr>
        <w:t xml:space="preserve"> </w:t>
      </w:r>
      <w:r w:rsidR="00A96908">
        <w:rPr>
          <w:rFonts w:ascii="Times New Roman" w:eastAsia="Times New Roman" w:hAnsi="Times New Roman" w:cs="Times New Roman"/>
          <w:color w:val="000000"/>
          <w:spacing w:val="-6"/>
          <w:sz w:val="24"/>
          <w:szCs w:val="24"/>
          <w:lang w:val="ru-RU" w:eastAsia="ru-RU"/>
        </w:rPr>
        <w:t>36 991 650</w:t>
      </w:r>
      <w:r w:rsidR="00684A4F">
        <w:rPr>
          <w:rFonts w:ascii="Times New Roman" w:eastAsia="Times New Roman" w:hAnsi="Times New Roman" w:cs="Times New Roman"/>
          <w:color w:val="000000"/>
          <w:spacing w:val="-6"/>
          <w:sz w:val="24"/>
          <w:szCs w:val="24"/>
          <w:lang w:val="ru-RU" w:eastAsia="ru-RU"/>
        </w:rPr>
        <w:t xml:space="preserve"> </w:t>
      </w:r>
      <w:r w:rsidR="00CF42E6" w:rsidRPr="00CF42E6">
        <w:rPr>
          <w:rFonts w:ascii="Times New Roman" w:eastAsia="Times New Roman" w:hAnsi="Times New Roman" w:cs="Times New Roman"/>
          <w:color w:val="000000"/>
          <w:spacing w:val="-6"/>
          <w:sz w:val="24"/>
          <w:szCs w:val="24"/>
          <w:lang w:val="ru-RU" w:eastAsia="ru-RU"/>
        </w:rPr>
        <w:t>(</w:t>
      </w:r>
      <w:r w:rsidR="00A96908" w:rsidRPr="00A96908">
        <w:rPr>
          <w:rFonts w:ascii="Times New Roman" w:eastAsia="Times New Roman" w:hAnsi="Times New Roman" w:cs="Times New Roman"/>
          <w:color w:val="000000"/>
          <w:spacing w:val="-6"/>
          <w:sz w:val="24"/>
          <w:szCs w:val="24"/>
          <w:lang w:val="ru-RU" w:eastAsia="ru-RU"/>
        </w:rPr>
        <w:t>тридцать шесть миллионов девятьсот девяносто одна тысяча шестьсот пятьдесят</w:t>
      </w:r>
      <w:r w:rsidR="00CF42E6" w:rsidRPr="00CF42E6">
        <w:rPr>
          <w:rFonts w:ascii="Times New Roman" w:eastAsia="Times New Roman" w:hAnsi="Times New Roman" w:cs="Times New Roman"/>
          <w:color w:val="000000"/>
          <w:spacing w:val="-6"/>
          <w:sz w:val="24"/>
          <w:szCs w:val="24"/>
          <w:lang w:val="ru-RU" w:eastAsia="ru-RU"/>
        </w:rPr>
        <w:t xml:space="preserve">) </w:t>
      </w:r>
      <w:r w:rsidRPr="00CF42E6">
        <w:rPr>
          <w:rFonts w:ascii="Times New Roman" w:eastAsia="Times New Roman" w:hAnsi="Times New Roman" w:cs="Times New Roman"/>
          <w:color w:val="000000"/>
          <w:spacing w:val="-6"/>
          <w:sz w:val="24"/>
          <w:szCs w:val="24"/>
          <w:lang w:val="ru-RU" w:eastAsia="ru-RU"/>
        </w:rPr>
        <w:t>рублей</w:t>
      </w:r>
      <w:r w:rsidR="00CF42E6">
        <w:rPr>
          <w:rFonts w:ascii="Times New Roman" w:eastAsia="Times New Roman" w:hAnsi="Times New Roman" w:cs="Times New Roman"/>
          <w:color w:val="000000"/>
          <w:spacing w:val="-6"/>
          <w:sz w:val="24"/>
          <w:szCs w:val="24"/>
          <w:lang w:val="ru-RU" w:eastAsia="ru-RU"/>
        </w:rPr>
        <w:t xml:space="preserve"> </w:t>
      </w:r>
      <w:r w:rsidR="00684A4F">
        <w:rPr>
          <w:rFonts w:ascii="Times New Roman" w:eastAsia="Times New Roman" w:hAnsi="Times New Roman" w:cs="Times New Roman"/>
          <w:color w:val="000000"/>
          <w:spacing w:val="-6"/>
          <w:sz w:val="24"/>
          <w:szCs w:val="24"/>
          <w:lang w:val="ru-RU" w:eastAsia="ru-RU"/>
        </w:rPr>
        <w:t>00</w:t>
      </w:r>
      <w:r w:rsidR="00CF42E6" w:rsidRPr="00CF42E6">
        <w:rPr>
          <w:rFonts w:ascii="Times New Roman" w:eastAsia="Times New Roman" w:hAnsi="Times New Roman" w:cs="Times New Roman"/>
          <w:color w:val="000000"/>
          <w:spacing w:val="-6"/>
          <w:sz w:val="24"/>
          <w:szCs w:val="24"/>
          <w:lang w:val="ru-RU" w:eastAsia="ru-RU"/>
        </w:rPr>
        <w:t xml:space="preserve"> копе</w:t>
      </w:r>
      <w:r w:rsidR="00684A4F">
        <w:rPr>
          <w:rFonts w:ascii="Times New Roman" w:eastAsia="Times New Roman" w:hAnsi="Times New Roman" w:cs="Times New Roman"/>
          <w:color w:val="000000"/>
          <w:spacing w:val="-6"/>
          <w:sz w:val="24"/>
          <w:szCs w:val="24"/>
          <w:lang w:val="ru-RU" w:eastAsia="ru-RU"/>
        </w:rPr>
        <w:t>ек</w:t>
      </w:r>
      <w:r w:rsidRPr="00CF42E6">
        <w:rPr>
          <w:rFonts w:ascii="Times New Roman" w:eastAsia="Times New Roman" w:hAnsi="Times New Roman" w:cs="Times New Roman"/>
          <w:color w:val="000000"/>
          <w:spacing w:val="-6"/>
          <w:sz w:val="24"/>
          <w:szCs w:val="24"/>
          <w:lang w:val="ru-RU" w:eastAsia="ru-RU"/>
        </w:rPr>
        <w:t>.</w:t>
      </w:r>
    </w:p>
    <w:p w14:paraId="0232AE97" w14:textId="2AB457CA" w:rsidR="0051673C" w:rsidRPr="00B22DDE" w:rsidRDefault="0051673C" w:rsidP="00CF42E6">
      <w:pPr>
        <w:adjustRightInd w:val="0"/>
        <w:ind w:right="-1" w:firstLine="709"/>
        <w:jc w:val="both"/>
        <w:rPr>
          <w:rFonts w:ascii="Times New Roman" w:eastAsia="Times New Roman" w:hAnsi="Times New Roman" w:cs="Times New Roman"/>
          <w:color w:val="000000"/>
          <w:spacing w:val="-6"/>
          <w:sz w:val="24"/>
          <w:szCs w:val="24"/>
          <w:lang w:val="ru-RU" w:eastAsia="ru-RU"/>
        </w:rPr>
      </w:pPr>
      <w:r w:rsidRPr="00B22DDE">
        <w:rPr>
          <w:rFonts w:ascii="Times New Roman" w:eastAsia="Times New Roman" w:hAnsi="Times New Roman" w:cs="Times New Roman"/>
          <w:b/>
          <w:bCs/>
          <w:snapToGrid w:val="0"/>
          <w:color w:val="000000"/>
          <w:spacing w:val="-6"/>
          <w:sz w:val="24"/>
          <w:szCs w:val="24"/>
          <w:lang w:val="ru-RU" w:eastAsia="ru-RU"/>
        </w:rPr>
        <w:t>Величина повышения цены, в случае перехода к проведению продажи с повышением цены («шаг</w:t>
      </w:r>
      <w:r w:rsidRPr="00B22DDE">
        <w:rPr>
          <w:rFonts w:ascii="Times New Roman" w:eastAsia="Times New Roman" w:hAnsi="Times New Roman" w:cs="Times New Roman"/>
          <w:b/>
          <w:bCs/>
          <w:snapToGrid w:val="0"/>
          <w:color w:val="000000"/>
          <w:spacing w:val="-6"/>
          <w:sz w:val="24"/>
          <w:szCs w:val="24"/>
          <w:lang w:eastAsia="ru-RU"/>
        </w:rPr>
        <w:t> </w:t>
      </w:r>
      <w:r w:rsidRPr="00B22DDE">
        <w:rPr>
          <w:rFonts w:ascii="Times New Roman" w:eastAsia="Times New Roman" w:hAnsi="Times New Roman" w:cs="Times New Roman"/>
          <w:b/>
          <w:bCs/>
          <w:snapToGrid w:val="0"/>
          <w:color w:val="000000"/>
          <w:spacing w:val="-6"/>
          <w:sz w:val="24"/>
          <w:szCs w:val="24"/>
          <w:lang w:val="ru-RU" w:eastAsia="ru-RU"/>
        </w:rPr>
        <w:t>продажи»):</w:t>
      </w:r>
      <w:r w:rsidR="00684A4F">
        <w:rPr>
          <w:rFonts w:ascii="Times New Roman" w:eastAsia="Times New Roman" w:hAnsi="Times New Roman" w:cs="Times New Roman"/>
          <w:b/>
          <w:bCs/>
          <w:snapToGrid w:val="0"/>
          <w:color w:val="000000"/>
          <w:spacing w:val="-6"/>
          <w:sz w:val="24"/>
          <w:szCs w:val="24"/>
          <w:lang w:val="ru-RU" w:eastAsia="ru-RU"/>
        </w:rPr>
        <w:t xml:space="preserve"> </w:t>
      </w:r>
      <w:r w:rsidR="00A96908">
        <w:rPr>
          <w:rFonts w:ascii="Times New Roman" w:eastAsia="Times New Roman" w:hAnsi="Times New Roman" w:cs="Times New Roman"/>
          <w:bCs/>
          <w:snapToGrid w:val="0"/>
          <w:color w:val="000000"/>
          <w:spacing w:val="-6"/>
          <w:sz w:val="24"/>
          <w:szCs w:val="24"/>
          <w:lang w:val="ru-RU" w:eastAsia="ru-RU"/>
        </w:rPr>
        <w:t>18 495 825</w:t>
      </w:r>
      <w:r w:rsidRPr="00B22DDE">
        <w:rPr>
          <w:rFonts w:ascii="Times New Roman" w:eastAsia="Times New Roman" w:hAnsi="Times New Roman" w:cs="Times New Roman"/>
          <w:color w:val="000000"/>
          <w:spacing w:val="-6"/>
          <w:sz w:val="24"/>
          <w:szCs w:val="24"/>
          <w:lang w:val="ru-RU" w:eastAsia="ru-RU"/>
        </w:rPr>
        <w:t xml:space="preserve"> </w:t>
      </w:r>
      <w:r w:rsidR="00CF42E6" w:rsidRPr="00CF42E6">
        <w:rPr>
          <w:rFonts w:ascii="Times New Roman" w:eastAsia="Times New Roman" w:hAnsi="Times New Roman" w:cs="Times New Roman"/>
          <w:color w:val="000000"/>
          <w:spacing w:val="-6"/>
          <w:sz w:val="24"/>
          <w:szCs w:val="24"/>
          <w:lang w:val="ru-RU" w:eastAsia="ru-RU"/>
        </w:rPr>
        <w:t>(</w:t>
      </w:r>
      <w:r w:rsidR="00A96908" w:rsidRPr="00A96908">
        <w:rPr>
          <w:rFonts w:ascii="Times New Roman" w:eastAsia="Times New Roman" w:hAnsi="Times New Roman" w:cs="Times New Roman"/>
          <w:color w:val="000000"/>
          <w:spacing w:val="-6"/>
          <w:sz w:val="24"/>
          <w:szCs w:val="24"/>
          <w:lang w:val="ru-RU" w:eastAsia="ru-RU"/>
        </w:rPr>
        <w:t>восемнадцать миллионов четыреста девяносто пять тысяч восемьсот двадцать пять</w:t>
      </w:r>
      <w:r w:rsidR="00CF42E6" w:rsidRPr="00CF42E6">
        <w:rPr>
          <w:rFonts w:ascii="Times New Roman" w:eastAsia="Times New Roman" w:hAnsi="Times New Roman" w:cs="Times New Roman"/>
          <w:color w:val="000000"/>
          <w:spacing w:val="-6"/>
          <w:sz w:val="24"/>
          <w:szCs w:val="24"/>
          <w:lang w:val="ru-RU" w:eastAsia="ru-RU"/>
        </w:rPr>
        <w:t>)</w:t>
      </w:r>
      <w:r w:rsidRPr="00CF42E6">
        <w:rPr>
          <w:rFonts w:ascii="Times New Roman" w:eastAsia="Times New Roman" w:hAnsi="Times New Roman" w:cs="Times New Roman"/>
          <w:color w:val="000000"/>
          <w:spacing w:val="-6"/>
          <w:sz w:val="24"/>
          <w:szCs w:val="24"/>
          <w:lang w:val="ru-RU" w:eastAsia="ru-RU"/>
        </w:rPr>
        <w:t xml:space="preserve"> рублей</w:t>
      </w:r>
      <w:r w:rsidR="00CF42E6" w:rsidRPr="00CF42E6">
        <w:rPr>
          <w:rFonts w:ascii="Times New Roman" w:eastAsia="Times New Roman" w:hAnsi="Times New Roman" w:cs="Times New Roman"/>
          <w:color w:val="000000"/>
          <w:spacing w:val="-6"/>
          <w:sz w:val="24"/>
          <w:szCs w:val="24"/>
          <w:lang w:val="ru-RU" w:eastAsia="ru-RU"/>
        </w:rPr>
        <w:t xml:space="preserve"> </w:t>
      </w:r>
      <w:r w:rsidR="00684A4F">
        <w:rPr>
          <w:rFonts w:ascii="Times New Roman" w:eastAsia="Times New Roman" w:hAnsi="Times New Roman" w:cs="Times New Roman"/>
          <w:color w:val="000000"/>
          <w:spacing w:val="-6"/>
          <w:sz w:val="24"/>
          <w:szCs w:val="24"/>
          <w:lang w:val="ru-RU" w:eastAsia="ru-RU"/>
        </w:rPr>
        <w:t>00</w:t>
      </w:r>
      <w:r w:rsidR="00CF42E6" w:rsidRPr="00CF42E6">
        <w:rPr>
          <w:rFonts w:ascii="Times New Roman" w:eastAsia="Times New Roman" w:hAnsi="Times New Roman" w:cs="Times New Roman"/>
          <w:color w:val="000000"/>
          <w:spacing w:val="-6"/>
          <w:sz w:val="24"/>
          <w:szCs w:val="24"/>
          <w:lang w:val="ru-RU" w:eastAsia="ru-RU"/>
        </w:rPr>
        <w:t xml:space="preserve"> копеек.</w:t>
      </w:r>
    </w:p>
    <w:p w14:paraId="2DC9D7FC" w14:textId="37C81986" w:rsidR="0051673C" w:rsidRPr="00B22DDE" w:rsidRDefault="0051673C" w:rsidP="00CF42E6">
      <w:pPr>
        <w:shd w:val="clear" w:color="auto" w:fill="FFFFFF"/>
        <w:ind w:right="-1" w:firstLine="709"/>
        <w:jc w:val="both"/>
        <w:rPr>
          <w:rFonts w:ascii="Times New Roman" w:hAnsi="Times New Roman" w:cs="Times New Roman"/>
          <w:color w:val="000000"/>
          <w:spacing w:val="-6"/>
          <w:sz w:val="24"/>
          <w:szCs w:val="24"/>
          <w:lang w:val="ru-RU"/>
        </w:rPr>
      </w:pPr>
      <w:r w:rsidRPr="00B22DDE">
        <w:rPr>
          <w:rFonts w:ascii="Times New Roman" w:hAnsi="Times New Roman" w:cs="Times New Roman"/>
          <w:b/>
          <w:bCs/>
          <w:snapToGrid w:val="0"/>
          <w:color w:val="000000"/>
          <w:spacing w:val="-6"/>
          <w:sz w:val="24"/>
          <w:szCs w:val="24"/>
          <w:lang w:val="ru-RU"/>
        </w:rPr>
        <w:t>Цена отсечения:</w:t>
      </w:r>
      <w:r w:rsidR="00CF42E6">
        <w:rPr>
          <w:rFonts w:ascii="Times New Roman" w:hAnsi="Times New Roman" w:cs="Times New Roman"/>
          <w:b/>
          <w:color w:val="000000"/>
          <w:spacing w:val="-6"/>
          <w:sz w:val="24"/>
          <w:szCs w:val="24"/>
          <w:lang w:val="ru-RU"/>
        </w:rPr>
        <w:t xml:space="preserve"> </w:t>
      </w:r>
      <w:r w:rsidR="00A96908">
        <w:rPr>
          <w:rFonts w:ascii="Times New Roman" w:hAnsi="Times New Roman" w:cs="Times New Roman"/>
          <w:color w:val="000000"/>
          <w:spacing w:val="-6"/>
          <w:sz w:val="24"/>
          <w:szCs w:val="24"/>
          <w:lang w:val="ru-RU"/>
        </w:rPr>
        <w:t>554 874 750</w:t>
      </w:r>
      <w:r w:rsidR="00684A4F" w:rsidRPr="00684A4F">
        <w:rPr>
          <w:rFonts w:ascii="Times New Roman" w:hAnsi="Times New Roman" w:cs="Times New Roman"/>
          <w:color w:val="000000"/>
          <w:spacing w:val="-6"/>
          <w:sz w:val="24"/>
          <w:szCs w:val="24"/>
          <w:lang w:val="ru-RU"/>
        </w:rPr>
        <w:t xml:space="preserve"> </w:t>
      </w:r>
      <w:r w:rsidR="00CF42E6" w:rsidRPr="00CF42E6">
        <w:rPr>
          <w:rFonts w:ascii="Times New Roman" w:hAnsi="Times New Roman" w:cs="Times New Roman"/>
          <w:color w:val="000000"/>
          <w:spacing w:val="-6"/>
          <w:sz w:val="24"/>
          <w:szCs w:val="24"/>
          <w:lang w:val="ru-RU"/>
        </w:rPr>
        <w:t>(</w:t>
      </w:r>
      <w:r w:rsidR="00A96908" w:rsidRPr="00A96908">
        <w:rPr>
          <w:rFonts w:ascii="Times New Roman" w:hAnsi="Times New Roman" w:cs="Times New Roman"/>
          <w:color w:val="000000"/>
          <w:spacing w:val="-6"/>
          <w:sz w:val="24"/>
          <w:szCs w:val="24"/>
          <w:lang w:val="ru-RU"/>
        </w:rPr>
        <w:t>пятьсот пятьдесят четыре миллиона восемьсот семьдесят четыре тысячи семьсот пятьдесят</w:t>
      </w:r>
      <w:r w:rsidR="00CF42E6" w:rsidRPr="00CF42E6">
        <w:rPr>
          <w:rFonts w:ascii="Times New Roman" w:hAnsi="Times New Roman" w:cs="Times New Roman"/>
          <w:color w:val="000000"/>
          <w:spacing w:val="-6"/>
          <w:sz w:val="24"/>
          <w:szCs w:val="24"/>
          <w:lang w:val="ru-RU"/>
        </w:rPr>
        <w:t xml:space="preserve">) </w:t>
      </w:r>
      <w:r w:rsidRPr="00CF42E6">
        <w:rPr>
          <w:rFonts w:ascii="Times New Roman" w:hAnsi="Times New Roman" w:cs="Times New Roman"/>
          <w:color w:val="000000"/>
          <w:spacing w:val="-6"/>
          <w:sz w:val="24"/>
          <w:szCs w:val="24"/>
          <w:lang w:val="ru-RU"/>
        </w:rPr>
        <w:t>рублей</w:t>
      </w:r>
      <w:r w:rsidR="00CF42E6" w:rsidRPr="00CF42E6">
        <w:rPr>
          <w:rFonts w:ascii="Times New Roman" w:hAnsi="Times New Roman" w:cs="Times New Roman"/>
          <w:color w:val="000000"/>
          <w:spacing w:val="-6"/>
          <w:sz w:val="24"/>
          <w:szCs w:val="24"/>
          <w:lang w:val="ru-RU"/>
        </w:rPr>
        <w:t xml:space="preserve"> </w:t>
      </w:r>
      <w:r w:rsidR="00684A4F">
        <w:rPr>
          <w:rFonts w:ascii="Times New Roman" w:hAnsi="Times New Roman" w:cs="Times New Roman"/>
          <w:color w:val="000000"/>
          <w:spacing w:val="-6"/>
          <w:sz w:val="24"/>
          <w:szCs w:val="24"/>
          <w:lang w:val="ru-RU"/>
        </w:rPr>
        <w:t>0</w:t>
      </w:r>
      <w:r w:rsidR="00CF42E6">
        <w:rPr>
          <w:rFonts w:ascii="Times New Roman" w:hAnsi="Times New Roman" w:cs="Times New Roman"/>
          <w:color w:val="000000"/>
          <w:spacing w:val="-6"/>
          <w:sz w:val="24"/>
          <w:szCs w:val="24"/>
          <w:lang w:val="ru-RU"/>
        </w:rPr>
        <w:t>0</w:t>
      </w:r>
      <w:r w:rsidR="00684A4F">
        <w:rPr>
          <w:rFonts w:ascii="Times New Roman" w:hAnsi="Times New Roman" w:cs="Times New Roman"/>
          <w:color w:val="000000"/>
          <w:spacing w:val="-6"/>
          <w:sz w:val="24"/>
          <w:szCs w:val="24"/>
          <w:lang w:val="ru-RU"/>
        </w:rPr>
        <w:t xml:space="preserve"> копеек (с учетом НДС</w:t>
      </w:r>
      <w:r w:rsidR="00CF42E6" w:rsidRPr="00CF42E6">
        <w:rPr>
          <w:rFonts w:ascii="Times New Roman" w:hAnsi="Times New Roman" w:cs="Times New Roman"/>
          <w:color w:val="000000"/>
          <w:spacing w:val="-6"/>
          <w:sz w:val="24"/>
          <w:szCs w:val="24"/>
          <w:lang w:val="ru-RU"/>
        </w:rPr>
        <w:t>).</w:t>
      </w:r>
    </w:p>
    <w:p w14:paraId="5B4A35F4" w14:textId="3AB2780A" w:rsidR="0051673C" w:rsidRDefault="0051673C" w:rsidP="0051673C">
      <w:pPr>
        <w:shd w:val="clear" w:color="auto" w:fill="FFFFFF"/>
        <w:ind w:firstLine="709"/>
        <w:contextualSpacing/>
        <w:jc w:val="both"/>
        <w:rPr>
          <w:rFonts w:ascii="Times New Roman" w:hAnsi="Times New Roman" w:cs="Times New Roman"/>
          <w:spacing w:val="-6"/>
          <w:sz w:val="24"/>
          <w:szCs w:val="24"/>
          <w:lang w:val="ru-RU"/>
        </w:rPr>
      </w:pPr>
      <w:r w:rsidRPr="00B22DDE">
        <w:rPr>
          <w:rFonts w:ascii="Times New Roman" w:hAnsi="Times New Roman" w:cs="Times New Roman"/>
          <w:b/>
          <w:bCs/>
          <w:color w:val="000000"/>
          <w:spacing w:val="-6"/>
          <w:sz w:val="24"/>
          <w:szCs w:val="24"/>
          <w:lang w:val="ru-RU"/>
        </w:rPr>
        <w:t>Сумма задатка по Лоту</w:t>
      </w:r>
      <w:r w:rsidR="00B22DDE" w:rsidRPr="00B22DDE">
        <w:rPr>
          <w:rFonts w:ascii="Times New Roman" w:hAnsi="Times New Roman" w:cs="Times New Roman"/>
          <w:b/>
          <w:bCs/>
          <w:color w:val="000000"/>
          <w:spacing w:val="-6"/>
          <w:sz w:val="24"/>
          <w:szCs w:val="24"/>
          <w:lang w:val="ru-RU"/>
        </w:rPr>
        <w:t> </w:t>
      </w:r>
      <w:r w:rsidRPr="00B22DDE">
        <w:rPr>
          <w:rFonts w:ascii="Times New Roman" w:hAnsi="Times New Roman" w:cs="Times New Roman"/>
          <w:b/>
          <w:bCs/>
          <w:color w:val="000000"/>
          <w:spacing w:val="-6"/>
          <w:sz w:val="24"/>
          <w:szCs w:val="24"/>
          <w:lang w:val="ru-RU"/>
        </w:rPr>
        <w:t>№</w:t>
      </w:r>
      <w:r w:rsidR="00B22DDE" w:rsidRPr="00B22DDE">
        <w:rPr>
          <w:rFonts w:ascii="Times New Roman" w:hAnsi="Times New Roman" w:cs="Times New Roman"/>
          <w:b/>
          <w:bCs/>
          <w:color w:val="000000"/>
          <w:spacing w:val="-6"/>
          <w:sz w:val="24"/>
          <w:szCs w:val="24"/>
          <w:lang w:val="ru-RU"/>
        </w:rPr>
        <w:t> </w:t>
      </w:r>
      <w:r w:rsidR="00CF42E6">
        <w:rPr>
          <w:rFonts w:ascii="Times New Roman" w:hAnsi="Times New Roman" w:cs="Times New Roman"/>
          <w:b/>
          <w:bCs/>
          <w:color w:val="000000"/>
          <w:spacing w:val="-6"/>
          <w:sz w:val="24"/>
          <w:szCs w:val="24"/>
          <w:lang w:val="ru-RU"/>
        </w:rPr>
        <w:t>1</w:t>
      </w:r>
      <w:r w:rsidRPr="00B22DDE">
        <w:rPr>
          <w:rFonts w:ascii="Times New Roman" w:hAnsi="Times New Roman" w:cs="Times New Roman"/>
          <w:b/>
          <w:bCs/>
          <w:color w:val="000000"/>
          <w:spacing w:val="-6"/>
          <w:sz w:val="24"/>
          <w:szCs w:val="24"/>
          <w:lang w:val="ru-RU"/>
        </w:rPr>
        <w:t xml:space="preserve"> составляет:</w:t>
      </w:r>
      <w:r w:rsidRPr="00B22DDE">
        <w:rPr>
          <w:rFonts w:ascii="Times New Roman" w:hAnsi="Times New Roman" w:cs="Times New Roman"/>
          <w:spacing w:val="-6"/>
          <w:sz w:val="24"/>
          <w:szCs w:val="24"/>
          <w:lang w:val="ru-RU"/>
        </w:rPr>
        <w:t xml:space="preserve"> </w:t>
      </w:r>
      <w:r w:rsidR="00A96908" w:rsidRPr="00A96908">
        <w:rPr>
          <w:rFonts w:ascii="Times New Roman" w:hAnsi="Times New Roman" w:cs="Times New Roman"/>
          <w:spacing w:val="-6"/>
          <w:sz w:val="24"/>
          <w:szCs w:val="24"/>
          <w:lang w:val="ru-RU"/>
        </w:rPr>
        <w:t>73 983 300 (семьдесят три миллиона девятьсот восемьдесят три тысячи триста) рублей 00 копеек (НДС не облагается).</w:t>
      </w:r>
    </w:p>
    <w:p w14:paraId="1BEF49E5" w14:textId="40266E75" w:rsidR="00CF42E6" w:rsidRDefault="00CF42E6" w:rsidP="0051673C">
      <w:pPr>
        <w:shd w:val="clear" w:color="auto" w:fill="FFFFFF"/>
        <w:ind w:firstLine="709"/>
        <w:contextualSpacing/>
        <w:jc w:val="both"/>
        <w:rPr>
          <w:rFonts w:ascii="Times New Roman" w:hAnsi="Times New Roman" w:cs="Times New Roman"/>
          <w:spacing w:val="-6"/>
          <w:sz w:val="24"/>
          <w:szCs w:val="24"/>
          <w:lang w:val="ru-RU"/>
        </w:rPr>
      </w:pPr>
    </w:p>
    <w:p w14:paraId="4904AF87" w14:textId="77777777" w:rsidR="0051673C" w:rsidRPr="00B22DDE" w:rsidRDefault="0051673C" w:rsidP="00427EA8">
      <w:pPr>
        <w:pStyle w:val="TextBoldCenter"/>
        <w:numPr>
          <w:ilvl w:val="1"/>
          <w:numId w:val="17"/>
        </w:numPr>
        <w:spacing w:before="120"/>
        <w:ind w:left="0" w:firstLine="709"/>
        <w:jc w:val="both"/>
        <w:rPr>
          <w:spacing w:val="-6"/>
          <w:sz w:val="24"/>
          <w:szCs w:val="24"/>
        </w:rPr>
      </w:pPr>
      <w:bookmarkStart w:id="7"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5E56EA8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621CE8">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65B319F1"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F632FB">
        <w:rPr>
          <w:rFonts w:ascii="Times New Roman" w:hAnsi="Times New Roman" w:cs="Times New Roman"/>
          <w:b/>
          <w:spacing w:val="-6"/>
          <w:sz w:val="24"/>
          <w:szCs w:val="24"/>
          <w:lang w:val="ru-RU"/>
        </w:rPr>
        <w:t>не позднее 13</w:t>
      </w:r>
      <w:r w:rsidRPr="00B22DDE">
        <w:rPr>
          <w:rFonts w:ascii="Times New Roman" w:hAnsi="Times New Roman" w:cs="Times New Roman"/>
          <w:b/>
          <w:spacing w:val="-6"/>
          <w:sz w:val="24"/>
          <w:szCs w:val="24"/>
          <w:lang w:val="ru-RU"/>
        </w:rPr>
        <w:t>.</w:t>
      </w:r>
      <w:r w:rsidR="00F632FB">
        <w:rPr>
          <w:rFonts w:ascii="Times New Roman" w:hAnsi="Times New Roman" w:cs="Times New Roman"/>
          <w:b/>
          <w:spacing w:val="-6"/>
          <w:sz w:val="24"/>
          <w:szCs w:val="24"/>
          <w:lang w:val="ru-RU"/>
        </w:rPr>
        <w:t>0</w:t>
      </w:r>
      <w:r w:rsidR="005C7C6F">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w:t>
      </w:r>
      <w:r w:rsidR="00F632FB">
        <w:rPr>
          <w:rFonts w:ascii="Times New Roman" w:hAnsi="Times New Roman" w:cs="Times New Roman"/>
          <w:b/>
          <w:spacing w:val="-6"/>
          <w:sz w:val="24"/>
          <w:szCs w:val="24"/>
          <w:lang w:val="ru-RU"/>
        </w:rPr>
        <w:t>3</w:t>
      </w:r>
      <w:r w:rsidR="005C7C6F">
        <w:rPr>
          <w:rFonts w:ascii="Times New Roman" w:hAnsi="Times New Roman" w:cs="Times New Roman"/>
          <w:b/>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25908EE4"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5C7C6F">
        <w:rPr>
          <w:rFonts w:ascii="Times New Roman" w:hAnsi="Times New Roman" w:cs="Times New Roman"/>
          <w:b/>
          <w:spacing w:val="-6"/>
          <w:sz w:val="24"/>
          <w:szCs w:val="24"/>
          <w:lang w:val="ru-RU"/>
        </w:rPr>
        <w:t>0</w:t>
      </w:r>
      <w:r w:rsidR="00F632FB">
        <w:rPr>
          <w:rFonts w:ascii="Times New Roman" w:hAnsi="Times New Roman" w:cs="Times New Roman"/>
          <w:b/>
          <w:spacing w:val="-6"/>
          <w:sz w:val="24"/>
          <w:szCs w:val="24"/>
          <w:lang w:val="ru-RU"/>
        </w:rPr>
        <w:t>9</w:t>
      </w:r>
      <w:r w:rsidR="005C7C6F">
        <w:rPr>
          <w:rFonts w:ascii="Times New Roman" w:hAnsi="Times New Roman" w:cs="Times New Roman"/>
          <w:b/>
          <w:spacing w:val="-6"/>
          <w:sz w:val="24"/>
          <w:szCs w:val="24"/>
          <w:lang w:val="ru-RU"/>
        </w:rPr>
        <w:t>.11</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22</w:t>
      </w:r>
      <w:r w:rsidRPr="00B22DDE">
        <w:rPr>
          <w:rFonts w:ascii="Times New Roman" w:hAnsi="Times New Roman" w:cs="Times New Roman"/>
          <w:b/>
          <w:spacing w:val="-6"/>
          <w:sz w:val="24"/>
          <w:szCs w:val="24"/>
          <w:lang w:val="ru-RU"/>
        </w:rPr>
        <w:t xml:space="preserve"> в </w:t>
      </w:r>
      <w:r w:rsidR="005C7C6F">
        <w:rPr>
          <w:rFonts w:ascii="Times New Roman" w:hAnsi="Times New Roman" w:cs="Times New Roman"/>
          <w:b/>
          <w:spacing w:val="-6"/>
          <w:sz w:val="24"/>
          <w:szCs w:val="24"/>
          <w:lang w:val="ru-RU"/>
        </w:rPr>
        <w:t>15</w:t>
      </w:r>
      <w:r w:rsidRPr="00B22DDE">
        <w:rPr>
          <w:rFonts w:ascii="Times New Roman" w:hAnsi="Times New Roman" w:cs="Times New Roman"/>
          <w:b/>
          <w:spacing w:val="-6"/>
          <w:sz w:val="24"/>
          <w:szCs w:val="24"/>
          <w:lang w:val="ru-RU"/>
        </w:rPr>
        <w:t>:</w:t>
      </w:r>
      <w:r w:rsidR="005C7C6F">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487A5F7A" w14:textId="444879D5"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F632FB">
        <w:rPr>
          <w:rFonts w:ascii="Times New Roman" w:hAnsi="Times New Roman" w:cs="Times New Roman"/>
          <w:b/>
          <w:spacing w:val="-6"/>
          <w:sz w:val="24"/>
          <w:szCs w:val="24"/>
          <w:lang w:val="ru-RU"/>
        </w:rPr>
        <w:t>13.0</w:t>
      </w:r>
      <w:r w:rsidR="005C7C6F">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w:t>
      </w:r>
      <w:r w:rsidR="00F632FB">
        <w:rPr>
          <w:rFonts w:ascii="Times New Roman" w:hAnsi="Times New Roman" w:cs="Times New Roman"/>
          <w:b/>
          <w:spacing w:val="-6"/>
          <w:sz w:val="24"/>
          <w:szCs w:val="24"/>
          <w:lang w:val="ru-RU"/>
        </w:rPr>
        <w:t>3</w:t>
      </w:r>
      <w:r w:rsidR="005C7C6F">
        <w:rPr>
          <w:rFonts w:ascii="Times New Roman" w:hAnsi="Times New Roman" w:cs="Times New Roman"/>
          <w:b/>
          <w:spacing w:val="-6"/>
          <w:sz w:val="24"/>
          <w:szCs w:val="24"/>
          <w:lang w:val="ru-RU"/>
        </w:rPr>
        <w:t xml:space="preserve"> в 15:00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19ADA1CA" w14:textId="5B2207E0"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F632FB">
        <w:rPr>
          <w:rFonts w:ascii="Times New Roman" w:hAnsi="Times New Roman" w:cs="Times New Roman"/>
          <w:b/>
          <w:spacing w:val="-6"/>
          <w:sz w:val="24"/>
          <w:szCs w:val="24"/>
          <w:lang w:val="ru-RU"/>
        </w:rPr>
        <w:t>15.02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w:t>
      </w:r>
      <w:r w:rsidR="00F632FB">
        <w:rPr>
          <w:rFonts w:ascii="Times New Roman" w:hAnsi="Times New Roman" w:cs="Times New Roman"/>
          <w:b/>
          <w:spacing w:val="-6"/>
          <w:sz w:val="24"/>
          <w:szCs w:val="24"/>
          <w:lang w:val="ru-RU"/>
        </w:rPr>
        <w:t>3</w:t>
      </w:r>
      <w:r w:rsidR="005C7C6F">
        <w:rPr>
          <w:rFonts w:ascii="Times New Roman" w:hAnsi="Times New Roman" w:cs="Times New Roman"/>
          <w:b/>
          <w:spacing w:val="-6"/>
          <w:sz w:val="24"/>
          <w:szCs w:val="24"/>
          <w:lang w:val="ru-RU"/>
        </w:rPr>
        <w:t xml:space="preserve"> в 10</w:t>
      </w:r>
      <w:r w:rsidRPr="00B22DDE">
        <w:rPr>
          <w:rFonts w:ascii="Times New Roman" w:hAnsi="Times New Roman" w:cs="Times New Roman"/>
          <w:b/>
          <w:spacing w:val="-6"/>
          <w:sz w:val="24"/>
          <w:szCs w:val="24"/>
          <w:lang w:val="ru-RU"/>
        </w:rPr>
        <w:t>:</w:t>
      </w:r>
      <w:r w:rsidR="005C7C6F">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35248D63" w14:textId="5D7AB95C"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621CE8">
        <w:rPr>
          <w:rFonts w:ascii="Times New Roman" w:hAnsi="Times New Roman" w:cs="Times New Roman"/>
          <w:b/>
          <w:spacing w:val="-6"/>
          <w:sz w:val="24"/>
          <w:szCs w:val="24"/>
          <w:lang w:val="ru-RU"/>
        </w:rPr>
        <w:t>1</w:t>
      </w:r>
      <w:r w:rsidR="00F632FB">
        <w:rPr>
          <w:rFonts w:ascii="Times New Roman" w:hAnsi="Times New Roman" w:cs="Times New Roman"/>
          <w:b/>
          <w:spacing w:val="-6"/>
          <w:sz w:val="24"/>
          <w:szCs w:val="24"/>
          <w:lang w:val="ru-RU"/>
        </w:rPr>
        <w:t>5.0</w:t>
      </w:r>
      <w:r w:rsidR="005C7C6F">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F632FB">
        <w:rPr>
          <w:rFonts w:ascii="Times New Roman" w:hAnsi="Times New Roman" w:cs="Times New Roman"/>
          <w:b/>
          <w:spacing w:val="-6"/>
          <w:sz w:val="24"/>
          <w:szCs w:val="24"/>
          <w:lang w:val="ru-RU"/>
        </w:rPr>
        <w:t>23</w:t>
      </w:r>
      <w:r w:rsidRPr="00B22DDE">
        <w:rPr>
          <w:rFonts w:ascii="Times New Roman" w:hAnsi="Times New Roman" w:cs="Times New Roman"/>
          <w:b/>
          <w:spacing w:val="-6"/>
          <w:sz w:val="24"/>
          <w:szCs w:val="24"/>
          <w:lang w:val="ru-RU"/>
        </w:rPr>
        <w:t xml:space="preserve"> в </w:t>
      </w:r>
      <w:r w:rsidR="005C7C6F">
        <w:rPr>
          <w:rFonts w:ascii="Times New Roman" w:hAnsi="Times New Roman" w:cs="Times New Roman"/>
          <w:b/>
          <w:spacing w:val="-6"/>
          <w:sz w:val="24"/>
          <w:szCs w:val="24"/>
          <w:lang w:val="ru-RU"/>
        </w:rPr>
        <w:t>11:00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lastRenderedPageBreak/>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5650E1FC" w14:textId="342EB770" w:rsidR="0051673C" w:rsidRPr="00B22DDE" w:rsidRDefault="0051673C" w:rsidP="00E71D9D">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E71D9D" w:rsidRPr="00E71D9D">
        <w:rPr>
          <w:rFonts w:ascii="Times New Roman" w:hAnsi="Times New Roman" w:cs="Times New Roman"/>
          <w:spacing w:val="-6"/>
          <w:sz w:val="24"/>
          <w:szCs w:val="24"/>
        </w:rPr>
        <w:t>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7"/>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16C58C76"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E71D9D">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66CBCA62"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521A4">
        <w:rPr>
          <w:rFonts w:ascii="Times New Roman" w:hAnsi="Times New Roman" w:cs="Times New Roman"/>
          <w:color w:val="000000"/>
          <w:spacing w:val="-6"/>
          <w:sz w:val="24"/>
          <w:szCs w:val="24"/>
        </w:rPr>
        <w:t xml:space="preserve">«цене отсечения» </w:t>
      </w:r>
      <w:r w:rsidRPr="00C92F07">
        <w:rPr>
          <w:rFonts w:ascii="Times New Roman" w:hAnsi="Times New Roman" w:cs="Times New Roman"/>
          <w:color w:val="000000"/>
          <w:spacing w:val="-6"/>
          <w:sz w:val="24"/>
          <w:szCs w:val="24"/>
        </w:rPr>
        <w:t xml:space="preserve">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31D2CC62"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E71D9D">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E71D9D">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13D3BB6F"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8"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8"/>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521A4">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521A4">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1145E43A"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B521A4">
        <w:rPr>
          <w:rFonts w:ascii="Times New Roman" w:hAnsi="Times New Roman" w:cs="Times New Roman"/>
          <w:color w:val="000000"/>
          <w:spacing w:val="-6"/>
          <w:sz w:val="24"/>
          <w:szCs w:val="24"/>
          <w:lang w:val="ru-RU"/>
        </w:rPr>
        <w:t>3</w:t>
      </w:r>
      <w:r w:rsidRPr="00C92F07">
        <w:rPr>
          <w:rFonts w:ascii="Times New Roman" w:hAnsi="Times New Roman" w:cs="Times New Roman"/>
          <w:spacing w:val="-6"/>
          <w:sz w:val="24"/>
          <w:szCs w:val="24"/>
        </w:rPr>
        <w:t> </w:t>
      </w:r>
      <w:r w:rsidRPr="0051673C">
        <w:rPr>
          <w:rFonts w:ascii="Times New Roman" w:hAnsi="Times New Roman" w:cs="Times New Roman"/>
          <w:color w:val="000000"/>
          <w:spacing w:val="-6"/>
          <w:sz w:val="24"/>
          <w:szCs w:val="24"/>
          <w:lang w:val="ru-RU"/>
        </w:rPr>
        <w:t>(</w:t>
      </w:r>
      <w:r w:rsidR="00B521A4">
        <w:rPr>
          <w:rFonts w:ascii="Times New Roman" w:hAnsi="Times New Roman" w:cs="Times New Roman"/>
          <w:color w:val="000000"/>
          <w:spacing w:val="-6"/>
          <w:sz w:val="24"/>
          <w:szCs w:val="24"/>
          <w:lang w:val="ru-RU"/>
        </w:rPr>
        <w:t>трех</w:t>
      </w:r>
      <w:r w:rsidRPr="0051673C">
        <w:rPr>
          <w:rFonts w:ascii="Times New Roman" w:hAnsi="Times New Roman" w:cs="Times New Roman"/>
          <w:color w:val="000000"/>
          <w:spacing w:val="-6"/>
          <w:sz w:val="24"/>
          <w:szCs w:val="24"/>
          <w:lang w:val="ru-RU"/>
        </w:rPr>
        <w:t>) экземплярах.</w:t>
      </w:r>
    </w:p>
    <w:p w14:paraId="44BFD431" w14:textId="5BCE4804"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521A4">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w:t>
      </w:r>
      <w:r w:rsidRPr="00C92F07">
        <w:rPr>
          <w:rFonts w:ascii="Times New Roman" w:hAnsi="Times New Roman" w:cs="Times New Roman"/>
          <w:color w:val="000000"/>
          <w:spacing w:val="-6"/>
          <w:sz w:val="24"/>
          <w:szCs w:val="24"/>
        </w:rPr>
        <w:lastRenderedPageBreak/>
        <w:t xml:space="preserve">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9"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9"/>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4582693F"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0" w:name="_Toc230144039"/>
      <w:r w:rsidRPr="00B24683">
        <w:rPr>
          <w:rFonts w:ascii="Times New Roman" w:hAnsi="Times New Roman" w:cs="Times New Roman"/>
          <w:spacing w:val="-6"/>
          <w:sz w:val="24"/>
          <w:szCs w:val="24"/>
        </w:rPr>
        <w:t>Организатором является Общество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C5037C"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C5037C">
        <w:rPr>
          <w:rFonts w:ascii="Times New Roman" w:hAnsi="Times New Roman" w:cs="Times New Roman"/>
          <w:spacing w:val="-6"/>
          <w:sz w:val="24"/>
          <w:szCs w:val="24"/>
          <w:lang w:val="ru-RU"/>
        </w:rPr>
        <w:t>.: +7(495)580-71-15;</w:t>
      </w:r>
    </w:p>
    <w:p w14:paraId="5623AC9A" w14:textId="77777777" w:rsidR="0051673C" w:rsidRPr="00B66826"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rPr>
        <w:t>E</w:t>
      </w:r>
      <w:r w:rsidRPr="00B66826">
        <w:rPr>
          <w:rFonts w:ascii="Times New Roman" w:hAnsi="Times New Roman" w:cs="Times New Roman"/>
          <w:spacing w:val="-6"/>
          <w:sz w:val="24"/>
          <w:szCs w:val="24"/>
          <w:lang w:val="ru-RU"/>
        </w:rPr>
        <w:t>-</w:t>
      </w:r>
      <w:r w:rsidRPr="00B24683">
        <w:rPr>
          <w:rFonts w:ascii="Times New Roman" w:hAnsi="Times New Roman" w:cs="Times New Roman"/>
          <w:spacing w:val="-6"/>
          <w:sz w:val="24"/>
          <w:szCs w:val="24"/>
        </w:rPr>
        <w:t>mail</w:t>
      </w:r>
      <w:r w:rsidRPr="00B66826">
        <w:rPr>
          <w:rFonts w:ascii="Times New Roman" w:hAnsi="Times New Roman" w:cs="Times New Roman"/>
          <w:spacing w:val="-6"/>
          <w:sz w:val="24"/>
          <w:szCs w:val="24"/>
          <w:lang w:val="ru-RU"/>
        </w:rPr>
        <w:t xml:space="preserve">: </w:t>
      </w:r>
      <w:hyperlink r:id="rId13" w:history="1">
        <w:r w:rsidRPr="00B24683">
          <w:rPr>
            <w:rStyle w:val="ab"/>
            <w:rFonts w:ascii="Times New Roman" w:hAnsi="Times New Roman" w:cs="Times New Roman"/>
            <w:spacing w:val="-6"/>
            <w:sz w:val="24"/>
            <w:szCs w:val="24"/>
          </w:rPr>
          <w:t>info</w:t>
        </w:r>
        <w:r w:rsidRPr="00B66826">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B66826">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B66826">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hyperlink>
      <w:r w:rsidRPr="00B66826">
        <w:rPr>
          <w:rStyle w:val="ab"/>
          <w:rFonts w:ascii="Times New Roman" w:hAnsi="Times New Roman" w:cs="Times New Roman"/>
          <w:spacing w:val="-6"/>
          <w:sz w:val="24"/>
          <w:szCs w:val="24"/>
          <w:lang w:val="ru-RU"/>
        </w:rPr>
        <w:t xml:space="preserve">, </w:t>
      </w:r>
      <w:r w:rsidRPr="00B24683">
        <w:rPr>
          <w:rStyle w:val="ab"/>
          <w:rFonts w:ascii="Times New Roman" w:hAnsi="Times New Roman" w:cs="Times New Roman"/>
          <w:spacing w:val="-6"/>
          <w:sz w:val="24"/>
          <w:szCs w:val="24"/>
        </w:rPr>
        <w:t>torgi</w:t>
      </w:r>
      <w:r w:rsidRPr="00B66826">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B66826">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B66826">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Pr="00B66826">
        <w:rPr>
          <w:rFonts w:ascii="Times New Roman" w:hAnsi="Times New Roman" w:cs="Times New Roman"/>
          <w:spacing w:val="-6"/>
          <w:sz w:val="24"/>
          <w:szCs w:val="24"/>
          <w:lang w:val="ru-RU"/>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ru</w:t>
        </w:r>
      </w:hyperlink>
      <w:r w:rsidRPr="00B24683">
        <w:rPr>
          <w:rStyle w:val="ab"/>
          <w:rFonts w:ascii="Times New Roman" w:hAnsi="Times New Roman" w:cs="Times New Roman"/>
          <w:spacing w:val="-6"/>
          <w:sz w:val="24"/>
          <w:szCs w:val="24"/>
          <w:lang w:val="ru-RU"/>
        </w:rPr>
        <w:t>.</w:t>
      </w:r>
    </w:p>
    <w:p w14:paraId="1C1E6AC2" w14:textId="5FBB06BB" w:rsidR="0051673C" w:rsidRPr="00B24683" w:rsidRDefault="0051673C" w:rsidP="00F632F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00983B86">
        <w:rPr>
          <w:rFonts w:ascii="Times New Roman" w:hAnsi="Times New Roman" w:cs="Times New Roman"/>
          <w:spacing w:val="-6"/>
          <w:sz w:val="24"/>
          <w:szCs w:val="24"/>
        </w:rPr>
        <w:t>П</w:t>
      </w:r>
      <w:r w:rsidR="00983B86" w:rsidRPr="00983B86">
        <w:rPr>
          <w:rFonts w:ascii="Times New Roman" w:hAnsi="Times New Roman" w:cs="Times New Roman"/>
          <w:spacing w:val="-6"/>
          <w:sz w:val="24"/>
          <w:szCs w:val="24"/>
        </w:rPr>
        <w:t xml:space="preserve">убличное </w:t>
      </w:r>
      <w:r w:rsidR="00F632FB" w:rsidRPr="00F632FB">
        <w:rPr>
          <w:rFonts w:ascii="Times New Roman" w:hAnsi="Times New Roman" w:cs="Times New Roman"/>
          <w:spacing w:val="-6"/>
          <w:sz w:val="24"/>
          <w:szCs w:val="24"/>
        </w:rPr>
        <w:t>акционерное общество «Научно-производственная корпорация «Иркут» (ПАО «Корпорация «Иркут»).</w:t>
      </w:r>
    </w:p>
    <w:p w14:paraId="55F25464" w14:textId="6A8F895C" w:rsidR="0051673C" w:rsidRPr="00F632FB" w:rsidRDefault="0051673C" w:rsidP="00F632FB">
      <w:pPr>
        <w:ind w:firstLine="709"/>
        <w:jc w:val="both"/>
        <w:rPr>
          <w:rFonts w:ascii="Times New Roman" w:hAnsi="Times New Roman" w:cs="Times New Roman"/>
          <w:color w:val="292929"/>
          <w:spacing w:val="-6"/>
          <w:sz w:val="24"/>
          <w:szCs w:val="24"/>
          <w:shd w:val="clear" w:color="auto" w:fill="FFFFFF"/>
          <w:lang w:val="ru-RU"/>
        </w:rPr>
      </w:pPr>
      <w:r w:rsidRPr="00B521A4">
        <w:rPr>
          <w:rFonts w:ascii="Times New Roman" w:hAnsi="Times New Roman" w:cs="Times New Roman"/>
          <w:spacing w:val="-6"/>
          <w:sz w:val="24"/>
          <w:szCs w:val="24"/>
          <w:lang w:val="ru-RU"/>
        </w:rPr>
        <w:t>Адрес Собственника:</w:t>
      </w:r>
      <w:bookmarkStart w:id="11" w:name="_Toc230144036"/>
      <w:r w:rsidRPr="00B521A4">
        <w:rPr>
          <w:rFonts w:ascii="Times New Roman" w:hAnsi="Times New Roman" w:cs="Times New Roman"/>
          <w:spacing w:val="-6"/>
          <w:sz w:val="24"/>
          <w:szCs w:val="24"/>
          <w:lang w:val="ru-RU"/>
        </w:rPr>
        <w:t xml:space="preserve"> </w:t>
      </w:r>
      <w:r w:rsidR="00F632FB" w:rsidRPr="00F632FB">
        <w:rPr>
          <w:rFonts w:ascii="Times New Roman" w:hAnsi="Times New Roman" w:cs="Times New Roman"/>
          <w:spacing w:val="-6"/>
          <w:sz w:val="24"/>
          <w:szCs w:val="24"/>
          <w:lang w:val="ru-RU"/>
        </w:rPr>
        <w:t>125315, г. Москва, Ленинградский проспект, д. 68.</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1"/>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2" w:name="_Toc229476270"/>
      <w:bookmarkStart w:id="13"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2"/>
      <w:bookmarkEnd w:id="13"/>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0"/>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4"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4"/>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5" w:name="КД_пор_сроки_предостав"/>
      <w:bookmarkEnd w:id="15"/>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6" w:name="_Toc229476266"/>
      <w:bookmarkStart w:id="17" w:name="_Toc230144040"/>
      <w:bookmarkStart w:id="18" w:name="_Toc229476271"/>
      <w:bookmarkStart w:id="19" w:name="_Toc230144038"/>
      <w:r w:rsidRPr="00C92F07">
        <w:rPr>
          <w:rFonts w:ascii="Times New Roman" w:hAnsi="Times New Roman" w:cs="Times New Roman"/>
          <w:b/>
          <w:sz w:val="24"/>
          <w:szCs w:val="24"/>
        </w:rPr>
        <w:t xml:space="preserve">УСЛОВИЯ УЧАСТИЯ В </w:t>
      </w:r>
      <w:bookmarkEnd w:id="16"/>
      <w:bookmarkEnd w:id="17"/>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0" w:name="_Toc229476267"/>
      <w:bookmarkStart w:id="21"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0"/>
      <w:bookmarkEnd w:id="21"/>
      <w:r>
        <w:rPr>
          <w:rFonts w:ascii="Times New Roman" w:hAnsi="Times New Roman" w:cs="Times New Roman"/>
          <w:b/>
          <w:sz w:val="24"/>
          <w:szCs w:val="24"/>
        </w:rPr>
        <w:t>Продаже.</w:t>
      </w:r>
    </w:p>
    <w:p w14:paraId="2B95C22A" w14:textId="6DC8CA94"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lastRenderedPageBreak/>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2" w:name="_Toc230144042"/>
      <w:r w:rsidRPr="00C92F07">
        <w:rPr>
          <w:rFonts w:ascii="Times New Roman" w:hAnsi="Times New Roman" w:cs="Times New Roman"/>
          <w:b/>
          <w:sz w:val="24"/>
          <w:szCs w:val="24"/>
        </w:rPr>
        <w:t>ЗАЯВКИ</w:t>
      </w:r>
      <w:bookmarkEnd w:id="22"/>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3" w:name="_Toc229476272"/>
      <w:bookmarkStart w:id="24" w:name="_Toc230144043"/>
      <w:r w:rsidRPr="00C92F07">
        <w:rPr>
          <w:rFonts w:ascii="Times New Roman" w:hAnsi="Times New Roman" w:cs="Times New Roman"/>
          <w:b/>
          <w:sz w:val="24"/>
          <w:szCs w:val="24"/>
        </w:rPr>
        <w:t>Оформление Заявки</w:t>
      </w:r>
      <w:bookmarkEnd w:id="23"/>
      <w:bookmarkEnd w:id="24"/>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5" w:name="_Toc230144044"/>
      <w:r w:rsidRPr="00B24683">
        <w:rPr>
          <w:rFonts w:ascii="Times New Roman" w:hAnsi="Times New Roman" w:cs="Times New Roman"/>
          <w:color w:val="000000"/>
          <w:spacing w:val="-6"/>
          <w:sz w:val="24"/>
          <w:szCs w:val="24"/>
        </w:rPr>
        <w:lastRenderedPageBreak/>
        <w:t>Документы, насчитывающие более одного листа, должны быть пронумерованы.</w:t>
      </w:r>
    </w:p>
    <w:p w14:paraId="3BB14BDB"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5"/>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6" w:name="_Toc230144045"/>
      <w:bookmarkStart w:id="27"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6"/>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BCF1E5C"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63B4418E"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06E757BA" w:rsidR="0051673C" w:rsidRPr="00340B06" w:rsidRDefault="00C5037C" w:rsidP="003B7409">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340B06">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 xml:space="preserve">В день определения Участников Организатор через свой Личный кабинет обеспечивает членам </w:t>
      </w:r>
      <w:r w:rsidRPr="00145DDF">
        <w:rPr>
          <w:rFonts w:ascii="Times New Roman" w:hAnsi="Times New Roman" w:cs="Times New Roman"/>
          <w:spacing w:val="-6"/>
          <w:sz w:val="24"/>
          <w:szCs w:val="24"/>
          <w:lang w:val="ru-RU"/>
        </w:rPr>
        <w:lastRenderedPageBreak/>
        <w:t>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следующих предложений об уменьшении на «шаг понижения» цены Имущества </w:t>
      </w:r>
      <w:r w:rsidRPr="00145DDF">
        <w:rPr>
          <w:rFonts w:ascii="Times New Roman" w:hAnsi="Times New Roman" w:cs="Times New Roman"/>
          <w:color w:val="000000"/>
          <w:spacing w:val="-6"/>
          <w:sz w:val="24"/>
          <w:szCs w:val="24"/>
        </w:rPr>
        <w:lastRenderedPageBreak/>
        <w:t>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B521A4">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B521A4">
      <w:pPr>
        <w:pStyle w:val="TextBasTxt"/>
        <w:numPr>
          <w:ilvl w:val="2"/>
          <w:numId w:val="73"/>
        </w:numPr>
        <w:tabs>
          <w:tab w:val="left" w:pos="1560"/>
        </w:tabs>
        <w:spacing w:before="120"/>
        <w:ind w:left="0" w:firstLine="709"/>
        <w:rPr>
          <w:spacing w:val="-6"/>
        </w:rPr>
      </w:pPr>
      <w:r w:rsidRPr="00145DDF">
        <w:rPr>
          <w:spacing w:val="-6"/>
        </w:rPr>
        <w:lastRenderedPageBreak/>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B521A4">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337C205A" w:rsidR="0051673C" w:rsidRDefault="0051673C" w:rsidP="0051673C">
      <w:pPr>
        <w:ind w:firstLine="709"/>
        <w:contextualSpacing/>
        <w:jc w:val="both"/>
        <w:rPr>
          <w:rStyle w:val="ab"/>
          <w:rFonts w:ascii="Times New Roman" w:hAnsi="Times New Roman" w:cs="Times New Roman"/>
          <w:color w:val="auto"/>
          <w:spacing w:val="-6"/>
          <w:sz w:val="24"/>
          <w:szCs w:val="24"/>
          <w:u w:val="none"/>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B521A4">
        <w:rPr>
          <w:rStyle w:val="ab"/>
          <w:rFonts w:ascii="Times New Roman" w:hAnsi="Times New Roman" w:cs="Times New Roman"/>
          <w:color w:val="auto"/>
          <w:spacing w:val="-6"/>
          <w:sz w:val="24"/>
          <w:szCs w:val="24"/>
          <w:u w:val="none"/>
          <w:lang w:val="ru-RU"/>
        </w:rPr>
        <w:t>.</w:t>
      </w:r>
    </w:p>
    <w:p w14:paraId="3BF1E839" w14:textId="6E928A3F" w:rsidR="00F632FB" w:rsidRDefault="00F632FB" w:rsidP="0051673C">
      <w:pPr>
        <w:ind w:firstLine="709"/>
        <w:contextualSpacing/>
        <w:jc w:val="both"/>
        <w:rPr>
          <w:rStyle w:val="ab"/>
          <w:rFonts w:ascii="Times New Roman" w:hAnsi="Times New Roman" w:cs="Times New Roman"/>
          <w:color w:val="auto"/>
          <w:spacing w:val="-6"/>
          <w:sz w:val="24"/>
          <w:szCs w:val="24"/>
          <w:u w:val="none"/>
          <w:lang w:val="ru-RU"/>
        </w:rPr>
      </w:pPr>
    </w:p>
    <w:p w14:paraId="06CE974A" w14:textId="0787A53C" w:rsidR="00F632FB" w:rsidRDefault="00F632FB" w:rsidP="0051673C">
      <w:pPr>
        <w:ind w:firstLine="709"/>
        <w:contextualSpacing/>
        <w:jc w:val="both"/>
        <w:rPr>
          <w:rStyle w:val="ab"/>
          <w:rFonts w:ascii="Times New Roman" w:hAnsi="Times New Roman" w:cs="Times New Roman"/>
          <w:color w:val="auto"/>
          <w:spacing w:val="-6"/>
          <w:sz w:val="24"/>
          <w:szCs w:val="24"/>
          <w:u w:val="none"/>
          <w:lang w:val="ru-RU"/>
        </w:rPr>
      </w:pPr>
    </w:p>
    <w:p w14:paraId="79DA930F" w14:textId="5607AD2C" w:rsidR="00F632FB" w:rsidRDefault="00F632FB" w:rsidP="0051673C">
      <w:pPr>
        <w:ind w:firstLine="709"/>
        <w:contextualSpacing/>
        <w:jc w:val="both"/>
        <w:rPr>
          <w:rStyle w:val="ab"/>
          <w:rFonts w:ascii="Times New Roman" w:hAnsi="Times New Roman" w:cs="Times New Roman"/>
          <w:color w:val="auto"/>
          <w:spacing w:val="-6"/>
          <w:sz w:val="24"/>
          <w:szCs w:val="24"/>
          <w:u w:val="none"/>
          <w:lang w:val="ru-RU"/>
        </w:rPr>
      </w:pPr>
    </w:p>
    <w:p w14:paraId="7F8B5EE7" w14:textId="77777777" w:rsidR="00F632FB" w:rsidRPr="00B521A4" w:rsidRDefault="00F632FB" w:rsidP="0051673C">
      <w:pPr>
        <w:ind w:firstLine="709"/>
        <w:contextualSpacing/>
        <w:jc w:val="both"/>
        <w:rPr>
          <w:rFonts w:ascii="Times New Roman" w:hAnsi="Times New Roman" w:cs="Times New Roman"/>
          <w:spacing w:val="-6"/>
          <w:sz w:val="24"/>
          <w:szCs w:val="24"/>
          <w:lang w:val="ru-RU"/>
        </w:rPr>
      </w:pP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7"/>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8"/>
    <w:bookmarkEnd w:id="19"/>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8" w:name="Содерж_свед_на_конвер"/>
      <w:bookmarkStart w:id="29" w:name="Коверт_ЗУК"/>
      <w:bookmarkStart w:id="30" w:name="Форма_заявки_на_уч_в_конкурсе"/>
      <w:bookmarkStart w:id="31" w:name="_Toc230144066"/>
      <w:bookmarkEnd w:id="28"/>
      <w:bookmarkEnd w:id="29"/>
      <w:bookmarkEnd w:id="30"/>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1"/>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D453563"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521A4">
        <w:rPr>
          <w:rFonts w:ascii="Times New Roman" w:hAnsi="Times New Roman" w:cs="Times New Roman"/>
          <w:sz w:val="24"/>
          <w:szCs w:val="24"/>
        </w:rPr>
        <w:t xml:space="preserve">14 </w:t>
      </w:r>
      <w:r w:rsidRPr="00964E32">
        <w:rPr>
          <w:rFonts w:ascii="Times New Roman" w:hAnsi="Times New Roman" w:cs="Times New Roman"/>
          <w:sz w:val="24"/>
          <w:szCs w:val="24"/>
        </w:rPr>
        <w:t>(</w:t>
      </w:r>
      <w:r w:rsidR="00B521A4">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4F173CE7" w:rsidR="0051673C"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49885105" w14:textId="4251BA07" w:rsidR="00F632FB" w:rsidRPr="00964E32" w:rsidRDefault="00F632FB" w:rsidP="00F632FB">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F632FB">
        <w:rPr>
          <w:rFonts w:ascii="Times New Roman" w:hAnsi="Times New Roman" w:cs="Times New Roman"/>
          <w:sz w:val="24"/>
          <w:szCs w:val="24"/>
        </w:rPr>
        <w:t>ознакомлен с информацией о том, что нежилое здание с кадастровым номером: 27:23:0040405:142 расположено на земельном участке с кадастровым номером: 27:23:0040405:67, который является приаэродромной территорией аэродрома Хабаровск (Новый) (в соответствии с Приказом Росавиации от 23.06.2020 N 598-П "Об установлении приаэродромной территории аэродрома Хабаровск (Новый)");</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6701C855"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5BC98AFA"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33472AFA" w:rsidR="0051673C" w:rsidRPr="005C7C6F"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номер)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номер)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302FAE48"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2"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2"/>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651860F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номер)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3" w:name="Адрес_помещ"/>
      <w:bookmarkStart w:id="34" w:name="Адрес_орг_конкурса"/>
      <w:bookmarkStart w:id="35" w:name="Информационная_карта"/>
      <w:bookmarkEnd w:id="33"/>
      <w:bookmarkEnd w:id="34"/>
      <w:bookmarkEnd w:id="35"/>
      <w:r w:rsidRPr="00C92F07">
        <w:rPr>
          <w:rFonts w:ascii="Times New Roman" w:hAnsi="Times New Roman" w:cs="Times New Roman"/>
          <w:b/>
          <w:sz w:val="24"/>
          <w:szCs w:val="24"/>
        </w:rPr>
        <w:lastRenderedPageBreak/>
        <w:t>ФОРМА ДОГОВОРА О ЗАДАТКЕ</w:t>
      </w:r>
      <w:bookmarkStart w:id="36" w:name="_Toc229476288"/>
      <w:bookmarkStart w:id="37"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141F6912" w:rsidR="0051673C" w:rsidRPr="00111EFD" w:rsidRDefault="0051673C" w:rsidP="006F6287">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386544" w:rsidRPr="00386544">
        <w:rPr>
          <w:rFonts w:ascii="Times New Roman" w:hAnsi="Times New Roman" w:cs="Times New Roman"/>
          <w:spacing w:val="-6"/>
          <w:sz w:val="24"/>
          <w:szCs w:val="24"/>
        </w:rPr>
        <w:t xml:space="preserve">публичного </w:t>
      </w:r>
      <w:r w:rsidR="00F632FB" w:rsidRPr="00F632FB">
        <w:rPr>
          <w:rFonts w:ascii="Times New Roman" w:hAnsi="Times New Roman" w:cs="Times New Roman"/>
          <w:spacing w:val="-6"/>
          <w:sz w:val="24"/>
          <w:szCs w:val="24"/>
        </w:rPr>
        <w:t xml:space="preserve">акционерного общества «Научно-производственная корпорация «Иркут»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351E9266" w:rsidR="0051673C" w:rsidRPr="00111EFD" w:rsidRDefault="0051673C" w:rsidP="006F6287">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F632FB" w:rsidRPr="00F632FB">
        <w:rPr>
          <w:rFonts w:ascii="Times New Roman" w:hAnsi="Times New Roman" w:cs="Times New Roman"/>
          <w:spacing w:val="-6"/>
          <w:sz w:val="24"/>
          <w:szCs w:val="24"/>
        </w:rPr>
        <w:t>73 983 300 (семьдесят три миллиона девятьсот восемьдесят три тысячи триста) рублей 00 копеек</w:t>
      </w:r>
      <w:r w:rsidR="00386544" w:rsidRPr="00386544">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3B4EE5B3" w:rsidR="0051673C" w:rsidRPr="00111EFD" w:rsidRDefault="0051673C" w:rsidP="006F6287">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F632FB" w:rsidRPr="00F632FB">
        <w:rPr>
          <w:rFonts w:ascii="Times New Roman" w:hAnsi="Times New Roman" w:cs="Times New Roman"/>
          <w:spacing w:val="-6"/>
          <w:sz w:val="24"/>
          <w:szCs w:val="24"/>
        </w:rPr>
        <w:t>73 983 300 (семьдесят три миллиона девятьсот восемьдесят три тысячи триста) рублей 00 копеек</w:t>
      </w:r>
      <w:r w:rsidR="00386544" w:rsidRPr="00386544">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срок до </w:t>
      </w:r>
      <w:r w:rsidR="006F6287">
        <w:rPr>
          <w:rFonts w:ascii="Times New Roman" w:hAnsi="Times New Roman" w:cs="Times New Roman"/>
          <w:b/>
          <w:spacing w:val="-6"/>
          <w:sz w:val="24"/>
          <w:szCs w:val="24"/>
        </w:rPr>
        <w:t>13.02</w:t>
      </w:r>
      <w:r w:rsidR="00386544">
        <w:rPr>
          <w:rFonts w:ascii="Times New Roman" w:hAnsi="Times New Roman" w:cs="Times New Roman"/>
          <w:b/>
          <w:spacing w:val="-6"/>
          <w:sz w:val="24"/>
          <w:szCs w:val="24"/>
        </w:rPr>
        <w:t>.202</w:t>
      </w:r>
      <w:r w:rsidR="006F6287">
        <w:rPr>
          <w:rFonts w:ascii="Times New Roman" w:hAnsi="Times New Roman" w:cs="Times New Roman"/>
          <w:b/>
          <w:spacing w:val="-6"/>
          <w:sz w:val="24"/>
          <w:szCs w:val="24"/>
        </w:rPr>
        <w:t>3</w:t>
      </w:r>
      <w:r w:rsidR="00386544">
        <w:rPr>
          <w:rFonts w:ascii="Times New Roman" w:hAnsi="Times New Roman" w:cs="Times New Roman"/>
          <w:b/>
          <w:spacing w:val="-6"/>
          <w:sz w:val="24"/>
          <w:szCs w:val="24"/>
        </w:rPr>
        <w:t>.</w:t>
      </w:r>
    </w:p>
    <w:p w14:paraId="1207A2AE" w14:textId="77777777" w:rsidR="0051673C" w:rsidRPr="0051673C" w:rsidRDefault="0051673C" w:rsidP="00386544">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B66826"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lastRenderedPageBreak/>
              <w:t>Тел.:</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Тел.:</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B66826"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B66826"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B66826"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B66826"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77777777" w:rsidR="0051673C" w:rsidRPr="000D2F56"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8" w:name="_Toc229476289"/>
      <w:bookmarkStart w:id="39" w:name="_Toc230144070"/>
      <w:bookmarkEnd w:id="36"/>
      <w:bookmarkEnd w:id="37"/>
      <w:bookmarkEnd w:id="38"/>
      <w:bookmarkEnd w:id="39"/>
    </w:p>
    <w:p w14:paraId="21EA26B8" w14:textId="77777777" w:rsidR="0051673C" w:rsidRPr="000D2F56" w:rsidRDefault="0051673C" w:rsidP="0051673C">
      <w:pPr>
        <w:keepNext/>
        <w:jc w:val="center"/>
        <w:outlineLvl w:val="7"/>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t xml:space="preserve">Договор купли-продажи имущества </w:t>
      </w:r>
    </w:p>
    <w:p w14:paraId="4CBF370E" w14:textId="77777777" w:rsidR="0051673C" w:rsidRPr="0051673C" w:rsidRDefault="0051673C" w:rsidP="0051673C">
      <w:pPr>
        <w:rPr>
          <w:rFonts w:ascii="Times New Roman" w:eastAsia="Calibri" w:hAnsi="Times New Roman" w:cs="Times New Roman"/>
          <w:color w:val="000000"/>
          <w:sz w:val="24"/>
          <w:szCs w:val="24"/>
          <w:lang w:val="ru-RU"/>
        </w:rPr>
      </w:pPr>
    </w:p>
    <w:p w14:paraId="5EAFEE26"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1E500E62" w14:textId="5489E2F3" w:rsidR="0051673C" w:rsidRPr="0051673C" w:rsidRDefault="008B1E29" w:rsidP="0051673C">
      <w:pPr>
        <w:ind w:right="-84"/>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г. ________</w:t>
      </w:r>
    </w:p>
    <w:p w14:paraId="004492A2"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61B9F9D6"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36B26E4C"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4AC22C2A" w14:textId="77777777" w:rsidR="006F6287" w:rsidRPr="0075564D" w:rsidRDefault="006F6287" w:rsidP="006F6287">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16252944" w14:textId="77777777" w:rsidR="006F6287" w:rsidRPr="0075564D" w:rsidRDefault="006F6287" w:rsidP="006F6287">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2AACDFA9" w14:textId="77777777" w:rsidR="006F6287" w:rsidRPr="000D2F56" w:rsidRDefault="006F6287" w:rsidP="006F6287">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450D1496" w14:textId="77777777" w:rsidR="006F6287" w:rsidRPr="0075564D" w:rsidRDefault="006F6287" w:rsidP="006F6287">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а по отдельности соответственно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21DB8F31" w14:textId="77777777" w:rsidR="006F6287" w:rsidRPr="000D2F56" w:rsidRDefault="006F6287" w:rsidP="006F6287">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 самостоятельно.</w:t>
      </w:r>
      <w:r w:rsidRPr="000D2F56">
        <w:rPr>
          <w:rFonts w:ascii="Times New Roman" w:eastAsia="Calibri" w:hAnsi="Times New Roman" w:cs="Times New Roman"/>
          <w:color w:val="000000"/>
          <w:spacing w:val="-6"/>
          <w:sz w:val="24"/>
          <w:szCs w:val="24"/>
          <w:vertAlign w:val="superscript"/>
        </w:rPr>
        <w:footnoteReference w:id="9"/>
      </w:r>
    </w:p>
    <w:p w14:paraId="7F111653" w14:textId="77777777" w:rsidR="006F6287" w:rsidRPr="0075564D" w:rsidRDefault="006F6287" w:rsidP="006F6287">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0"/>
      </w:r>
    </w:p>
    <w:p w14:paraId="4D9271F3" w14:textId="77777777" w:rsidR="006F6287" w:rsidRPr="0075564D" w:rsidRDefault="006F6287" w:rsidP="006F6287">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062A649A" w14:textId="77777777" w:rsidR="006F6287" w:rsidRPr="0075564D" w:rsidRDefault="006F6287" w:rsidP="006F6287">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23621BF3" w14:textId="77777777" w:rsidR="006F6287" w:rsidRPr="0075564D" w:rsidRDefault="006F6287" w:rsidP="006F6287">
      <w:pPr>
        <w:widowControl/>
        <w:numPr>
          <w:ilvl w:val="1"/>
          <w:numId w:val="10"/>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75564D">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Pr="0075564D">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кв.м., кадастровый номер: __________, расположенный по адресу: ____________________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05D6EF01" w14:textId="77777777" w:rsidR="006F6287" w:rsidRPr="0075564D" w:rsidRDefault="006F6287" w:rsidP="006F6287">
      <w:pPr>
        <w:widowControl/>
        <w:numPr>
          <w:ilvl w:val="1"/>
          <w:numId w:val="10"/>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0D2F56">
        <w:rPr>
          <w:rFonts w:ascii="Times New Roman" w:eastAsia="Calibri" w:hAnsi="Times New Roman" w:cs="Times New Roman"/>
          <w:spacing w:val="-6"/>
          <w:sz w:val="24"/>
          <w:szCs w:val="24"/>
          <w:vertAlign w:val="superscript"/>
        </w:rPr>
        <w:footnoteReference w:id="13"/>
      </w:r>
    </w:p>
    <w:p w14:paraId="219BB5E8" w14:textId="77777777" w:rsidR="006F6287" w:rsidRPr="0075564D" w:rsidRDefault="006F6287" w:rsidP="006F6287">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w:t>
      </w:r>
      <w:r w:rsidRPr="001D1C8C">
        <w:rPr>
          <w:rFonts w:ascii="Times New Roman" w:eastAsia="Calibri" w:hAnsi="Times New Roman" w:cs="Times New Roman"/>
          <w:spacing w:val="-6"/>
          <w:sz w:val="24"/>
          <w:szCs w:val="24"/>
          <w:lang w:val="ru-RU"/>
        </w:rPr>
        <w:t>: 27:23:0040405:142 расположен на земельном участке с кадастровым номером: 27:23:0040405:67, который является приаэродромной территорией аэродрома Хабаровск (Новый) (в соответствии с Приказом Росавиации от 23.06.2020 N 598-П "Об установлении приаэродромной территории аэродрома Хабаровск (Новый)")</w:t>
      </w:r>
      <w:r>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spacing w:val="-6"/>
          <w:sz w:val="24"/>
          <w:szCs w:val="24"/>
          <w:lang w:val="ru-RU"/>
        </w:rPr>
        <w:t>на котор</w:t>
      </w:r>
      <w:r>
        <w:rPr>
          <w:rFonts w:ascii="Times New Roman" w:eastAsia="Calibri" w:hAnsi="Times New Roman" w:cs="Times New Roman"/>
          <w:spacing w:val="-6"/>
          <w:sz w:val="24"/>
          <w:szCs w:val="24"/>
          <w:lang w:val="ru-RU"/>
        </w:rPr>
        <w:t>ую</w:t>
      </w:r>
      <w:r w:rsidRPr="0075564D">
        <w:rPr>
          <w:rFonts w:ascii="Times New Roman" w:eastAsia="Calibri" w:hAnsi="Times New Roman" w:cs="Times New Roman"/>
          <w:spacing w:val="-6"/>
          <w:sz w:val="24"/>
          <w:szCs w:val="24"/>
          <w:lang w:val="ru-RU"/>
        </w:rPr>
        <w:t xml:space="preserve"> установлены ограничения использования указанного </w:t>
      </w:r>
      <w:r>
        <w:rPr>
          <w:rFonts w:ascii="Times New Roman" w:eastAsia="Calibri" w:hAnsi="Times New Roman" w:cs="Times New Roman"/>
          <w:spacing w:val="-6"/>
          <w:sz w:val="24"/>
          <w:szCs w:val="24"/>
          <w:lang w:val="ru-RU"/>
        </w:rPr>
        <w:t>выше земельного участка</w:t>
      </w:r>
      <w:r w:rsidRPr="0075564D">
        <w:rPr>
          <w:rFonts w:ascii="Times New Roman" w:eastAsia="Calibri" w:hAnsi="Times New Roman" w:cs="Times New Roman"/>
          <w:spacing w:val="-6"/>
          <w:sz w:val="24"/>
          <w:szCs w:val="24"/>
          <w:lang w:val="ru-RU"/>
        </w:rPr>
        <w:t xml:space="preserve"> 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75564D">
        <w:rPr>
          <w:rFonts w:ascii="Times New Roman" w:eastAsia="Calibri" w:hAnsi="Times New Roman" w:cs="Times New Roman"/>
          <w:color w:val="000000"/>
          <w:spacing w:val="-6"/>
          <w:sz w:val="24"/>
          <w:szCs w:val="24"/>
          <w:lang w:val="ru-RU"/>
        </w:rPr>
        <w:t>.</w:t>
      </w:r>
    </w:p>
    <w:p w14:paraId="6D9E5620" w14:textId="77777777" w:rsidR="006F6287" w:rsidRPr="0075564D" w:rsidRDefault="006F6287" w:rsidP="006F6287">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6E5B0973" w14:textId="77777777" w:rsidR="006F6287" w:rsidRPr="000D2F56" w:rsidRDefault="006F6287" w:rsidP="006F6287">
      <w:pPr>
        <w:keepNext/>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35867C7C" w14:textId="5421B67C" w:rsidR="006F6287" w:rsidRPr="0075564D" w:rsidRDefault="006F6287" w:rsidP="006F6287">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Установленная по итогам </w:t>
      </w:r>
      <w:r>
        <w:rPr>
          <w:rFonts w:ascii="Times New Roman" w:eastAsia="Calibri" w:hAnsi="Times New Roman" w:cs="Times New Roman"/>
          <w:color w:val="000000"/>
          <w:spacing w:val="-6"/>
          <w:sz w:val="24"/>
          <w:szCs w:val="24"/>
          <w:lang w:val="ru-RU"/>
        </w:rPr>
        <w:t>Продажи</w:t>
      </w:r>
      <w:r w:rsidRPr="0075564D">
        <w:rPr>
          <w:rFonts w:ascii="Times New Roman" w:eastAsia="Calibri" w:hAnsi="Times New Roman" w:cs="Times New Roman"/>
          <w:color w:val="000000"/>
          <w:spacing w:val="-6"/>
          <w:sz w:val="24"/>
          <w:szCs w:val="24"/>
          <w:lang w:val="ru-RU"/>
        </w:rPr>
        <w:t xml:space="preserve"> (Протокол об итогах </w:t>
      </w:r>
      <w:r>
        <w:rPr>
          <w:rFonts w:ascii="Times New Roman" w:eastAsia="Calibri" w:hAnsi="Times New Roman" w:cs="Times New Roman"/>
          <w:color w:val="000000"/>
          <w:spacing w:val="-6"/>
          <w:sz w:val="24"/>
          <w:szCs w:val="24"/>
          <w:lang w:val="ru-RU"/>
        </w:rPr>
        <w:t>Продажи</w:t>
      </w:r>
      <w:r w:rsidRPr="0075564D">
        <w:rPr>
          <w:rFonts w:ascii="Times New Roman" w:eastAsia="Calibri" w:hAnsi="Times New Roman" w:cs="Times New Roman"/>
          <w:color w:val="000000"/>
          <w:spacing w:val="-6"/>
          <w:sz w:val="24"/>
          <w:szCs w:val="24"/>
          <w:lang w:val="ru-RU"/>
        </w:rPr>
        <w:t xml:space="preserve"> от</w:t>
      </w:r>
      <w:r w:rsidRPr="0075564D">
        <w:rPr>
          <w:rFonts w:ascii="Times New Roman" w:eastAsia="Calibri" w:hAnsi="Times New Roman" w:cs="Times New Roman"/>
          <w:bCs/>
          <w:color w:val="000000"/>
          <w:spacing w:val="-6"/>
          <w:sz w:val="24"/>
          <w:szCs w:val="24"/>
          <w:lang w:val="ru-RU"/>
        </w:rPr>
        <w:t xml:space="preserve">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цена Имущества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5"/>
      </w:r>
      <w:r w:rsidRPr="0075564D">
        <w:rPr>
          <w:rFonts w:ascii="Times New Roman" w:eastAsia="Calibri" w:hAnsi="Times New Roman" w:cs="Times New Roman"/>
          <w:color w:val="000000"/>
          <w:spacing w:val="-6"/>
          <w:sz w:val="24"/>
          <w:szCs w:val="24"/>
          <w:lang w:val="ru-RU"/>
        </w:rPr>
        <w:t>.</w:t>
      </w:r>
    </w:p>
    <w:p w14:paraId="036276B2" w14:textId="77777777" w:rsidR="006F6287" w:rsidRPr="0075564D" w:rsidRDefault="006F6287" w:rsidP="006F6287">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73702F60" w14:textId="77777777" w:rsidR="006F6287" w:rsidRPr="0075564D" w:rsidRDefault="006F6287" w:rsidP="006F6287">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5" w:history="1">
        <w:r w:rsidRPr="0075564D">
          <w:rPr>
            <w:rFonts w:ascii="Times New Roman" w:eastAsia="Calibri" w:hAnsi="Times New Roman" w:cs="Times New Roman"/>
            <w:color w:val="000000"/>
            <w:spacing w:val="-6"/>
            <w:sz w:val="24"/>
            <w:szCs w:val="24"/>
            <w:lang w:val="ru-RU"/>
          </w:rPr>
          <w:t>п.</w:t>
        </w:r>
        <w:r w:rsidRPr="00C55D32">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w:t>
      </w:r>
      <w:r>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6"/>
      </w:r>
    </w:p>
    <w:p w14:paraId="31D6763A" w14:textId="77777777" w:rsidR="006F6287" w:rsidRPr="000D2F56" w:rsidRDefault="006F6287" w:rsidP="006F6287">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0B826EC2" w14:textId="068357F3"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Pr>
          <w:rFonts w:ascii="Times New Roman" w:eastAsia="Calibri" w:hAnsi="Times New Roman" w:cs="Times New Roman"/>
          <w:color w:val="000000"/>
          <w:spacing w:val="-6"/>
          <w:sz w:val="24"/>
          <w:szCs w:val="24"/>
          <w:lang w:val="ru-RU"/>
        </w:rPr>
        <w:t>3</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течение </w:t>
      </w:r>
      <w:r>
        <w:rPr>
          <w:rFonts w:ascii="Times New Roman" w:eastAsia="Calibri" w:hAnsi="Times New Roman" w:cs="Times New Roman"/>
          <w:color w:val="000000"/>
          <w:spacing w:val="-6"/>
          <w:sz w:val="24"/>
          <w:szCs w:val="24"/>
          <w:lang w:val="ru-RU"/>
        </w:rPr>
        <w:t>30</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25DFBA3B" w14:textId="77777777" w:rsidR="006F6287" w:rsidRPr="0075564D" w:rsidRDefault="006F6287" w:rsidP="006F6287">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Pr>
          <w:rFonts w:ascii="Times New Roman" w:eastAsia="Calibri" w:hAnsi="Times New Roman" w:cs="Times New Roman"/>
          <w:color w:val="000000"/>
          <w:spacing w:val="-6"/>
          <w:sz w:val="24"/>
          <w:szCs w:val="24"/>
          <w:lang w:val="ru-RU"/>
        </w:rPr>
        <w:t>3</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12F8344A" w14:textId="77777777" w:rsidR="006F6287" w:rsidRDefault="006F6287" w:rsidP="006F6287">
      <w:pPr>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6FABFF7" w14:textId="77777777" w:rsidR="006F6287" w:rsidRPr="0075564D" w:rsidRDefault="006F6287" w:rsidP="006F6287">
      <w:pPr>
        <w:spacing w:before="120"/>
        <w:ind w:firstLine="709"/>
        <w:jc w:val="both"/>
        <w:rPr>
          <w:rFonts w:ascii="Times New Roman" w:eastAsia="Calibri" w:hAnsi="Times New Roman" w:cs="Times New Roman"/>
          <w:color w:val="000000"/>
          <w:spacing w:val="-6"/>
          <w:sz w:val="24"/>
          <w:szCs w:val="24"/>
          <w:lang w:val="ru-RU"/>
        </w:rPr>
      </w:pPr>
    </w:p>
    <w:p w14:paraId="6CA352B3" w14:textId="77777777" w:rsidR="006F6287" w:rsidRPr="000D2F56" w:rsidRDefault="006F6287" w:rsidP="006F6287">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Передача имущества</w:t>
      </w:r>
    </w:p>
    <w:p w14:paraId="50A8936A" w14:textId="2D4E2728"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lang w:val="ru-RU"/>
        </w:rPr>
        <w:t>30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6E2C230B"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2E495F86" w14:textId="77777777" w:rsidR="006F6287" w:rsidRPr="0075564D" w:rsidRDefault="006F6287" w:rsidP="006F6287">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4FE25B57" w14:textId="77777777" w:rsidR="006F6287" w:rsidRPr="0075564D" w:rsidRDefault="006F6287" w:rsidP="006F6287">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bCs/>
          <w:spacing w:val="-6"/>
          <w:sz w:val="24"/>
          <w:szCs w:val="24"/>
          <w:lang w:val="ru-RU"/>
        </w:rPr>
        <w:t>;</w:t>
      </w:r>
      <w:r w:rsidRPr="000D2F56">
        <w:rPr>
          <w:rFonts w:ascii="Times New Roman" w:eastAsia="Calibri" w:hAnsi="Times New Roman" w:cs="Times New Roman"/>
          <w:bCs/>
          <w:spacing w:val="-6"/>
          <w:sz w:val="24"/>
          <w:szCs w:val="24"/>
          <w:vertAlign w:val="superscript"/>
        </w:rPr>
        <w:footnoteReference w:id="17"/>
      </w:r>
    </w:p>
    <w:p w14:paraId="39D6F345" w14:textId="77777777" w:rsidR="006F6287" w:rsidRPr="0075564D" w:rsidRDefault="006F6287" w:rsidP="006F6287">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18"/>
      </w:r>
    </w:p>
    <w:p w14:paraId="063F6FAB" w14:textId="77777777" w:rsidR="006F6287" w:rsidRPr="0075564D" w:rsidRDefault="006F6287" w:rsidP="006F6287">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19"/>
      </w:r>
    </w:p>
    <w:p w14:paraId="4AAB9F2E" w14:textId="77777777" w:rsidR="006F6287" w:rsidRPr="000D2F56" w:rsidRDefault="006F6287" w:rsidP="006F6287">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0D2F56">
        <w:rPr>
          <w:rFonts w:ascii="Times New Roman" w:eastAsia="Calibri" w:hAnsi="Times New Roman" w:cs="Times New Roman"/>
          <w:color w:val="000000"/>
          <w:spacing w:val="-6"/>
          <w:sz w:val="24"/>
          <w:szCs w:val="24"/>
        </w:rPr>
        <w:t>обязуется соблюдать:</w:t>
      </w:r>
    </w:p>
    <w:p w14:paraId="35067A0F" w14:textId="77777777" w:rsidR="006F6287" w:rsidRPr="0075564D" w:rsidRDefault="006F6287" w:rsidP="006F6287">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75564D">
        <w:rPr>
          <w:rFonts w:ascii="Times New Roman" w:eastAsia="Calibri" w:hAnsi="Times New Roman" w:cs="Times New Roman"/>
          <w:color w:val="000000"/>
          <w:spacing w:val="-6"/>
          <w:sz w:val="24"/>
          <w:szCs w:val="24"/>
          <w:lang w:val="ru-RU"/>
        </w:rPr>
        <w:br/>
        <w:t>ст.</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 Федерального закона от 25</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54855CD3" w14:textId="77777777" w:rsidR="006F6287" w:rsidRPr="0075564D" w:rsidRDefault="006F6287" w:rsidP="006F6287">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w:t>
      </w:r>
      <w:r>
        <w:rPr>
          <w:rFonts w:ascii="Times New Roman" w:eastAsia="Calibri" w:hAnsi="Times New Roman" w:cs="Times New Roman"/>
          <w:color w:val="000000"/>
          <w:spacing w:val="-6"/>
          <w:sz w:val="24"/>
          <w:szCs w:val="24"/>
          <w:lang w:val="ru-RU"/>
        </w:rPr>
        <w:t xml:space="preserve"> 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0D2F56">
        <w:rPr>
          <w:rFonts w:ascii="Times New Roman" w:eastAsia="Calibri" w:hAnsi="Times New Roman" w:cs="Times New Roman"/>
          <w:spacing w:val="-6"/>
          <w:sz w:val="24"/>
          <w:szCs w:val="24"/>
          <w:vertAlign w:val="superscript"/>
        </w:rPr>
        <w:footnoteReference w:id="20"/>
      </w:r>
    </w:p>
    <w:p w14:paraId="1B470084" w14:textId="77777777" w:rsidR="006F6287" w:rsidRPr="0075564D" w:rsidRDefault="006F6287" w:rsidP="006F6287">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1"/>
      </w:r>
    </w:p>
    <w:p w14:paraId="0DEB9715" w14:textId="77777777" w:rsidR="006F6287" w:rsidRPr="0075564D" w:rsidRDefault="006F6287" w:rsidP="006F6287">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p>
    <w:p w14:paraId="220FACEA" w14:textId="77777777" w:rsidR="006F6287" w:rsidRPr="005E03AC" w:rsidRDefault="006F6287" w:rsidP="006F6287">
      <w:pPr>
        <w:widowControl/>
        <w:numPr>
          <w:ilvl w:val="1"/>
          <w:numId w:val="11"/>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4E694DE5" w14:textId="77777777" w:rsidR="006F6287" w:rsidRPr="0075564D" w:rsidRDefault="006F6287" w:rsidP="006F6287">
      <w:pPr>
        <w:widowControl/>
        <w:autoSpaceDE/>
        <w:autoSpaceDN/>
        <w:spacing w:before="120"/>
        <w:ind w:left="709"/>
        <w:jc w:val="both"/>
        <w:rPr>
          <w:rFonts w:ascii="Times New Roman" w:eastAsia="Calibri" w:hAnsi="Times New Roman" w:cs="Times New Roman"/>
          <w:spacing w:val="-6"/>
          <w:sz w:val="24"/>
          <w:szCs w:val="24"/>
          <w:lang w:val="ru-RU"/>
        </w:rPr>
      </w:pPr>
    </w:p>
    <w:p w14:paraId="38DE2F92" w14:textId="77777777" w:rsidR="006F6287" w:rsidRPr="000D2F56" w:rsidRDefault="006F6287" w:rsidP="006F6287">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Ответственность Сторон</w:t>
      </w:r>
    </w:p>
    <w:p w14:paraId="3ED3C4AA" w14:textId="77777777" w:rsidR="006F6287" w:rsidRPr="0075564D" w:rsidRDefault="006F6287" w:rsidP="006F6287">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5D2C7251" w14:textId="77777777" w:rsidR="006F6287" w:rsidRPr="002A5EEA" w:rsidRDefault="006F6287" w:rsidP="006F6287">
      <w:pPr>
        <w:adjustRightInd w:val="0"/>
        <w:ind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2A5EEA">
        <w:rPr>
          <w:rFonts w:ascii="Times New Roman" w:eastAsia="Calibri" w:hAnsi="Times New Roman" w:cs="Times New Roman"/>
          <w:color w:val="000000"/>
          <w:spacing w:val="-6"/>
          <w:sz w:val="24"/>
          <w:szCs w:val="24"/>
        </w:rPr>
        <w:t>Оформление Сторонами дополнительного соглашения о расторжении Договора не требуется.</w:t>
      </w:r>
    </w:p>
    <w:p w14:paraId="0D2A6EFC" w14:textId="77777777" w:rsidR="006F6287" w:rsidRPr="0075564D" w:rsidRDefault="006F6287" w:rsidP="006F6287">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Pr>
          <w:rFonts w:ascii="Times New Roman" w:eastAsia="Calibri" w:hAnsi="Times New Roman" w:cs="Times New Roman"/>
          <w:color w:val="000000"/>
          <w:spacing w:val="-6"/>
          <w:sz w:val="24"/>
          <w:szCs w:val="24"/>
          <w:lang w:val="ru-RU"/>
        </w:rPr>
        <w:t>3</w:t>
      </w:r>
      <w:r w:rsidRPr="0075564D">
        <w:rPr>
          <w:rFonts w:ascii="Times New Roman" w:eastAsia="Calibri" w:hAnsi="Times New Roman" w:cs="Times New Roman"/>
          <w:color w:val="000000"/>
          <w:spacing w:val="-6"/>
          <w:sz w:val="24"/>
          <w:szCs w:val="24"/>
          <w:lang w:val="ru-RU"/>
        </w:rPr>
        <w:t>.</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2A5EEA">
        <w:rPr>
          <w:rFonts w:ascii="Times New Roman" w:eastAsia="Calibri" w:hAnsi="Times New Roman" w:cs="Times New Roman"/>
          <w:color w:val="000000"/>
          <w:spacing w:val="-6"/>
          <w:sz w:val="24"/>
          <w:szCs w:val="24"/>
          <w:vertAlign w:val="superscript"/>
        </w:rPr>
        <w:footnoteReference w:id="22"/>
      </w:r>
      <w:r w:rsidRPr="0075564D">
        <w:rPr>
          <w:rFonts w:ascii="Times New Roman" w:eastAsia="Calibri" w:hAnsi="Times New Roman" w:cs="Times New Roman"/>
          <w:color w:val="000000"/>
          <w:spacing w:val="-6"/>
          <w:sz w:val="24"/>
          <w:szCs w:val="24"/>
          <w:lang w:val="ru-RU"/>
        </w:rPr>
        <w:t>,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1.4.</w:t>
      </w:r>
      <w:r w:rsidRPr="002A5EEA">
        <w:rPr>
          <w:rFonts w:ascii="Times New Roman" w:eastAsia="Calibri" w:hAnsi="Times New Roman" w:cs="Times New Roman"/>
          <w:color w:val="000000"/>
          <w:spacing w:val="-6"/>
          <w:sz w:val="24"/>
          <w:szCs w:val="24"/>
          <w:vertAlign w:val="superscript"/>
        </w:rPr>
        <w:footnoteReference w:id="23"/>
      </w:r>
      <w:r w:rsidRPr="0075564D">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1.5.</w:t>
      </w:r>
      <w:r w:rsidRPr="002A5EEA">
        <w:rPr>
          <w:rFonts w:ascii="Times New Roman" w:eastAsia="Calibri" w:hAnsi="Times New Roman" w:cs="Times New Roman"/>
          <w:color w:val="000000"/>
          <w:spacing w:val="-6"/>
          <w:sz w:val="24"/>
          <w:szCs w:val="24"/>
          <w:vertAlign w:val="superscript"/>
        </w:rPr>
        <w:footnoteReference w:id="24"/>
      </w:r>
      <w:r w:rsidRPr="0075564D">
        <w:rPr>
          <w:rFonts w:ascii="Times New Roman" w:eastAsia="Calibri" w:hAnsi="Times New Roman" w:cs="Times New Roman"/>
          <w:color w:val="000000"/>
          <w:spacing w:val="-6"/>
          <w:sz w:val="24"/>
          <w:szCs w:val="24"/>
          <w:lang w:val="ru-RU"/>
        </w:rPr>
        <w:t xml:space="preserve"> и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6.7.</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2FF0800E" w14:textId="77777777" w:rsidR="006F6287" w:rsidRPr="002A5EEA"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2A5EEA">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386D7001" w14:textId="77777777" w:rsidR="006F6287" w:rsidRPr="0075564D" w:rsidRDefault="006F6287" w:rsidP="006F6287">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596EA4D0" w14:textId="77777777" w:rsidR="006F6287" w:rsidRPr="000D2F56" w:rsidRDefault="006F6287" w:rsidP="006F6287">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04B5A039" w14:textId="77777777" w:rsidR="006F6287" w:rsidRPr="002A5EEA" w:rsidRDefault="006F6287" w:rsidP="006F6287">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p>
    <w:p w14:paraId="46D06A52"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448BADCC"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3D973510" w14:textId="77777777" w:rsidR="006F6287" w:rsidRPr="002A5EEA" w:rsidRDefault="006F6287" w:rsidP="006F6287">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r w:rsidRPr="002A5EEA">
        <w:rPr>
          <w:rFonts w:ascii="Times New Roman" w:eastAsia="Calibri" w:hAnsi="Times New Roman" w:cs="Times New Roman"/>
          <w:bCs/>
          <w:color w:val="000000"/>
          <w:spacing w:val="-6"/>
          <w:sz w:val="24"/>
          <w:szCs w:val="24"/>
          <w:vertAlign w:val="superscript"/>
        </w:rPr>
        <w:t xml:space="preserve"> </w:t>
      </w:r>
    </w:p>
    <w:p w14:paraId="6CDB8B5D" w14:textId="77777777" w:rsidR="006F6287" w:rsidRPr="0075564D" w:rsidRDefault="006F6287" w:rsidP="006F6287">
      <w:pPr>
        <w:widowControl/>
        <w:numPr>
          <w:ilvl w:val="1"/>
          <w:numId w:val="1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w:t>
      </w:r>
    </w:p>
    <w:p w14:paraId="3D7E65D9" w14:textId="77777777" w:rsidR="006F6287" w:rsidRPr="0075564D" w:rsidRDefault="006F6287" w:rsidP="006F6287">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35160170" w14:textId="77777777" w:rsidR="006F6287" w:rsidRPr="00481B46" w:rsidRDefault="006F6287" w:rsidP="006F6287">
      <w:pPr>
        <w:pStyle w:val="a6"/>
        <w:numPr>
          <w:ilvl w:val="1"/>
          <w:numId w:val="11"/>
        </w:numPr>
        <w:autoSpaceDE w:val="0"/>
        <w:autoSpaceDN w:val="0"/>
        <w:adjustRightInd w:val="0"/>
        <w:spacing w:before="120" w:after="0" w:line="240" w:lineRule="auto"/>
        <w:ind w:left="0" w:firstLine="709"/>
        <w:jc w:val="both"/>
        <w:rPr>
          <w:rFonts w:ascii="Times New Roman" w:eastAsia="Calibri" w:hAnsi="Times New Roman" w:cs="Times New Roman"/>
          <w:color w:val="000000"/>
          <w:spacing w:val="-6"/>
          <w:sz w:val="24"/>
          <w:szCs w:val="24"/>
        </w:rPr>
      </w:pPr>
      <w:r w:rsidRPr="00481B46">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481B46">
        <w:rPr>
          <w:rFonts w:ascii="Times New Roman" w:eastAsia="Calibri" w:hAnsi="Times New Roman" w:cs="Times New Roman"/>
          <w:bCs/>
          <w:color w:val="000000"/>
          <w:spacing w:val="-6"/>
          <w:sz w:val="24"/>
          <w:szCs w:val="24"/>
        </w:rPr>
        <w:t>акта приема-передачи, указанного в п.</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4.1.</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Договора</w:t>
      </w:r>
      <w:r w:rsidRPr="00481B46">
        <w:rPr>
          <w:rFonts w:ascii="Times New Roman" w:eastAsia="Calibri" w:hAnsi="Times New Roman" w:cs="Times New Roman"/>
          <w:color w:val="000000"/>
          <w:spacing w:val="-6"/>
          <w:sz w:val="24"/>
          <w:szCs w:val="24"/>
        </w:rPr>
        <w:t xml:space="preserve">, направить в орган регистрации прав на недвижимое </w:t>
      </w:r>
      <w:r w:rsidRPr="00481B46">
        <w:rPr>
          <w:rFonts w:ascii="Times New Roman" w:eastAsia="Calibri" w:hAnsi="Times New Roman" w:cs="Times New Roman"/>
          <w:color w:val="000000"/>
          <w:spacing w:val="-6"/>
          <w:sz w:val="24"/>
          <w:szCs w:val="24"/>
        </w:rPr>
        <w:lastRenderedPageBreak/>
        <w:t>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2841E3BB" w14:textId="77777777" w:rsidR="006F6287" w:rsidRPr="000D2F56" w:rsidRDefault="006F6287" w:rsidP="006F6287">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02CA3FB3"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3FA6370"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7C57603"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4D4D3605" w14:textId="77777777" w:rsidR="006F6287" w:rsidRPr="000D2F56"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261E2AFF" w14:textId="77777777" w:rsidR="006F6287" w:rsidRPr="000D2F56" w:rsidRDefault="006F6287" w:rsidP="006F6287">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6E642F8F" w14:textId="77777777" w:rsidR="006F6287" w:rsidRPr="0075564D" w:rsidRDefault="006F6287" w:rsidP="006F6287">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14816043" w14:textId="77777777" w:rsidR="006F6287" w:rsidRPr="0075564D" w:rsidRDefault="006F6287" w:rsidP="006F6287">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42569F9D" w14:textId="77777777" w:rsidR="006F6287" w:rsidRPr="0075564D" w:rsidRDefault="006F6287" w:rsidP="006F6287">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25"/>
      </w:r>
    </w:p>
    <w:p w14:paraId="1036297F" w14:textId="77777777" w:rsidR="006F6287" w:rsidRPr="000D2F56" w:rsidRDefault="006F6287" w:rsidP="006F6287">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08E2B05A"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7B941D8C" w14:textId="77777777" w:rsidR="006F6287" w:rsidRPr="000D2F56" w:rsidRDefault="006F6287" w:rsidP="006F6287">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 xml:space="preserve">Договора, соответствующая Сторона обязуется уведомить об </w:t>
      </w:r>
      <w:r w:rsidRPr="0075564D">
        <w:rPr>
          <w:rFonts w:ascii="Times New Roman" w:eastAsia="Calibri" w:hAnsi="Times New Roman" w:cs="Times New Roman"/>
          <w:bCs/>
          <w:color w:val="000000"/>
          <w:spacing w:val="-6"/>
          <w:sz w:val="24"/>
          <w:szCs w:val="24"/>
          <w:lang w:val="ru-RU"/>
        </w:rPr>
        <w:lastRenderedPageBreak/>
        <w:t>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7C3E6E2E" w14:textId="77777777" w:rsidR="006F6287" w:rsidRPr="0075564D" w:rsidRDefault="006F6287" w:rsidP="006F6287">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0215D154" w14:textId="77777777" w:rsidR="006F6287" w:rsidRPr="0075564D" w:rsidRDefault="006F6287" w:rsidP="006F6287">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1A0C2550"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5F001E78" w14:textId="77777777" w:rsidR="006F6287" w:rsidRPr="000D2F56" w:rsidRDefault="006F6287" w:rsidP="006F6287">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229DB91D"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17D34702"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w:t>
      </w:r>
    </w:p>
    <w:p w14:paraId="1F57D76B"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07EFE67C"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1969E8E2"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 и один экземпляр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для хранения в органе регистрации прав.</w:t>
      </w:r>
    </w:p>
    <w:p w14:paraId="0F17E4AC" w14:textId="77777777" w:rsidR="006F6287" w:rsidRPr="0075564D" w:rsidRDefault="006F6287" w:rsidP="006F6287">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______________.</w:t>
      </w:r>
      <w:r w:rsidRPr="000D2F56">
        <w:rPr>
          <w:rFonts w:ascii="Times New Roman" w:eastAsia="Calibri" w:hAnsi="Times New Roman" w:cs="Times New Roman"/>
          <w:spacing w:val="-6"/>
          <w:sz w:val="24"/>
          <w:szCs w:val="24"/>
          <w:vertAlign w:val="superscript"/>
        </w:rPr>
        <w:footnoteReference w:id="26"/>
      </w:r>
    </w:p>
    <w:p w14:paraId="22AC414D" w14:textId="77777777" w:rsidR="006F6287" w:rsidRPr="0075564D" w:rsidRDefault="006F6287" w:rsidP="006F6287">
      <w:pPr>
        <w:widowControl/>
        <w:numPr>
          <w:ilvl w:val="0"/>
          <w:numId w:val="11"/>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6F6287" w:rsidRPr="00AF3281" w14:paraId="3CD3FF23" w14:textId="77777777" w:rsidTr="00664FC0">
        <w:tc>
          <w:tcPr>
            <w:tcW w:w="4961" w:type="dxa"/>
            <w:gridSpan w:val="3"/>
            <w:hideMark/>
          </w:tcPr>
          <w:p w14:paraId="4551DDE5"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Продавец:</w:t>
            </w:r>
          </w:p>
        </w:tc>
        <w:tc>
          <w:tcPr>
            <w:tcW w:w="4956" w:type="dxa"/>
            <w:gridSpan w:val="3"/>
            <w:hideMark/>
          </w:tcPr>
          <w:p w14:paraId="70BA797F"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Покупатель:</w:t>
            </w:r>
          </w:p>
        </w:tc>
      </w:tr>
      <w:tr w:rsidR="006F6287" w:rsidRPr="00B66826" w14:paraId="4460150E" w14:textId="77777777" w:rsidTr="00664FC0">
        <w:tc>
          <w:tcPr>
            <w:tcW w:w="4961" w:type="dxa"/>
            <w:gridSpan w:val="3"/>
            <w:hideMark/>
          </w:tcPr>
          <w:p w14:paraId="2BEFC140" w14:textId="77777777" w:rsidR="006F6287" w:rsidRPr="00AF3281" w:rsidRDefault="006F6287" w:rsidP="00664FC0">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7D57E6E" w14:textId="77777777" w:rsidR="006F6287" w:rsidRPr="00AF3281" w:rsidRDefault="006F6287" w:rsidP="00664FC0">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6F6287" w:rsidRPr="00AF3281" w14:paraId="3D2877F4" w14:textId="77777777" w:rsidTr="00664FC0">
        <w:tc>
          <w:tcPr>
            <w:tcW w:w="993" w:type="dxa"/>
            <w:hideMark/>
          </w:tcPr>
          <w:p w14:paraId="3514A4C9"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8" w:type="dxa"/>
            <w:gridSpan w:val="2"/>
          </w:tcPr>
          <w:p w14:paraId="74027FAB"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EE8BC5C"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618EC500"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5D495E9E" w14:textId="77777777" w:rsidTr="00664FC0">
        <w:tc>
          <w:tcPr>
            <w:tcW w:w="993" w:type="dxa"/>
            <w:hideMark/>
          </w:tcPr>
          <w:p w14:paraId="548E9525"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7CFC8D8C"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7FCF1D48"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47A342E0"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7FDE0D27" w14:textId="77777777" w:rsidTr="00664FC0">
        <w:tc>
          <w:tcPr>
            <w:tcW w:w="993" w:type="dxa"/>
            <w:hideMark/>
          </w:tcPr>
          <w:p w14:paraId="62BFCC08"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730339AD"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DC89BD4"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740F0920"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4B6069CC" w14:textId="77777777" w:rsidTr="00664FC0">
        <w:tc>
          <w:tcPr>
            <w:tcW w:w="993" w:type="dxa"/>
            <w:hideMark/>
          </w:tcPr>
          <w:p w14:paraId="04AB8D2E"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4453C280"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C598975"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71FB28FD"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01D1E33E" w14:textId="77777777" w:rsidTr="00664FC0">
        <w:tc>
          <w:tcPr>
            <w:tcW w:w="993" w:type="dxa"/>
            <w:hideMark/>
          </w:tcPr>
          <w:p w14:paraId="4CC78290"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1CE8A4C8"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240657A9"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225DC16B"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0EEBE45B" w14:textId="77777777" w:rsidTr="00664FC0">
        <w:tc>
          <w:tcPr>
            <w:tcW w:w="993" w:type="dxa"/>
            <w:hideMark/>
          </w:tcPr>
          <w:p w14:paraId="6C076BEE"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73C48252"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4C8741B"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291B1470"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2E37EFB3" w14:textId="77777777" w:rsidTr="00664FC0">
        <w:tc>
          <w:tcPr>
            <w:tcW w:w="993" w:type="dxa"/>
            <w:hideMark/>
          </w:tcPr>
          <w:p w14:paraId="0AA43E78"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9FD390A"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2821E5B"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4D36E36"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578DE807" w14:textId="77777777" w:rsidTr="00664FC0">
        <w:tc>
          <w:tcPr>
            <w:tcW w:w="993" w:type="dxa"/>
            <w:hideMark/>
          </w:tcPr>
          <w:p w14:paraId="32F376F3"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412728B6"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6519F31"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5454E2CE"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275A5B49" w14:textId="77777777" w:rsidTr="00664FC0">
        <w:tc>
          <w:tcPr>
            <w:tcW w:w="993" w:type="dxa"/>
            <w:hideMark/>
          </w:tcPr>
          <w:p w14:paraId="7A0B43A9"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8" w:type="dxa"/>
            <w:gridSpan w:val="2"/>
          </w:tcPr>
          <w:p w14:paraId="1D2F928C"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4515CAEB"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3" w:type="dxa"/>
            <w:gridSpan w:val="2"/>
          </w:tcPr>
          <w:p w14:paraId="70166CD7"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676E12B4" w14:textId="77777777" w:rsidTr="00664FC0">
        <w:tc>
          <w:tcPr>
            <w:tcW w:w="993" w:type="dxa"/>
            <w:hideMark/>
          </w:tcPr>
          <w:p w14:paraId="506CB7A4"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75CDEA4A"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77A1FF4F"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1CCC5F3B"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F6287" w:rsidRPr="00AF3281" w14:paraId="4AF3F6D1" w14:textId="77777777" w:rsidTr="00664FC0">
        <w:tc>
          <w:tcPr>
            <w:tcW w:w="9917" w:type="dxa"/>
            <w:gridSpan w:val="6"/>
          </w:tcPr>
          <w:p w14:paraId="04D06D0B" w14:textId="77777777" w:rsidR="006F6287" w:rsidRPr="00AF3281" w:rsidRDefault="006F6287" w:rsidP="00664FC0">
            <w:pPr>
              <w:ind w:firstLine="0"/>
              <w:contextualSpacing/>
              <w:rPr>
                <w:rFonts w:ascii="Times New Roman" w:hAnsi="Times New Roman" w:cs="Times New Roman"/>
                <w:b/>
                <w:bCs/>
                <w:sz w:val="24"/>
                <w:szCs w:val="24"/>
              </w:rPr>
            </w:pPr>
          </w:p>
        </w:tc>
      </w:tr>
      <w:tr w:rsidR="006F6287" w:rsidRPr="00AF3281" w14:paraId="7A388F04" w14:textId="77777777" w:rsidTr="00664FC0">
        <w:tc>
          <w:tcPr>
            <w:tcW w:w="9917" w:type="dxa"/>
            <w:gridSpan w:val="6"/>
            <w:hideMark/>
          </w:tcPr>
          <w:p w14:paraId="0C509622" w14:textId="77777777" w:rsidR="006F6287" w:rsidRDefault="006F6287" w:rsidP="00664FC0">
            <w:pPr>
              <w:ind w:firstLine="0"/>
              <w:contextualSpacing/>
              <w:jc w:val="center"/>
              <w:rPr>
                <w:rFonts w:ascii="Times New Roman" w:hAnsi="Times New Roman" w:cs="Times New Roman"/>
                <w:b/>
                <w:bCs/>
                <w:sz w:val="24"/>
                <w:szCs w:val="24"/>
              </w:rPr>
            </w:pPr>
          </w:p>
          <w:p w14:paraId="0A9C408A" w14:textId="77777777" w:rsidR="006F6287" w:rsidRDefault="006F6287" w:rsidP="00664FC0">
            <w:pPr>
              <w:ind w:firstLine="0"/>
              <w:contextualSpacing/>
              <w:jc w:val="center"/>
              <w:rPr>
                <w:rFonts w:ascii="Times New Roman" w:hAnsi="Times New Roman" w:cs="Times New Roman"/>
                <w:b/>
                <w:bCs/>
                <w:sz w:val="24"/>
                <w:szCs w:val="24"/>
              </w:rPr>
            </w:pPr>
          </w:p>
          <w:p w14:paraId="2764ABBA" w14:textId="77777777" w:rsidR="006F6287" w:rsidRDefault="006F6287" w:rsidP="00664FC0">
            <w:pPr>
              <w:ind w:firstLine="0"/>
              <w:contextualSpacing/>
              <w:jc w:val="center"/>
              <w:rPr>
                <w:rFonts w:ascii="Times New Roman" w:hAnsi="Times New Roman" w:cs="Times New Roman"/>
                <w:b/>
                <w:bCs/>
                <w:sz w:val="24"/>
                <w:szCs w:val="24"/>
              </w:rPr>
            </w:pPr>
          </w:p>
          <w:p w14:paraId="5C1CBDE2" w14:textId="77777777" w:rsidR="006F6287" w:rsidRDefault="006F6287" w:rsidP="00664FC0">
            <w:pPr>
              <w:ind w:firstLine="0"/>
              <w:contextualSpacing/>
              <w:jc w:val="center"/>
              <w:rPr>
                <w:rFonts w:ascii="Times New Roman" w:hAnsi="Times New Roman" w:cs="Times New Roman"/>
                <w:b/>
                <w:bCs/>
                <w:sz w:val="24"/>
                <w:szCs w:val="24"/>
              </w:rPr>
            </w:pPr>
          </w:p>
          <w:p w14:paraId="55AD7399" w14:textId="77777777" w:rsidR="006F6287" w:rsidRPr="00AF3281" w:rsidRDefault="006F6287" w:rsidP="00664FC0">
            <w:pPr>
              <w:ind w:firstLine="0"/>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lastRenderedPageBreak/>
              <w:t>ПОДПИСИ СТОРОН:</w:t>
            </w:r>
          </w:p>
        </w:tc>
      </w:tr>
      <w:tr w:rsidR="006F6287" w:rsidRPr="00AF3281" w14:paraId="5E296AF2" w14:textId="77777777" w:rsidTr="00664FC0">
        <w:tc>
          <w:tcPr>
            <w:tcW w:w="9917" w:type="dxa"/>
            <w:gridSpan w:val="6"/>
          </w:tcPr>
          <w:p w14:paraId="66D395DF" w14:textId="77777777" w:rsidR="006F6287" w:rsidRPr="00AF3281" w:rsidRDefault="006F6287" w:rsidP="00664FC0">
            <w:pPr>
              <w:ind w:firstLine="0"/>
              <w:contextualSpacing/>
              <w:rPr>
                <w:rFonts w:ascii="Times New Roman" w:hAnsi="Times New Roman" w:cs="Times New Roman"/>
                <w:b/>
                <w:bCs/>
                <w:sz w:val="24"/>
                <w:szCs w:val="24"/>
              </w:rPr>
            </w:pPr>
          </w:p>
        </w:tc>
      </w:tr>
      <w:tr w:rsidR="006F6287" w:rsidRPr="00AF3281" w14:paraId="0F81D6B9" w14:textId="77777777" w:rsidTr="00664FC0">
        <w:tc>
          <w:tcPr>
            <w:tcW w:w="4961" w:type="dxa"/>
            <w:gridSpan w:val="3"/>
            <w:hideMark/>
          </w:tcPr>
          <w:p w14:paraId="75F8A512"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Продавца:</w:t>
            </w:r>
          </w:p>
        </w:tc>
        <w:tc>
          <w:tcPr>
            <w:tcW w:w="4956" w:type="dxa"/>
            <w:gridSpan w:val="3"/>
            <w:hideMark/>
          </w:tcPr>
          <w:p w14:paraId="5EE1979A" w14:textId="77777777" w:rsidR="006F6287" w:rsidRPr="00AF3281" w:rsidRDefault="006F6287" w:rsidP="00664FC0">
            <w:pPr>
              <w:ind w:firstLine="0"/>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Покупателя:</w:t>
            </w:r>
          </w:p>
        </w:tc>
      </w:tr>
      <w:tr w:rsidR="006F6287" w:rsidRPr="00AF3281" w14:paraId="57B0753E" w14:textId="77777777" w:rsidTr="00664FC0">
        <w:tc>
          <w:tcPr>
            <w:tcW w:w="4961" w:type="dxa"/>
            <w:gridSpan w:val="3"/>
          </w:tcPr>
          <w:p w14:paraId="031740A4" w14:textId="77777777" w:rsidR="006F6287" w:rsidRPr="00AF3281" w:rsidRDefault="006F6287" w:rsidP="00664FC0">
            <w:pPr>
              <w:ind w:firstLine="0"/>
              <w:contextualSpacing/>
              <w:rPr>
                <w:rFonts w:ascii="Times New Roman" w:hAnsi="Times New Roman" w:cs="Times New Roman"/>
                <w:b/>
                <w:bCs/>
                <w:sz w:val="24"/>
                <w:szCs w:val="24"/>
              </w:rPr>
            </w:pPr>
          </w:p>
        </w:tc>
        <w:tc>
          <w:tcPr>
            <w:tcW w:w="4956" w:type="dxa"/>
            <w:gridSpan w:val="3"/>
          </w:tcPr>
          <w:p w14:paraId="2E17875B" w14:textId="77777777" w:rsidR="006F6287" w:rsidRPr="00AF3281" w:rsidRDefault="006F6287" w:rsidP="00664FC0">
            <w:pPr>
              <w:ind w:firstLine="0"/>
              <w:contextualSpacing/>
              <w:rPr>
                <w:rFonts w:ascii="Times New Roman" w:hAnsi="Times New Roman" w:cs="Times New Roman"/>
                <w:b/>
                <w:bCs/>
                <w:sz w:val="24"/>
                <w:szCs w:val="24"/>
              </w:rPr>
            </w:pPr>
          </w:p>
        </w:tc>
      </w:tr>
      <w:tr w:rsidR="006F6287" w:rsidRPr="00B66826" w14:paraId="4A948D09" w14:textId="77777777" w:rsidTr="00664FC0">
        <w:tc>
          <w:tcPr>
            <w:tcW w:w="4961" w:type="dxa"/>
            <w:gridSpan w:val="3"/>
            <w:hideMark/>
          </w:tcPr>
          <w:p w14:paraId="278EAB6F" w14:textId="77777777" w:rsidR="006F6287" w:rsidRPr="00AF3281" w:rsidRDefault="006F6287" w:rsidP="00664FC0">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c>
          <w:tcPr>
            <w:tcW w:w="4956" w:type="dxa"/>
            <w:gridSpan w:val="3"/>
            <w:hideMark/>
          </w:tcPr>
          <w:p w14:paraId="275387FC" w14:textId="77777777" w:rsidR="006F6287" w:rsidRPr="00AF3281" w:rsidRDefault="006F6287" w:rsidP="00664FC0">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r>
      <w:tr w:rsidR="006F6287" w:rsidRPr="00B66826" w14:paraId="286C8387" w14:textId="77777777" w:rsidTr="00664FC0">
        <w:tc>
          <w:tcPr>
            <w:tcW w:w="4961" w:type="dxa"/>
            <w:gridSpan w:val="3"/>
            <w:hideMark/>
          </w:tcPr>
          <w:p w14:paraId="3FF37ED7" w14:textId="77777777" w:rsidR="006F6287" w:rsidRPr="00AF3281" w:rsidRDefault="006F6287" w:rsidP="00664FC0">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7B55DF82" w14:textId="77777777" w:rsidR="006F6287" w:rsidRPr="00AF3281" w:rsidRDefault="006F6287" w:rsidP="00664FC0">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6F6287" w:rsidRPr="00B66826" w14:paraId="0E475B6E" w14:textId="77777777" w:rsidTr="00664FC0">
        <w:tc>
          <w:tcPr>
            <w:tcW w:w="4961" w:type="dxa"/>
            <w:gridSpan w:val="3"/>
          </w:tcPr>
          <w:p w14:paraId="65FE8AE9" w14:textId="77777777" w:rsidR="006F6287" w:rsidRPr="00AF3281" w:rsidRDefault="006F6287" w:rsidP="00664FC0">
            <w:pPr>
              <w:ind w:firstLine="0"/>
              <w:contextualSpacing/>
              <w:rPr>
                <w:rFonts w:ascii="Times New Roman" w:hAnsi="Times New Roman" w:cs="Times New Roman"/>
                <w:b/>
                <w:bCs/>
                <w:sz w:val="24"/>
                <w:szCs w:val="24"/>
                <w:lang w:val="ru-RU"/>
              </w:rPr>
            </w:pPr>
          </w:p>
        </w:tc>
        <w:tc>
          <w:tcPr>
            <w:tcW w:w="4956" w:type="dxa"/>
            <w:gridSpan w:val="3"/>
          </w:tcPr>
          <w:p w14:paraId="712407AD" w14:textId="77777777" w:rsidR="006F6287" w:rsidRPr="00AF3281" w:rsidRDefault="006F6287" w:rsidP="00664FC0">
            <w:pPr>
              <w:ind w:firstLine="0"/>
              <w:contextualSpacing/>
              <w:rPr>
                <w:rFonts w:ascii="Times New Roman" w:hAnsi="Times New Roman" w:cs="Times New Roman"/>
                <w:b/>
                <w:bCs/>
                <w:sz w:val="24"/>
                <w:szCs w:val="24"/>
                <w:lang w:val="ru-RU"/>
              </w:rPr>
            </w:pPr>
          </w:p>
        </w:tc>
      </w:tr>
      <w:tr w:rsidR="006F6287" w:rsidRPr="00B66826" w14:paraId="758EA625" w14:textId="77777777" w:rsidTr="00664FC0">
        <w:tc>
          <w:tcPr>
            <w:tcW w:w="2473" w:type="dxa"/>
            <w:gridSpan w:val="2"/>
          </w:tcPr>
          <w:p w14:paraId="628B4DDF" w14:textId="77777777" w:rsidR="006F6287" w:rsidRPr="00AF3281" w:rsidRDefault="006F6287" w:rsidP="00664FC0">
            <w:pPr>
              <w:ind w:firstLine="0"/>
              <w:contextualSpacing/>
              <w:rPr>
                <w:rFonts w:ascii="Times New Roman" w:hAnsi="Times New Roman" w:cs="Times New Roman"/>
                <w:sz w:val="24"/>
                <w:szCs w:val="24"/>
                <w:lang w:val="ru-RU"/>
              </w:rPr>
            </w:pPr>
          </w:p>
        </w:tc>
        <w:tc>
          <w:tcPr>
            <w:tcW w:w="2488" w:type="dxa"/>
            <w:hideMark/>
          </w:tcPr>
          <w:p w14:paraId="153745B9" w14:textId="77777777" w:rsidR="006F6287" w:rsidRPr="00AF3281" w:rsidRDefault="006F6287" w:rsidP="00664FC0">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c>
          <w:tcPr>
            <w:tcW w:w="2387" w:type="dxa"/>
            <w:gridSpan w:val="2"/>
          </w:tcPr>
          <w:p w14:paraId="047A784B" w14:textId="77777777" w:rsidR="006F6287" w:rsidRPr="00AF3281" w:rsidRDefault="006F6287" w:rsidP="00664FC0">
            <w:pPr>
              <w:ind w:firstLine="0"/>
              <w:contextualSpacing/>
              <w:rPr>
                <w:rFonts w:ascii="Times New Roman" w:hAnsi="Times New Roman" w:cs="Times New Roman"/>
                <w:sz w:val="24"/>
                <w:szCs w:val="24"/>
                <w:lang w:val="ru-RU"/>
              </w:rPr>
            </w:pPr>
          </w:p>
        </w:tc>
        <w:tc>
          <w:tcPr>
            <w:tcW w:w="2569" w:type="dxa"/>
            <w:hideMark/>
          </w:tcPr>
          <w:p w14:paraId="69657D8E" w14:textId="77777777" w:rsidR="006F6287" w:rsidRPr="00AF3281" w:rsidRDefault="006F6287" w:rsidP="00664FC0">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r>
      <w:tr w:rsidR="006F6287" w:rsidRPr="00AF3281" w14:paraId="35234557" w14:textId="77777777" w:rsidTr="00664FC0">
        <w:tc>
          <w:tcPr>
            <w:tcW w:w="2473" w:type="dxa"/>
            <w:gridSpan w:val="2"/>
            <w:hideMark/>
          </w:tcPr>
          <w:p w14:paraId="7C88D96A" w14:textId="77777777" w:rsidR="006F6287" w:rsidRPr="00AF3281" w:rsidRDefault="006F6287" w:rsidP="00664FC0">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488" w:type="dxa"/>
          </w:tcPr>
          <w:p w14:paraId="2909C101" w14:textId="77777777" w:rsidR="006F6287" w:rsidRPr="00AF3281" w:rsidRDefault="006F6287" w:rsidP="00664FC0">
            <w:pPr>
              <w:ind w:firstLine="0"/>
              <w:contextualSpacing/>
              <w:rPr>
                <w:rFonts w:ascii="Times New Roman" w:hAnsi="Times New Roman" w:cs="Times New Roman"/>
                <w:b/>
                <w:bCs/>
                <w:sz w:val="24"/>
                <w:szCs w:val="24"/>
              </w:rPr>
            </w:pPr>
          </w:p>
        </w:tc>
        <w:tc>
          <w:tcPr>
            <w:tcW w:w="2387" w:type="dxa"/>
            <w:gridSpan w:val="2"/>
            <w:hideMark/>
          </w:tcPr>
          <w:p w14:paraId="763E02D3" w14:textId="77777777" w:rsidR="006F6287" w:rsidRPr="00AF3281" w:rsidRDefault="006F6287" w:rsidP="00664FC0">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43FF5316" w14:textId="77777777" w:rsidR="006F6287" w:rsidRPr="00AF3281" w:rsidRDefault="006F6287" w:rsidP="00664FC0">
            <w:pPr>
              <w:ind w:firstLine="0"/>
              <w:contextualSpacing/>
              <w:rPr>
                <w:rFonts w:ascii="Times New Roman" w:hAnsi="Times New Roman" w:cs="Times New Roman"/>
                <w:b/>
                <w:bCs/>
                <w:sz w:val="24"/>
                <w:szCs w:val="24"/>
              </w:rPr>
            </w:pPr>
          </w:p>
        </w:tc>
      </w:tr>
    </w:tbl>
    <w:p w14:paraId="5FA757DA" w14:textId="77777777" w:rsidR="008B1E29" w:rsidRDefault="008B1E29" w:rsidP="008B1E29">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31E21EC3" w14:textId="77777777" w:rsidR="008B1E29" w:rsidRPr="00B56B7A" w:rsidRDefault="008B1E29" w:rsidP="008B1E29">
      <w:pPr>
        <w:adjustRightInd w:val="0"/>
        <w:ind w:left="5670"/>
        <w:rPr>
          <w:rFonts w:ascii="Times New Roman" w:hAnsi="Times New Roman" w:cs="Times New Roman"/>
          <w:bCs/>
          <w:sz w:val="20"/>
          <w:szCs w:val="24"/>
        </w:rPr>
      </w:pPr>
      <w:r w:rsidRPr="00B56B7A">
        <w:rPr>
          <w:rFonts w:ascii="Times New Roman" w:hAnsi="Times New Roman" w:cs="Times New Roman"/>
          <w:bCs/>
          <w:sz w:val="20"/>
          <w:szCs w:val="24"/>
        </w:rPr>
        <w:lastRenderedPageBreak/>
        <w:t>Приложение</w:t>
      </w:r>
      <w:r>
        <w:rPr>
          <w:rFonts w:ascii="Times New Roman" w:hAnsi="Times New Roman" w:cs="Times New Roman"/>
          <w:bCs/>
          <w:sz w:val="20"/>
          <w:szCs w:val="24"/>
          <w:lang w:val="ru-RU"/>
        </w:rPr>
        <w:t> </w:t>
      </w:r>
      <w:r w:rsidRPr="00B56B7A">
        <w:rPr>
          <w:rFonts w:ascii="Times New Roman" w:hAnsi="Times New Roman" w:cs="Times New Roman"/>
          <w:bCs/>
          <w:sz w:val="20"/>
          <w:szCs w:val="24"/>
        </w:rPr>
        <w:t>№</w:t>
      </w:r>
      <w:r>
        <w:rPr>
          <w:rFonts w:ascii="Times New Roman" w:hAnsi="Times New Roman" w:cs="Times New Roman"/>
          <w:bCs/>
          <w:sz w:val="20"/>
          <w:szCs w:val="24"/>
          <w:lang w:val="ru-RU"/>
        </w:rPr>
        <w:t> </w:t>
      </w:r>
      <w:r w:rsidRPr="00B56B7A">
        <w:rPr>
          <w:rFonts w:ascii="Times New Roman" w:hAnsi="Times New Roman" w:cs="Times New Roman"/>
          <w:bCs/>
          <w:sz w:val="20"/>
          <w:szCs w:val="24"/>
        </w:rPr>
        <w:t>1</w:t>
      </w:r>
      <w:r w:rsidRPr="00B56B7A">
        <w:rPr>
          <w:rStyle w:val="aa"/>
          <w:rFonts w:ascii="Times New Roman" w:hAnsi="Times New Roman" w:cs="Times New Roman"/>
          <w:sz w:val="20"/>
          <w:szCs w:val="24"/>
        </w:rPr>
        <w:footnoteReference w:id="27"/>
      </w:r>
    </w:p>
    <w:p w14:paraId="4AC2ED24" w14:textId="77777777" w:rsidR="008B1E29" w:rsidRPr="002A5EEA" w:rsidRDefault="008B1E29" w:rsidP="008B1E29">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к Договору купли-продажи имущества</w:t>
      </w:r>
    </w:p>
    <w:p w14:paraId="331050CD" w14:textId="77777777" w:rsidR="008B1E29" w:rsidRPr="002A5EEA" w:rsidRDefault="008B1E29" w:rsidP="008B1E29">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_______________ от «_____» _______________ 20___ г.</w:t>
      </w:r>
    </w:p>
    <w:p w14:paraId="13F89055" w14:textId="77777777" w:rsidR="008B1E29" w:rsidRDefault="008B1E29" w:rsidP="008B1E29">
      <w:pPr>
        <w:adjustRightInd w:val="0"/>
        <w:rPr>
          <w:rFonts w:ascii="Times New Roman" w:eastAsia="Calibri" w:hAnsi="Times New Roman" w:cs="Times New Roman"/>
          <w:spacing w:val="-6"/>
          <w:sz w:val="24"/>
          <w:szCs w:val="24"/>
        </w:rPr>
      </w:pPr>
    </w:p>
    <w:p w14:paraId="41C5C7C6" w14:textId="77777777" w:rsidR="008B1E29" w:rsidRDefault="008B1E29" w:rsidP="008B1E29">
      <w:pPr>
        <w:adjustRightInd w:val="0"/>
        <w:jc w:val="center"/>
        <w:rPr>
          <w:rFonts w:ascii="Times New Roman" w:eastAsia="Calibri" w:hAnsi="Times New Roman" w:cs="Times New Roman"/>
          <w:b/>
          <w:spacing w:val="-6"/>
          <w:sz w:val="24"/>
          <w:szCs w:val="24"/>
        </w:rPr>
      </w:pPr>
    </w:p>
    <w:p w14:paraId="5B8DC7ED" w14:textId="77777777" w:rsidR="008B1E29" w:rsidRDefault="008B1E29" w:rsidP="008B1E29">
      <w:pPr>
        <w:adjustRightInd w:val="0"/>
        <w:jc w:val="center"/>
        <w:rPr>
          <w:rFonts w:ascii="Times New Roman" w:eastAsia="Calibri" w:hAnsi="Times New Roman" w:cs="Times New Roman"/>
          <w:b/>
          <w:spacing w:val="-6"/>
          <w:sz w:val="24"/>
          <w:szCs w:val="24"/>
        </w:rPr>
      </w:pPr>
    </w:p>
    <w:p w14:paraId="693BB67F" w14:textId="77777777" w:rsidR="008B1E29" w:rsidRDefault="008B1E29" w:rsidP="008B1E29">
      <w:pPr>
        <w:adjustRightInd w:val="0"/>
        <w:jc w:val="center"/>
        <w:rPr>
          <w:rFonts w:ascii="Times New Roman" w:eastAsia="Calibri" w:hAnsi="Times New Roman" w:cs="Times New Roman"/>
          <w:b/>
          <w:spacing w:val="-6"/>
          <w:sz w:val="24"/>
          <w:szCs w:val="24"/>
        </w:rPr>
      </w:pPr>
    </w:p>
    <w:p w14:paraId="32D51974" w14:textId="77777777" w:rsidR="008B1E29" w:rsidRDefault="008B1E29" w:rsidP="008B1E29">
      <w:pPr>
        <w:adjustRightInd w:val="0"/>
        <w:jc w:val="center"/>
        <w:rPr>
          <w:rFonts w:ascii="Times New Roman" w:eastAsia="Calibri" w:hAnsi="Times New Roman" w:cs="Times New Roman"/>
          <w:b/>
          <w:spacing w:val="-6"/>
          <w:sz w:val="24"/>
          <w:szCs w:val="24"/>
        </w:rPr>
      </w:pPr>
    </w:p>
    <w:p w14:paraId="343E3F86" w14:textId="77777777" w:rsidR="008B1E29" w:rsidRDefault="008B1E29" w:rsidP="008B1E29">
      <w:pPr>
        <w:adjustRightInd w:val="0"/>
        <w:jc w:val="center"/>
        <w:rPr>
          <w:rFonts w:ascii="Times New Roman" w:eastAsia="Calibri" w:hAnsi="Times New Roman" w:cs="Times New Roman"/>
          <w:b/>
          <w:spacing w:val="-6"/>
          <w:sz w:val="24"/>
          <w:szCs w:val="24"/>
        </w:rPr>
      </w:pPr>
    </w:p>
    <w:p w14:paraId="5317BCFD" w14:textId="77777777" w:rsidR="008B1E29" w:rsidRDefault="008B1E29" w:rsidP="008B1E29">
      <w:pPr>
        <w:adjustRightInd w:val="0"/>
        <w:jc w:val="center"/>
        <w:rPr>
          <w:rFonts w:ascii="Times New Roman" w:eastAsia="Calibri" w:hAnsi="Times New Roman" w:cs="Times New Roman"/>
          <w:b/>
          <w:spacing w:val="-6"/>
          <w:sz w:val="24"/>
          <w:szCs w:val="24"/>
        </w:rPr>
      </w:pPr>
    </w:p>
    <w:p w14:paraId="50BA106C" w14:textId="77777777" w:rsidR="008B1E29" w:rsidRDefault="008B1E29" w:rsidP="008B1E29">
      <w:pPr>
        <w:adjustRightInd w:val="0"/>
        <w:jc w:val="center"/>
        <w:rPr>
          <w:rFonts w:ascii="Times New Roman" w:eastAsia="Calibri" w:hAnsi="Times New Roman" w:cs="Times New Roman"/>
          <w:b/>
          <w:spacing w:val="-6"/>
          <w:sz w:val="24"/>
          <w:szCs w:val="24"/>
        </w:rPr>
      </w:pPr>
    </w:p>
    <w:p w14:paraId="0D14E943" w14:textId="7851FFA6" w:rsidR="008B1E29" w:rsidRDefault="008B1E29" w:rsidP="008B1E29">
      <w:pPr>
        <w:adjustRightInd w:val="0"/>
        <w:jc w:val="center"/>
        <w:rPr>
          <w:rFonts w:ascii="Times New Roman" w:eastAsia="Calibri" w:hAnsi="Times New Roman" w:cs="Times New Roman"/>
          <w:b/>
          <w:spacing w:val="-6"/>
          <w:sz w:val="24"/>
          <w:szCs w:val="24"/>
        </w:rPr>
      </w:pPr>
    </w:p>
    <w:p w14:paraId="7CC98D78" w14:textId="45A833E9" w:rsidR="00980341" w:rsidRDefault="00980341" w:rsidP="008B1E29">
      <w:pPr>
        <w:adjustRightInd w:val="0"/>
        <w:jc w:val="center"/>
        <w:rPr>
          <w:rFonts w:ascii="Times New Roman" w:eastAsia="Calibri" w:hAnsi="Times New Roman" w:cs="Times New Roman"/>
          <w:b/>
          <w:spacing w:val="-6"/>
          <w:sz w:val="24"/>
          <w:szCs w:val="24"/>
        </w:rPr>
      </w:pPr>
    </w:p>
    <w:p w14:paraId="60DC5D64" w14:textId="63D530D7" w:rsidR="00980341" w:rsidRDefault="00980341" w:rsidP="008B1E29">
      <w:pPr>
        <w:adjustRightInd w:val="0"/>
        <w:jc w:val="center"/>
        <w:rPr>
          <w:rFonts w:ascii="Times New Roman" w:eastAsia="Calibri" w:hAnsi="Times New Roman" w:cs="Times New Roman"/>
          <w:b/>
          <w:spacing w:val="-6"/>
          <w:sz w:val="24"/>
          <w:szCs w:val="24"/>
        </w:rPr>
      </w:pPr>
    </w:p>
    <w:p w14:paraId="04BF99DA" w14:textId="6DDB7F34" w:rsidR="00980341" w:rsidRDefault="00980341" w:rsidP="008B1E29">
      <w:pPr>
        <w:adjustRightInd w:val="0"/>
        <w:jc w:val="center"/>
        <w:rPr>
          <w:rFonts w:ascii="Times New Roman" w:eastAsia="Calibri" w:hAnsi="Times New Roman" w:cs="Times New Roman"/>
          <w:b/>
          <w:spacing w:val="-6"/>
          <w:sz w:val="24"/>
          <w:szCs w:val="24"/>
        </w:rPr>
      </w:pPr>
    </w:p>
    <w:p w14:paraId="18ABD405" w14:textId="1021597C" w:rsidR="00980341" w:rsidRDefault="00980341" w:rsidP="008B1E29">
      <w:pPr>
        <w:adjustRightInd w:val="0"/>
        <w:jc w:val="center"/>
        <w:rPr>
          <w:rFonts w:ascii="Times New Roman" w:eastAsia="Calibri" w:hAnsi="Times New Roman" w:cs="Times New Roman"/>
          <w:b/>
          <w:spacing w:val="-6"/>
          <w:sz w:val="24"/>
          <w:szCs w:val="24"/>
        </w:rPr>
      </w:pPr>
    </w:p>
    <w:p w14:paraId="6A72B473" w14:textId="77777777" w:rsidR="00980341" w:rsidRDefault="00980341" w:rsidP="008B1E29">
      <w:pPr>
        <w:adjustRightInd w:val="0"/>
        <w:jc w:val="center"/>
        <w:rPr>
          <w:rFonts w:ascii="Times New Roman" w:eastAsia="Calibri" w:hAnsi="Times New Roman" w:cs="Times New Roman"/>
          <w:b/>
          <w:spacing w:val="-6"/>
          <w:sz w:val="24"/>
          <w:szCs w:val="24"/>
        </w:rPr>
      </w:pPr>
    </w:p>
    <w:p w14:paraId="764563A3" w14:textId="77777777" w:rsidR="008B1E29" w:rsidRDefault="008B1E29" w:rsidP="008B1E29">
      <w:pPr>
        <w:adjustRightInd w:val="0"/>
        <w:jc w:val="center"/>
        <w:rPr>
          <w:rFonts w:ascii="Times New Roman" w:eastAsia="Calibri" w:hAnsi="Times New Roman" w:cs="Times New Roman"/>
          <w:b/>
          <w:spacing w:val="-6"/>
          <w:sz w:val="24"/>
          <w:szCs w:val="24"/>
        </w:rPr>
      </w:pPr>
    </w:p>
    <w:p w14:paraId="5F0C5C2C" w14:textId="77777777" w:rsidR="008B1E29" w:rsidRDefault="008B1E29" w:rsidP="008B1E29">
      <w:pPr>
        <w:adjustRightInd w:val="0"/>
        <w:jc w:val="center"/>
        <w:rPr>
          <w:rFonts w:ascii="Times New Roman" w:eastAsia="Calibri" w:hAnsi="Times New Roman" w:cs="Times New Roman"/>
          <w:b/>
          <w:spacing w:val="-6"/>
          <w:sz w:val="24"/>
          <w:szCs w:val="24"/>
        </w:rPr>
      </w:pPr>
    </w:p>
    <w:p w14:paraId="7838FCD7" w14:textId="77777777" w:rsidR="008B1E29" w:rsidRDefault="008B1E29" w:rsidP="008B1E29">
      <w:pPr>
        <w:adjustRightInd w:val="0"/>
        <w:jc w:val="center"/>
        <w:rPr>
          <w:rFonts w:ascii="Times New Roman" w:eastAsia="Calibri" w:hAnsi="Times New Roman" w:cs="Times New Roman"/>
          <w:b/>
          <w:spacing w:val="-6"/>
          <w:sz w:val="24"/>
          <w:szCs w:val="24"/>
        </w:rPr>
      </w:pPr>
    </w:p>
    <w:p w14:paraId="3D48C3C9" w14:textId="77777777" w:rsidR="008B1E29" w:rsidRPr="00980341" w:rsidRDefault="008B1E29" w:rsidP="008B1E29">
      <w:pPr>
        <w:adjustRightInd w:val="0"/>
        <w:jc w:val="center"/>
        <w:rPr>
          <w:rFonts w:ascii="Times New Roman" w:eastAsia="Calibri" w:hAnsi="Times New Roman" w:cs="Times New Roman"/>
          <w:b/>
          <w:spacing w:val="-6"/>
          <w:sz w:val="24"/>
          <w:szCs w:val="24"/>
          <w:lang w:val="ru-RU"/>
        </w:rPr>
      </w:pPr>
      <w:r w:rsidRPr="00980341">
        <w:rPr>
          <w:rFonts w:ascii="Times New Roman" w:eastAsia="Calibri" w:hAnsi="Times New Roman" w:cs="Times New Roman"/>
          <w:b/>
          <w:spacing w:val="-6"/>
          <w:sz w:val="24"/>
          <w:szCs w:val="24"/>
          <w:lang w:val="ru-RU"/>
        </w:rPr>
        <w:t xml:space="preserve">Охранное обязательство от </w:t>
      </w:r>
      <w:r w:rsidRPr="00980341">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980341">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980341">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980341">
        <w:rPr>
          <w:rFonts w:ascii="Times New Roman" w:eastAsia="Calibri" w:hAnsi="Times New Roman" w:cs="Times New Roman"/>
          <w:b/>
          <w:color w:val="000000"/>
          <w:spacing w:val="-6"/>
          <w:sz w:val="24"/>
          <w:szCs w:val="24"/>
          <w:lang w:val="ru-RU"/>
        </w:rPr>
        <w:t xml:space="preserve">г. </w:t>
      </w:r>
      <w:r w:rsidRPr="00980341">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980341">
        <w:rPr>
          <w:rFonts w:ascii="Times New Roman" w:eastAsia="Calibri" w:hAnsi="Times New Roman" w:cs="Times New Roman"/>
          <w:b/>
          <w:spacing w:val="-6"/>
          <w:sz w:val="24"/>
          <w:szCs w:val="24"/>
          <w:lang w:val="ru-RU"/>
        </w:rPr>
        <w:t xml:space="preserve">___, </w:t>
      </w:r>
    </w:p>
    <w:p w14:paraId="2B8BBD47" w14:textId="77777777" w:rsidR="008B1E29" w:rsidRPr="00980341" w:rsidRDefault="008B1E29" w:rsidP="008B1E29">
      <w:pPr>
        <w:adjustRightInd w:val="0"/>
        <w:jc w:val="center"/>
        <w:rPr>
          <w:rFonts w:ascii="Times New Roman" w:eastAsia="Calibri" w:hAnsi="Times New Roman" w:cs="Times New Roman"/>
          <w:spacing w:val="-6"/>
          <w:sz w:val="24"/>
          <w:szCs w:val="24"/>
          <w:lang w:val="ru-RU"/>
        </w:rPr>
      </w:pPr>
      <w:r w:rsidRPr="00980341">
        <w:rPr>
          <w:rFonts w:ascii="Times New Roman" w:eastAsia="Calibri" w:hAnsi="Times New Roman" w:cs="Times New Roman"/>
          <w:b/>
          <w:spacing w:val="-6"/>
          <w:sz w:val="24"/>
          <w:szCs w:val="24"/>
          <w:lang w:val="ru-RU"/>
        </w:rPr>
        <w:t>выдано _________________________________</w:t>
      </w:r>
      <w:r w:rsidRPr="00980341">
        <w:rPr>
          <w:rFonts w:ascii="Times New Roman" w:eastAsia="Calibri" w:hAnsi="Times New Roman" w:cs="Times New Roman"/>
          <w:spacing w:val="-6"/>
          <w:sz w:val="24"/>
          <w:szCs w:val="24"/>
          <w:lang w:val="ru-RU"/>
        </w:rPr>
        <w:t xml:space="preserve"> </w:t>
      </w:r>
    </w:p>
    <w:p w14:paraId="2AE91CAB" w14:textId="77777777" w:rsidR="008B1E29" w:rsidRPr="00980341" w:rsidRDefault="008B1E29" w:rsidP="008B1E29">
      <w:pPr>
        <w:adjustRightInd w:val="0"/>
        <w:jc w:val="center"/>
        <w:rPr>
          <w:rFonts w:ascii="Times New Roman" w:hAnsi="Times New Roman" w:cs="Times New Roman"/>
          <w:bCs/>
          <w:sz w:val="20"/>
          <w:szCs w:val="24"/>
          <w:lang w:val="ru-RU"/>
        </w:rPr>
      </w:pPr>
      <w:r w:rsidRPr="00980341">
        <w:rPr>
          <w:rFonts w:ascii="Times New Roman" w:eastAsia="Calibri" w:hAnsi="Times New Roman" w:cs="Times New Roman"/>
          <w:spacing w:val="-6"/>
          <w:sz w:val="24"/>
          <w:szCs w:val="24"/>
          <w:lang w:val="ru-RU"/>
        </w:rPr>
        <w:t>(прилагается отдельным файлом)</w:t>
      </w:r>
    </w:p>
    <w:p w14:paraId="4BFD97B9" w14:textId="77777777" w:rsidR="008B1E29" w:rsidRPr="00980341" w:rsidRDefault="008B1E29" w:rsidP="008B1E29">
      <w:pPr>
        <w:adjustRightInd w:val="0"/>
        <w:ind w:left="5670"/>
        <w:rPr>
          <w:rFonts w:ascii="Times New Roman" w:hAnsi="Times New Roman" w:cs="Times New Roman"/>
          <w:bCs/>
          <w:sz w:val="20"/>
          <w:szCs w:val="24"/>
          <w:lang w:val="ru-RU"/>
        </w:rPr>
      </w:pPr>
    </w:p>
    <w:p w14:paraId="5AB2789C" w14:textId="77777777" w:rsidR="008B1E29" w:rsidRPr="00980341" w:rsidRDefault="008B1E29" w:rsidP="008B1E29">
      <w:pPr>
        <w:adjustRightInd w:val="0"/>
        <w:ind w:left="5670"/>
        <w:rPr>
          <w:rFonts w:ascii="Times New Roman" w:hAnsi="Times New Roman" w:cs="Times New Roman"/>
          <w:bCs/>
          <w:sz w:val="20"/>
          <w:szCs w:val="24"/>
          <w:lang w:val="ru-RU"/>
        </w:rPr>
      </w:pPr>
    </w:p>
    <w:p w14:paraId="0BC9E1CD" w14:textId="77777777" w:rsidR="008B1E29" w:rsidRPr="00980341" w:rsidRDefault="008B1E29" w:rsidP="008B1E29">
      <w:pPr>
        <w:adjustRightInd w:val="0"/>
        <w:ind w:left="5670"/>
        <w:rPr>
          <w:rFonts w:ascii="Times New Roman" w:hAnsi="Times New Roman" w:cs="Times New Roman"/>
          <w:bCs/>
          <w:sz w:val="20"/>
          <w:szCs w:val="24"/>
          <w:lang w:val="ru-RU"/>
        </w:rPr>
      </w:pPr>
    </w:p>
    <w:p w14:paraId="5AE822E1" w14:textId="77777777" w:rsidR="008B1E29" w:rsidRPr="00980341" w:rsidRDefault="008B1E29" w:rsidP="008B1E29">
      <w:pPr>
        <w:adjustRightInd w:val="0"/>
        <w:ind w:left="5670"/>
        <w:rPr>
          <w:rFonts w:ascii="Times New Roman" w:hAnsi="Times New Roman" w:cs="Times New Roman"/>
          <w:bCs/>
          <w:sz w:val="20"/>
          <w:szCs w:val="24"/>
          <w:lang w:val="ru-RU"/>
        </w:rPr>
      </w:pPr>
    </w:p>
    <w:p w14:paraId="168EEE6D" w14:textId="77777777" w:rsidR="008B1E29" w:rsidRPr="00980341" w:rsidRDefault="008B1E29" w:rsidP="008B1E29">
      <w:pPr>
        <w:adjustRightInd w:val="0"/>
        <w:ind w:left="5670"/>
        <w:rPr>
          <w:rFonts w:ascii="Times New Roman" w:hAnsi="Times New Roman" w:cs="Times New Roman"/>
          <w:bCs/>
          <w:sz w:val="20"/>
          <w:szCs w:val="24"/>
          <w:lang w:val="ru-RU"/>
        </w:rPr>
      </w:pPr>
    </w:p>
    <w:p w14:paraId="045D9987" w14:textId="77777777" w:rsidR="008B1E29" w:rsidRPr="00980341" w:rsidRDefault="008B1E29" w:rsidP="008B1E29">
      <w:pPr>
        <w:adjustRightInd w:val="0"/>
        <w:ind w:left="5670"/>
        <w:rPr>
          <w:rFonts w:ascii="Times New Roman" w:hAnsi="Times New Roman" w:cs="Times New Roman"/>
          <w:bCs/>
          <w:sz w:val="20"/>
          <w:szCs w:val="24"/>
          <w:lang w:val="ru-RU"/>
        </w:rPr>
      </w:pPr>
    </w:p>
    <w:p w14:paraId="15D77FED" w14:textId="77777777" w:rsidR="008B1E29" w:rsidRPr="00980341" w:rsidRDefault="008B1E29" w:rsidP="008B1E29">
      <w:pPr>
        <w:adjustRightInd w:val="0"/>
        <w:ind w:left="5670"/>
        <w:rPr>
          <w:rFonts w:ascii="Times New Roman" w:hAnsi="Times New Roman" w:cs="Times New Roman"/>
          <w:bCs/>
          <w:sz w:val="20"/>
          <w:szCs w:val="24"/>
          <w:lang w:val="ru-RU"/>
        </w:rPr>
      </w:pPr>
    </w:p>
    <w:p w14:paraId="07535D33" w14:textId="77777777" w:rsidR="008B1E29" w:rsidRPr="00980341" w:rsidRDefault="008B1E29" w:rsidP="008B1E29">
      <w:pPr>
        <w:adjustRightInd w:val="0"/>
        <w:ind w:left="5670"/>
        <w:rPr>
          <w:rFonts w:ascii="Times New Roman" w:hAnsi="Times New Roman" w:cs="Times New Roman"/>
          <w:bCs/>
          <w:sz w:val="20"/>
          <w:szCs w:val="24"/>
          <w:lang w:val="ru-RU"/>
        </w:rPr>
      </w:pPr>
    </w:p>
    <w:p w14:paraId="242B268D" w14:textId="77777777" w:rsidR="008B1E29" w:rsidRPr="00980341" w:rsidRDefault="008B1E29" w:rsidP="008B1E29">
      <w:pPr>
        <w:adjustRightInd w:val="0"/>
        <w:ind w:left="5670"/>
        <w:rPr>
          <w:rFonts w:ascii="Times New Roman" w:hAnsi="Times New Roman" w:cs="Times New Roman"/>
          <w:bCs/>
          <w:sz w:val="20"/>
          <w:szCs w:val="24"/>
          <w:lang w:val="ru-RU"/>
        </w:rPr>
      </w:pPr>
    </w:p>
    <w:p w14:paraId="2672AB78" w14:textId="77777777" w:rsidR="008B1E29" w:rsidRPr="00980341" w:rsidRDefault="008B1E29" w:rsidP="008B1E29">
      <w:pPr>
        <w:adjustRightInd w:val="0"/>
        <w:ind w:left="5670"/>
        <w:rPr>
          <w:rFonts w:ascii="Times New Roman" w:hAnsi="Times New Roman" w:cs="Times New Roman"/>
          <w:bCs/>
          <w:sz w:val="20"/>
          <w:szCs w:val="24"/>
          <w:lang w:val="ru-RU"/>
        </w:rPr>
      </w:pPr>
    </w:p>
    <w:p w14:paraId="1828CF92" w14:textId="77777777" w:rsidR="008B1E29" w:rsidRPr="00980341" w:rsidRDefault="008B1E29" w:rsidP="008B1E29">
      <w:pPr>
        <w:adjustRightInd w:val="0"/>
        <w:ind w:left="5670"/>
        <w:rPr>
          <w:rFonts w:ascii="Times New Roman" w:hAnsi="Times New Roman" w:cs="Times New Roman"/>
          <w:bCs/>
          <w:sz w:val="20"/>
          <w:szCs w:val="24"/>
          <w:lang w:val="ru-RU"/>
        </w:rPr>
      </w:pPr>
    </w:p>
    <w:p w14:paraId="70AFD79F" w14:textId="77777777" w:rsidR="008B1E29" w:rsidRPr="00980341" w:rsidRDefault="008B1E29" w:rsidP="008B1E29">
      <w:pPr>
        <w:adjustRightInd w:val="0"/>
        <w:ind w:left="5670"/>
        <w:rPr>
          <w:rFonts w:ascii="Times New Roman" w:hAnsi="Times New Roman" w:cs="Times New Roman"/>
          <w:bCs/>
          <w:sz w:val="20"/>
          <w:szCs w:val="24"/>
          <w:lang w:val="ru-RU"/>
        </w:rPr>
      </w:pPr>
    </w:p>
    <w:p w14:paraId="24EFE8D2" w14:textId="77777777" w:rsidR="008B1E29" w:rsidRPr="00980341" w:rsidRDefault="008B1E29" w:rsidP="008B1E29">
      <w:pPr>
        <w:adjustRightInd w:val="0"/>
        <w:ind w:left="5670"/>
        <w:rPr>
          <w:rFonts w:ascii="Times New Roman" w:hAnsi="Times New Roman" w:cs="Times New Roman"/>
          <w:bCs/>
          <w:sz w:val="20"/>
          <w:szCs w:val="24"/>
          <w:lang w:val="ru-RU"/>
        </w:rPr>
      </w:pPr>
    </w:p>
    <w:p w14:paraId="22C39616" w14:textId="77777777" w:rsidR="008B1E29" w:rsidRPr="00980341" w:rsidRDefault="008B1E29" w:rsidP="008B1E29">
      <w:pPr>
        <w:adjustRightInd w:val="0"/>
        <w:ind w:left="5670"/>
        <w:rPr>
          <w:rFonts w:ascii="Times New Roman" w:hAnsi="Times New Roman" w:cs="Times New Roman"/>
          <w:bCs/>
          <w:sz w:val="20"/>
          <w:szCs w:val="24"/>
          <w:lang w:val="ru-RU"/>
        </w:rPr>
      </w:pPr>
    </w:p>
    <w:p w14:paraId="44617CA5" w14:textId="77777777" w:rsidR="008B1E29" w:rsidRPr="00980341" w:rsidRDefault="008B1E29" w:rsidP="008B1E29">
      <w:pPr>
        <w:adjustRightInd w:val="0"/>
        <w:ind w:left="5670"/>
        <w:rPr>
          <w:rFonts w:ascii="Times New Roman" w:hAnsi="Times New Roman" w:cs="Times New Roman"/>
          <w:bCs/>
          <w:sz w:val="20"/>
          <w:szCs w:val="24"/>
          <w:lang w:val="ru-RU"/>
        </w:rPr>
      </w:pPr>
    </w:p>
    <w:p w14:paraId="6AF797B0" w14:textId="77777777" w:rsidR="008B1E29" w:rsidRPr="00980341" w:rsidRDefault="008B1E29" w:rsidP="008B1E29">
      <w:pPr>
        <w:adjustRightInd w:val="0"/>
        <w:ind w:left="5670"/>
        <w:rPr>
          <w:rFonts w:ascii="Times New Roman" w:hAnsi="Times New Roman" w:cs="Times New Roman"/>
          <w:bCs/>
          <w:sz w:val="20"/>
          <w:szCs w:val="24"/>
          <w:lang w:val="ru-RU"/>
        </w:rPr>
      </w:pPr>
    </w:p>
    <w:p w14:paraId="37831B4C" w14:textId="77777777" w:rsidR="008B1E29" w:rsidRPr="00980341" w:rsidRDefault="008B1E29" w:rsidP="008B1E29">
      <w:pPr>
        <w:adjustRightInd w:val="0"/>
        <w:ind w:left="5670"/>
        <w:rPr>
          <w:rFonts w:ascii="Times New Roman" w:hAnsi="Times New Roman" w:cs="Times New Roman"/>
          <w:bCs/>
          <w:sz w:val="20"/>
          <w:szCs w:val="24"/>
          <w:lang w:val="ru-RU"/>
        </w:rPr>
      </w:pPr>
    </w:p>
    <w:p w14:paraId="3BBAFCDD" w14:textId="77777777" w:rsidR="008B1E29" w:rsidRPr="00980341" w:rsidRDefault="008B1E29" w:rsidP="008B1E29">
      <w:pPr>
        <w:adjustRightInd w:val="0"/>
        <w:ind w:left="5670"/>
        <w:rPr>
          <w:rFonts w:ascii="Times New Roman" w:hAnsi="Times New Roman" w:cs="Times New Roman"/>
          <w:bCs/>
          <w:sz w:val="20"/>
          <w:szCs w:val="24"/>
          <w:lang w:val="ru-RU"/>
        </w:rPr>
      </w:pPr>
    </w:p>
    <w:p w14:paraId="0F83845A" w14:textId="77777777" w:rsidR="008B1E29" w:rsidRPr="00980341" w:rsidRDefault="008B1E29" w:rsidP="008B1E29">
      <w:pPr>
        <w:adjustRightInd w:val="0"/>
        <w:ind w:left="5670"/>
        <w:rPr>
          <w:rFonts w:ascii="Times New Roman" w:hAnsi="Times New Roman" w:cs="Times New Roman"/>
          <w:bCs/>
          <w:sz w:val="20"/>
          <w:szCs w:val="24"/>
          <w:lang w:val="ru-RU"/>
        </w:rPr>
      </w:pPr>
    </w:p>
    <w:p w14:paraId="437930E9" w14:textId="77777777" w:rsidR="008B1E29" w:rsidRPr="00980341" w:rsidRDefault="008B1E29" w:rsidP="008B1E29">
      <w:pPr>
        <w:adjustRightInd w:val="0"/>
        <w:ind w:left="5670"/>
        <w:rPr>
          <w:rFonts w:ascii="Times New Roman" w:hAnsi="Times New Roman" w:cs="Times New Roman"/>
          <w:bCs/>
          <w:sz w:val="20"/>
          <w:szCs w:val="24"/>
          <w:lang w:val="ru-RU"/>
        </w:rPr>
      </w:pPr>
    </w:p>
    <w:p w14:paraId="1B5627AC" w14:textId="77777777" w:rsidR="008B1E29" w:rsidRPr="00980341" w:rsidRDefault="008B1E29" w:rsidP="008B1E29">
      <w:pPr>
        <w:adjustRightInd w:val="0"/>
        <w:ind w:left="5670"/>
        <w:rPr>
          <w:rFonts w:ascii="Times New Roman" w:hAnsi="Times New Roman" w:cs="Times New Roman"/>
          <w:bCs/>
          <w:sz w:val="20"/>
          <w:szCs w:val="24"/>
          <w:lang w:val="ru-RU"/>
        </w:rPr>
      </w:pPr>
    </w:p>
    <w:p w14:paraId="533CC0D5" w14:textId="77777777" w:rsidR="008B1E29" w:rsidRPr="00980341" w:rsidRDefault="008B1E29" w:rsidP="008B1E29">
      <w:pPr>
        <w:adjustRightInd w:val="0"/>
        <w:ind w:left="5670"/>
        <w:rPr>
          <w:rFonts w:ascii="Times New Roman" w:hAnsi="Times New Roman" w:cs="Times New Roman"/>
          <w:bCs/>
          <w:sz w:val="20"/>
          <w:szCs w:val="24"/>
          <w:lang w:val="ru-RU"/>
        </w:rPr>
      </w:pPr>
    </w:p>
    <w:p w14:paraId="5CBE92EE" w14:textId="77777777" w:rsidR="008B1E29" w:rsidRPr="00980341" w:rsidRDefault="008B1E29" w:rsidP="008B1E29">
      <w:pPr>
        <w:adjustRightInd w:val="0"/>
        <w:ind w:left="5670"/>
        <w:rPr>
          <w:rFonts w:ascii="Times New Roman" w:hAnsi="Times New Roman" w:cs="Times New Roman"/>
          <w:bCs/>
          <w:sz w:val="20"/>
          <w:szCs w:val="24"/>
          <w:lang w:val="ru-RU"/>
        </w:rPr>
      </w:pPr>
    </w:p>
    <w:p w14:paraId="16178F5A" w14:textId="77777777" w:rsidR="008B1E29" w:rsidRPr="00980341" w:rsidRDefault="008B1E29" w:rsidP="008B1E29">
      <w:pPr>
        <w:adjustRightInd w:val="0"/>
        <w:ind w:left="5670"/>
        <w:rPr>
          <w:rFonts w:ascii="Times New Roman" w:hAnsi="Times New Roman" w:cs="Times New Roman"/>
          <w:bCs/>
          <w:sz w:val="20"/>
          <w:szCs w:val="24"/>
          <w:lang w:val="ru-RU"/>
        </w:rPr>
      </w:pPr>
    </w:p>
    <w:p w14:paraId="20E32FD6" w14:textId="77777777" w:rsidR="008B1E29" w:rsidRPr="00980341" w:rsidRDefault="008B1E29" w:rsidP="008B1E29">
      <w:pPr>
        <w:adjustRightInd w:val="0"/>
        <w:ind w:left="5670"/>
        <w:rPr>
          <w:rFonts w:ascii="Times New Roman" w:hAnsi="Times New Roman" w:cs="Times New Roman"/>
          <w:bCs/>
          <w:sz w:val="20"/>
          <w:szCs w:val="24"/>
          <w:lang w:val="ru-RU"/>
        </w:rPr>
      </w:pPr>
    </w:p>
    <w:p w14:paraId="46AEEACD" w14:textId="77777777" w:rsidR="008B1E29" w:rsidRPr="00980341" w:rsidRDefault="008B1E29" w:rsidP="008B1E29">
      <w:pPr>
        <w:adjustRightInd w:val="0"/>
        <w:ind w:left="5670"/>
        <w:rPr>
          <w:rFonts w:ascii="Times New Roman" w:hAnsi="Times New Roman" w:cs="Times New Roman"/>
          <w:bCs/>
          <w:sz w:val="20"/>
          <w:szCs w:val="24"/>
          <w:lang w:val="ru-RU"/>
        </w:rPr>
      </w:pPr>
    </w:p>
    <w:p w14:paraId="3F728DF1" w14:textId="77777777" w:rsidR="008B1E29" w:rsidRPr="00980341" w:rsidRDefault="008B1E29" w:rsidP="008B1E29">
      <w:pPr>
        <w:adjustRightInd w:val="0"/>
        <w:ind w:left="5670"/>
        <w:rPr>
          <w:rFonts w:ascii="Times New Roman" w:hAnsi="Times New Roman" w:cs="Times New Roman"/>
          <w:bCs/>
          <w:sz w:val="20"/>
          <w:szCs w:val="24"/>
          <w:lang w:val="ru-RU"/>
        </w:rPr>
      </w:pPr>
    </w:p>
    <w:p w14:paraId="28BC3DBB" w14:textId="77777777" w:rsidR="008B1E29" w:rsidRPr="00980341" w:rsidRDefault="008B1E29" w:rsidP="008B1E29">
      <w:pPr>
        <w:adjustRightInd w:val="0"/>
        <w:ind w:left="5670"/>
        <w:rPr>
          <w:rFonts w:ascii="Times New Roman" w:hAnsi="Times New Roman" w:cs="Times New Roman"/>
          <w:bCs/>
          <w:sz w:val="20"/>
          <w:szCs w:val="24"/>
          <w:lang w:val="ru-RU"/>
        </w:rPr>
      </w:pPr>
    </w:p>
    <w:p w14:paraId="5898E6FB" w14:textId="77777777" w:rsidR="008B1E29" w:rsidRPr="00980341" w:rsidRDefault="008B1E29" w:rsidP="008B1E29">
      <w:pPr>
        <w:adjustRightInd w:val="0"/>
        <w:ind w:left="5670"/>
        <w:rPr>
          <w:rFonts w:ascii="Times New Roman" w:hAnsi="Times New Roman" w:cs="Times New Roman"/>
          <w:bCs/>
          <w:sz w:val="20"/>
          <w:szCs w:val="24"/>
          <w:lang w:val="ru-RU"/>
        </w:rPr>
      </w:pPr>
    </w:p>
    <w:p w14:paraId="7CE1FFED" w14:textId="77777777" w:rsidR="008B1E29" w:rsidRPr="00980341" w:rsidRDefault="008B1E29" w:rsidP="008B1E29">
      <w:pPr>
        <w:adjustRightInd w:val="0"/>
        <w:ind w:left="5670"/>
        <w:rPr>
          <w:rFonts w:ascii="Times New Roman" w:hAnsi="Times New Roman" w:cs="Times New Roman"/>
          <w:bCs/>
          <w:sz w:val="20"/>
          <w:szCs w:val="24"/>
          <w:lang w:val="ru-RU"/>
        </w:rPr>
      </w:pPr>
    </w:p>
    <w:p w14:paraId="052411A6" w14:textId="77777777" w:rsidR="008B1E29" w:rsidRPr="00980341" w:rsidRDefault="008B1E29" w:rsidP="008B1E29">
      <w:pPr>
        <w:adjustRightInd w:val="0"/>
        <w:ind w:left="5670"/>
        <w:rPr>
          <w:rFonts w:ascii="Times New Roman" w:hAnsi="Times New Roman" w:cs="Times New Roman"/>
          <w:bCs/>
          <w:sz w:val="20"/>
          <w:szCs w:val="24"/>
          <w:lang w:val="ru-RU"/>
        </w:rPr>
      </w:pPr>
    </w:p>
    <w:p w14:paraId="53C5CC2B" w14:textId="77777777" w:rsidR="008B1E29" w:rsidRPr="00980341" w:rsidRDefault="008B1E29" w:rsidP="008B1E29">
      <w:pPr>
        <w:adjustRightInd w:val="0"/>
        <w:ind w:left="5670"/>
        <w:rPr>
          <w:rFonts w:ascii="Times New Roman" w:hAnsi="Times New Roman" w:cs="Times New Roman"/>
          <w:bCs/>
          <w:sz w:val="20"/>
          <w:szCs w:val="24"/>
          <w:lang w:val="ru-RU"/>
        </w:rPr>
      </w:pPr>
    </w:p>
    <w:p w14:paraId="663676AB" w14:textId="77777777" w:rsidR="008B1E29" w:rsidRPr="00980341" w:rsidRDefault="008B1E29" w:rsidP="008B1E29">
      <w:pPr>
        <w:adjustRightInd w:val="0"/>
        <w:ind w:left="5670"/>
        <w:rPr>
          <w:rFonts w:ascii="Times New Roman" w:hAnsi="Times New Roman" w:cs="Times New Roman"/>
          <w:bCs/>
          <w:sz w:val="20"/>
          <w:szCs w:val="24"/>
          <w:lang w:val="ru-RU"/>
        </w:rPr>
      </w:pPr>
    </w:p>
    <w:p w14:paraId="6E751CA6" w14:textId="50E3D206" w:rsidR="0051673C" w:rsidRPr="00B521A4"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6F6287" w:rsidRPr="00E75EE1">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w:t>
      </w:r>
      <w:r w:rsidR="006F6287" w:rsidRPr="00F771C2">
        <w:rPr>
          <w:rFonts w:ascii="Times New Roman" w:hAnsi="Times New Roman" w:cs="Times New Roman"/>
          <w:b/>
          <w:spacing w:val="-6"/>
          <w:sz w:val="24"/>
          <w:szCs w:val="24"/>
          <w:lang w:val="ru-RU"/>
        </w:rPr>
        <w:t xml:space="preserve"> </w:t>
      </w:r>
      <w:r w:rsidR="00B521A4" w:rsidRPr="00F771C2">
        <w:rPr>
          <w:rFonts w:ascii="Times New Roman" w:hAnsi="Times New Roman" w:cs="Times New Roman"/>
          <w:b/>
          <w:spacing w:val="-6"/>
          <w:sz w:val="24"/>
          <w:szCs w:val="24"/>
          <w:lang w:val="ru-RU"/>
        </w:rPr>
        <w:t>(ПРИЛАГАЮТСЯ К ДОКУМЕНТАЦИИ ОТДЕЛЬНЫМИ ФАЙЛАМИ)</w:t>
      </w:r>
      <w:r w:rsidR="00B521A4">
        <w:rPr>
          <w:rFonts w:ascii="Times New Roman" w:hAnsi="Times New Roman" w:cs="Times New Roman"/>
          <w:b/>
          <w:spacing w:val="-6"/>
          <w:sz w:val="24"/>
          <w:szCs w:val="24"/>
          <w:lang w:val="ru-RU"/>
        </w:rPr>
        <w:t>.</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162CF242" w:rsidR="002B1F17" w:rsidRPr="00B521A4" w:rsidRDefault="002B1F17" w:rsidP="00B521A4">
      <w:pPr>
        <w:widowControl/>
        <w:autoSpaceDE/>
        <w:autoSpaceDN/>
        <w:spacing w:after="160" w:line="259" w:lineRule="auto"/>
        <w:rPr>
          <w:rFonts w:ascii="Times New Roman" w:hAnsi="Times New Roman" w:cs="Times New Roman"/>
          <w:b/>
          <w:spacing w:val="-6"/>
          <w:sz w:val="24"/>
          <w:szCs w:val="24"/>
          <w:lang w:val="ru-RU"/>
        </w:rPr>
      </w:pPr>
    </w:p>
    <w:sectPr w:rsidR="002B1F17" w:rsidRPr="00B521A4" w:rsidSect="00D412F3">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9B25" w14:textId="77777777" w:rsidR="00694BAD" w:rsidRDefault="00694BAD" w:rsidP="0051673C">
      <w:r>
        <w:separator/>
      </w:r>
    </w:p>
  </w:endnote>
  <w:endnote w:type="continuationSeparator" w:id="0">
    <w:p w14:paraId="781DFCC7" w14:textId="77777777" w:rsidR="00694BAD" w:rsidRDefault="00694BAD"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6DBD" w14:textId="77777777" w:rsidR="00664FC0" w:rsidRDefault="00664FC0" w:rsidP="00A165AD">
    <w:pPr>
      <w:pStyle w:val="aff"/>
    </w:pPr>
  </w:p>
  <w:p w14:paraId="3D9EDC47" w14:textId="77777777" w:rsidR="00664FC0" w:rsidRDefault="00664FC0">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176F" w14:textId="77777777" w:rsidR="00664FC0" w:rsidRDefault="00664FC0" w:rsidP="00A165AD">
    <w:pPr>
      <w:pStyle w:val="aff"/>
    </w:pPr>
  </w:p>
  <w:p w14:paraId="3D56C39C" w14:textId="77777777" w:rsidR="00664FC0" w:rsidRDefault="00664FC0">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C84F" w14:textId="77777777" w:rsidR="00664FC0" w:rsidRDefault="00664FC0" w:rsidP="00A165AD">
    <w:pPr>
      <w:pStyle w:val="aff"/>
    </w:pPr>
  </w:p>
  <w:p w14:paraId="7CCA4308" w14:textId="77777777" w:rsidR="00664FC0" w:rsidRDefault="00664FC0">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3B732" w14:textId="77777777" w:rsidR="00694BAD" w:rsidRDefault="00694BAD" w:rsidP="0051673C">
      <w:r>
        <w:separator/>
      </w:r>
    </w:p>
  </w:footnote>
  <w:footnote w:type="continuationSeparator" w:id="0">
    <w:p w14:paraId="722BC15D" w14:textId="77777777" w:rsidR="00694BAD" w:rsidRDefault="00694BAD" w:rsidP="0051673C">
      <w:r>
        <w:continuationSeparator/>
      </w:r>
    </w:p>
  </w:footnote>
  <w:footnote w:id="1">
    <w:p w14:paraId="426B706A" w14:textId="77777777" w:rsidR="00664FC0" w:rsidRDefault="00664FC0"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664FC0" w:rsidRDefault="00664FC0"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664FC0" w:rsidRDefault="00664FC0"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664FC0" w:rsidRPr="00964E32" w:rsidRDefault="00664FC0"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664FC0" w:rsidRPr="00964E32" w:rsidRDefault="00664FC0"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664FC0" w:rsidRPr="00974F61" w:rsidRDefault="00664FC0"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664FC0" w:rsidRDefault="00664FC0"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2527E5FC" w14:textId="7B1EB40A" w:rsidR="00664FC0" w:rsidRPr="00C55D32" w:rsidRDefault="00664FC0" w:rsidP="006F6287">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 xml:space="preserve">Предмет </w:t>
      </w:r>
      <w:r>
        <w:rPr>
          <w:spacing w:val="-6"/>
        </w:rPr>
        <w:t>продажи</w:t>
      </w:r>
      <w:r w:rsidRPr="00C55D32">
        <w:rPr>
          <w:spacing w:val="-6"/>
        </w:rPr>
        <w:t>.</w:t>
      </w:r>
    </w:p>
  </w:footnote>
  <w:footnote w:id="9">
    <w:p w14:paraId="06AEC40D" w14:textId="77777777" w:rsidR="00664FC0" w:rsidRPr="00C55D32" w:rsidRDefault="00664FC0" w:rsidP="006F6287">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79A3CF7B" w14:textId="6E9C4D40" w:rsidR="00664FC0" w:rsidRPr="00C55D32" w:rsidRDefault="00664FC0" w:rsidP="006F6287">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1C5B9AB2" w14:textId="77777777" w:rsidR="00664FC0" w:rsidRPr="00C55D32" w:rsidRDefault="00664FC0" w:rsidP="006F6287">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014A5FA2" w14:textId="489F879F" w:rsidR="00664FC0" w:rsidRPr="00F27EC8" w:rsidRDefault="00664FC0" w:rsidP="006F6287">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1D436979" w14:textId="4E0732CE" w:rsidR="00664FC0" w:rsidRPr="00F27EC8" w:rsidRDefault="00664FC0" w:rsidP="006F6287">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3E321376" w14:textId="6BEB04D9" w:rsidR="00664FC0" w:rsidRPr="00F27EC8" w:rsidRDefault="00664FC0" w:rsidP="006F6287">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1.</w:t>
      </w:r>
      <w:r>
        <w:rPr>
          <w:spacing w:val="-6"/>
        </w:rPr>
        <w:t>8</w:t>
      </w:r>
      <w:r w:rsidRPr="00F27EC8">
        <w:rPr>
          <w:spacing w:val="-6"/>
        </w:rPr>
        <w:t xml:space="preserve">.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является объект Недвижимого имущества, переданный в аренду.</w:t>
      </w:r>
    </w:p>
  </w:footnote>
  <w:footnote w:id="15">
    <w:p w14:paraId="2221664E" w14:textId="77777777" w:rsidR="00664FC0" w:rsidRPr="00F27EC8" w:rsidRDefault="00664FC0" w:rsidP="006F6287">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6">
    <w:p w14:paraId="765E849E" w14:textId="77777777" w:rsidR="00664FC0" w:rsidRPr="00C55D32" w:rsidRDefault="00664FC0" w:rsidP="006F6287">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17">
    <w:p w14:paraId="231289C7" w14:textId="77777777" w:rsidR="00664FC0" w:rsidRPr="0075564D" w:rsidRDefault="00664FC0" w:rsidP="006F6287">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14:paraId="193C4BD2" w14:textId="77777777" w:rsidR="00664FC0" w:rsidRPr="007B2AE4" w:rsidRDefault="00664FC0" w:rsidP="006F6287">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19">
    <w:p w14:paraId="3935776E" w14:textId="77777777" w:rsidR="00664FC0" w:rsidRPr="007B2AE4" w:rsidRDefault="00664FC0" w:rsidP="006F6287">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0">
    <w:p w14:paraId="53337D05" w14:textId="77777777" w:rsidR="00664FC0" w:rsidRPr="00277F22" w:rsidRDefault="00664FC0" w:rsidP="006F6287">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1">
    <w:p w14:paraId="794FFC49" w14:textId="77777777" w:rsidR="00664FC0" w:rsidRPr="00277F22" w:rsidRDefault="00664FC0" w:rsidP="006F6287">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w:t>
      </w:r>
      <w:r>
        <w:rPr>
          <w:color w:val="000000"/>
          <w:spacing w:val="-6"/>
        </w:rPr>
        <w:t>6</w:t>
      </w:r>
      <w:r w:rsidRPr="00277F22">
        <w:rPr>
          <w:color w:val="000000"/>
          <w:spacing w:val="-6"/>
        </w:rPr>
        <w:t>.</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2">
    <w:p w14:paraId="0C8E63B3" w14:textId="77777777" w:rsidR="00664FC0" w:rsidRPr="00277F22" w:rsidRDefault="00664FC0" w:rsidP="006F6287">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4D938226" w14:textId="77777777" w:rsidR="00664FC0" w:rsidRPr="00277F22" w:rsidRDefault="00664FC0" w:rsidP="006F6287">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2EF4C785" w14:textId="77777777" w:rsidR="00664FC0" w:rsidRPr="00277F22" w:rsidRDefault="00664FC0" w:rsidP="006F6287">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7F96F960" w14:textId="77777777" w:rsidR="00664FC0" w:rsidRPr="0075564D" w:rsidRDefault="00664FC0" w:rsidP="006F6287">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AF3281">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w:t>
      </w:r>
      <w:r w:rsidRPr="0075564D">
        <w:rPr>
          <w:rFonts w:ascii="Times New Roman" w:hAnsi="Times New Roman" w:cs="Times New Roman"/>
          <w:color w:val="000000"/>
          <w:spacing w:val="-6"/>
          <w:sz w:val="20"/>
          <w:szCs w:val="20"/>
          <w:lang w:val="ru-RU"/>
        </w:rPr>
        <w:t xml:space="preserve"> отнесено законодательством Российской</w:t>
      </w:r>
      <w:r>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6">
    <w:p w14:paraId="5DE9E3B1" w14:textId="77777777" w:rsidR="00664FC0" w:rsidRPr="00111EFD" w:rsidRDefault="00664FC0" w:rsidP="006F6287">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27">
    <w:p w14:paraId="5A90318B" w14:textId="77777777" w:rsidR="00664FC0" w:rsidRPr="00B56B7A" w:rsidRDefault="00664FC0" w:rsidP="008B1E29">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0268"/>
      <w:docPartObj>
        <w:docPartGallery w:val="Page Numbers (Top of Page)"/>
        <w:docPartUnique/>
      </w:docPartObj>
    </w:sdtPr>
    <w:sdtEndPr/>
    <w:sdtContent>
      <w:p w14:paraId="6CDEAC14" w14:textId="46014F3C" w:rsidR="00664FC0" w:rsidRDefault="00664FC0">
        <w:pPr>
          <w:pStyle w:val="af3"/>
          <w:jc w:val="center"/>
        </w:pPr>
        <w:r>
          <w:fldChar w:fldCharType="begin"/>
        </w:r>
        <w:r>
          <w:instrText>PAGE   \* MERGEFORMAT</w:instrText>
        </w:r>
        <w:r>
          <w:fldChar w:fldCharType="separate"/>
        </w:r>
        <w:r w:rsidR="00B66826">
          <w:rPr>
            <w:noProof/>
          </w:rPr>
          <w:t>2</w:t>
        </w:r>
        <w:r>
          <w:fldChar w:fldCharType="end"/>
        </w:r>
      </w:p>
    </w:sdtContent>
  </w:sdt>
  <w:p w14:paraId="4DA66DA0" w14:textId="77777777" w:rsidR="00664FC0" w:rsidRDefault="00664FC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E360" w14:textId="77777777" w:rsidR="00664FC0" w:rsidRDefault="00664FC0">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664FC0" w:rsidRDefault="00664FC0">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BD02" w14:textId="77777777" w:rsidR="00664FC0" w:rsidRDefault="00664FC0">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664FC0" w:rsidRDefault="00664FC0">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8964" w14:textId="77777777" w:rsidR="00664FC0" w:rsidRDefault="00664FC0">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664FC0" w:rsidRDefault="00664FC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4"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8"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2"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4"/>
  </w:num>
  <w:num w:numId="3">
    <w:abstractNumId w:val="57"/>
  </w:num>
  <w:num w:numId="4">
    <w:abstractNumId w:val="28"/>
  </w:num>
  <w:num w:numId="5">
    <w:abstractNumId w:val="65"/>
  </w:num>
  <w:num w:numId="6">
    <w:abstractNumId w:val="3"/>
  </w:num>
  <w:num w:numId="7">
    <w:abstractNumId w:val="16"/>
  </w:num>
  <w:num w:numId="8">
    <w:abstractNumId w:val="5"/>
  </w:num>
  <w:num w:numId="9">
    <w:abstractNumId w:val="0"/>
  </w:num>
  <w:num w:numId="10">
    <w:abstractNumId w:val="52"/>
  </w:num>
  <w:num w:numId="11">
    <w:abstractNumId w:val="2"/>
  </w:num>
  <w:num w:numId="12">
    <w:abstractNumId w:val="50"/>
  </w:num>
  <w:num w:numId="13">
    <w:abstractNumId w:val="64"/>
  </w:num>
  <w:num w:numId="14">
    <w:abstractNumId w:val="71"/>
  </w:num>
  <w:num w:numId="15">
    <w:abstractNumId w:val="35"/>
  </w:num>
  <w:num w:numId="16">
    <w:abstractNumId w:val="74"/>
  </w:num>
  <w:num w:numId="17">
    <w:abstractNumId w:val="58"/>
  </w:num>
  <w:num w:numId="18">
    <w:abstractNumId w:val="17"/>
  </w:num>
  <w:num w:numId="19">
    <w:abstractNumId w:val="34"/>
  </w:num>
  <w:num w:numId="20">
    <w:abstractNumId w:val="43"/>
  </w:num>
  <w:num w:numId="21">
    <w:abstractNumId w:val="22"/>
  </w:num>
  <w:num w:numId="22">
    <w:abstractNumId w:val="61"/>
  </w:num>
  <w:num w:numId="23">
    <w:abstractNumId w:val="27"/>
  </w:num>
  <w:num w:numId="24">
    <w:abstractNumId w:val="66"/>
  </w:num>
  <w:num w:numId="25">
    <w:abstractNumId w:val="18"/>
  </w:num>
  <w:num w:numId="26">
    <w:abstractNumId w:val="29"/>
  </w:num>
  <w:num w:numId="27">
    <w:abstractNumId w:val="26"/>
  </w:num>
  <w:num w:numId="28">
    <w:abstractNumId w:val="60"/>
  </w:num>
  <w:num w:numId="29">
    <w:abstractNumId w:val="79"/>
  </w:num>
  <w:num w:numId="30">
    <w:abstractNumId w:val="37"/>
  </w:num>
  <w:num w:numId="31">
    <w:abstractNumId w:val="32"/>
  </w:num>
  <w:num w:numId="32">
    <w:abstractNumId w:val="59"/>
  </w:num>
  <w:num w:numId="33">
    <w:abstractNumId w:val="6"/>
  </w:num>
  <w:num w:numId="34">
    <w:abstractNumId w:val="47"/>
  </w:num>
  <w:num w:numId="35">
    <w:abstractNumId w:val="83"/>
  </w:num>
  <w:num w:numId="36">
    <w:abstractNumId w:val="84"/>
  </w:num>
  <w:num w:numId="37">
    <w:abstractNumId w:val="39"/>
  </w:num>
  <w:num w:numId="38">
    <w:abstractNumId w:val="12"/>
  </w:num>
  <w:num w:numId="39">
    <w:abstractNumId w:val="48"/>
  </w:num>
  <w:num w:numId="40">
    <w:abstractNumId w:val="63"/>
  </w:num>
  <w:num w:numId="41">
    <w:abstractNumId w:val="51"/>
  </w:num>
  <w:num w:numId="42">
    <w:abstractNumId w:val="69"/>
  </w:num>
  <w:num w:numId="43">
    <w:abstractNumId w:val="53"/>
  </w:num>
  <w:num w:numId="44">
    <w:abstractNumId w:val="7"/>
  </w:num>
  <w:num w:numId="45">
    <w:abstractNumId w:val="1"/>
  </w:num>
  <w:num w:numId="46">
    <w:abstractNumId w:val="82"/>
  </w:num>
  <w:num w:numId="47">
    <w:abstractNumId w:val="45"/>
  </w:num>
  <w:num w:numId="48">
    <w:abstractNumId w:val="15"/>
  </w:num>
  <w:num w:numId="49">
    <w:abstractNumId w:val="11"/>
  </w:num>
  <w:num w:numId="50">
    <w:abstractNumId w:val="10"/>
  </w:num>
  <w:num w:numId="51">
    <w:abstractNumId w:val="31"/>
  </w:num>
  <w:num w:numId="52">
    <w:abstractNumId w:val="72"/>
  </w:num>
  <w:num w:numId="53">
    <w:abstractNumId w:val="14"/>
  </w:num>
  <w:num w:numId="54">
    <w:abstractNumId w:val="36"/>
  </w:num>
  <w:num w:numId="55">
    <w:abstractNumId w:val="67"/>
  </w:num>
  <w:num w:numId="56">
    <w:abstractNumId w:val="41"/>
  </w:num>
  <w:num w:numId="57">
    <w:abstractNumId w:val="21"/>
  </w:num>
  <w:num w:numId="58">
    <w:abstractNumId w:val="75"/>
  </w:num>
  <w:num w:numId="59">
    <w:abstractNumId w:val="24"/>
  </w:num>
  <w:num w:numId="60">
    <w:abstractNumId w:val="80"/>
  </w:num>
  <w:num w:numId="61">
    <w:abstractNumId w:val="42"/>
  </w:num>
  <w:num w:numId="62">
    <w:abstractNumId w:val="40"/>
  </w:num>
  <w:num w:numId="63">
    <w:abstractNumId w:val="56"/>
  </w:num>
  <w:num w:numId="64">
    <w:abstractNumId w:val="85"/>
  </w:num>
  <w:num w:numId="65">
    <w:abstractNumId w:val="38"/>
  </w:num>
  <w:num w:numId="66">
    <w:abstractNumId w:val="77"/>
  </w:num>
  <w:num w:numId="67">
    <w:abstractNumId w:val="78"/>
  </w:num>
  <w:num w:numId="68">
    <w:abstractNumId w:val="62"/>
  </w:num>
  <w:num w:numId="69">
    <w:abstractNumId w:val="9"/>
  </w:num>
  <w:num w:numId="70">
    <w:abstractNumId w:val="23"/>
  </w:num>
  <w:num w:numId="71">
    <w:abstractNumId w:val="33"/>
  </w:num>
  <w:num w:numId="72">
    <w:abstractNumId w:val="46"/>
  </w:num>
  <w:num w:numId="73">
    <w:abstractNumId w:val="30"/>
  </w:num>
  <w:num w:numId="74">
    <w:abstractNumId w:val="19"/>
  </w:num>
  <w:num w:numId="75">
    <w:abstractNumId w:val="73"/>
  </w:num>
  <w:num w:numId="76">
    <w:abstractNumId w:val="81"/>
  </w:num>
  <w:num w:numId="77">
    <w:abstractNumId w:val="13"/>
  </w:num>
  <w:num w:numId="78">
    <w:abstractNumId w:val="25"/>
  </w:num>
  <w:num w:numId="79">
    <w:abstractNumId w:val="49"/>
  </w:num>
  <w:num w:numId="80">
    <w:abstractNumId w:val="68"/>
  </w:num>
  <w:num w:numId="81">
    <w:abstractNumId w:val="70"/>
  </w:num>
  <w:num w:numId="82">
    <w:abstractNumId w:val="76"/>
  </w:num>
  <w:num w:numId="83">
    <w:abstractNumId w:val="55"/>
  </w:num>
  <w:num w:numId="84">
    <w:abstractNumId w:val="20"/>
  </w:num>
  <w:num w:numId="85">
    <w:abstractNumId w:val="8"/>
  </w:num>
  <w:num w:numId="86">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7"/>
    <w:rsid w:val="00000A79"/>
    <w:rsid w:val="00002F1B"/>
    <w:rsid w:val="000166AA"/>
    <w:rsid w:val="000231AA"/>
    <w:rsid w:val="000312FA"/>
    <w:rsid w:val="000553F7"/>
    <w:rsid w:val="00075C41"/>
    <w:rsid w:val="000A5FA5"/>
    <w:rsid w:val="000D5352"/>
    <w:rsid w:val="000D73E3"/>
    <w:rsid w:val="00123DE1"/>
    <w:rsid w:val="00133CDF"/>
    <w:rsid w:val="00140013"/>
    <w:rsid w:val="001447CD"/>
    <w:rsid w:val="00145DDF"/>
    <w:rsid w:val="001959D4"/>
    <w:rsid w:val="001A75B9"/>
    <w:rsid w:val="001D0226"/>
    <w:rsid w:val="001D153B"/>
    <w:rsid w:val="001F0FAA"/>
    <w:rsid w:val="00233AED"/>
    <w:rsid w:val="00240638"/>
    <w:rsid w:val="002B1F17"/>
    <w:rsid w:val="002C0DE4"/>
    <w:rsid w:val="002C5CEB"/>
    <w:rsid w:val="002D4054"/>
    <w:rsid w:val="00322228"/>
    <w:rsid w:val="00322847"/>
    <w:rsid w:val="003271CF"/>
    <w:rsid w:val="00340B06"/>
    <w:rsid w:val="00365763"/>
    <w:rsid w:val="003824A4"/>
    <w:rsid w:val="0038360A"/>
    <w:rsid w:val="00386544"/>
    <w:rsid w:val="003B7409"/>
    <w:rsid w:val="003C4016"/>
    <w:rsid w:val="003F1428"/>
    <w:rsid w:val="003F7A40"/>
    <w:rsid w:val="00427EA8"/>
    <w:rsid w:val="00433121"/>
    <w:rsid w:val="0045164F"/>
    <w:rsid w:val="004534FD"/>
    <w:rsid w:val="00463CC5"/>
    <w:rsid w:val="00493682"/>
    <w:rsid w:val="004A585D"/>
    <w:rsid w:val="004D1563"/>
    <w:rsid w:val="0050381D"/>
    <w:rsid w:val="0051673C"/>
    <w:rsid w:val="005328D4"/>
    <w:rsid w:val="005358D9"/>
    <w:rsid w:val="00585C46"/>
    <w:rsid w:val="005C7C6F"/>
    <w:rsid w:val="005D3312"/>
    <w:rsid w:val="005D359E"/>
    <w:rsid w:val="005E7710"/>
    <w:rsid w:val="00602446"/>
    <w:rsid w:val="00613CE0"/>
    <w:rsid w:val="00621CE8"/>
    <w:rsid w:val="00635D3C"/>
    <w:rsid w:val="0063657F"/>
    <w:rsid w:val="00637101"/>
    <w:rsid w:val="00655EDA"/>
    <w:rsid w:val="00664FC0"/>
    <w:rsid w:val="00684A4F"/>
    <w:rsid w:val="006919FF"/>
    <w:rsid w:val="0069450E"/>
    <w:rsid w:val="00694BAD"/>
    <w:rsid w:val="006950AF"/>
    <w:rsid w:val="006A2DE8"/>
    <w:rsid w:val="006B4D4B"/>
    <w:rsid w:val="006D5D1B"/>
    <w:rsid w:val="006F6287"/>
    <w:rsid w:val="00737C05"/>
    <w:rsid w:val="0077070D"/>
    <w:rsid w:val="0079272E"/>
    <w:rsid w:val="007C625B"/>
    <w:rsid w:val="007D4065"/>
    <w:rsid w:val="007E6F7A"/>
    <w:rsid w:val="008407D1"/>
    <w:rsid w:val="00844E97"/>
    <w:rsid w:val="008B1E29"/>
    <w:rsid w:val="008B55BE"/>
    <w:rsid w:val="008C7E24"/>
    <w:rsid w:val="00915700"/>
    <w:rsid w:val="00934D38"/>
    <w:rsid w:val="00964E32"/>
    <w:rsid w:val="00974F61"/>
    <w:rsid w:val="0097795C"/>
    <w:rsid w:val="00980341"/>
    <w:rsid w:val="00983B86"/>
    <w:rsid w:val="009F6C54"/>
    <w:rsid w:val="00A165AD"/>
    <w:rsid w:val="00A57256"/>
    <w:rsid w:val="00A63BE6"/>
    <w:rsid w:val="00A65E42"/>
    <w:rsid w:val="00A662DC"/>
    <w:rsid w:val="00A71034"/>
    <w:rsid w:val="00A7467E"/>
    <w:rsid w:val="00A80576"/>
    <w:rsid w:val="00A93D55"/>
    <w:rsid w:val="00A96908"/>
    <w:rsid w:val="00AA0BA8"/>
    <w:rsid w:val="00AA7625"/>
    <w:rsid w:val="00AC6273"/>
    <w:rsid w:val="00AC6DE7"/>
    <w:rsid w:val="00B22DDE"/>
    <w:rsid w:val="00B24683"/>
    <w:rsid w:val="00B306C9"/>
    <w:rsid w:val="00B35883"/>
    <w:rsid w:val="00B3677F"/>
    <w:rsid w:val="00B521A4"/>
    <w:rsid w:val="00B56B7A"/>
    <w:rsid w:val="00B66826"/>
    <w:rsid w:val="00B761E6"/>
    <w:rsid w:val="00BB38AB"/>
    <w:rsid w:val="00BB495C"/>
    <w:rsid w:val="00BD64BB"/>
    <w:rsid w:val="00C0185C"/>
    <w:rsid w:val="00C3124D"/>
    <w:rsid w:val="00C3612C"/>
    <w:rsid w:val="00C46F89"/>
    <w:rsid w:val="00C5037C"/>
    <w:rsid w:val="00C57AF0"/>
    <w:rsid w:val="00C72ABD"/>
    <w:rsid w:val="00C769CD"/>
    <w:rsid w:val="00C83932"/>
    <w:rsid w:val="00CA23E2"/>
    <w:rsid w:val="00CE0BF7"/>
    <w:rsid w:val="00CE144B"/>
    <w:rsid w:val="00CF068B"/>
    <w:rsid w:val="00CF42E6"/>
    <w:rsid w:val="00CF7833"/>
    <w:rsid w:val="00D17884"/>
    <w:rsid w:val="00D412F3"/>
    <w:rsid w:val="00D4536C"/>
    <w:rsid w:val="00D510B9"/>
    <w:rsid w:val="00D53A48"/>
    <w:rsid w:val="00DA31D4"/>
    <w:rsid w:val="00DD21D3"/>
    <w:rsid w:val="00DE65E8"/>
    <w:rsid w:val="00E06B6D"/>
    <w:rsid w:val="00E12916"/>
    <w:rsid w:val="00E1586B"/>
    <w:rsid w:val="00E33D44"/>
    <w:rsid w:val="00E431B5"/>
    <w:rsid w:val="00E71D9D"/>
    <w:rsid w:val="00E77E21"/>
    <w:rsid w:val="00EB6329"/>
    <w:rsid w:val="00EC09A6"/>
    <w:rsid w:val="00EC30E8"/>
    <w:rsid w:val="00F02D5C"/>
    <w:rsid w:val="00F03F3D"/>
    <w:rsid w:val="00F106A4"/>
    <w:rsid w:val="00F26190"/>
    <w:rsid w:val="00F53782"/>
    <w:rsid w:val="00F632FB"/>
    <w:rsid w:val="00F87C72"/>
    <w:rsid w:val="00FA442A"/>
    <w:rsid w:val="00FA4CF0"/>
    <w:rsid w:val="00FD7B95"/>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7062">
      <w:bodyDiv w:val="1"/>
      <w:marLeft w:val="0"/>
      <w:marRight w:val="0"/>
      <w:marTop w:val="0"/>
      <w:marBottom w:val="0"/>
      <w:divBdr>
        <w:top w:val="none" w:sz="0" w:space="0" w:color="auto"/>
        <w:left w:val="none" w:sz="0" w:space="0" w:color="auto"/>
        <w:bottom w:val="none" w:sz="0" w:space="0" w:color="auto"/>
        <w:right w:val="none" w:sz="0" w:space="0" w:color="auto"/>
      </w:divBdr>
    </w:div>
    <w:div w:id="453327534">
      <w:bodyDiv w:val="1"/>
      <w:marLeft w:val="0"/>
      <w:marRight w:val="0"/>
      <w:marTop w:val="0"/>
      <w:marBottom w:val="0"/>
      <w:divBdr>
        <w:top w:val="none" w:sz="0" w:space="0" w:color="auto"/>
        <w:left w:val="none" w:sz="0" w:space="0" w:color="auto"/>
        <w:bottom w:val="none" w:sz="0" w:space="0" w:color="auto"/>
        <w:right w:val="none" w:sz="0" w:space="0" w:color="auto"/>
      </w:divBdr>
    </w:div>
    <w:div w:id="607082524">
      <w:bodyDiv w:val="1"/>
      <w:marLeft w:val="0"/>
      <w:marRight w:val="0"/>
      <w:marTop w:val="0"/>
      <w:marBottom w:val="0"/>
      <w:divBdr>
        <w:top w:val="none" w:sz="0" w:space="0" w:color="auto"/>
        <w:left w:val="none" w:sz="0" w:space="0" w:color="auto"/>
        <w:bottom w:val="none" w:sz="0" w:space="0" w:color="auto"/>
        <w:right w:val="none" w:sz="0" w:space="0" w:color="auto"/>
      </w:divBdr>
    </w:div>
    <w:div w:id="1289580980">
      <w:bodyDiv w:val="1"/>
      <w:marLeft w:val="0"/>
      <w:marRight w:val="0"/>
      <w:marTop w:val="0"/>
      <w:marBottom w:val="0"/>
      <w:divBdr>
        <w:top w:val="none" w:sz="0" w:space="0" w:color="auto"/>
        <w:left w:val="none" w:sz="0" w:space="0" w:color="auto"/>
        <w:bottom w:val="none" w:sz="0" w:space="0" w:color="auto"/>
        <w:right w:val="none" w:sz="0" w:space="0" w:color="auto"/>
      </w:divBdr>
    </w:div>
    <w:div w:id="1567647727">
      <w:bodyDiv w:val="1"/>
      <w:marLeft w:val="0"/>
      <w:marRight w:val="0"/>
      <w:marTop w:val="0"/>
      <w:marBottom w:val="0"/>
      <w:divBdr>
        <w:top w:val="none" w:sz="0" w:space="0" w:color="auto"/>
        <w:left w:val="none" w:sz="0" w:space="0" w:color="auto"/>
        <w:bottom w:val="none" w:sz="0" w:space="0" w:color="auto"/>
        <w:right w:val="none" w:sz="0" w:space="0" w:color="auto"/>
      </w:divBdr>
    </w:div>
    <w:div w:id="20815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57BD-6348-4AB5-A87C-4182D54B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2</TotalTime>
  <Pages>39</Pages>
  <Words>13451</Words>
  <Characters>76677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Ломачевская Анна Алексеевна</cp:lastModifiedBy>
  <cp:revision>5</cp:revision>
  <dcterms:created xsi:type="dcterms:W3CDTF">2022-11-08T05:54:00Z</dcterms:created>
  <dcterms:modified xsi:type="dcterms:W3CDTF">2022-11-09T06:23:00Z</dcterms:modified>
</cp:coreProperties>
</file>