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B6EA8" w14:textId="0CD02ABA" w:rsidR="004D1563" w:rsidRPr="00825BF8" w:rsidRDefault="004D1563" w:rsidP="00825BF8">
      <w:pPr>
        <w:rPr>
          <w:rFonts w:ascii="Times New Roman"/>
          <w:sz w:val="20"/>
          <w:lang w:val="ru-RU"/>
        </w:rPr>
      </w:pPr>
      <w:bookmarkStart w:id="0" w:name="_GoBack"/>
      <w:bookmarkEnd w:id="0"/>
    </w:p>
    <w:p w14:paraId="01A249AE" w14:textId="77777777" w:rsidR="002B1F17" w:rsidRPr="002D3D76" w:rsidRDefault="002B1F17" w:rsidP="00B761E6">
      <w:pPr>
        <w:ind w:left="5670" w:right="-1"/>
        <w:rPr>
          <w:rFonts w:ascii="Times New Roman" w:hAnsi="Times New Roman" w:cs="Times New Roman"/>
          <w:b/>
          <w:sz w:val="24"/>
          <w:szCs w:val="24"/>
          <w:lang w:val="ru-RU"/>
        </w:rPr>
      </w:pPr>
    </w:p>
    <w:p w14:paraId="49F1544E"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«УТВЕРЖДАЮ»</w:t>
      </w:r>
    </w:p>
    <w:p w14:paraId="3F6EE72A" w14:textId="77777777" w:rsidR="00E37C4C" w:rsidRDefault="00E37C4C" w:rsidP="00B761E6">
      <w:pPr>
        <w:ind w:left="5670" w:right="-1"/>
        <w:rPr>
          <w:rFonts w:ascii="Times New Roman" w:hAnsi="Times New Roman" w:cs="Times New Roman"/>
          <w:b/>
          <w:sz w:val="24"/>
          <w:szCs w:val="24"/>
          <w:lang w:val="ru-RU"/>
        </w:rPr>
      </w:pPr>
    </w:p>
    <w:p w14:paraId="4F07AD6D" w14:textId="77777777" w:rsidR="00E37C4C" w:rsidRDefault="00E37C4C" w:rsidP="00B761E6">
      <w:pPr>
        <w:ind w:left="5670" w:right="-1"/>
        <w:rPr>
          <w:rFonts w:ascii="Times New Roman" w:hAnsi="Times New Roman" w:cs="Times New Roman"/>
          <w:b/>
          <w:sz w:val="24"/>
          <w:szCs w:val="24"/>
          <w:lang w:val="ru-RU"/>
        </w:rPr>
      </w:pPr>
    </w:p>
    <w:p w14:paraId="441CF217" w14:textId="1CA708C2" w:rsidR="0051673C" w:rsidRPr="0051673C" w:rsidRDefault="0051673C" w:rsidP="00B761E6">
      <w:pPr>
        <w:ind w:left="5670" w:right="-1"/>
        <w:rPr>
          <w:rFonts w:ascii="Times New Roman" w:hAnsi="Times New Roman" w:cs="Times New Roman"/>
          <w:b/>
          <w:sz w:val="24"/>
          <w:szCs w:val="24"/>
          <w:lang w:val="ru-RU"/>
        </w:rPr>
      </w:pPr>
      <w:proofErr w:type="spellStart"/>
      <w:r w:rsidRPr="0051673C">
        <w:rPr>
          <w:rFonts w:ascii="Times New Roman" w:hAnsi="Times New Roman" w:cs="Times New Roman"/>
          <w:b/>
          <w:sz w:val="24"/>
          <w:szCs w:val="24"/>
          <w:lang w:val="ru-RU"/>
        </w:rPr>
        <w:t>м.п</w:t>
      </w:r>
      <w:proofErr w:type="spellEnd"/>
      <w:r w:rsidRPr="0051673C">
        <w:rPr>
          <w:rFonts w:ascii="Times New Roman" w:hAnsi="Times New Roman" w:cs="Times New Roman"/>
          <w:b/>
          <w:sz w:val="24"/>
          <w:szCs w:val="24"/>
          <w:lang w:val="ru-RU"/>
        </w:rPr>
        <w:t>.</w:t>
      </w:r>
    </w:p>
    <w:p w14:paraId="25804435" w14:textId="77777777" w:rsidR="0051673C" w:rsidRPr="0051673C" w:rsidRDefault="0051673C" w:rsidP="00B761E6">
      <w:pPr>
        <w:ind w:left="5670" w:right="-1"/>
        <w:rPr>
          <w:rFonts w:ascii="Times New Roman" w:hAnsi="Times New Roman" w:cs="Times New Roman"/>
          <w:b/>
          <w:sz w:val="24"/>
          <w:szCs w:val="24"/>
          <w:lang w:val="ru-RU"/>
        </w:rPr>
      </w:pPr>
    </w:p>
    <w:p w14:paraId="44C575A7" w14:textId="77777777"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«___» ____________ 20__ г.</w:t>
      </w:r>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77777777"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 иного имущества, находящихся в собственности</w:t>
      </w:r>
    </w:p>
    <w:p w14:paraId="7DC4097B" w14:textId="4F6C3EA8" w:rsidR="006C655B" w:rsidRPr="006C655B" w:rsidRDefault="006C655B" w:rsidP="006C655B">
      <w:pPr>
        <w:adjustRightInd w:val="0"/>
        <w:jc w:val="center"/>
        <w:rPr>
          <w:rFonts w:ascii="Times New Roman" w:hAnsi="Times New Roman" w:cs="Times New Roman"/>
          <w:b/>
          <w:sz w:val="24"/>
          <w:szCs w:val="24"/>
          <w:lang w:val="ru-RU"/>
        </w:rPr>
      </w:pPr>
      <w:r w:rsidRPr="00CB508D">
        <w:rPr>
          <w:rFonts w:ascii="Times New Roman" w:hAnsi="Times New Roman" w:cs="Times New Roman"/>
          <w:b/>
          <w:sz w:val="24"/>
          <w:szCs w:val="24"/>
          <w:lang w:val="ru-RU"/>
        </w:rPr>
        <w:t xml:space="preserve">акционерного общества «Московское машиностроительное предприятие имени В.В. Чернышева» (АО «ММП имени В.В. Чернышева») </w:t>
      </w:r>
    </w:p>
    <w:p w14:paraId="50115F84" w14:textId="7CA5C002" w:rsidR="0051673C" w:rsidRPr="001E5009" w:rsidRDefault="006C655B"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601A9E2"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0AA13673" w:rsidR="0051673C" w:rsidRPr="0051673C" w:rsidRDefault="0051673C" w:rsidP="0051673C">
      <w:pPr>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Москва 20</w:t>
      </w:r>
      <w:r w:rsidR="006C655B">
        <w:rPr>
          <w:rFonts w:ascii="Times New Roman" w:hAnsi="Times New Roman" w:cs="Times New Roman"/>
          <w:sz w:val="24"/>
          <w:szCs w:val="24"/>
          <w:lang w:val="ru-RU"/>
        </w:rPr>
        <w:t>24</w:t>
      </w:r>
      <w:r w:rsidRPr="0051673C">
        <w:rPr>
          <w:rFonts w:ascii="Times New Roman" w:hAnsi="Times New Roman" w:cs="Times New Roman"/>
          <w:sz w:val="24"/>
          <w:szCs w:val="24"/>
          <w:lang w:val="ru-RU"/>
        </w:rPr>
        <w:t xml:space="preserve"> г.</w:t>
      </w:r>
      <w:r w:rsidRPr="0051673C">
        <w:rPr>
          <w:rFonts w:ascii="Times New Roman" w:hAnsi="Times New Roman" w:cs="Times New Roman"/>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65B284A2"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34EC27D" w14:textId="39D7551B" w:rsidR="0051673C" w:rsidRPr="006C655B"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6C655B" w:rsidRPr="006C655B">
        <w:rPr>
          <w:rFonts w:ascii="Times New Roman" w:hAnsi="Times New Roman" w:cs="Times New Roman"/>
          <w:spacing w:val="-6"/>
          <w:sz w:val="24"/>
          <w:szCs w:val="24"/>
        </w:rPr>
        <w:t>АО «ММП имени В.В. Чернышева»</w:t>
      </w:r>
      <w:r w:rsidRPr="00B22DDE">
        <w:rPr>
          <w:rFonts w:ascii="Times New Roman" w:hAnsi="Times New Roman" w:cs="Times New Roman"/>
          <w:spacing w:val="-6"/>
          <w:sz w:val="24"/>
          <w:szCs w:val="24"/>
        </w:rPr>
        <w:t xml:space="preserve"> </w:t>
      </w:r>
      <w:r w:rsidRPr="006C655B">
        <w:rPr>
          <w:rFonts w:ascii="Times New Roman" w:hAnsi="Times New Roman" w:cs="Times New Roman"/>
          <w:spacing w:val="-6"/>
          <w:sz w:val="24"/>
          <w:szCs w:val="24"/>
        </w:rPr>
        <w:t>(далее</w:t>
      </w:r>
      <w:r w:rsidRPr="00B22DDE">
        <w:rPr>
          <w:rFonts w:ascii="Times New Roman" w:hAnsi="Times New Roman" w:cs="Times New Roman"/>
          <w:spacing w:val="-6"/>
          <w:sz w:val="24"/>
          <w:szCs w:val="24"/>
        </w:rPr>
        <w:t> </w:t>
      </w:r>
      <w:r w:rsidRPr="006C655B">
        <w:rPr>
          <w:rFonts w:ascii="Times New Roman" w:hAnsi="Times New Roman" w:cs="Times New Roman"/>
          <w:spacing w:val="-6"/>
          <w:sz w:val="24"/>
          <w:szCs w:val="24"/>
        </w:rPr>
        <w:t>–</w:t>
      </w:r>
      <w:r w:rsidRPr="00B22DDE">
        <w:rPr>
          <w:rFonts w:ascii="Times New Roman" w:hAnsi="Times New Roman" w:cs="Times New Roman"/>
          <w:spacing w:val="-6"/>
          <w:sz w:val="24"/>
          <w:szCs w:val="24"/>
        </w:rPr>
        <w:t> </w:t>
      </w:r>
      <w:r w:rsidRPr="006C655B">
        <w:rPr>
          <w:rFonts w:ascii="Times New Roman" w:hAnsi="Times New Roman" w:cs="Times New Roman"/>
          <w:spacing w:val="-6"/>
          <w:sz w:val="24"/>
          <w:szCs w:val="24"/>
        </w:rPr>
        <w:t>Имущество).</w:t>
      </w:r>
    </w:p>
    <w:p w14:paraId="008608FD" w14:textId="77777777" w:rsidR="006C655B" w:rsidRPr="00AF36E1" w:rsidRDefault="006C655B" w:rsidP="006C655B">
      <w:pPr>
        <w:adjustRightInd w:val="0"/>
        <w:ind w:firstLine="709"/>
        <w:jc w:val="both"/>
        <w:rPr>
          <w:rFonts w:ascii="Times New Roman" w:hAnsi="Times New Roman" w:cs="Times New Roman"/>
          <w:b/>
          <w:color w:val="000000"/>
          <w:sz w:val="24"/>
          <w:szCs w:val="24"/>
          <w:lang w:val="ru-RU"/>
        </w:rPr>
      </w:pPr>
      <w:r w:rsidRPr="00AF36E1">
        <w:rPr>
          <w:rFonts w:ascii="Times New Roman" w:hAnsi="Times New Roman" w:cs="Times New Roman"/>
          <w:b/>
          <w:color w:val="000000"/>
          <w:sz w:val="24"/>
          <w:szCs w:val="24"/>
          <w:lang w:val="ru-RU"/>
        </w:rPr>
        <w:t>Лот №1:</w:t>
      </w:r>
    </w:p>
    <w:p w14:paraId="31138191"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 Здание. </w:t>
      </w:r>
      <w:r w:rsidRPr="00AF36E1">
        <w:rPr>
          <w:rFonts w:ascii="Times New Roman" w:eastAsia="Times New Roman" w:hAnsi="Times New Roman" w:cs="Times New Roman"/>
          <w:color w:val="000000"/>
          <w:sz w:val="24"/>
          <w:szCs w:val="24"/>
          <w:lang w:val="ru-RU" w:eastAsia="ru-RU"/>
        </w:rPr>
        <w:t>Кадастровый номер: 50:03:0000000:12615.</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Клинский район, деревня Малеевка, 107, строен. 1. Площадь 1109,1 кв.м. Назначение: нежилое. Наименование: Здание спального корпуса.</w:t>
      </w:r>
    </w:p>
    <w:p w14:paraId="545E5F3C"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437851AF"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№КУВИ-001/2023-234084320,</w:t>
      </w:r>
      <w:r w:rsidRPr="00AF36E1">
        <w:rPr>
          <w:rFonts w:ascii="Times New Roman" w:hAnsi="Times New Roman" w:cs="Times New Roman"/>
          <w:color w:val="000000"/>
          <w:spacing w:val="-6"/>
          <w:sz w:val="24"/>
          <w:szCs w:val="24"/>
          <w:lang w:val="ru-RU"/>
        </w:rPr>
        <w:t xml:space="preserve"> прилагаемой к Документации (Раздел X).</w:t>
      </w:r>
      <w:r w:rsidRPr="00AF36E1">
        <w:rPr>
          <w:rFonts w:ascii="Times New Roman" w:eastAsia="Times New Roman" w:hAnsi="Times New Roman" w:cs="Times New Roman"/>
          <w:color w:val="000000"/>
          <w:sz w:val="24"/>
          <w:szCs w:val="24"/>
          <w:lang w:val="ru-RU" w:eastAsia="ru-RU"/>
        </w:rPr>
        <w:t xml:space="preserve"> </w:t>
      </w:r>
    </w:p>
    <w:p w14:paraId="79E2704D"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7EFB2FFB"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2. Здание. </w:t>
      </w:r>
      <w:r w:rsidRPr="00AF36E1">
        <w:rPr>
          <w:rFonts w:ascii="Times New Roman" w:eastAsia="Times New Roman" w:hAnsi="Times New Roman" w:cs="Times New Roman"/>
          <w:color w:val="000000"/>
          <w:sz w:val="24"/>
          <w:szCs w:val="24"/>
          <w:lang w:val="ru-RU" w:eastAsia="ru-RU"/>
        </w:rPr>
        <w:t>Кадастровый номер: 50:09:0000000:85565.</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р-н Клинский, д. Малеевка, д. 107, корп. 2. Площадь 2466,9 кв.м. Назначение: нежилое. Наименование: Здание спального корпуса.</w:t>
      </w:r>
    </w:p>
    <w:p w14:paraId="056CB3B0"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36361206"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№КУВИ-001/2023-234091165,</w:t>
      </w:r>
      <w:r w:rsidRPr="00AF36E1">
        <w:rPr>
          <w:rFonts w:ascii="Times New Roman" w:hAnsi="Times New Roman" w:cs="Times New Roman"/>
          <w:color w:val="000000"/>
          <w:spacing w:val="-6"/>
          <w:sz w:val="24"/>
          <w:szCs w:val="24"/>
          <w:lang w:val="ru-RU"/>
        </w:rPr>
        <w:t xml:space="preserve"> прилагаемой к Документации (Раздел X).</w:t>
      </w:r>
    </w:p>
    <w:p w14:paraId="535E34AA"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60173858"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3. Здание. </w:t>
      </w:r>
      <w:r w:rsidRPr="00AF36E1">
        <w:rPr>
          <w:rFonts w:ascii="Times New Roman" w:eastAsia="Times New Roman" w:hAnsi="Times New Roman" w:cs="Times New Roman"/>
          <w:color w:val="000000"/>
          <w:sz w:val="24"/>
          <w:szCs w:val="24"/>
          <w:lang w:val="ru-RU" w:eastAsia="ru-RU"/>
        </w:rPr>
        <w:t>Кадастровый номер: 50:03:0060280:2465.</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Клинский район, д. Малеевка, 107, строен. 3. Площадь 1124,3 кв.м. Назначение: нежилое. Наименование: Здание спального корпуса №10.</w:t>
      </w:r>
    </w:p>
    <w:p w14:paraId="75D978F5"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33024BE9"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№КУВИ-001/2023-234092405,</w:t>
      </w:r>
      <w:r w:rsidRPr="00AF36E1">
        <w:rPr>
          <w:rFonts w:ascii="Times New Roman" w:hAnsi="Times New Roman" w:cs="Times New Roman"/>
          <w:color w:val="000000"/>
          <w:spacing w:val="-6"/>
          <w:sz w:val="24"/>
          <w:szCs w:val="24"/>
          <w:lang w:val="ru-RU"/>
        </w:rPr>
        <w:t xml:space="preserve"> прилагаемой к Документации (Раздел X).</w:t>
      </w:r>
    </w:p>
    <w:p w14:paraId="7A26FBB0"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44928B2B"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4.</w:t>
      </w:r>
      <w:r w:rsidRPr="00AF36E1">
        <w:rPr>
          <w:rFonts w:ascii="Times New Roman" w:eastAsia="Times New Roman" w:hAnsi="Times New Roman" w:cs="Times New Roman"/>
          <w:color w:val="000000"/>
          <w:sz w:val="24"/>
          <w:szCs w:val="24"/>
          <w:lang w:val="ru-RU" w:eastAsia="ru-RU"/>
        </w:rPr>
        <w:t xml:space="preserve"> </w:t>
      </w:r>
      <w:r w:rsidRPr="00AF36E1">
        <w:rPr>
          <w:rFonts w:ascii="Times New Roman" w:eastAsia="Times New Roman" w:hAnsi="Times New Roman" w:cs="Times New Roman"/>
          <w:b/>
          <w:color w:val="000000"/>
          <w:sz w:val="24"/>
          <w:szCs w:val="24"/>
          <w:lang w:val="ru-RU" w:eastAsia="ru-RU"/>
        </w:rPr>
        <w:t xml:space="preserve">Здание. </w:t>
      </w:r>
      <w:r w:rsidRPr="00AF36E1">
        <w:rPr>
          <w:rFonts w:ascii="Times New Roman" w:eastAsia="Times New Roman" w:hAnsi="Times New Roman" w:cs="Times New Roman"/>
          <w:color w:val="000000"/>
          <w:sz w:val="24"/>
          <w:szCs w:val="24"/>
          <w:lang w:val="ru-RU" w:eastAsia="ru-RU"/>
        </w:rPr>
        <w:t>Кадастровый номер: 50:09:0000000:85591.</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р-н Клинский, д. Малеевка, д. 107, корп. 4. Площадь 614 кв.м. Назначение: нежилое. Наименование: Административное здание.</w:t>
      </w:r>
    </w:p>
    <w:p w14:paraId="44F1D0C1"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0BE257AE"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№КУВИ-001/2023-234093630,</w:t>
      </w:r>
      <w:r w:rsidRPr="00AF36E1">
        <w:rPr>
          <w:rFonts w:ascii="Times New Roman" w:hAnsi="Times New Roman" w:cs="Times New Roman"/>
          <w:color w:val="000000"/>
          <w:spacing w:val="-6"/>
          <w:sz w:val="24"/>
          <w:szCs w:val="24"/>
          <w:lang w:val="ru-RU"/>
        </w:rPr>
        <w:t xml:space="preserve"> прилагаемой к Документации (Раздел X).</w:t>
      </w:r>
    </w:p>
    <w:p w14:paraId="054A6058"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115EB0F1"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5. Здание. </w:t>
      </w:r>
      <w:r w:rsidRPr="00AF36E1">
        <w:rPr>
          <w:rFonts w:ascii="Times New Roman" w:eastAsia="Times New Roman" w:hAnsi="Times New Roman" w:cs="Times New Roman"/>
          <w:color w:val="000000"/>
          <w:sz w:val="24"/>
          <w:szCs w:val="24"/>
          <w:lang w:val="ru-RU" w:eastAsia="ru-RU"/>
        </w:rPr>
        <w:t>Кадастровый номер: 50:09:0000000:85568.</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р-н Клинский, д. Малеевка, д. 107, корп. 5. Площадь 1800,3 кв.м. Назначение: нежилое. Наименование: Здание клуба-столовой.</w:t>
      </w:r>
    </w:p>
    <w:p w14:paraId="78B6BE07"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15A50064"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№КУВИ-001/2023-234094839, </w:t>
      </w:r>
      <w:r w:rsidRPr="00AF36E1">
        <w:rPr>
          <w:rFonts w:ascii="Times New Roman" w:hAnsi="Times New Roman" w:cs="Times New Roman"/>
          <w:color w:val="000000"/>
          <w:spacing w:val="-6"/>
          <w:sz w:val="24"/>
          <w:szCs w:val="24"/>
          <w:lang w:val="ru-RU"/>
        </w:rPr>
        <w:t>прилагаемой к Документации (Раздел X).</w:t>
      </w:r>
    </w:p>
    <w:p w14:paraId="760CBAE4"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616AB05E"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6. Здание. </w:t>
      </w:r>
      <w:r w:rsidRPr="00AF36E1">
        <w:rPr>
          <w:rFonts w:ascii="Times New Roman" w:eastAsia="Times New Roman" w:hAnsi="Times New Roman" w:cs="Times New Roman"/>
          <w:color w:val="000000"/>
          <w:sz w:val="24"/>
          <w:szCs w:val="24"/>
          <w:lang w:val="ru-RU" w:eastAsia="ru-RU"/>
        </w:rPr>
        <w:t>Кадастровый номер: 50:03:0050404:680.</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Клинский район, д. Малеевка, 107, строен. 6. Площадь 963 кв.м. Назначение: нежилое. Наименование: Здание гаражей, хоз. корпуса, котельной.</w:t>
      </w:r>
    </w:p>
    <w:p w14:paraId="54FCE395"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04B3B861"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w:t>
      </w:r>
      <w:r w:rsidRPr="00AF36E1">
        <w:rPr>
          <w:rFonts w:ascii="Times New Roman" w:eastAsia="Times New Roman" w:hAnsi="Times New Roman" w:cs="Times New Roman"/>
          <w:color w:val="000000"/>
          <w:sz w:val="24"/>
          <w:szCs w:val="24"/>
          <w:lang w:val="ru-RU" w:eastAsia="ru-RU"/>
        </w:rPr>
        <w:lastRenderedPageBreak/>
        <w:t xml:space="preserve">основных характеристиках и зарегистрированных правах на объект недвижимости от 18.10.2023г. №КУВИ-001/2023-234096601, </w:t>
      </w:r>
      <w:r w:rsidRPr="00AF36E1">
        <w:rPr>
          <w:rFonts w:ascii="Times New Roman" w:hAnsi="Times New Roman" w:cs="Times New Roman"/>
          <w:color w:val="000000"/>
          <w:spacing w:val="-6"/>
          <w:sz w:val="24"/>
          <w:szCs w:val="24"/>
          <w:lang w:val="ru-RU"/>
        </w:rPr>
        <w:t>прилагаемой к Документации (Раздел X).</w:t>
      </w:r>
    </w:p>
    <w:p w14:paraId="7DB50E44"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25F14D47"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7. Здание. </w:t>
      </w:r>
      <w:r w:rsidRPr="00AF36E1">
        <w:rPr>
          <w:rFonts w:ascii="Times New Roman" w:eastAsia="Times New Roman" w:hAnsi="Times New Roman" w:cs="Times New Roman"/>
          <w:color w:val="000000"/>
          <w:sz w:val="24"/>
          <w:szCs w:val="24"/>
          <w:lang w:val="ru-RU" w:eastAsia="ru-RU"/>
        </w:rPr>
        <w:t>Кадастровый номер: 50:09:0000000:85574.</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р-н Клинский, д. Малеевка, д. 107, корп. 7. Площадь 61,4 кв.м. Назначение: нежилое. Наименование: здание вещевого склада.</w:t>
      </w:r>
    </w:p>
    <w:p w14:paraId="352E58F6"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4E17A9BC"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№КУВИ-001/2023-234099717, </w:t>
      </w:r>
      <w:r w:rsidRPr="00AF36E1">
        <w:rPr>
          <w:rFonts w:ascii="Times New Roman" w:hAnsi="Times New Roman" w:cs="Times New Roman"/>
          <w:color w:val="000000"/>
          <w:spacing w:val="-6"/>
          <w:sz w:val="24"/>
          <w:szCs w:val="24"/>
          <w:lang w:val="ru-RU"/>
        </w:rPr>
        <w:t>прилагаемой к Документации (Раздел X).</w:t>
      </w:r>
    </w:p>
    <w:p w14:paraId="7CD77F5D"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723E0C77"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8. Здание. </w:t>
      </w:r>
      <w:r w:rsidRPr="00AF36E1">
        <w:rPr>
          <w:rFonts w:ascii="Times New Roman" w:eastAsia="Times New Roman" w:hAnsi="Times New Roman" w:cs="Times New Roman"/>
          <w:color w:val="000000"/>
          <w:sz w:val="24"/>
          <w:szCs w:val="24"/>
          <w:lang w:val="ru-RU" w:eastAsia="ru-RU"/>
        </w:rPr>
        <w:t>Кадастровый номер: 50:03:0050404:684.</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Клинский район, д. Малеевка, 107, строен. 8. Площадь 110 кв.м. Назначение: нежилое. Наименование: Здание овощехранилища №1 с погребом.</w:t>
      </w:r>
    </w:p>
    <w:p w14:paraId="517130D5"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7E6B421A"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№КУВИ-001/2023-234101018, </w:t>
      </w:r>
      <w:r w:rsidRPr="00AF36E1">
        <w:rPr>
          <w:rFonts w:ascii="Times New Roman" w:hAnsi="Times New Roman" w:cs="Times New Roman"/>
          <w:color w:val="000000"/>
          <w:spacing w:val="-6"/>
          <w:sz w:val="24"/>
          <w:szCs w:val="24"/>
          <w:lang w:val="ru-RU"/>
        </w:rPr>
        <w:t>прилагаемой к Документации (Раздел X).</w:t>
      </w:r>
    </w:p>
    <w:p w14:paraId="73D3E0C5"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2262D330"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9. Здание. </w:t>
      </w:r>
      <w:r w:rsidRPr="00AF36E1">
        <w:rPr>
          <w:rFonts w:ascii="Times New Roman" w:eastAsia="Times New Roman" w:hAnsi="Times New Roman" w:cs="Times New Roman"/>
          <w:color w:val="000000"/>
          <w:sz w:val="24"/>
          <w:szCs w:val="24"/>
          <w:lang w:val="ru-RU" w:eastAsia="ru-RU"/>
        </w:rPr>
        <w:t>Кадастровый номер: 50:09:0000000:85592.</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р-н Клинский, д. Малеевка, 107, корп. 9. Площадь 279,9 кв.м. Назначение: нежилое. Наименование: здание дизельной электростанции. </w:t>
      </w:r>
    </w:p>
    <w:p w14:paraId="444CA863"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4BE4B089"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bookmarkStart w:id="6" w:name="_Hlk149636988"/>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№КУВИ-001/2023-234102207, </w:t>
      </w:r>
      <w:r w:rsidRPr="00AF36E1">
        <w:rPr>
          <w:rFonts w:ascii="Times New Roman" w:hAnsi="Times New Roman" w:cs="Times New Roman"/>
          <w:color w:val="000000"/>
          <w:spacing w:val="-6"/>
          <w:sz w:val="24"/>
          <w:szCs w:val="24"/>
          <w:lang w:val="ru-RU"/>
        </w:rPr>
        <w:t>прилагаемой к Документации (Раздел X).</w:t>
      </w:r>
    </w:p>
    <w:bookmarkEnd w:id="6"/>
    <w:p w14:paraId="1F55580E"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281FD439"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10. Здание. </w:t>
      </w:r>
      <w:r w:rsidRPr="00AF36E1">
        <w:rPr>
          <w:rFonts w:ascii="Times New Roman" w:eastAsia="Times New Roman" w:hAnsi="Times New Roman" w:cs="Times New Roman"/>
          <w:color w:val="000000"/>
          <w:sz w:val="24"/>
          <w:szCs w:val="24"/>
          <w:lang w:val="ru-RU" w:eastAsia="ru-RU"/>
        </w:rPr>
        <w:t>Кадастровый номер: 50:09:0000000:85593.</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р-н Клинский, д. Малеевка, д. 107, корп. 10. Площадь 29,8 кв.м. Назначение: нежилое. Наименование: здание топливоподготовки. </w:t>
      </w:r>
    </w:p>
    <w:p w14:paraId="681D5EF4"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49D0A516"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17.10.2023г. №КУВИ-001/2023-234083624, </w:t>
      </w:r>
      <w:r w:rsidRPr="00AF36E1">
        <w:rPr>
          <w:rFonts w:ascii="Times New Roman" w:hAnsi="Times New Roman" w:cs="Times New Roman"/>
          <w:color w:val="000000"/>
          <w:spacing w:val="-6"/>
          <w:sz w:val="24"/>
          <w:szCs w:val="24"/>
          <w:lang w:val="ru-RU"/>
        </w:rPr>
        <w:t>прилагаемой к Документации (Раздел X).</w:t>
      </w:r>
    </w:p>
    <w:p w14:paraId="645A0CCA"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6DA98C61"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11.  Здание. </w:t>
      </w:r>
      <w:r w:rsidRPr="00AF36E1">
        <w:rPr>
          <w:rFonts w:ascii="Times New Roman" w:eastAsia="Times New Roman" w:hAnsi="Times New Roman" w:cs="Times New Roman"/>
          <w:color w:val="000000"/>
          <w:sz w:val="24"/>
          <w:szCs w:val="24"/>
          <w:lang w:val="ru-RU" w:eastAsia="ru-RU"/>
        </w:rPr>
        <w:t>Кадастровый номер: 50:03:0060280:2467.</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Клинский район, д. Малеевка, 107, строен. 11. Площадь 109,8 кв.м. Назначение: нежилое. Наименование: здание овощехранилища №2. </w:t>
      </w:r>
    </w:p>
    <w:p w14:paraId="1C7B4DC4"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41631AAA"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№КУВИ-001/2023-234085696, </w:t>
      </w:r>
      <w:r w:rsidRPr="00AF36E1">
        <w:rPr>
          <w:rFonts w:ascii="Times New Roman" w:hAnsi="Times New Roman" w:cs="Times New Roman"/>
          <w:color w:val="000000"/>
          <w:spacing w:val="-6"/>
          <w:sz w:val="24"/>
          <w:szCs w:val="24"/>
          <w:lang w:val="ru-RU"/>
        </w:rPr>
        <w:t>прилагаемой к Документации (Раздел X).</w:t>
      </w:r>
    </w:p>
    <w:p w14:paraId="1202CA05"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100CE8A0"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12. Здание. </w:t>
      </w:r>
      <w:r w:rsidRPr="00AF36E1">
        <w:rPr>
          <w:rFonts w:ascii="Times New Roman" w:eastAsia="Times New Roman" w:hAnsi="Times New Roman" w:cs="Times New Roman"/>
          <w:color w:val="000000"/>
          <w:sz w:val="24"/>
          <w:szCs w:val="24"/>
          <w:lang w:val="ru-RU" w:eastAsia="ru-RU"/>
        </w:rPr>
        <w:t>Кадастровый номер: 50:09:0000000:85596.</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р-н Клинский, д. Малеевка, д. 107, корп. 13. Площадь 1436,5 кв.м. Назначение: нежилое. Наименование: здание спального корпуса №7. </w:t>
      </w:r>
    </w:p>
    <w:p w14:paraId="5A450E8D"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264C1B8E"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8основных характеристиках и зарегистрированных правах на объект недвижимости от 18.10.2023г. №КУВИ-001/2023-234088832, </w:t>
      </w:r>
      <w:r w:rsidRPr="00AF36E1">
        <w:rPr>
          <w:rFonts w:ascii="Times New Roman" w:hAnsi="Times New Roman" w:cs="Times New Roman"/>
          <w:color w:val="000000"/>
          <w:spacing w:val="-6"/>
          <w:sz w:val="24"/>
          <w:szCs w:val="24"/>
          <w:lang w:val="ru-RU"/>
        </w:rPr>
        <w:t>прилагаемой к Документации (Раздел X).</w:t>
      </w:r>
    </w:p>
    <w:p w14:paraId="50C9D261"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6998AB21"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13. Здание. </w:t>
      </w:r>
      <w:r w:rsidRPr="00AF36E1">
        <w:rPr>
          <w:rFonts w:ascii="Times New Roman" w:eastAsia="Times New Roman" w:hAnsi="Times New Roman" w:cs="Times New Roman"/>
          <w:color w:val="000000"/>
          <w:sz w:val="24"/>
          <w:szCs w:val="24"/>
          <w:lang w:val="ru-RU" w:eastAsia="ru-RU"/>
        </w:rPr>
        <w:t>Кадастровый номер: 50:03:0000000:12980.</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w:t>
      </w:r>
      <w:r w:rsidRPr="00AF36E1">
        <w:rPr>
          <w:rFonts w:ascii="Times New Roman" w:eastAsia="Times New Roman" w:hAnsi="Times New Roman" w:cs="Times New Roman"/>
          <w:color w:val="000000"/>
          <w:sz w:val="24"/>
          <w:szCs w:val="24"/>
          <w:lang w:val="ru-RU" w:eastAsia="ru-RU"/>
        </w:rPr>
        <w:lastRenderedPageBreak/>
        <w:t xml:space="preserve">область, Клинский район, деревня Малеевка, 107, строен. 14. Площадь 1119,4 кв.м. Назначение: нежилое. Наименование: здание спального корпуса №8. </w:t>
      </w:r>
    </w:p>
    <w:p w14:paraId="20E9ED4D"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4941746B"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№КУВИ-001/2023-234091096, </w:t>
      </w:r>
      <w:r w:rsidRPr="00AF36E1">
        <w:rPr>
          <w:rFonts w:ascii="Times New Roman" w:hAnsi="Times New Roman" w:cs="Times New Roman"/>
          <w:color w:val="000000"/>
          <w:spacing w:val="-6"/>
          <w:sz w:val="24"/>
          <w:szCs w:val="24"/>
          <w:lang w:val="ru-RU"/>
        </w:rPr>
        <w:t>прилагаемой к Документации (Раздел X).</w:t>
      </w:r>
    </w:p>
    <w:p w14:paraId="6F1C17B7"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23C6C86F"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14. Здание. </w:t>
      </w:r>
      <w:r w:rsidRPr="00AF36E1">
        <w:rPr>
          <w:rFonts w:ascii="Times New Roman" w:eastAsia="Times New Roman" w:hAnsi="Times New Roman" w:cs="Times New Roman"/>
          <w:color w:val="000000"/>
          <w:sz w:val="24"/>
          <w:szCs w:val="24"/>
          <w:lang w:val="ru-RU" w:eastAsia="ru-RU"/>
        </w:rPr>
        <w:t xml:space="preserve">Кадастровый номер: 50:03:0050404:689. Местоположение: Московская область, Клинский район, д. Малеевка, 107, строен. 15. Площадь 24,6 кв.м. Назначение: нежилое. Наименование: Здание водонапорной башни. </w:t>
      </w:r>
    </w:p>
    <w:p w14:paraId="1C041508"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63A78B0D"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17.10.2023г. №КУВИ-001/2023-234091849, </w:t>
      </w:r>
      <w:r w:rsidRPr="00AF36E1">
        <w:rPr>
          <w:rFonts w:ascii="Times New Roman" w:hAnsi="Times New Roman" w:cs="Times New Roman"/>
          <w:color w:val="000000"/>
          <w:spacing w:val="-6"/>
          <w:sz w:val="24"/>
          <w:szCs w:val="24"/>
          <w:lang w:val="ru-RU"/>
        </w:rPr>
        <w:t>прилагаемой к Документации (Раздел X).</w:t>
      </w:r>
    </w:p>
    <w:p w14:paraId="2D8E65F0"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4AE97776"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15. Здание. </w:t>
      </w:r>
      <w:r w:rsidRPr="00AF36E1">
        <w:rPr>
          <w:rFonts w:ascii="Times New Roman" w:eastAsia="Times New Roman" w:hAnsi="Times New Roman" w:cs="Times New Roman"/>
          <w:color w:val="000000"/>
          <w:sz w:val="24"/>
          <w:szCs w:val="24"/>
          <w:lang w:val="ru-RU" w:eastAsia="ru-RU"/>
        </w:rPr>
        <w:t>Кадастровый номер: 50:09:0000000:85580.</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р-н Клинский, д. Малеевка, д. 107, корп. 16. Площадь 5,8 кв.м. Назначение: нежилое. Наименование: Здание насосной станции. </w:t>
      </w:r>
    </w:p>
    <w:p w14:paraId="7998CA72"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759B7CC9"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№КУВИ-001/2023-234092636, </w:t>
      </w:r>
      <w:r w:rsidRPr="00AF36E1">
        <w:rPr>
          <w:rFonts w:ascii="Times New Roman" w:hAnsi="Times New Roman" w:cs="Times New Roman"/>
          <w:color w:val="000000"/>
          <w:spacing w:val="-6"/>
          <w:sz w:val="24"/>
          <w:szCs w:val="24"/>
          <w:lang w:val="ru-RU"/>
        </w:rPr>
        <w:t>прилагаемой к Документации (Раздел X).</w:t>
      </w:r>
    </w:p>
    <w:p w14:paraId="690F1125"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0211A877"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16. Здание. </w:t>
      </w:r>
      <w:r w:rsidRPr="00AF36E1">
        <w:rPr>
          <w:rFonts w:ascii="Times New Roman" w:eastAsia="Times New Roman" w:hAnsi="Times New Roman" w:cs="Times New Roman"/>
          <w:color w:val="000000"/>
          <w:sz w:val="24"/>
          <w:szCs w:val="24"/>
          <w:lang w:val="ru-RU" w:eastAsia="ru-RU"/>
        </w:rPr>
        <w:t>Кадастровый номер: 50:03:0050404:683.</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Клинский район, д. Малеевка, 107, строен. 18. Площадь 28,2 кв.м. Назначение: нежилое. Наименование: здание проходной будки. </w:t>
      </w:r>
    </w:p>
    <w:p w14:paraId="7A787F8B"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7BC1FF0A"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№КУВИ-001/2023-234093651, </w:t>
      </w:r>
      <w:r w:rsidRPr="00AF36E1">
        <w:rPr>
          <w:rFonts w:ascii="Times New Roman" w:hAnsi="Times New Roman" w:cs="Times New Roman"/>
          <w:color w:val="000000"/>
          <w:spacing w:val="-6"/>
          <w:sz w:val="24"/>
          <w:szCs w:val="24"/>
          <w:lang w:val="ru-RU"/>
        </w:rPr>
        <w:t>прилагаемой к Документации (Раздел X).</w:t>
      </w:r>
    </w:p>
    <w:p w14:paraId="5C622A07"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3CF33113"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17. Здание. </w:t>
      </w:r>
      <w:r w:rsidRPr="00AF36E1">
        <w:rPr>
          <w:rFonts w:ascii="Times New Roman" w:eastAsia="Times New Roman" w:hAnsi="Times New Roman" w:cs="Times New Roman"/>
          <w:color w:val="000000"/>
          <w:sz w:val="24"/>
          <w:szCs w:val="24"/>
          <w:lang w:val="ru-RU" w:eastAsia="ru-RU"/>
        </w:rPr>
        <w:t>Кадастровый номер: 50:09:0000000:85582.</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Местоположение: Московская область, р-н Клинский, д. Малеевка, д. 107, корп. 20. Площадь 85,1 кв.м. Назначение: нежилое. Наименование: Здание общего наружного туалета.</w:t>
      </w:r>
    </w:p>
    <w:p w14:paraId="58AE7A45"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38959723"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№КУВИ-001/2023-234094724, </w:t>
      </w:r>
      <w:r w:rsidRPr="00AF36E1">
        <w:rPr>
          <w:rFonts w:ascii="Times New Roman" w:hAnsi="Times New Roman" w:cs="Times New Roman"/>
          <w:color w:val="000000"/>
          <w:spacing w:val="-6"/>
          <w:sz w:val="24"/>
          <w:szCs w:val="24"/>
          <w:lang w:val="ru-RU"/>
        </w:rPr>
        <w:t>прилагаемой к Документации (Раздел X).</w:t>
      </w:r>
    </w:p>
    <w:p w14:paraId="5DD3ED09"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26394B83"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18. Здание. </w:t>
      </w:r>
      <w:r w:rsidRPr="00AF36E1">
        <w:rPr>
          <w:rFonts w:ascii="Times New Roman" w:eastAsia="Times New Roman" w:hAnsi="Times New Roman" w:cs="Times New Roman"/>
          <w:color w:val="000000"/>
          <w:sz w:val="24"/>
          <w:szCs w:val="24"/>
          <w:lang w:val="ru-RU" w:eastAsia="ru-RU"/>
        </w:rPr>
        <w:t>Кадастровый номер: 50:09:0000000:85583.</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р-н Клинский, д. Малеевка, д. 107, корп. 21. Площадь 6,8 кв.м. Назначение: нежилое. Наименование: Здание перекачки воды. </w:t>
      </w:r>
    </w:p>
    <w:p w14:paraId="7F12A0E0"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08B2ABBD"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№КУВИ-001/2023-234095396, </w:t>
      </w:r>
      <w:r w:rsidRPr="00AF36E1">
        <w:rPr>
          <w:rFonts w:ascii="Times New Roman" w:hAnsi="Times New Roman" w:cs="Times New Roman"/>
          <w:color w:val="000000"/>
          <w:spacing w:val="-6"/>
          <w:sz w:val="24"/>
          <w:szCs w:val="24"/>
          <w:lang w:val="ru-RU"/>
        </w:rPr>
        <w:t>прилагаемой к Документации (Раздел X).</w:t>
      </w:r>
    </w:p>
    <w:p w14:paraId="49731699"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5F36DA79"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19. Здание. </w:t>
      </w:r>
      <w:r w:rsidRPr="00AF36E1">
        <w:rPr>
          <w:rFonts w:ascii="Times New Roman" w:eastAsia="Times New Roman" w:hAnsi="Times New Roman" w:cs="Times New Roman"/>
          <w:color w:val="000000"/>
          <w:sz w:val="24"/>
          <w:szCs w:val="24"/>
          <w:lang w:val="ru-RU" w:eastAsia="ru-RU"/>
        </w:rPr>
        <w:t>Кадастровый номер: 50:09:0000000:85584.</w:t>
      </w:r>
      <w:r w:rsidRPr="00AF36E1">
        <w:rPr>
          <w:rFonts w:ascii="Times New Roman" w:eastAsia="Times New Roman" w:hAnsi="Times New Roman" w:cs="Times New Roman"/>
          <w:b/>
          <w:color w:val="000000"/>
          <w:sz w:val="24"/>
          <w:szCs w:val="24"/>
          <w:lang w:val="ru-RU" w:eastAsia="ru-RU"/>
        </w:rPr>
        <w:t xml:space="preserve"> </w:t>
      </w:r>
      <w:r w:rsidRPr="00AF36E1">
        <w:rPr>
          <w:rFonts w:ascii="Times New Roman" w:eastAsia="Times New Roman" w:hAnsi="Times New Roman" w:cs="Times New Roman"/>
          <w:color w:val="000000"/>
          <w:sz w:val="24"/>
          <w:szCs w:val="24"/>
          <w:lang w:val="ru-RU" w:eastAsia="ru-RU"/>
        </w:rPr>
        <w:t xml:space="preserve">Местоположение: Московская область, р-н Клинский, д. Малеевка, д. 107, корп. 22. Площадь 875,4 кв.м. Назначение: нежилое. Наименование: Очистные сооружения состоящие из: здания очистных сооружений общей площадью 468,9 кв.м., иловых карт, насосной канализационной станции общей площадью 32,6 кв.м., двух резервуаров для подземной и питьевой воды, бассейна общей площадью 336, 6 кв.м., </w:t>
      </w:r>
      <w:r w:rsidRPr="00AF36E1">
        <w:rPr>
          <w:rFonts w:ascii="Times New Roman" w:eastAsia="Times New Roman" w:hAnsi="Times New Roman" w:cs="Times New Roman"/>
          <w:color w:val="000000"/>
          <w:sz w:val="24"/>
          <w:szCs w:val="24"/>
          <w:lang w:val="ru-RU" w:eastAsia="ru-RU"/>
        </w:rPr>
        <w:lastRenderedPageBreak/>
        <w:t xml:space="preserve">душевой. </w:t>
      </w:r>
    </w:p>
    <w:p w14:paraId="56684D91"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7A7485F2"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18.10.2023г. №КУВИ-001/2023-234150126, </w:t>
      </w:r>
      <w:r w:rsidRPr="00AF36E1">
        <w:rPr>
          <w:rFonts w:ascii="Times New Roman" w:hAnsi="Times New Roman" w:cs="Times New Roman"/>
          <w:color w:val="000000"/>
          <w:spacing w:val="-6"/>
          <w:sz w:val="24"/>
          <w:szCs w:val="24"/>
          <w:lang w:val="ru-RU"/>
        </w:rPr>
        <w:t>прилагаемой к Документации (Раздел X).</w:t>
      </w:r>
    </w:p>
    <w:p w14:paraId="63437FAF"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p>
    <w:p w14:paraId="2F8656A2" w14:textId="77777777" w:rsidR="006C655B" w:rsidRPr="00AF36E1" w:rsidRDefault="006C655B" w:rsidP="006C655B">
      <w:pPr>
        <w:shd w:val="clear" w:color="auto" w:fill="FFFFFF"/>
        <w:tabs>
          <w:tab w:val="left" w:pos="993"/>
        </w:tabs>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b/>
          <w:color w:val="000000"/>
          <w:sz w:val="24"/>
          <w:szCs w:val="24"/>
          <w:lang w:val="ru-RU" w:eastAsia="ru-RU"/>
        </w:rPr>
        <w:t xml:space="preserve">20. Земельный участок. </w:t>
      </w:r>
      <w:r w:rsidRPr="00AF36E1">
        <w:rPr>
          <w:rFonts w:ascii="Times New Roman" w:eastAsia="Times New Roman" w:hAnsi="Times New Roman" w:cs="Times New Roman"/>
          <w:color w:val="000000"/>
          <w:sz w:val="24"/>
          <w:szCs w:val="24"/>
          <w:lang w:val="ru-RU" w:eastAsia="ru-RU"/>
        </w:rPr>
        <w:t>Кадастровый номер: 50:03:0060280:142 (Единое землепользование). Местоположение: Местоположение установлено относительно ориентира, расположенного в границах участка. Почтовый адрес ориентира: обл. Московская, р-н Клинский, вблизи д. Малеевка. Площадь: 162</w:t>
      </w:r>
      <w:r w:rsidRPr="00AF36E1">
        <w:rPr>
          <w:rFonts w:ascii="Times New Roman" w:eastAsia="Times New Roman" w:hAnsi="Times New Roman" w:cs="Times New Roman"/>
          <w:color w:val="000000"/>
          <w:sz w:val="24"/>
          <w:szCs w:val="24"/>
          <w:lang w:eastAsia="ru-RU"/>
        </w:rPr>
        <w:t> </w:t>
      </w:r>
      <w:r w:rsidRPr="00AF36E1">
        <w:rPr>
          <w:rFonts w:ascii="Times New Roman" w:eastAsia="Times New Roman" w:hAnsi="Times New Roman" w:cs="Times New Roman"/>
          <w:color w:val="000000"/>
          <w:sz w:val="24"/>
          <w:szCs w:val="24"/>
          <w:lang w:val="ru-RU" w:eastAsia="ru-RU"/>
        </w:rPr>
        <w:t>100 кв.м. Категория земель: Земли особо охраняемых территорий и объектов. Виды разрешенного использования: для оздоровительного городка.</w:t>
      </w:r>
    </w:p>
    <w:p w14:paraId="4FB65A92" w14:textId="77777777" w:rsidR="006C655B" w:rsidRPr="00AF36E1" w:rsidRDefault="006C655B" w:rsidP="006C655B">
      <w:pPr>
        <w:adjustRightInd w:val="0"/>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Ограничение прав и обременение объекта недвижимости: не зарегистрировано.</w:t>
      </w:r>
    </w:p>
    <w:p w14:paraId="21BD6516" w14:textId="77777777" w:rsidR="006C655B" w:rsidRPr="00AF36E1" w:rsidRDefault="006C655B" w:rsidP="006C655B">
      <w:pPr>
        <w:shd w:val="clear" w:color="auto" w:fill="FFFFFF"/>
        <w:ind w:firstLine="709"/>
        <w:jc w:val="both"/>
        <w:rPr>
          <w:rFonts w:ascii="Times New Roman" w:eastAsia="Times New Roman" w:hAnsi="Times New Roman" w:cs="Times New Roman"/>
          <w:color w:val="000000"/>
          <w:sz w:val="24"/>
          <w:szCs w:val="24"/>
          <w:lang w:val="ru-RU" w:eastAsia="ru-RU"/>
        </w:rPr>
      </w:pPr>
      <w:r w:rsidRPr="00AF36E1">
        <w:rPr>
          <w:rFonts w:ascii="Times New Roman" w:eastAsia="Times New Roman" w:hAnsi="Times New Roman" w:cs="Times New Roman"/>
          <w:color w:val="000000"/>
          <w:sz w:val="24"/>
          <w:szCs w:val="24"/>
          <w:lang w:val="ru-RU" w:eastAsia="ru-RU"/>
        </w:rPr>
        <w:t xml:space="preserve">Сведения указаны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17.10.2023г. №КУВИ-001/2023-234086350, </w:t>
      </w:r>
      <w:r w:rsidRPr="00AF36E1">
        <w:rPr>
          <w:rFonts w:ascii="Times New Roman" w:hAnsi="Times New Roman" w:cs="Times New Roman"/>
          <w:color w:val="000000"/>
          <w:spacing w:val="-6"/>
          <w:sz w:val="24"/>
          <w:szCs w:val="24"/>
          <w:lang w:val="ru-RU"/>
        </w:rPr>
        <w:t>прилагаемой к Документации (Раздел X).</w:t>
      </w:r>
    </w:p>
    <w:p w14:paraId="79DBD2DB" w14:textId="77777777" w:rsidR="006C655B" w:rsidRDefault="006C655B" w:rsidP="006C655B">
      <w:pPr>
        <w:pStyle w:val="ConsPlusNormal"/>
        <w:ind w:firstLine="709"/>
        <w:contextualSpacing/>
        <w:jc w:val="both"/>
        <w:rPr>
          <w:rFonts w:ascii="Times New Roman" w:hAnsi="Times New Roman" w:cs="Times New Roman"/>
          <w:b/>
          <w:snapToGrid w:val="0"/>
          <w:color w:val="000000"/>
          <w:spacing w:val="-10"/>
          <w:sz w:val="24"/>
          <w:szCs w:val="24"/>
        </w:rPr>
      </w:pPr>
    </w:p>
    <w:p w14:paraId="013521E9" w14:textId="77777777" w:rsidR="006C655B" w:rsidRDefault="006C655B" w:rsidP="006C655B">
      <w:pPr>
        <w:pStyle w:val="ConsPlusNormal"/>
        <w:ind w:firstLine="709"/>
        <w:contextualSpacing/>
        <w:jc w:val="both"/>
        <w:rPr>
          <w:rFonts w:ascii="Times New Roman" w:hAnsi="Times New Roman"/>
          <w:sz w:val="24"/>
          <w:szCs w:val="24"/>
        </w:rPr>
      </w:pPr>
      <w:r w:rsidRPr="00064AA3">
        <w:rPr>
          <w:rFonts w:ascii="Times New Roman" w:hAnsi="Times New Roman" w:cs="Times New Roman"/>
          <w:b/>
          <w:snapToGrid w:val="0"/>
          <w:color w:val="000000"/>
          <w:spacing w:val="-10"/>
          <w:sz w:val="24"/>
          <w:szCs w:val="24"/>
        </w:rPr>
        <w:t>Цена первоначального предложения</w:t>
      </w:r>
      <w:r w:rsidRPr="00064AA3">
        <w:rPr>
          <w:rFonts w:ascii="Times New Roman" w:hAnsi="Times New Roman" w:cs="Times New Roman"/>
          <w:b/>
          <w:spacing w:val="-10"/>
          <w:sz w:val="24"/>
          <w:szCs w:val="24"/>
        </w:rPr>
        <w:t> </w:t>
      </w:r>
      <w:r w:rsidRPr="00064AA3">
        <w:rPr>
          <w:rFonts w:ascii="Times New Roman" w:hAnsi="Times New Roman" w:cs="Times New Roman"/>
          <w:b/>
          <w:snapToGrid w:val="0"/>
          <w:color w:val="000000"/>
          <w:spacing w:val="-10"/>
          <w:sz w:val="24"/>
          <w:szCs w:val="24"/>
        </w:rPr>
        <w:t>(</w:t>
      </w:r>
      <w:r w:rsidRPr="00064AA3">
        <w:rPr>
          <w:rFonts w:ascii="Times New Roman" w:hAnsi="Times New Roman" w:cs="Times New Roman"/>
          <w:b/>
          <w:color w:val="000000"/>
          <w:spacing w:val="-10"/>
          <w:sz w:val="24"/>
          <w:szCs w:val="24"/>
        </w:rPr>
        <w:t>Начальная</w:t>
      </w:r>
      <w:r w:rsidRPr="00064AA3">
        <w:rPr>
          <w:rFonts w:ascii="Times New Roman" w:hAnsi="Times New Roman" w:cs="Times New Roman"/>
          <w:b/>
          <w:spacing w:val="-10"/>
          <w:sz w:val="24"/>
          <w:szCs w:val="24"/>
        </w:rPr>
        <w:t> </w:t>
      </w:r>
      <w:r w:rsidRPr="00064AA3">
        <w:rPr>
          <w:rFonts w:ascii="Times New Roman" w:hAnsi="Times New Roman" w:cs="Times New Roman"/>
          <w:b/>
          <w:color w:val="000000"/>
          <w:spacing w:val="-10"/>
          <w:sz w:val="24"/>
          <w:szCs w:val="24"/>
        </w:rPr>
        <w:t>(стартовая)</w:t>
      </w:r>
      <w:r w:rsidRPr="00064AA3">
        <w:rPr>
          <w:rFonts w:ascii="Times New Roman" w:hAnsi="Times New Roman" w:cs="Times New Roman"/>
          <w:b/>
          <w:spacing w:val="-10"/>
          <w:sz w:val="24"/>
          <w:szCs w:val="24"/>
        </w:rPr>
        <w:t xml:space="preserve"> </w:t>
      </w:r>
      <w:r w:rsidRPr="00064AA3">
        <w:rPr>
          <w:rFonts w:ascii="Times New Roman" w:hAnsi="Times New Roman" w:cs="Times New Roman"/>
          <w:b/>
          <w:color w:val="000000"/>
          <w:spacing w:val="-10"/>
          <w:sz w:val="24"/>
          <w:szCs w:val="24"/>
        </w:rPr>
        <w:t>цена</w:t>
      </w:r>
      <w:r w:rsidRPr="00064AA3">
        <w:rPr>
          <w:rFonts w:ascii="Times New Roman" w:hAnsi="Times New Roman" w:cs="Times New Roman"/>
          <w:b/>
          <w:spacing w:val="-10"/>
          <w:sz w:val="24"/>
          <w:szCs w:val="24"/>
        </w:rPr>
        <w:t xml:space="preserve"> </w:t>
      </w:r>
      <w:r w:rsidRPr="00064AA3">
        <w:rPr>
          <w:rFonts w:ascii="Times New Roman" w:hAnsi="Times New Roman" w:cs="Times New Roman"/>
          <w:b/>
          <w:color w:val="000000"/>
          <w:spacing w:val="-10"/>
          <w:sz w:val="24"/>
          <w:szCs w:val="24"/>
        </w:rPr>
        <w:t>Имущества):</w:t>
      </w:r>
      <w:r w:rsidRPr="00064AA3">
        <w:rPr>
          <w:rFonts w:ascii="Times New Roman" w:hAnsi="Times New Roman" w:cs="Times New Roman"/>
          <w:color w:val="000000"/>
          <w:spacing w:val="-10"/>
          <w:sz w:val="24"/>
          <w:szCs w:val="24"/>
        </w:rPr>
        <w:t xml:space="preserve"> </w:t>
      </w:r>
      <w:r>
        <w:rPr>
          <w:rFonts w:ascii="Times New Roman" w:hAnsi="Times New Roman"/>
          <w:b/>
          <w:sz w:val="24"/>
          <w:szCs w:val="24"/>
        </w:rPr>
        <w:t>214 601 400</w:t>
      </w:r>
      <w:r>
        <w:rPr>
          <w:rFonts w:ascii="Times New Roman" w:hAnsi="Times New Roman"/>
          <w:sz w:val="24"/>
          <w:szCs w:val="24"/>
        </w:rPr>
        <w:t xml:space="preserve"> (двести четырнадцать миллионов шестьсот одна тысяча четыреста) рублей 00 копеек (с учетом НДС для зданий).</w:t>
      </w:r>
    </w:p>
    <w:p w14:paraId="6E628EFB" w14:textId="77777777" w:rsidR="006C655B" w:rsidRPr="00064AA3" w:rsidRDefault="006C655B" w:rsidP="006C655B">
      <w:pPr>
        <w:pStyle w:val="ConsPlusNormal"/>
        <w:ind w:firstLine="709"/>
        <w:contextualSpacing/>
        <w:jc w:val="both"/>
        <w:rPr>
          <w:rFonts w:ascii="Times New Roman" w:hAnsi="Times New Roman" w:cs="Times New Roman"/>
          <w:color w:val="000000"/>
          <w:spacing w:val="-10"/>
          <w:sz w:val="24"/>
          <w:szCs w:val="24"/>
        </w:rPr>
      </w:pPr>
    </w:p>
    <w:p w14:paraId="56141AE2" w14:textId="5AB9535F" w:rsidR="006C655B" w:rsidRDefault="006C655B" w:rsidP="006C655B">
      <w:pPr>
        <w:pStyle w:val="ConsPlusNormal"/>
        <w:ind w:firstLine="709"/>
        <w:contextualSpacing/>
        <w:jc w:val="both"/>
        <w:rPr>
          <w:rFonts w:ascii="Times New Roman" w:hAnsi="Times New Roman" w:cs="Times New Roman"/>
          <w:spacing w:val="-6"/>
          <w:sz w:val="24"/>
          <w:szCs w:val="24"/>
        </w:rPr>
      </w:pPr>
      <w:r w:rsidRPr="007F77F8">
        <w:rPr>
          <w:rFonts w:ascii="Times New Roman" w:hAnsi="Times New Roman" w:cs="Times New Roman"/>
          <w:b/>
          <w:bCs/>
          <w:snapToGrid w:val="0"/>
          <w:color w:val="000000"/>
          <w:spacing w:val="-10"/>
          <w:sz w:val="24"/>
          <w:szCs w:val="24"/>
        </w:rPr>
        <w:t>Величина снижения Цены первоначального предложения («шаг понижения»):</w:t>
      </w:r>
      <w:r w:rsidRPr="007F77F8">
        <w:rPr>
          <w:rFonts w:ascii="Times New Roman" w:hAnsi="Times New Roman" w:cs="Times New Roman"/>
          <w:color w:val="000000"/>
          <w:spacing w:val="-10"/>
          <w:sz w:val="24"/>
          <w:szCs w:val="24"/>
        </w:rPr>
        <w:t xml:space="preserve"> </w:t>
      </w:r>
      <w:r>
        <w:rPr>
          <w:rFonts w:ascii="Times New Roman" w:hAnsi="Times New Roman" w:cs="Times New Roman"/>
          <w:b/>
          <w:spacing w:val="-6"/>
          <w:sz w:val="24"/>
          <w:szCs w:val="24"/>
        </w:rPr>
        <w:t xml:space="preserve">21 460 140 </w:t>
      </w:r>
      <w:r w:rsidRPr="00A3608C">
        <w:rPr>
          <w:rFonts w:ascii="Times New Roman" w:hAnsi="Times New Roman" w:cs="Times New Roman"/>
          <w:spacing w:val="-6"/>
          <w:sz w:val="24"/>
          <w:szCs w:val="24"/>
        </w:rPr>
        <w:t>(</w:t>
      </w:r>
      <w:r>
        <w:rPr>
          <w:rFonts w:ascii="Times New Roman" w:hAnsi="Times New Roman" w:cs="Times New Roman"/>
          <w:spacing w:val="-6"/>
          <w:sz w:val="24"/>
          <w:szCs w:val="24"/>
        </w:rPr>
        <w:t>двадцать один миллион четыреста шестьдесят тысяч сто сорок</w:t>
      </w:r>
      <w:r w:rsidRPr="00A3608C">
        <w:rPr>
          <w:rFonts w:ascii="Times New Roman" w:hAnsi="Times New Roman" w:cs="Times New Roman"/>
          <w:spacing w:val="-6"/>
          <w:sz w:val="24"/>
          <w:szCs w:val="24"/>
        </w:rPr>
        <w:t>)</w:t>
      </w:r>
      <w:r w:rsidRPr="00A3608C">
        <w:rPr>
          <w:rFonts w:ascii="Times New Roman" w:hAnsi="Times New Roman" w:cs="Times New Roman"/>
          <w:b/>
          <w:spacing w:val="-6"/>
          <w:sz w:val="24"/>
          <w:szCs w:val="24"/>
        </w:rPr>
        <w:t xml:space="preserve"> </w:t>
      </w:r>
      <w:r w:rsidRPr="00A3608C">
        <w:rPr>
          <w:rFonts w:ascii="Times New Roman" w:hAnsi="Times New Roman" w:cs="Times New Roman"/>
          <w:spacing w:val="-6"/>
          <w:sz w:val="24"/>
          <w:szCs w:val="24"/>
        </w:rPr>
        <w:t>рублей</w:t>
      </w:r>
      <w:r>
        <w:rPr>
          <w:rFonts w:ascii="Times New Roman" w:hAnsi="Times New Roman" w:cs="Times New Roman"/>
          <w:spacing w:val="-6"/>
          <w:sz w:val="24"/>
          <w:szCs w:val="24"/>
        </w:rPr>
        <w:t>.</w:t>
      </w:r>
    </w:p>
    <w:p w14:paraId="5C584477" w14:textId="77777777" w:rsidR="006C655B" w:rsidRPr="007F77F8" w:rsidRDefault="006C655B" w:rsidP="006C655B">
      <w:pPr>
        <w:pStyle w:val="ConsPlusNormal"/>
        <w:ind w:firstLine="709"/>
        <w:contextualSpacing/>
        <w:jc w:val="both"/>
        <w:rPr>
          <w:rFonts w:ascii="Times New Roman" w:hAnsi="Times New Roman" w:cs="Times New Roman"/>
          <w:color w:val="000000"/>
          <w:spacing w:val="-10"/>
          <w:sz w:val="24"/>
          <w:szCs w:val="24"/>
        </w:rPr>
      </w:pPr>
    </w:p>
    <w:p w14:paraId="41476671" w14:textId="77777777" w:rsidR="006C655B" w:rsidRDefault="006C655B" w:rsidP="006C655B">
      <w:pPr>
        <w:ind w:firstLine="709"/>
        <w:contextualSpacing/>
        <w:jc w:val="both"/>
        <w:rPr>
          <w:rFonts w:ascii="Times New Roman" w:hAnsi="Times New Roman" w:cs="Times New Roman"/>
          <w:color w:val="000000"/>
          <w:spacing w:val="-10"/>
          <w:sz w:val="24"/>
          <w:szCs w:val="24"/>
          <w:lang w:val="ru-RU"/>
        </w:rPr>
      </w:pPr>
      <w:r w:rsidRPr="007F77F8">
        <w:rPr>
          <w:rFonts w:ascii="Times New Roman" w:hAnsi="Times New Roman" w:cs="Times New Roman"/>
          <w:b/>
          <w:bCs/>
          <w:snapToGrid w:val="0"/>
          <w:color w:val="000000"/>
          <w:spacing w:val="-10"/>
          <w:sz w:val="24"/>
          <w:szCs w:val="24"/>
          <w:lang w:val="ru-RU"/>
        </w:rPr>
        <w:t>Величина повышения цены, в случае перехода к проведению Продажи с повышением цены («шаг продажи»):</w:t>
      </w:r>
      <w:r w:rsidRPr="007F77F8">
        <w:rPr>
          <w:rFonts w:ascii="Times New Roman" w:hAnsi="Times New Roman" w:cs="Times New Roman"/>
          <w:bCs/>
          <w:snapToGrid w:val="0"/>
          <w:color w:val="000000"/>
          <w:spacing w:val="-10"/>
          <w:sz w:val="24"/>
          <w:szCs w:val="24"/>
          <w:lang w:val="ru-RU"/>
        </w:rPr>
        <w:t xml:space="preserve"> </w:t>
      </w:r>
      <w:r>
        <w:rPr>
          <w:rFonts w:ascii="Times New Roman" w:hAnsi="Times New Roman" w:cs="Times New Roman"/>
          <w:b/>
          <w:color w:val="000000"/>
          <w:spacing w:val="-10"/>
          <w:sz w:val="24"/>
          <w:szCs w:val="24"/>
          <w:lang w:val="ru-RU"/>
        </w:rPr>
        <w:t>2 146 014</w:t>
      </w:r>
      <w:r w:rsidRPr="00960268">
        <w:rPr>
          <w:rFonts w:ascii="Times New Roman" w:hAnsi="Times New Roman" w:cs="Times New Roman"/>
          <w:color w:val="000000"/>
          <w:spacing w:val="-10"/>
          <w:sz w:val="24"/>
          <w:szCs w:val="24"/>
          <w:lang w:val="ru-RU"/>
        </w:rPr>
        <w:t xml:space="preserve"> (</w:t>
      </w:r>
      <w:r>
        <w:rPr>
          <w:rFonts w:ascii="Times New Roman" w:hAnsi="Times New Roman" w:cs="Times New Roman"/>
          <w:color w:val="000000"/>
          <w:spacing w:val="-10"/>
          <w:sz w:val="24"/>
          <w:szCs w:val="24"/>
          <w:lang w:val="ru-RU"/>
        </w:rPr>
        <w:t>два миллиона сто сорок шесть тысяч четырнадцать</w:t>
      </w:r>
      <w:r w:rsidRPr="00960268">
        <w:rPr>
          <w:rFonts w:ascii="Times New Roman" w:hAnsi="Times New Roman" w:cs="Times New Roman"/>
          <w:color w:val="000000"/>
          <w:spacing w:val="-10"/>
          <w:sz w:val="24"/>
          <w:szCs w:val="24"/>
          <w:lang w:val="ru-RU"/>
        </w:rPr>
        <w:t>) рублей 00 копеек.</w:t>
      </w:r>
    </w:p>
    <w:p w14:paraId="6B31D564" w14:textId="77777777" w:rsidR="006C655B" w:rsidRPr="007D4E06" w:rsidRDefault="006C655B" w:rsidP="006C655B">
      <w:pPr>
        <w:ind w:firstLine="709"/>
        <w:contextualSpacing/>
        <w:jc w:val="both"/>
        <w:rPr>
          <w:rFonts w:ascii="Times New Roman" w:hAnsi="Times New Roman" w:cs="Times New Roman"/>
          <w:color w:val="000000"/>
          <w:spacing w:val="-10"/>
          <w:sz w:val="24"/>
          <w:szCs w:val="24"/>
          <w:lang w:val="ru-RU"/>
        </w:rPr>
      </w:pPr>
    </w:p>
    <w:p w14:paraId="71D43D15" w14:textId="72E0DAB3" w:rsidR="006C655B" w:rsidRDefault="006C655B" w:rsidP="006C655B">
      <w:pPr>
        <w:ind w:firstLine="709"/>
        <w:contextualSpacing/>
        <w:jc w:val="both"/>
        <w:rPr>
          <w:rFonts w:ascii="Times New Roman" w:hAnsi="Times New Roman" w:cs="Times New Roman"/>
          <w:color w:val="000000"/>
          <w:spacing w:val="-10"/>
          <w:sz w:val="24"/>
          <w:szCs w:val="24"/>
          <w:lang w:val="ru-RU"/>
        </w:rPr>
      </w:pPr>
      <w:r w:rsidRPr="007F77F8">
        <w:rPr>
          <w:rFonts w:ascii="Times New Roman" w:hAnsi="Times New Roman" w:cs="Times New Roman"/>
          <w:b/>
          <w:bCs/>
          <w:snapToGrid w:val="0"/>
          <w:color w:val="000000"/>
          <w:spacing w:val="-10"/>
          <w:sz w:val="24"/>
          <w:szCs w:val="24"/>
          <w:lang w:val="ru-RU"/>
        </w:rPr>
        <w:t>Цена отсечения:</w:t>
      </w:r>
      <w:r w:rsidRPr="007F77F8">
        <w:rPr>
          <w:rFonts w:ascii="Times New Roman" w:hAnsi="Times New Roman" w:cs="Times New Roman"/>
          <w:color w:val="000000"/>
          <w:spacing w:val="-10"/>
          <w:sz w:val="24"/>
          <w:szCs w:val="24"/>
          <w:lang w:val="ru-RU"/>
        </w:rPr>
        <w:t xml:space="preserve"> </w:t>
      </w:r>
      <w:r>
        <w:rPr>
          <w:rFonts w:ascii="Times New Roman" w:hAnsi="Times New Roman" w:cs="Times New Roman"/>
          <w:b/>
          <w:color w:val="000000"/>
          <w:spacing w:val="-10"/>
          <w:sz w:val="24"/>
          <w:szCs w:val="24"/>
          <w:lang w:val="ru-RU"/>
        </w:rPr>
        <w:t>107 300 700</w:t>
      </w:r>
      <w:r w:rsidRPr="007F77F8">
        <w:rPr>
          <w:rFonts w:ascii="Times New Roman" w:hAnsi="Times New Roman" w:cs="Times New Roman"/>
          <w:spacing w:val="-10"/>
          <w:sz w:val="24"/>
          <w:szCs w:val="24"/>
          <w:lang w:val="ru-RU"/>
        </w:rPr>
        <w:t xml:space="preserve"> </w:t>
      </w:r>
      <w:r w:rsidRPr="007F77F8">
        <w:rPr>
          <w:rFonts w:ascii="Times New Roman" w:hAnsi="Times New Roman" w:cs="Times New Roman"/>
          <w:color w:val="000000"/>
          <w:spacing w:val="-10"/>
          <w:sz w:val="24"/>
          <w:szCs w:val="24"/>
          <w:lang w:val="ru-RU"/>
        </w:rPr>
        <w:t>(</w:t>
      </w:r>
      <w:r>
        <w:rPr>
          <w:rFonts w:ascii="Times New Roman" w:hAnsi="Times New Roman" w:cs="Times New Roman"/>
          <w:color w:val="000000"/>
          <w:spacing w:val="-10"/>
          <w:sz w:val="24"/>
          <w:szCs w:val="24"/>
          <w:lang w:val="ru-RU"/>
        </w:rPr>
        <w:t>сто семь миллионов триста тысяч семьсот</w:t>
      </w:r>
      <w:r w:rsidRPr="007F77F8">
        <w:rPr>
          <w:rFonts w:ascii="Times New Roman" w:hAnsi="Times New Roman" w:cs="Times New Roman"/>
          <w:color w:val="000000"/>
          <w:spacing w:val="-10"/>
          <w:sz w:val="24"/>
          <w:szCs w:val="24"/>
          <w:lang w:val="ru-RU"/>
        </w:rPr>
        <w:t>)</w:t>
      </w:r>
      <w:r w:rsidRPr="007F77F8">
        <w:rPr>
          <w:rFonts w:ascii="Times New Roman" w:hAnsi="Times New Roman" w:cs="Times New Roman"/>
          <w:spacing w:val="-10"/>
          <w:sz w:val="24"/>
          <w:szCs w:val="24"/>
        </w:rPr>
        <w:t> </w:t>
      </w:r>
      <w:r w:rsidRPr="007F77F8">
        <w:rPr>
          <w:rFonts w:ascii="Times New Roman" w:hAnsi="Times New Roman" w:cs="Times New Roman"/>
          <w:color w:val="000000"/>
          <w:spacing w:val="-10"/>
          <w:sz w:val="24"/>
          <w:szCs w:val="24"/>
          <w:lang w:val="ru-RU"/>
        </w:rPr>
        <w:t>рублей</w:t>
      </w:r>
      <w:r w:rsidRPr="007F77F8">
        <w:rPr>
          <w:rFonts w:ascii="Times New Roman" w:hAnsi="Times New Roman" w:cs="Times New Roman"/>
          <w:spacing w:val="-10"/>
          <w:sz w:val="24"/>
          <w:szCs w:val="24"/>
        </w:rPr>
        <w:t> </w:t>
      </w:r>
      <w:r w:rsidRPr="007F77F8">
        <w:rPr>
          <w:rFonts w:ascii="Times New Roman" w:hAnsi="Times New Roman" w:cs="Times New Roman"/>
          <w:spacing w:val="-10"/>
          <w:sz w:val="24"/>
          <w:szCs w:val="24"/>
          <w:lang w:val="ru-RU"/>
        </w:rPr>
        <w:t>00</w:t>
      </w:r>
      <w:r w:rsidRPr="007F77F8">
        <w:rPr>
          <w:rFonts w:ascii="Times New Roman" w:hAnsi="Times New Roman" w:cs="Times New Roman"/>
          <w:spacing w:val="-10"/>
          <w:sz w:val="24"/>
          <w:szCs w:val="24"/>
        </w:rPr>
        <w:t> </w:t>
      </w:r>
      <w:r w:rsidRPr="007F77F8">
        <w:rPr>
          <w:rFonts w:ascii="Times New Roman" w:hAnsi="Times New Roman" w:cs="Times New Roman"/>
          <w:color w:val="000000"/>
          <w:spacing w:val="-10"/>
          <w:sz w:val="24"/>
          <w:szCs w:val="24"/>
          <w:lang w:val="ru-RU"/>
        </w:rPr>
        <w:t>копеек (с учетом НДС</w:t>
      </w:r>
      <w:r w:rsidR="005A5A5C">
        <w:rPr>
          <w:rFonts w:ascii="Times New Roman" w:hAnsi="Times New Roman" w:cs="Times New Roman"/>
          <w:color w:val="000000"/>
          <w:spacing w:val="-10"/>
          <w:sz w:val="24"/>
          <w:szCs w:val="24"/>
          <w:lang w:val="ru-RU"/>
        </w:rPr>
        <w:t xml:space="preserve"> для зданий</w:t>
      </w:r>
      <w:r w:rsidRPr="007F77F8">
        <w:rPr>
          <w:rFonts w:ascii="Times New Roman" w:hAnsi="Times New Roman" w:cs="Times New Roman"/>
          <w:color w:val="000000"/>
          <w:spacing w:val="-10"/>
          <w:sz w:val="24"/>
          <w:szCs w:val="24"/>
          <w:lang w:val="ru-RU"/>
        </w:rPr>
        <w:t>).</w:t>
      </w:r>
    </w:p>
    <w:p w14:paraId="76385439" w14:textId="77777777" w:rsidR="006C655B" w:rsidRDefault="006C655B" w:rsidP="006C655B">
      <w:pPr>
        <w:ind w:firstLine="709"/>
        <w:contextualSpacing/>
        <w:jc w:val="both"/>
        <w:rPr>
          <w:rFonts w:ascii="Times New Roman" w:hAnsi="Times New Roman" w:cs="Times New Roman"/>
          <w:color w:val="000000"/>
          <w:spacing w:val="-10"/>
          <w:sz w:val="24"/>
          <w:szCs w:val="24"/>
          <w:lang w:val="ru-RU"/>
        </w:rPr>
      </w:pPr>
    </w:p>
    <w:p w14:paraId="4BBFA9E6" w14:textId="6917CCD2" w:rsidR="006C655B" w:rsidRPr="006C655B" w:rsidRDefault="006C655B" w:rsidP="006C655B">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b/>
          <w:bCs/>
          <w:color w:val="000000"/>
          <w:spacing w:val="-6"/>
          <w:sz w:val="24"/>
          <w:szCs w:val="24"/>
          <w:lang w:val="ru-RU"/>
        </w:rPr>
        <w:t>Сумма задатка по Лоту № 1 составляет:</w:t>
      </w:r>
      <w:r>
        <w:rPr>
          <w:rFonts w:ascii="Times New Roman" w:hAnsi="Times New Roman" w:cs="Times New Roman"/>
          <w:spacing w:val="-6"/>
          <w:sz w:val="24"/>
          <w:szCs w:val="24"/>
          <w:lang w:val="ru-RU"/>
        </w:rPr>
        <w:t xml:space="preserve"> </w:t>
      </w:r>
      <w:r>
        <w:rPr>
          <w:rFonts w:ascii="Times New Roman" w:hAnsi="Times New Roman" w:cs="Times New Roman"/>
          <w:b/>
          <w:spacing w:val="-6"/>
          <w:sz w:val="24"/>
          <w:szCs w:val="24"/>
          <w:lang w:val="ru-RU"/>
        </w:rPr>
        <w:t xml:space="preserve">21 460 140 </w:t>
      </w:r>
      <w:r>
        <w:rPr>
          <w:rFonts w:ascii="Times New Roman" w:hAnsi="Times New Roman" w:cs="Times New Roman"/>
          <w:spacing w:val="-6"/>
          <w:sz w:val="24"/>
          <w:szCs w:val="24"/>
          <w:lang w:val="ru-RU"/>
        </w:rPr>
        <w:t>(двадцать один миллион четыреста шестьдесят тысяч сто сорок)</w:t>
      </w:r>
      <w:r>
        <w:rPr>
          <w:rFonts w:ascii="Times New Roman" w:hAnsi="Times New Roman" w:cs="Times New Roman"/>
          <w:b/>
          <w:spacing w:val="-6"/>
          <w:sz w:val="24"/>
          <w:szCs w:val="24"/>
          <w:lang w:val="ru-RU"/>
        </w:rPr>
        <w:t xml:space="preserve"> </w:t>
      </w:r>
      <w:r>
        <w:rPr>
          <w:rFonts w:ascii="Times New Roman" w:hAnsi="Times New Roman" w:cs="Times New Roman"/>
          <w:spacing w:val="-6"/>
          <w:sz w:val="24"/>
          <w:szCs w:val="24"/>
          <w:lang w:val="ru-RU"/>
        </w:rPr>
        <w:t>рублей (НДС не облагается).</w:t>
      </w:r>
    </w:p>
    <w:p w14:paraId="3EC17FA6" w14:textId="77777777" w:rsidR="0051673C" w:rsidRPr="00B22DDE" w:rsidRDefault="0051673C" w:rsidP="00427EA8">
      <w:pPr>
        <w:pStyle w:val="TextBoldCenter"/>
        <w:numPr>
          <w:ilvl w:val="1"/>
          <w:numId w:val="17"/>
        </w:numPr>
        <w:spacing w:before="120"/>
        <w:ind w:left="0" w:firstLine="709"/>
        <w:jc w:val="both"/>
        <w:rPr>
          <w:spacing w:val="-6"/>
          <w:sz w:val="24"/>
          <w:szCs w:val="24"/>
        </w:rPr>
      </w:pPr>
      <w:bookmarkStart w:id="7"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6E01CBBC"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296B04A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EE1779" w:rsidRPr="00EE1779">
        <w:rPr>
          <w:rFonts w:ascii="Times New Roman" w:hAnsi="Times New Roman" w:cs="Times New Roman"/>
          <w:b/>
          <w:spacing w:val="-6"/>
          <w:sz w:val="24"/>
          <w:szCs w:val="24"/>
          <w:lang w:val="ru-RU"/>
        </w:rPr>
        <w:t>04</w:t>
      </w:r>
      <w:r w:rsidRPr="00B22DDE">
        <w:rPr>
          <w:rFonts w:ascii="Times New Roman" w:hAnsi="Times New Roman" w:cs="Times New Roman"/>
          <w:b/>
          <w:spacing w:val="-6"/>
          <w:sz w:val="24"/>
          <w:szCs w:val="24"/>
          <w:lang w:val="ru-RU"/>
        </w:rPr>
        <w:t>.</w:t>
      </w:r>
      <w:r w:rsidR="00EE1779" w:rsidRPr="00EE1779">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EE1779" w:rsidRPr="00EE1779">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 xml:space="preserve">Федерации. Подача Претендентом Заявки и перечисление задатка являются акцептом </w:t>
      </w:r>
      <w:r w:rsidRPr="00B22DDE">
        <w:rPr>
          <w:rFonts w:ascii="Times New Roman" w:hAnsi="Times New Roman" w:cs="Times New Roman"/>
          <w:b/>
          <w:spacing w:val="-6"/>
          <w:sz w:val="24"/>
          <w:szCs w:val="24"/>
          <w:lang w:val="ru-RU"/>
        </w:rPr>
        <w:lastRenderedPageBreak/>
        <w:t>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240DB31D"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825BF8" w:rsidRPr="00825BF8">
        <w:rPr>
          <w:rFonts w:ascii="Times New Roman" w:hAnsi="Times New Roman" w:cs="Times New Roman"/>
          <w:b/>
          <w:spacing w:val="-6"/>
          <w:sz w:val="24"/>
          <w:szCs w:val="24"/>
          <w:lang w:val="ru-RU"/>
        </w:rPr>
        <w:t>02</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08</w:t>
      </w:r>
      <w:r w:rsidRPr="00B22DDE">
        <w:rPr>
          <w:rFonts w:ascii="Times New Roman" w:hAnsi="Times New Roman" w:cs="Times New Roman"/>
          <w:b/>
          <w:spacing w:val="-6"/>
          <w:sz w:val="24"/>
          <w:szCs w:val="24"/>
          <w:lang w:val="ru-RU"/>
        </w:rPr>
        <w:t>.20</w:t>
      </w:r>
      <w:r w:rsidR="00825BF8" w:rsidRPr="00825BF8">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w:t>
      </w:r>
      <w:r w:rsidR="00825BF8" w:rsidRPr="00825BF8">
        <w:rPr>
          <w:rFonts w:ascii="Times New Roman" w:hAnsi="Times New Roman" w:cs="Times New Roman"/>
          <w:b/>
          <w:spacing w:val="-6"/>
          <w:sz w:val="24"/>
          <w:szCs w:val="24"/>
          <w:lang w:val="ru-RU"/>
        </w:rPr>
        <w:t xml:space="preserve"> 12</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0DC74FD8"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825BF8" w:rsidRPr="00825BF8">
        <w:rPr>
          <w:rFonts w:ascii="Times New Roman" w:hAnsi="Times New Roman" w:cs="Times New Roman"/>
          <w:b/>
          <w:spacing w:val="-6"/>
          <w:sz w:val="24"/>
          <w:szCs w:val="24"/>
          <w:lang w:val="ru-RU"/>
        </w:rPr>
        <w:t>04</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825BF8" w:rsidRPr="00825BF8">
        <w:rPr>
          <w:rFonts w:ascii="Times New Roman" w:hAnsi="Times New Roman" w:cs="Times New Roman"/>
          <w:b/>
          <w:spacing w:val="-6"/>
          <w:sz w:val="24"/>
          <w:szCs w:val="24"/>
          <w:lang w:val="ru-RU"/>
        </w:rPr>
        <w:t xml:space="preserve">24 </w:t>
      </w:r>
      <w:r w:rsidRPr="00B22DDE">
        <w:rPr>
          <w:rFonts w:ascii="Times New Roman" w:hAnsi="Times New Roman" w:cs="Times New Roman"/>
          <w:b/>
          <w:spacing w:val="-6"/>
          <w:sz w:val="24"/>
          <w:szCs w:val="24"/>
          <w:lang w:val="ru-RU"/>
        </w:rPr>
        <w:t xml:space="preserve">в </w:t>
      </w:r>
      <w:r w:rsidR="00825BF8" w:rsidRPr="00825BF8">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0FE98B20"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825BF8" w:rsidRPr="00825BF8">
        <w:rPr>
          <w:rFonts w:ascii="Times New Roman" w:hAnsi="Times New Roman" w:cs="Times New Roman"/>
          <w:b/>
          <w:spacing w:val="-6"/>
          <w:sz w:val="24"/>
          <w:szCs w:val="24"/>
          <w:lang w:val="ru-RU"/>
        </w:rPr>
        <w:t>06</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825BF8" w:rsidRPr="00825BF8">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w:t>
      </w:r>
      <w:r w:rsidR="00825BF8" w:rsidRPr="00825BF8">
        <w:rPr>
          <w:rFonts w:ascii="Times New Roman" w:hAnsi="Times New Roman" w:cs="Times New Roman"/>
          <w:b/>
          <w:spacing w:val="-6"/>
          <w:sz w:val="24"/>
          <w:szCs w:val="24"/>
          <w:lang w:val="ru-RU"/>
        </w:rPr>
        <w:t xml:space="preserve"> 11</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1A72B671"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825BF8" w:rsidRPr="00825BF8">
        <w:rPr>
          <w:rFonts w:ascii="Times New Roman" w:hAnsi="Times New Roman" w:cs="Times New Roman"/>
          <w:b/>
          <w:spacing w:val="-6"/>
          <w:sz w:val="24"/>
          <w:szCs w:val="24"/>
          <w:lang w:val="ru-RU"/>
        </w:rPr>
        <w:t>06</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09</w:t>
      </w:r>
      <w:r w:rsidRPr="00B22DDE">
        <w:rPr>
          <w:rFonts w:ascii="Times New Roman" w:hAnsi="Times New Roman" w:cs="Times New Roman"/>
          <w:b/>
          <w:spacing w:val="-6"/>
          <w:sz w:val="24"/>
          <w:szCs w:val="24"/>
          <w:lang w:val="ru-RU"/>
        </w:rPr>
        <w:t>.20</w:t>
      </w:r>
      <w:r w:rsidR="00825BF8" w:rsidRPr="00825BF8">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825BF8" w:rsidRPr="00825BF8">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825BF8" w:rsidRPr="00825BF8">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16B2BD01" w14:textId="6E67CAE8" w:rsidR="0051673C" w:rsidRPr="00825BF8" w:rsidRDefault="0051673C" w:rsidP="00825BF8">
      <w:pPr>
        <w:pStyle w:val="a6"/>
        <w:numPr>
          <w:ilvl w:val="1"/>
          <w:numId w:val="17"/>
        </w:numPr>
        <w:autoSpaceDE w:val="0"/>
        <w:autoSpaceDN w:val="0"/>
        <w:adjustRightInd w:val="0"/>
        <w:spacing w:after="0" w:line="240" w:lineRule="auto"/>
        <w:ind w:left="0" w:firstLine="709"/>
        <w:jc w:val="both"/>
        <w:rPr>
          <w:rFonts w:ascii="Times New Roman" w:hAnsi="Times New Roman" w:cs="Times New Roman"/>
          <w:spacing w:val="-10"/>
          <w:sz w:val="24"/>
          <w:szCs w:val="24"/>
        </w:rPr>
      </w:pPr>
      <w:r w:rsidRPr="00B22DDE">
        <w:rPr>
          <w:rFonts w:ascii="Times New Roman" w:hAnsi="Times New Roman" w:cs="Times New Roman"/>
          <w:spacing w:val="-6"/>
          <w:sz w:val="24"/>
          <w:szCs w:val="24"/>
        </w:rPr>
        <w:t xml:space="preserve">Ограничения на участие в Продаже: </w:t>
      </w:r>
      <w:r w:rsidR="00825BF8" w:rsidRPr="00825BF8">
        <w:rPr>
          <w:rFonts w:ascii="Times New Roman" w:hAnsi="Times New Roman" w:cs="Times New Roman"/>
          <w:spacing w:val="-10"/>
          <w:sz w:val="24"/>
          <w:szCs w:val="24"/>
        </w:rPr>
        <w:t>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w:t>
      </w:r>
      <w:r w:rsidR="00825BF8" w:rsidRPr="00825BF8">
        <w:rPr>
          <w:rFonts w:ascii="Times New Roman" w:hAnsi="Times New Roman" w:cs="Times New Roman"/>
          <w:spacing w:val="-10"/>
          <w:sz w:val="24"/>
          <w:szCs w:val="24"/>
        </w:rPr>
        <w:br/>
        <w:t>«О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41AA053A"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825BF8" w:rsidRPr="00825BF8">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825BF8">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0A7EF5C8"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825BF8">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825BF8">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70AE6F9D"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825BF8">
        <w:rPr>
          <w:rFonts w:ascii="Times New Roman" w:hAnsi="Times New Roman" w:cs="Times New Roman"/>
          <w:color w:val="000000"/>
          <w:spacing w:val="-6"/>
          <w:sz w:val="24"/>
          <w:szCs w:val="24"/>
        </w:rPr>
        <w:t>7</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825BF8">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w:t>
      </w:r>
      <w:r w:rsidRPr="0051673C">
        <w:rPr>
          <w:rFonts w:ascii="Times New Roman" w:hAnsi="Times New Roman" w:cs="Times New Roman"/>
          <w:color w:val="000000"/>
          <w:spacing w:val="-6"/>
          <w:sz w:val="24"/>
          <w:szCs w:val="24"/>
          <w:lang w:val="ru-RU"/>
        </w:rPr>
        <w:lastRenderedPageBreak/>
        <w:t xml:space="preserve">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9"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9"/>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6C655B"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6C655B">
        <w:rPr>
          <w:rFonts w:ascii="Times New Roman" w:hAnsi="Times New Roman" w:cs="Times New Roman"/>
          <w:spacing w:val="-6"/>
          <w:sz w:val="24"/>
          <w:szCs w:val="24"/>
          <w:lang w:val="ru-RU"/>
        </w:rPr>
        <w:t>.: +7(495)580-71-15;</w:t>
      </w:r>
    </w:p>
    <w:p w14:paraId="51608701" w14:textId="77777777" w:rsidR="0051673C" w:rsidRPr="00E37C4C"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E37C4C">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E37C4C">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E37C4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E37C4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E37C4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E37C4C">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E37C4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E37C4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E37C4C">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E37C4C">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3CC72CA2" w14:textId="37DAF03B"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Собственником является </w:t>
      </w:r>
      <w:bookmarkStart w:id="11" w:name="_Hlk144131247"/>
      <w:r w:rsidR="00825BF8">
        <w:rPr>
          <w:rFonts w:ascii="Times New Roman" w:hAnsi="Times New Roman" w:cs="Times New Roman"/>
          <w:spacing w:val="-6"/>
          <w:sz w:val="24"/>
          <w:szCs w:val="24"/>
        </w:rPr>
        <w:t>а</w:t>
      </w:r>
      <w:r w:rsidR="00825BF8" w:rsidRPr="00ED33E3">
        <w:rPr>
          <w:rFonts w:ascii="Times New Roman" w:hAnsi="Times New Roman" w:cs="Times New Roman"/>
          <w:spacing w:val="-6"/>
          <w:sz w:val="24"/>
          <w:szCs w:val="24"/>
        </w:rPr>
        <w:t>кционерное общество «Московское машиностроительное предприятие имени В.В.</w:t>
      </w:r>
      <w:r w:rsidR="00825BF8">
        <w:rPr>
          <w:rFonts w:ascii="Times New Roman" w:hAnsi="Times New Roman" w:cs="Times New Roman"/>
          <w:spacing w:val="-6"/>
          <w:sz w:val="24"/>
          <w:szCs w:val="24"/>
        </w:rPr>
        <w:t xml:space="preserve"> </w:t>
      </w:r>
      <w:r w:rsidR="00825BF8" w:rsidRPr="00ED33E3">
        <w:rPr>
          <w:rFonts w:ascii="Times New Roman" w:hAnsi="Times New Roman" w:cs="Times New Roman"/>
          <w:spacing w:val="-6"/>
          <w:sz w:val="24"/>
          <w:szCs w:val="24"/>
        </w:rPr>
        <w:t>Чернышева» (АО «ММП имени В.В.</w:t>
      </w:r>
      <w:r w:rsidR="00825BF8">
        <w:rPr>
          <w:rFonts w:ascii="Times New Roman" w:hAnsi="Times New Roman" w:cs="Times New Roman"/>
          <w:spacing w:val="-6"/>
          <w:sz w:val="24"/>
          <w:szCs w:val="24"/>
        </w:rPr>
        <w:t xml:space="preserve"> </w:t>
      </w:r>
      <w:r w:rsidR="00825BF8" w:rsidRPr="00ED33E3">
        <w:rPr>
          <w:rFonts w:ascii="Times New Roman" w:hAnsi="Times New Roman" w:cs="Times New Roman"/>
          <w:spacing w:val="-6"/>
          <w:sz w:val="24"/>
          <w:szCs w:val="24"/>
        </w:rPr>
        <w:t>Чернышева»)</w:t>
      </w:r>
      <w:bookmarkEnd w:id="11"/>
      <w:r w:rsidR="00825BF8" w:rsidRPr="00ED33E3">
        <w:rPr>
          <w:rFonts w:ascii="Times New Roman" w:hAnsi="Times New Roman" w:cs="Times New Roman"/>
          <w:spacing w:val="-6"/>
          <w:sz w:val="24"/>
          <w:szCs w:val="24"/>
        </w:rPr>
        <w:t>.</w:t>
      </w:r>
    </w:p>
    <w:p w14:paraId="40082349" w14:textId="358046A7" w:rsidR="0051673C" w:rsidRPr="00B24683" w:rsidRDefault="0051673C" w:rsidP="0051673C">
      <w:pPr>
        <w:ind w:firstLine="709"/>
        <w:jc w:val="both"/>
        <w:rPr>
          <w:rFonts w:ascii="Times New Roman" w:hAnsi="Times New Roman" w:cs="Times New Roman"/>
          <w:color w:val="292929"/>
          <w:spacing w:val="-6"/>
          <w:sz w:val="24"/>
          <w:szCs w:val="24"/>
          <w:shd w:val="clear" w:color="auto" w:fill="FFFFFF"/>
        </w:rPr>
      </w:pPr>
      <w:r w:rsidRPr="00825BF8">
        <w:rPr>
          <w:rFonts w:ascii="Times New Roman" w:hAnsi="Times New Roman" w:cs="Times New Roman"/>
          <w:spacing w:val="-6"/>
          <w:sz w:val="24"/>
          <w:szCs w:val="24"/>
          <w:lang w:val="ru-RU"/>
        </w:rPr>
        <w:t>Адрес Собственника:</w:t>
      </w:r>
      <w:bookmarkStart w:id="12" w:name="_Toc230144036"/>
      <w:r w:rsidRPr="00825BF8">
        <w:rPr>
          <w:rFonts w:ascii="Times New Roman" w:hAnsi="Times New Roman" w:cs="Times New Roman"/>
          <w:spacing w:val="-6"/>
          <w:sz w:val="24"/>
          <w:szCs w:val="24"/>
          <w:lang w:val="ru-RU"/>
        </w:rPr>
        <w:t xml:space="preserve"> </w:t>
      </w:r>
      <w:r w:rsidR="00825BF8" w:rsidRPr="00825BF8">
        <w:rPr>
          <w:rFonts w:ascii="Times New Roman" w:hAnsi="Times New Roman" w:cs="Times New Roman"/>
          <w:spacing w:val="-6"/>
          <w:sz w:val="24"/>
          <w:szCs w:val="24"/>
          <w:lang w:val="ru-RU"/>
        </w:rPr>
        <w:t xml:space="preserve">125362, г. Москва, ул. </w:t>
      </w:r>
      <w:r w:rsidR="00825BF8" w:rsidRPr="007B59EF">
        <w:rPr>
          <w:rFonts w:ascii="Times New Roman" w:hAnsi="Times New Roman" w:cs="Times New Roman"/>
          <w:spacing w:val="-6"/>
          <w:sz w:val="24"/>
          <w:szCs w:val="24"/>
        </w:rPr>
        <w:t>Вишневая, 7.</w:t>
      </w: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2"/>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3" w:name="_Toc229476270"/>
      <w:bookmarkStart w:id="14"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3"/>
      <w:bookmarkEnd w:id="14"/>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0"/>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5"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5"/>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6" w:name="КД_пор_сроки_предостав"/>
      <w:bookmarkEnd w:id="16"/>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1523327D" w:rsidR="0051673C"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02549345" w14:textId="01A277D7" w:rsidR="00825BF8" w:rsidRDefault="00825BF8" w:rsidP="00825BF8">
      <w:pPr>
        <w:pStyle w:val="a6"/>
        <w:spacing w:before="120" w:after="0" w:line="240" w:lineRule="auto"/>
        <w:ind w:left="709"/>
        <w:contextualSpacing w:val="0"/>
        <w:jc w:val="both"/>
        <w:rPr>
          <w:rFonts w:ascii="Times New Roman" w:hAnsi="Times New Roman" w:cs="Times New Roman"/>
          <w:spacing w:val="-6"/>
          <w:sz w:val="24"/>
          <w:szCs w:val="24"/>
        </w:rPr>
      </w:pPr>
    </w:p>
    <w:p w14:paraId="50DC284E" w14:textId="290327D3" w:rsidR="00825BF8" w:rsidRDefault="00825BF8" w:rsidP="00825BF8">
      <w:pPr>
        <w:pStyle w:val="a6"/>
        <w:spacing w:before="120" w:after="0" w:line="240" w:lineRule="auto"/>
        <w:ind w:left="709"/>
        <w:contextualSpacing w:val="0"/>
        <w:jc w:val="both"/>
        <w:rPr>
          <w:rFonts w:ascii="Times New Roman" w:hAnsi="Times New Roman" w:cs="Times New Roman"/>
          <w:spacing w:val="-6"/>
          <w:sz w:val="24"/>
          <w:szCs w:val="24"/>
        </w:rPr>
      </w:pPr>
    </w:p>
    <w:p w14:paraId="791B9B2C" w14:textId="331CD8CD" w:rsidR="00825BF8" w:rsidRDefault="00825BF8" w:rsidP="00825BF8">
      <w:pPr>
        <w:pStyle w:val="a6"/>
        <w:spacing w:before="120" w:after="0" w:line="240" w:lineRule="auto"/>
        <w:ind w:left="709"/>
        <w:contextualSpacing w:val="0"/>
        <w:jc w:val="both"/>
        <w:rPr>
          <w:rFonts w:ascii="Times New Roman" w:hAnsi="Times New Roman" w:cs="Times New Roman"/>
          <w:spacing w:val="-6"/>
          <w:sz w:val="24"/>
          <w:szCs w:val="24"/>
        </w:rPr>
      </w:pPr>
    </w:p>
    <w:p w14:paraId="74B60703" w14:textId="77777777" w:rsidR="00825BF8" w:rsidRPr="00B24683" w:rsidRDefault="00825BF8" w:rsidP="00825BF8">
      <w:pPr>
        <w:pStyle w:val="a6"/>
        <w:spacing w:before="120" w:after="0" w:line="240" w:lineRule="auto"/>
        <w:ind w:left="709"/>
        <w:contextualSpacing w:val="0"/>
        <w:jc w:val="both"/>
        <w:rPr>
          <w:rFonts w:ascii="Times New Roman" w:hAnsi="Times New Roman" w:cs="Times New Roman"/>
          <w:spacing w:val="-6"/>
          <w:sz w:val="24"/>
          <w:szCs w:val="24"/>
        </w:rPr>
      </w:pP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7" w:name="_Toc229476266"/>
      <w:bookmarkStart w:id="18" w:name="_Toc230144040"/>
      <w:bookmarkStart w:id="19" w:name="_Toc229476271"/>
      <w:bookmarkStart w:id="20" w:name="_Toc230144038"/>
      <w:r w:rsidRPr="00C92F07">
        <w:rPr>
          <w:rFonts w:ascii="Times New Roman" w:hAnsi="Times New Roman" w:cs="Times New Roman"/>
          <w:b/>
          <w:sz w:val="24"/>
          <w:szCs w:val="24"/>
        </w:rPr>
        <w:t xml:space="preserve">УСЛОВИЯ УЧАСТИЯ В </w:t>
      </w:r>
      <w:bookmarkEnd w:id="17"/>
      <w:bookmarkEnd w:id="18"/>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1" w:name="_Toc229476267"/>
      <w:bookmarkStart w:id="22"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1"/>
      <w:bookmarkEnd w:id="22"/>
      <w:r>
        <w:rPr>
          <w:rFonts w:ascii="Times New Roman" w:hAnsi="Times New Roman" w:cs="Times New Roman"/>
          <w:b/>
          <w:sz w:val="24"/>
          <w:szCs w:val="24"/>
        </w:rPr>
        <w:t>Продаже.</w:t>
      </w:r>
    </w:p>
    <w:p w14:paraId="0FF426F0" w14:textId="0637F66E"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3" w:name="_Toc230144042"/>
      <w:r w:rsidRPr="00C92F07">
        <w:rPr>
          <w:rFonts w:ascii="Times New Roman" w:hAnsi="Times New Roman" w:cs="Times New Roman"/>
          <w:b/>
          <w:sz w:val="24"/>
          <w:szCs w:val="24"/>
        </w:rPr>
        <w:t>ЗАЯВКИ</w:t>
      </w:r>
      <w:bookmarkEnd w:id="23"/>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4" w:name="_Toc229476272"/>
      <w:bookmarkStart w:id="25" w:name="_Toc230144043"/>
      <w:r w:rsidRPr="00C92F07">
        <w:rPr>
          <w:rFonts w:ascii="Times New Roman" w:hAnsi="Times New Roman" w:cs="Times New Roman"/>
          <w:b/>
          <w:sz w:val="24"/>
          <w:szCs w:val="24"/>
        </w:rPr>
        <w:t>Оформление Заявки</w:t>
      </w:r>
      <w:bookmarkEnd w:id="24"/>
      <w:bookmarkEnd w:id="25"/>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6"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6"/>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7" w:name="_Toc230144045"/>
      <w:bookmarkStart w:id="28"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7"/>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844E97">
        <w:rPr>
          <w:rFonts w:ascii="Times New Roman" w:hAnsi="Times New Roman" w:cs="Times New Roman"/>
          <w:spacing w:val="-6"/>
          <w:sz w:val="24"/>
          <w:szCs w:val="24"/>
        </w:rPr>
        <w:t>mail</w:t>
      </w:r>
      <w:proofErr w:type="spellEnd"/>
      <w:r w:rsidRPr="00844E97">
        <w:rPr>
          <w:rFonts w:ascii="Times New Roman" w:hAnsi="Times New Roman" w:cs="Times New Roman"/>
          <w:spacing w:val="-6"/>
          <w:sz w:val="24"/>
          <w:szCs w:val="24"/>
        </w:rPr>
        <w:t xml:space="preserve">): </w:t>
      </w:r>
      <w:proofErr w:type="spellStart"/>
      <w:r w:rsidRPr="00844E97">
        <w:rPr>
          <w:rFonts w:ascii="Times New Roman" w:hAnsi="Times New Roman" w:cs="Times New Roman"/>
          <w:spacing w:val="-6"/>
          <w:sz w:val="24"/>
          <w:szCs w:val="24"/>
          <w:lang w:val="en-US"/>
        </w:rPr>
        <w:t>torgi</w:t>
      </w:r>
      <w:proofErr w:type="spellEnd"/>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proofErr w:type="spellStart"/>
      <w:r w:rsidRPr="00844E97">
        <w:rPr>
          <w:rFonts w:ascii="Times New Roman" w:hAnsi="Times New Roman" w:cs="Times New Roman"/>
          <w:spacing w:val="-6"/>
          <w:sz w:val="24"/>
          <w:szCs w:val="24"/>
          <w:lang w:val="en-US"/>
        </w:rPr>
        <w:t>ru</w:t>
      </w:r>
      <w:proofErr w:type="spellEnd"/>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(пяти) рабочих дней со дня поступления уведомления об </w:t>
      </w:r>
      <w:r w:rsidRPr="00844E97">
        <w:rPr>
          <w:rFonts w:ascii="Times New Roman" w:hAnsi="Times New Roman" w:cs="Times New Roman"/>
          <w:spacing w:val="-6"/>
          <w:sz w:val="24"/>
          <w:szCs w:val="24"/>
          <w:lang w:val="ru-RU"/>
        </w:rPr>
        <w:lastRenderedPageBreak/>
        <w:t>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2BF582A6"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04A1E5FC"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lastRenderedPageBreak/>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lastRenderedPageBreak/>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 xml:space="preserve">или Участника, который </w:t>
      </w:r>
      <w:r w:rsidRPr="00145DDF">
        <w:rPr>
          <w:rFonts w:ascii="Times New Roman" w:hAnsi="Times New Roman" w:cs="Times New Roman"/>
          <w:color w:val="000000"/>
          <w:spacing w:val="-6"/>
          <w:sz w:val="24"/>
          <w:szCs w:val="24"/>
          <w:lang w:val="ru-RU"/>
        </w:rPr>
        <w:lastRenderedPageBreak/>
        <w:t>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8"/>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9"/>
    <w:bookmarkEnd w:id="20"/>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9" w:name="Содерж_свед_на_конвер"/>
      <w:bookmarkStart w:id="30" w:name="Коверт_ЗУК"/>
      <w:bookmarkStart w:id="31" w:name="Форма_заявки_на_уч_в_конкурсе"/>
      <w:bookmarkStart w:id="32" w:name="_Toc230144066"/>
      <w:bookmarkEnd w:id="29"/>
      <w:bookmarkEnd w:id="30"/>
      <w:bookmarkEnd w:id="31"/>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2"/>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51673C">
        <w:rPr>
          <w:rFonts w:ascii="Times New Roman" w:hAnsi="Times New Roman" w:cs="Times New Roman"/>
          <w:sz w:val="24"/>
          <w:szCs w:val="24"/>
          <w:lang w:val="ru-RU"/>
        </w:rPr>
        <w:lastRenderedPageBreak/>
        <w:t xml:space="preserve">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24256069"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825BF8">
        <w:rPr>
          <w:rFonts w:ascii="Times New Roman" w:hAnsi="Times New Roman" w:cs="Times New Roman"/>
          <w:sz w:val="24"/>
          <w:szCs w:val="24"/>
        </w:rPr>
        <w:t>14</w:t>
      </w:r>
      <w:r w:rsidRPr="00964E32">
        <w:rPr>
          <w:rFonts w:ascii="Times New Roman" w:hAnsi="Times New Roman" w:cs="Times New Roman"/>
          <w:sz w:val="24"/>
          <w:szCs w:val="24"/>
        </w:rPr>
        <w:t> (</w:t>
      </w:r>
      <w:r w:rsidR="00825BF8">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475FBE6A" w14:textId="29543547" w:rsidR="0051673C" w:rsidRPr="00E37C4C" w:rsidRDefault="00C46F89" w:rsidP="0017284F">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17284F">
        <w:rPr>
          <w:rFonts w:ascii="Times New Roman" w:hAnsi="Times New Roman" w:cs="Times New Roman"/>
          <w:sz w:val="24"/>
          <w:szCs w:val="24"/>
        </w:rPr>
        <w:t xml:space="preserve">. </w:t>
      </w:r>
      <w:r w:rsidR="0051673C" w:rsidRPr="00E37C4C">
        <w:rPr>
          <w:rFonts w:ascii="Times New Roman" w:hAnsi="Times New Roman" w:cs="Times New Roman"/>
          <w:sz w:val="24"/>
          <w:szCs w:val="24"/>
        </w:rPr>
        <w:t xml:space="preserve"> </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0950C7"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3"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3"/>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48F072D6"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4B725BA6"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4" w:name="Адрес_помещ"/>
      <w:bookmarkStart w:id="35" w:name="Адрес_орг_конкурса"/>
      <w:bookmarkStart w:id="36" w:name="Информационная_карта"/>
      <w:bookmarkEnd w:id="34"/>
      <w:bookmarkEnd w:id="35"/>
      <w:bookmarkEnd w:id="36"/>
      <w:r w:rsidRPr="00C92F07">
        <w:rPr>
          <w:rFonts w:ascii="Times New Roman" w:hAnsi="Times New Roman" w:cs="Times New Roman"/>
          <w:b/>
          <w:sz w:val="24"/>
          <w:szCs w:val="24"/>
        </w:rPr>
        <w:lastRenderedPageBreak/>
        <w:t>ФОРМА ДОГОВОРА О ЗАДАТКЕ</w:t>
      </w:r>
      <w:bookmarkStart w:id="37" w:name="_Toc229476288"/>
      <w:bookmarkStart w:id="38"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6B268A91"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825BF8" w:rsidRPr="00E67B87">
        <w:rPr>
          <w:rFonts w:ascii="Times New Roman" w:hAnsi="Times New Roman" w:cs="Times New Roman"/>
          <w:spacing w:val="-6"/>
          <w:sz w:val="24"/>
          <w:szCs w:val="24"/>
        </w:rPr>
        <w:t>АО «ММП имени В.В.</w:t>
      </w:r>
      <w:r w:rsidR="00825BF8">
        <w:rPr>
          <w:rFonts w:ascii="Times New Roman" w:hAnsi="Times New Roman" w:cs="Times New Roman"/>
          <w:spacing w:val="-6"/>
          <w:sz w:val="24"/>
          <w:szCs w:val="24"/>
        </w:rPr>
        <w:t xml:space="preserve"> </w:t>
      </w:r>
      <w:r w:rsidR="00825BF8" w:rsidRPr="00E67B87">
        <w:rPr>
          <w:rFonts w:ascii="Times New Roman" w:hAnsi="Times New Roman" w:cs="Times New Roman"/>
          <w:spacing w:val="-6"/>
          <w:sz w:val="24"/>
          <w:szCs w:val="24"/>
        </w:rPr>
        <w:t>Чернышева»</w:t>
      </w:r>
      <w:r w:rsidR="00825BF8" w:rsidRPr="00111EFD">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472504F9" w14:textId="77777777" w:rsidR="00825BF8" w:rsidRPr="00825BF8" w:rsidRDefault="0051673C" w:rsidP="00825BF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825BF8" w:rsidRPr="00825BF8">
        <w:rPr>
          <w:rFonts w:ascii="Times New Roman" w:hAnsi="Times New Roman" w:cs="Times New Roman"/>
          <w:b/>
          <w:spacing w:val="-6"/>
          <w:sz w:val="24"/>
          <w:szCs w:val="24"/>
        </w:rPr>
        <w:t xml:space="preserve">21 460 140 </w:t>
      </w:r>
      <w:r w:rsidR="00825BF8" w:rsidRPr="00825BF8">
        <w:rPr>
          <w:rFonts w:ascii="Times New Roman" w:hAnsi="Times New Roman" w:cs="Times New Roman"/>
          <w:spacing w:val="-6"/>
          <w:sz w:val="24"/>
          <w:szCs w:val="24"/>
        </w:rPr>
        <w:t>(двадцать один миллион четыреста шестьдесят тысяч сто сорок)</w:t>
      </w:r>
      <w:r w:rsidR="00825BF8" w:rsidRPr="00825BF8">
        <w:rPr>
          <w:rFonts w:ascii="Times New Roman" w:hAnsi="Times New Roman" w:cs="Times New Roman"/>
          <w:b/>
          <w:spacing w:val="-6"/>
          <w:sz w:val="24"/>
          <w:szCs w:val="24"/>
        </w:rPr>
        <w:t xml:space="preserve"> </w:t>
      </w:r>
      <w:r w:rsidR="00825BF8" w:rsidRPr="00825BF8">
        <w:rPr>
          <w:rFonts w:ascii="Times New Roman" w:hAnsi="Times New Roman" w:cs="Times New Roman"/>
          <w:spacing w:val="-6"/>
          <w:sz w:val="24"/>
          <w:szCs w:val="24"/>
        </w:rPr>
        <w:t>рублей (НДС не облагается).</w:t>
      </w:r>
    </w:p>
    <w:p w14:paraId="66D97F60" w14:textId="3339B016" w:rsidR="0051673C" w:rsidRPr="00111EFD" w:rsidRDefault="0051673C" w:rsidP="00825BF8">
      <w:pPr>
        <w:pStyle w:val="a6"/>
        <w:spacing w:after="0" w:line="240" w:lineRule="auto"/>
        <w:ind w:left="709"/>
        <w:contextualSpacing w:val="0"/>
        <w:jc w:val="both"/>
        <w:rPr>
          <w:rFonts w:ascii="Times New Roman" w:hAnsi="Times New Roman" w:cs="Times New Roman"/>
          <w:spacing w:val="-6"/>
          <w:sz w:val="24"/>
          <w:szCs w:val="24"/>
        </w:rPr>
      </w:pP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56F2E781"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825BF8" w:rsidRPr="00825BF8">
        <w:rPr>
          <w:rFonts w:ascii="Times New Roman" w:hAnsi="Times New Roman" w:cs="Times New Roman"/>
          <w:b/>
          <w:spacing w:val="-6"/>
          <w:sz w:val="24"/>
          <w:szCs w:val="24"/>
        </w:rPr>
        <w:t xml:space="preserve">21 460 140 </w:t>
      </w:r>
      <w:r w:rsidR="00825BF8" w:rsidRPr="00825BF8">
        <w:rPr>
          <w:rFonts w:ascii="Times New Roman" w:hAnsi="Times New Roman" w:cs="Times New Roman"/>
          <w:spacing w:val="-6"/>
          <w:sz w:val="24"/>
          <w:szCs w:val="24"/>
        </w:rPr>
        <w:t>(двадцать один миллион четыреста шестьдесят тысяч сто сорок)</w:t>
      </w:r>
      <w:r w:rsidR="00825BF8" w:rsidRPr="00825BF8">
        <w:rPr>
          <w:rFonts w:ascii="Times New Roman" w:hAnsi="Times New Roman" w:cs="Times New Roman"/>
          <w:b/>
          <w:spacing w:val="-6"/>
          <w:sz w:val="24"/>
          <w:szCs w:val="24"/>
        </w:rPr>
        <w:t xml:space="preserve"> </w:t>
      </w:r>
      <w:r w:rsidR="00825BF8" w:rsidRPr="00825BF8">
        <w:rPr>
          <w:rFonts w:ascii="Times New Roman" w:hAnsi="Times New Roman" w:cs="Times New Roman"/>
          <w:spacing w:val="-6"/>
          <w:sz w:val="24"/>
          <w:szCs w:val="24"/>
        </w:rPr>
        <w:t>рублей</w:t>
      </w:r>
      <w:r w:rsidRPr="00111EFD">
        <w:rPr>
          <w:rFonts w:ascii="Times New Roman" w:hAnsi="Times New Roman" w:cs="Times New Roman"/>
          <w:spacing w:val="-6"/>
          <w:sz w:val="24"/>
          <w:szCs w:val="24"/>
        </w:rPr>
        <w:t xml:space="preserve">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825BF8">
        <w:rPr>
          <w:rFonts w:ascii="Times New Roman" w:hAnsi="Times New Roman" w:cs="Times New Roman"/>
          <w:b/>
          <w:spacing w:val="-6"/>
          <w:sz w:val="24"/>
          <w:szCs w:val="24"/>
        </w:rPr>
        <w:t>04.09.2024.</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w:t>
      </w:r>
      <w:r w:rsidR="004E161D" w:rsidRPr="00B905C6">
        <w:rPr>
          <w:rFonts w:ascii="Times New Roman" w:hAnsi="Times New Roman" w:cs="Times New Roman"/>
          <w:color w:val="000000"/>
          <w:spacing w:val="-10"/>
          <w:sz w:val="24"/>
          <w:szCs w:val="24"/>
        </w:rPr>
        <w:lastRenderedPageBreak/>
        <w:t>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E37C4C"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E37C4C"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E37C4C"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E37C4C"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E37C4C"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77777777" w:rsidR="0051673C" w:rsidRPr="000D2F56"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Pr>
          <w:rFonts w:ascii="Times New Roman" w:hAnsi="Times New Roman" w:cs="Times New Roman"/>
          <w:b/>
          <w:sz w:val="24"/>
          <w:szCs w:val="24"/>
        </w:rPr>
        <w:t>А</w:t>
      </w:r>
      <w:r w:rsidRPr="00C92F07">
        <w:rPr>
          <w:rFonts w:ascii="Times New Roman" w:hAnsi="Times New Roman" w:cs="Times New Roman"/>
          <w:b/>
          <w:sz w:val="24"/>
          <w:szCs w:val="24"/>
        </w:rPr>
        <w:t xml:space="preserve"> ДОГОВОРА КУПЛИ-ПРОДАЖИ</w:t>
      </w:r>
      <w:bookmarkStart w:id="39" w:name="_Toc229476289"/>
      <w:bookmarkStart w:id="40" w:name="_Toc230144070"/>
      <w:bookmarkEnd w:id="37"/>
      <w:bookmarkEnd w:id="38"/>
      <w:bookmarkEnd w:id="39"/>
      <w:bookmarkEnd w:id="40"/>
    </w:p>
    <w:p w14:paraId="175CA35F" w14:textId="77777777" w:rsidR="0051673C" w:rsidRPr="0051673C" w:rsidRDefault="0051673C" w:rsidP="0051673C">
      <w:pPr>
        <w:spacing w:after="160" w:line="259" w:lineRule="auto"/>
        <w:jc w:val="center"/>
        <w:rPr>
          <w:rFonts w:ascii="Times New Roman" w:eastAsia="Calibri" w:hAnsi="Times New Roman" w:cs="Times New Roman"/>
          <w:b/>
          <w:bCs/>
          <w:sz w:val="24"/>
          <w:szCs w:val="24"/>
          <w:lang w:val="ru-RU"/>
        </w:rPr>
      </w:pPr>
      <w:r w:rsidRPr="0051673C">
        <w:rPr>
          <w:rFonts w:ascii="Times New Roman" w:eastAsia="Calibri" w:hAnsi="Times New Roman" w:cs="Times New Roman"/>
          <w:b/>
          <w:bCs/>
          <w:sz w:val="24"/>
          <w:szCs w:val="24"/>
          <w:lang w:val="ru-RU"/>
        </w:rPr>
        <w:t>Договор купли-продажи имущества</w:t>
      </w:r>
    </w:p>
    <w:p w14:paraId="4EF28DC7" w14:textId="77777777" w:rsidR="0051673C" w:rsidRPr="0051673C" w:rsidRDefault="0051673C" w:rsidP="0051673C">
      <w:pPr>
        <w:rPr>
          <w:rFonts w:ascii="Times New Roman" w:eastAsia="Calibri" w:hAnsi="Times New Roman" w:cs="Times New Roman"/>
          <w:color w:val="000000"/>
          <w:sz w:val="24"/>
          <w:szCs w:val="24"/>
          <w:lang w:val="ru-RU"/>
        </w:rPr>
      </w:pPr>
    </w:p>
    <w:p w14:paraId="4A35E103"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3"/>
          <w:footerReference w:type="first" r:id="rId24"/>
          <w:type w:val="continuous"/>
          <w:pgSz w:w="11906" w:h="16838"/>
          <w:pgMar w:top="1134" w:right="567" w:bottom="1134" w:left="1134" w:header="709" w:footer="709" w:gutter="0"/>
          <w:cols w:space="720"/>
        </w:sectPr>
      </w:pPr>
    </w:p>
    <w:p w14:paraId="10060224"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518CCE95"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21DE0A1D"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5E36C829"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76A9ADA0"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6676C012"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74B35092"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1E26EFAC"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Недвижимое имущество, Имущественный комплекс с его характеристиками, а по отдельности – 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56C54C0F" w14:textId="77777777" w:rsidR="0051673C" w:rsidRPr="000D2F56"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sidR="00133CDF">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6A03CC97"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____________, входящими в состав Недвижимого имущества</w:t>
      </w:r>
      <w:r w:rsidRPr="000D2F56">
        <w:rPr>
          <w:rFonts w:ascii="Times New Roman" w:eastAsia="Calibri" w:hAnsi="Times New Roman" w:cs="Times New Roman"/>
          <w:color w:val="000000"/>
          <w:spacing w:val="-6"/>
          <w:sz w:val="24"/>
          <w:szCs w:val="24"/>
          <w:vertAlign w:val="superscript"/>
        </w:rPr>
        <w:footnoteReference w:id="10"/>
      </w:r>
      <w:r w:rsidRPr="0051673C">
        <w:rPr>
          <w:rFonts w:ascii="Times New Roman" w:eastAsia="Calibri" w:hAnsi="Times New Roman" w:cs="Times New Roman"/>
          <w:color w:val="000000"/>
          <w:spacing w:val="-6"/>
          <w:sz w:val="24"/>
          <w:szCs w:val="24"/>
          <w:lang w:val="ru-RU"/>
        </w:rPr>
        <w:t xml:space="preserve">. </w:t>
      </w:r>
    </w:p>
    <w:p w14:paraId="2ECCA156"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4"/>
          <w:szCs w:val="24"/>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7B5629F8" w14:textId="77777777" w:rsidR="0051673C" w:rsidRPr="0051673C" w:rsidRDefault="0051673C" w:rsidP="0051673C">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1"/>
      </w:r>
    </w:p>
    <w:p w14:paraId="3395051B"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(указать Арендодателя в соответствии с договором аренды земельного участка)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w:t>
      </w:r>
      <w:r w:rsidRPr="0051673C">
        <w:rPr>
          <w:rFonts w:ascii="Times New Roman" w:eastAsia="Calibri" w:hAnsi="Times New Roman" w:cs="Times New Roman"/>
          <w:color w:val="000000"/>
          <w:spacing w:val="-6"/>
          <w:sz w:val="24"/>
          <w:szCs w:val="24"/>
          <w:lang w:val="ru-RU"/>
        </w:rPr>
        <w:t>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12"/>
      </w:r>
    </w:p>
    <w:p w14:paraId="76F1B9F1" w14:textId="77777777" w:rsidR="0051673C" w:rsidRPr="0051673C" w:rsidRDefault="0051673C" w:rsidP="00427EA8">
      <w:pPr>
        <w:widowControl/>
        <w:numPr>
          <w:ilvl w:val="1"/>
          <w:numId w:val="31"/>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w:t>
      </w:r>
      <w:r w:rsidRPr="000D2F56">
        <w:rPr>
          <w:rFonts w:ascii="Times New Roman" w:eastAsia="Calibri" w:hAnsi="Times New Roman" w:cs="Times New Roman"/>
          <w:spacing w:val="-6"/>
          <w:sz w:val="24"/>
          <w:szCs w:val="24"/>
          <w:vertAlign w:val="superscript"/>
        </w:rPr>
        <w:footnoteReference w:id="13"/>
      </w:r>
    </w:p>
    <w:p w14:paraId="32774A4A"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4"/>
      </w:r>
    </w:p>
    <w:p w14:paraId="2569B68D" w14:textId="77777777" w:rsidR="0051673C" w:rsidRPr="0051673C" w:rsidRDefault="0051673C" w:rsidP="00427EA8">
      <w:pPr>
        <w:widowControl/>
        <w:numPr>
          <w:ilvl w:val="1"/>
          <w:numId w:val="3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5"/>
      </w:r>
    </w:p>
    <w:p w14:paraId="638D0581"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6"/>
      </w:r>
    </w:p>
    <w:p w14:paraId="34190E3D"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 xml:space="preserve">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7"/>
      </w:r>
    </w:p>
    <w:p w14:paraId="404414F9" w14:textId="77777777" w:rsidR="0051673C" w:rsidRPr="000D2F56" w:rsidRDefault="0051673C" w:rsidP="00427EA8">
      <w:pPr>
        <w:keepNext/>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0EE573FE"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Установленная по итогам Продажи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рублей, в том числе НДС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8"/>
      </w:r>
      <w:r w:rsidRPr="0051673C">
        <w:rPr>
          <w:rFonts w:ascii="Times New Roman" w:eastAsia="Calibri" w:hAnsi="Times New Roman" w:cs="Times New Roman"/>
          <w:color w:val="000000"/>
          <w:spacing w:val="-6"/>
          <w:sz w:val="24"/>
          <w:szCs w:val="24"/>
          <w:lang w:val="ru-RU"/>
        </w:rPr>
        <w:t>.</w:t>
      </w:r>
    </w:p>
    <w:p w14:paraId="139FA175"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Цена земельного участка, указанного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размере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6E01B23C"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 копеек, внесенный Покупателем на счет ООО</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521F927E"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5" w:history="1">
        <w:r w:rsidRPr="0051673C">
          <w:rPr>
            <w:rFonts w:ascii="Times New Roman" w:eastAsia="Calibri" w:hAnsi="Times New Roman" w:cs="Times New Roman"/>
            <w:color w:val="000000"/>
            <w:spacing w:val="-6"/>
            <w:sz w:val="24"/>
            <w:szCs w:val="24"/>
            <w:lang w:val="ru-RU"/>
          </w:rPr>
          <w:t>п.</w:t>
        </w:r>
        <w:r w:rsidRPr="008118E1">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51673C">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8118E1">
        <w:rPr>
          <w:rFonts w:ascii="Times New Roman" w:eastAsia="Calibri" w:hAnsi="Times New Roman" w:cs="Times New Roman"/>
          <w:color w:val="000000"/>
          <w:spacing w:val="-6"/>
          <w:sz w:val="24"/>
          <w:szCs w:val="24"/>
          <w:vertAlign w:val="superscript"/>
        </w:rPr>
        <w:footnoteReference w:id="19"/>
      </w:r>
      <w:r w:rsidRPr="0051673C">
        <w:rPr>
          <w:rFonts w:ascii="Times New Roman" w:eastAsia="Calibri" w:hAnsi="Times New Roman" w:cs="Times New Roman"/>
          <w:color w:val="000000"/>
          <w:spacing w:val="-6"/>
          <w:sz w:val="24"/>
          <w:szCs w:val="24"/>
          <w:lang w:val="ru-RU"/>
        </w:rPr>
        <w:t>.</w:t>
      </w:r>
    </w:p>
    <w:p w14:paraId="2043DECA"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66C6BE40" w14:textId="245604D8"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sidR="00825BF8">
        <w:rPr>
          <w:rFonts w:ascii="Times New Roman" w:eastAsia="Calibri" w:hAnsi="Times New Roman" w:cs="Times New Roman"/>
          <w:color w:val="000000"/>
          <w:spacing w:val="-6"/>
          <w:sz w:val="24"/>
          <w:szCs w:val="24"/>
          <w:lang w:val="ru-RU"/>
        </w:rPr>
        <w:t>30</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825BF8">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4E161D">
        <w:rPr>
          <w:rStyle w:val="aa"/>
          <w:rFonts w:ascii="Times New Roman" w:eastAsia="Calibri" w:hAnsi="Times New Roman" w:cs="Times New Roman"/>
          <w:color w:val="000000"/>
          <w:spacing w:val="-6"/>
          <w:sz w:val="24"/>
          <w:szCs w:val="24"/>
          <w:lang w:val="ru-RU"/>
        </w:rPr>
        <w:footnoteReference w:id="20"/>
      </w:r>
    </w:p>
    <w:p w14:paraId="7A7303CB"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29657ADC"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352703FE" w14:textId="2037351D" w:rsidR="0051673C" w:rsidRPr="008118E1" w:rsidRDefault="0051673C" w:rsidP="00427EA8">
      <w:pPr>
        <w:pStyle w:val="a6"/>
        <w:numPr>
          <w:ilvl w:val="1"/>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Имущество передается Продавцом Покупателю по акту приема-передачи в течение </w:t>
      </w:r>
      <w:r w:rsidR="00825BF8">
        <w:rPr>
          <w:rFonts w:ascii="Times New Roman" w:eastAsia="Calibri" w:hAnsi="Times New Roman" w:cs="Times New Roman"/>
          <w:color w:val="000000"/>
          <w:spacing w:val="-6"/>
          <w:sz w:val="24"/>
          <w:szCs w:val="24"/>
        </w:rPr>
        <w:t>30</w:t>
      </w:r>
      <w:r w:rsidRPr="008118E1">
        <w:rPr>
          <w:rFonts w:ascii="Times New Roman" w:eastAsia="Calibri" w:hAnsi="Times New Roman" w:cs="Times New Roman"/>
          <w:color w:val="000000"/>
          <w:spacing w:val="-6"/>
          <w:sz w:val="24"/>
          <w:szCs w:val="24"/>
        </w:rPr>
        <w:t> (</w:t>
      </w:r>
      <w:r w:rsidR="00825BF8">
        <w:rPr>
          <w:rFonts w:ascii="Times New Roman" w:eastAsia="Calibri" w:hAnsi="Times New Roman" w:cs="Times New Roman"/>
          <w:color w:val="000000"/>
          <w:spacing w:val="-6"/>
          <w:sz w:val="24"/>
          <w:szCs w:val="24"/>
        </w:rPr>
        <w:t>тридцати</w:t>
      </w:r>
      <w:r w:rsidRPr="008118E1">
        <w:rPr>
          <w:rFonts w:ascii="Times New Roman" w:eastAsia="Calibri" w:hAnsi="Times New Roman" w:cs="Times New Roman"/>
          <w:color w:val="000000"/>
          <w:spacing w:val="-6"/>
          <w:sz w:val="24"/>
          <w:szCs w:val="24"/>
        </w:rPr>
        <w:t>) календарных дней после поступления денежных средств по Договору на счет Продавца в полном объеме.</w:t>
      </w:r>
      <w:r w:rsidRPr="008118E1">
        <w:rPr>
          <w:rStyle w:val="aa"/>
          <w:rFonts w:eastAsia="Calibri"/>
          <w:color w:val="000000"/>
          <w:spacing w:val="-6"/>
          <w:sz w:val="24"/>
          <w:szCs w:val="24"/>
        </w:rPr>
        <w:t xml:space="preserve"> </w:t>
      </w:r>
      <w:r w:rsidRPr="008118E1">
        <w:rPr>
          <w:rFonts w:ascii="Times New Roman" w:eastAsia="Calibri" w:hAnsi="Times New Roman" w:cs="Times New Roman"/>
          <w:color w:val="000000"/>
          <w:spacing w:val="-6"/>
          <w:sz w:val="24"/>
          <w:szCs w:val="24"/>
        </w:rPr>
        <w:t xml:space="preserve"> </w:t>
      </w:r>
    </w:p>
    <w:p w14:paraId="34D0F859"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4FD43656" w14:textId="77777777" w:rsidR="0051673C" w:rsidRPr="008118E1" w:rsidRDefault="0051673C" w:rsidP="00427EA8">
      <w:pPr>
        <w:pStyle w:val="a6"/>
        <w:numPr>
          <w:ilvl w:val="2"/>
          <w:numId w:val="31"/>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несет ответственность за сохранность Имущества, переданного Покупателю, равно как и риск случайной порчи или гибели этого Имущества;</w:t>
      </w:r>
    </w:p>
    <w:p w14:paraId="1B357070" w14:textId="5659EA22" w:rsidR="0051673C" w:rsidRP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51673C">
        <w:rPr>
          <w:rFonts w:ascii="Times New Roman" w:eastAsia="Calibri" w:hAnsi="Times New Roman" w:cs="Times New Roman"/>
          <w:spacing w:val="-6"/>
          <w:sz w:val="24"/>
          <w:szCs w:val="24"/>
          <w:lang w:val="ru-RU"/>
        </w:rPr>
        <w:t xml:space="preserve"> в отношении </w:t>
      </w:r>
      <w:r w:rsidR="00F50E0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bCs/>
          <w:spacing w:val="-6"/>
          <w:sz w:val="24"/>
          <w:szCs w:val="24"/>
          <w:lang w:val="ru-RU"/>
        </w:rPr>
        <w:t>;</w:t>
      </w:r>
      <w:r w:rsidRPr="008118E1">
        <w:rPr>
          <w:rFonts w:ascii="Times New Roman" w:eastAsia="Calibri" w:hAnsi="Times New Roman" w:cs="Times New Roman"/>
          <w:bCs/>
          <w:spacing w:val="-6"/>
          <w:sz w:val="24"/>
          <w:szCs w:val="24"/>
          <w:vertAlign w:val="superscript"/>
        </w:rPr>
        <w:footnoteReference w:id="21"/>
      </w:r>
    </w:p>
    <w:p w14:paraId="6C274171" w14:textId="60B73843" w:rsidR="0051673C" w:rsidRP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51673C">
        <w:rPr>
          <w:rFonts w:ascii="Times New Roman" w:eastAsia="Calibri" w:hAnsi="Times New Roman" w:cs="Times New Roman"/>
          <w:spacing w:val="-6"/>
          <w:sz w:val="24"/>
          <w:szCs w:val="24"/>
          <w:lang w:val="ru-RU"/>
        </w:rPr>
        <w:t xml:space="preserve"> в отношении </w:t>
      </w:r>
      <w:r w:rsidR="00F50E0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2"/>
      </w:r>
    </w:p>
    <w:p w14:paraId="39067434" w14:textId="5691A9CF" w:rsidR="0051673C" w:rsidRP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51673C">
        <w:rPr>
          <w:rFonts w:ascii="Times New Roman" w:eastAsia="Calibri" w:hAnsi="Times New Roman" w:cs="Times New Roman"/>
          <w:spacing w:val="-6"/>
          <w:sz w:val="24"/>
          <w:szCs w:val="24"/>
          <w:lang w:val="ru-RU"/>
        </w:rPr>
        <w:t xml:space="preserve">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3"/>
      </w:r>
    </w:p>
    <w:p w14:paraId="47A4B4F3" w14:textId="77777777" w:rsidR="0051673C" w:rsidRPr="008118E1" w:rsidRDefault="0051673C" w:rsidP="00427EA8">
      <w:pPr>
        <w:widowControl/>
        <w:numPr>
          <w:ilvl w:val="2"/>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обязуется соблюдать:</w:t>
      </w:r>
    </w:p>
    <w:p w14:paraId="14BEA1C0" w14:textId="72B1CA5C" w:rsidR="0051673C" w:rsidRPr="0051673C" w:rsidRDefault="0051673C" w:rsidP="00427EA8">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 Федерации по содержанию и использованию объектов культурного наследия, в том числе требования, предусмотренные ст.</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00CE6D95">
        <w:rPr>
          <w:rFonts w:ascii="Times New Roman" w:eastAsia="Calibri" w:hAnsi="Times New Roman" w:cs="Times New Roman"/>
          <w:spacing w:val="-6"/>
          <w:sz w:val="24"/>
          <w:szCs w:val="24"/>
          <w:lang w:val="ru-RU"/>
        </w:rPr>
        <w:t>Имущества;</w:t>
      </w:r>
    </w:p>
    <w:p w14:paraId="7050038F" w14:textId="77777777" w:rsidR="0051673C" w:rsidRPr="0051673C" w:rsidRDefault="0051673C" w:rsidP="00427EA8">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8118E1">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выданного </w:t>
      </w:r>
      <w:r w:rsidRPr="0051673C">
        <w:rPr>
          <w:rFonts w:ascii="Times New Roman" w:eastAsia="Calibri" w:hAnsi="Times New Roman" w:cs="Times New Roman"/>
          <w:color w:val="000000"/>
          <w:spacing w:val="-6"/>
          <w:sz w:val="24"/>
          <w:szCs w:val="24"/>
          <w:lang w:val="ru-RU"/>
        </w:rPr>
        <w:t>__________</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8118E1">
        <w:rPr>
          <w:rFonts w:ascii="Times New Roman" w:eastAsia="Calibri" w:hAnsi="Times New Roman" w:cs="Times New Roman"/>
          <w:spacing w:val="-6"/>
          <w:sz w:val="24"/>
          <w:szCs w:val="24"/>
          <w:vertAlign w:val="superscript"/>
        </w:rPr>
        <w:footnoteReference w:id="24"/>
      </w:r>
    </w:p>
    <w:p w14:paraId="48A589B9" w14:textId="29AD1BD1" w:rsidR="0051673C" w:rsidRPr="0051673C" w:rsidRDefault="0051673C" w:rsidP="00427EA8">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5"/>
      </w:r>
    </w:p>
    <w:p w14:paraId="11A152F4" w14:textId="7110E615" w:rsidR="0051673C" w:rsidRPr="0051673C" w:rsidRDefault="0051673C" w:rsidP="00427EA8">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8118E1">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8118E1">
        <w:rPr>
          <w:rFonts w:ascii="Times New Roman" w:eastAsia="Calibri" w:hAnsi="Times New Roman" w:cs="Times New Roman"/>
          <w:color w:val="000000"/>
          <w:spacing w:val="-6"/>
          <w:sz w:val="24"/>
          <w:szCs w:val="24"/>
          <w:vertAlign w:val="superscript"/>
        </w:rPr>
        <w:footnoteReference w:id="26"/>
      </w:r>
    </w:p>
    <w:p w14:paraId="74F81ED3" w14:textId="2D9DFB18" w:rsidR="0051673C" w:rsidRPr="0051673C" w:rsidRDefault="0051673C" w:rsidP="00427EA8">
      <w:pPr>
        <w:widowControl/>
        <w:numPr>
          <w:ilvl w:val="2"/>
          <w:numId w:val="3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законодательством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sidR="00CE6D95">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7"/>
      </w:r>
    </w:p>
    <w:p w14:paraId="6DC369BA" w14:textId="20B68935" w:rsidR="0051673C" w:rsidRDefault="0051673C" w:rsidP="00427EA8">
      <w:pPr>
        <w:widowControl/>
        <w:numPr>
          <w:ilvl w:val="2"/>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8118E1">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00624C7E">
        <w:rPr>
          <w:rFonts w:ascii="Times New Roman" w:eastAsia="Calibri" w:hAnsi="Times New Roman" w:cs="Times New Roman"/>
          <w:spacing w:val="-6"/>
          <w:sz w:val="24"/>
          <w:szCs w:val="24"/>
          <w:lang w:val="ru-RU"/>
        </w:rPr>
        <w:t>;</w:t>
      </w:r>
      <w:r w:rsidRPr="008118E1">
        <w:rPr>
          <w:rFonts w:ascii="Times New Roman" w:eastAsia="Calibri" w:hAnsi="Times New Roman" w:cs="Times New Roman"/>
          <w:spacing w:val="-6"/>
          <w:sz w:val="24"/>
          <w:szCs w:val="24"/>
          <w:vertAlign w:val="superscript"/>
        </w:rPr>
        <w:footnoteReference w:id="28"/>
      </w:r>
    </w:p>
    <w:p w14:paraId="7CBC061E" w14:textId="43EB06A5" w:rsidR="00624C7E" w:rsidRPr="00624C7E" w:rsidRDefault="00624C7E" w:rsidP="00E849BE">
      <w:pPr>
        <w:widowControl/>
        <w:numPr>
          <w:ilvl w:val="2"/>
          <w:numId w:val="3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bookmarkStart w:id="41" w:name="_Hlk173314362"/>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009A6F48">
        <w:rPr>
          <w:rFonts w:ascii="Times New Roman" w:eastAsia="Calibri" w:hAnsi="Times New Roman" w:cs="Times New Roman"/>
          <w:spacing w:val="-6"/>
          <w:sz w:val="24"/>
          <w:szCs w:val="24"/>
          <w:lang w:val="ru-RU"/>
        </w:rPr>
        <w:t>любых платежей, связанных с эксплуатацией Имущества, в том числе коммунальных и иных</w:t>
      </w:r>
      <w:r w:rsidRPr="002B4C31">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9A6F48">
        <w:rPr>
          <w:rFonts w:ascii="Times New Roman" w:eastAsia="Calibri" w:hAnsi="Times New Roman" w:cs="Times New Roman"/>
          <w:spacing w:val="-6"/>
          <w:sz w:val="24"/>
          <w:szCs w:val="24"/>
          <w:lang w:val="ru-RU"/>
        </w:rPr>
        <w:t xml:space="preserve">оплате любых </w:t>
      </w:r>
      <w:r w:rsidR="009A6F48" w:rsidRPr="009A6F48">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Pr="00624C7E">
        <w:rPr>
          <w:rFonts w:ascii="Times New Roman" w:eastAsia="Calibri" w:hAnsi="Times New Roman" w:cs="Times New Roman"/>
          <w:i/>
          <w:spacing w:val="-6"/>
          <w:sz w:val="24"/>
          <w:szCs w:val="24"/>
          <w:lang w:val="ru-RU"/>
        </w:rPr>
        <w:t xml:space="preserve"> </w:t>
      </w:r>
      <w:r w:rsidRPr="00624C7E">
        <w:rPr>
          <w:rFonts w:ascii="Times New Roman" w:eastAsia="Calibri" w:hAnsi="Times New Roman" w:cs="Times New Roman"/>
          <w:spacing w:val="-6"/>
          <w:sz w:val="24"/>
          <w:szCs w:val="24"/>
          <w:lang w:val="ru-RU"/>
        </w:rPr>
        <w:t xml:space="preserve">переходит к Покупателю. </w:t>
      </w:r>
    </w:p>
    <w:bookmarkEnd w:id="41"/>
    <w:p w14:paraId="5443AF59"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43AACC50"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A6CF0E2" w14:textId="77777777" w:rsidR="0051673C" w:rsidRPr="008118E1" w:rsidRDefault="0051673C" w:rsidP="00427EA8">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8118E1">
        <w:rPr>
          <w:rFonts w:ascii="Times New Roman" w:eastAsia="Calibri" w:hAnsi="Times New Roman" w:cs="Times New Roman"/>
          <w:color w:val="000000"/>
          <w:spacing w:val="-6"/>
          <w:sz w:val="24"/>
          <w:szCs w:val="24"/>
        </w:rPr>
        <w:t xml:space="preserve">В случае если Покупатель допустит нарушение обязательства, предусмотренного п. 3.1. Договора более чем на 20 (двадцать) рабочих дней, Продавец имеет право расторгнуть Договор в одностороннем порядке и взыскать с Покупателя штраф в размере 10% (Десяти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1061BD16" w14:textId="15BA86A8" w:rsidR="0051673C" w:rsidRPr="00E849BE" w:rsidRDefault="0051673C" w:rsidP="0051673C">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10426A">
        <w:rPr>
          <w:rFonts w:ascii="Times New Roman" w:eastAsia="Calibri" w:hAnsi="Times New Roman" w:cs="Times New Roman"/>
          <w:color w:val="000000"/>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109FA433" w14:textId="2FCC8AB0"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0D2F56">
        <w:rPr>
          <w:rFonts w:ascii="Times New Roman" w:eastAsia="Calibri" w:hAnsi="Times New Roman" w:cs="Times New Roman"/>
          <w:color w:val="000000"/>
          <w:spacing w:val="-6"/>
          <w:sz w:val="24"/>
          <w:szCs w:val="24"/>
          <w:vertAlign w:val="superscript"/>
        </w:rPr>
        <w:footnoteReference w:id="29"/>
      </w:r>
      <w:r w:rsidRPr="0051673C">
        <w:rPr>
          <w:rFonts w:ascii="Times New Roman" w:eastAsia="Calibri" w:hAnsi="Times New Roman" w:cs="Times New Roman"/>
          <w:color w:val="000000"/>
          <w:spacing w:val="-6"/>
          <w:sz w:val="24"/>
          <w:szCs w:val="24"/>
          <w:lang w:val="ru-RU"/>
        </w:rPr>
        <w:t>,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1.4.</w:t>
      </w:r>
      <w:r w:rsidRPr="000D2F56">
        <w:rPr>
          <w:rFonts w:ascii="Times New Roman" w:eastAsia="Calibri" w:hAnsi="Times New Roman" w:cs="Times New Roman"/>
          <w:color w:val="000000"/>
          <w:spacing w:val="-6"/>
          <w:sz w:val="24"/>
          <w:szCs w:val="24"/>
          <w:vertAlign w:val="superscript"/>
        </w:rPr>
        <w:footnoteReference w:id="30"/>
      </w:r>
      <w:r w:rsidRPr="0051673C">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1.5.</w:t>
      </w:r>
      <w:r w:rsidRPr="000D2F56">
        <w:rPr>
          <w:rFonts w:ascii="Times New Roman" w:eastAsia="Calibri" w:hAnsi="Times New Roman" w:cs="Times New Roman"/>
          <w:color w:val="000000"/>
          <w:spacing w:val="-6"/>
          <w:sz w:val="24"/>
          <w:szCs w:val="24"/>
          <w:vertAlign w:val="superscript"/>
        </w:rPr>
        <w:footnoteReference w:id="31"/>
      </w:r>
      <w:r w:rsidRPr="0051673C" w:rsidDel="00481B46">
        <w:rPr>
          <w:rStyle w:val="aa"/>
          <w:rFonts w:eastAsia="Calibri"/>
          <w:color w:val="000000"/>
          <w:spacing w:val="-10"/>
          <w:sz w:val="24"/>
          <w:szCs w:val="24"/>
          <w:lang w:val="ru-RU"/>
        </w:rPr>
        <w:t xml:space="preserve"> </w:t>
      </w:r>
      <w:r w:rsidR="00882460">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00882460">
        <w:rPr>
          <w:rFonts w:ascii="Times New Roman" w:eastAsia="Calibri" w:hAnsi="Times New Roman" w:cs="Times New Roman"/>
          <w:color w:val="000000"/>
          <w:spacing w:val="-6"/>
          <w:sz w:val="24"/>
          <w:szCs w:val="24"/>
          <w:lang w:val="ru-RU"/>
        </w:rPr>
        <w:t xml:space="preserve"> и п. 10.1.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76AFCA3" w14:textId="77777777" w:rsidR="0051673C" w:rsidRPr="000D2F56"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 xml:space="preserve">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w:t>
      </w:r>
      <w:r w:rsidRPr="0051673C">
        <w:rPr>
          <w:rFonts w:ascii="Times New Roman" w:eastAsia="Calibri" w:hAnsi="Times New Roman" w:cs="Times New Roman"/>
          <w:color w:val="000000"/>
          <w:spacing w:val="-6"/>
          <w:sz w:val="24"/>
          <w:szCs w:val="24"/>
          <w:lang w:val="ru-RU"/>
        </w:rPr>
        <w:lastRenderedPageBreak/>
        <w:t xml:space="preserve">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w:t>
      </w:r>
      <w:proofErr w:type="gramStart"/>
      <w:r w:rsidRPr="0051673C">
        <w:rPr>
          <w:rFonts w:ascii="Times New Roman" w:eastAsia="Calibri" w:hAnsi="Times New Roman" w:cs="Times New Roman"/>
          <w:color w:val="000000"/>
          <w:spacing w:val="-6"/>
          <w:sz w:val="24"/>
          <w:szCs w:val="24"/>
          <w:lang w:val="ru-RU"/>
        </w:rPr>
        <w:t>с даты</w:t>
      </w:r>
      <w:proofErr w:type="gramEnd"/>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0D2F56">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3E6AD753"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23D36A63"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00A52CA3" w14:textId="479D5285" w:rsidR="0051673C" w:rsidRPr="00DD0262" w:rsidRDefault="0051673C" w:rsidP="00427EA8">
      <w:pPr>
        <w:pStyle w:val="a6"/>
        <w:numPr>
          <w:ilvl w:val="1"/>
          <w:numId w:val="31"/>
        </w:numPr>
        <w:spacing w:before="120" w:after="0" w:line="240" w:lineRule="auto"/>
        <w:ind w:left="0" w:firstLine="709"/>
        <w:contextualSpacing w:val="0"/>
        <w:jc w:val="both"/>
        <w:rPr>
          <w:rFonts w:ascii="Times New Roman" w:eastAsia="Calibri" w:hAnsi="Times New Roman" w:cs="Times New Roman"/>
          <w:bCs/>
          <w:color w:val="000000"/>
          <w:spacing w:val="-6"/>
          <w:sz w:val="24"/>
          <w:szCs w:val="24"/>
        </w:rPr>
      </w:pPr>
      <w:r w:rsidRPr="00DD0262">
        <w:rPr>
          <w:rFonts w:ascii="Times New Roman" w:eastAsia="Calibri" w:hAnsi="Times New Roman" w:cs="Times New Roman"/>
          <w:bCs/>
          <w:color w:val="000000"/>
          <w:spacing w:val="-6"/>
          <w:sz w:val="24"/>
          <w:szCs w:val="24"/>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4.1.</w:t>
      </w:r>
      <w:r w:rsidRPr="00DD0262">
        <w:rPr>
          <w:rFonts w:ascii="Times New Roman" w:eastAsia="Calibri" w:hAnsi="Times New Roman" w:cs="Times New Roman"/>
          <w:color w:val="000000"/>
          <w:spacing w:val="-6"/>
          <w:sz w:val="24"/>
          <w:szCs w:val="24"/>
        </w:rPr>
        <w:t> </w:t>
      </w:r>
      <w:r w:rsidRPr="00DD0262">
        <w:rPr>
          <w:rFonts w:ascii="Times New Roman" w:eastAsia="Calibri" w:hAnsi="Times New Roman" w:cs="Times New Roman"/>
          <w:bCs/>
          <w:color w:val="000000"/>
          <w:spacing w:val="-6"/>
          <w:sz w:val="24"/>
          <w:szCs w:val="24"/>
        </w:rPr>
        <w:t>Договора.</w:t>
      </w:r>
    </w:p>
    <w:p w14:paraId="5BAE266E"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43053329"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9889219"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475999A1"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DD026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53679971" w14:textId="77777777" w:rsidR="0051673C" w:rsidRPr="0051673C" w:rsidRDefault="0051673C" w:rsidP="0051673C">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481B4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487669BA"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01C2F112"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2EA6F39E"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55DCB117" w14:textId="77777777" w:rsidR="0051673C" w:rsidRPr="0051673C"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0E82B525" w14:textId="77777777" w:rsidR="0051673C" w:rsidRPr="000D2F56" w:rsidRDefault="0051673C" w:rsidP="00427EA8">
      <w:pPr>
        <w:widowControl/>
        <w:numPr>
          <w:ilvl w:val="1"/>
          <w:numId w:val="3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476C1499" w14:textId="77777777" w:rsidR="0051673C" w:rsidRPr="000D2F56" w:rsidRDefault="0051673C" w:rsidP="00427EA8">
      <w:pPr>
        <w:widowControl/>
        <w:numPr>
          <w:ilvl w:val="0"/>
          <w:numId w:val="3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185F085A" w14:textId="77777777" w:rsidR="0051673C" w:rsidRPr="00DD0262" w:rsidRDefault="0051673C" w:rsidP="00427EA8">
      <w:pPr>
        <w:pStyle w:val="a6"/>
        <w:numPr>
          <w:ilvl w:val="1"/>
          <w:numId w:val="31"/>
        </w:numPr>
        <w:autoSpaceDE w:val="0"/>
        <w:autoSpaceDN w:val="0"/>
        <w:adjustRightInd w:val="0"/>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DD0262">
        <w:rPr>
          <w:rFonts w:ascii="Times New Roman" w:eastAsia="Calibri" w:hAnsi="Times New Roman" w:cs="Times New Roman"/>
          <w:color w:val="000000"/>
          <w:spacing w:val="-6"/>
          <w:sz w:val="24"/>
          <w:szCs w:val="24"/>
        </w:rPr>
        <w:t>Сторона, нарушившая свои обязательства по Договору</w:t>
      </w:r>
      <w:r w:rsidR="00CE144B">
        <w:rPr>
          <w:rFonts w:ascii="Times New Roman" w:eastAsia="Calibri" w:hAnsi="Times New Roman" w:cs="Times New Roman"/>
          <w:color w:val="000000"/>
          <w:spacing w:val="-6"/>
          <w:sz w:val="24"/>
          <w:szCs w:val="24"/>
        </w:rPr>
        <w:t>,</w:t>
      </w:r>
      <w:r w:rsidRPr="00DD0262">
        <w:rPr>
          <w:rFonts w:ascii="Times New Roman" w:eastAsia="Calibri" w:hAnsi="Times New Roman" w:cs="Times New Roman"/>
          <w:color w:val="000000"/>
          <w:spacing w:val="-6"/>
          <w:sz w:val="24"/>
          <w:szCs w:val="24"/>
        </w:rPr>
        <w:t xml:space="preserve"> должна без промедления устранить нарушения или принять меры к устранению последствий этих нарушений. </w:t>
      </w:r>
    </w:p>
    <w:p w14:paraId="10D02536" w14:textId="77777777"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1C304B28" w14:textId="049288FF" w:rsidR="0051673C" w:rsidRPr="0051673C" w:rsidRDefault="0051673C" w:rsidP="00427EA8">
      <w:pPr>
        <w:widowControl/>
        <w:numPr>
          <w:ilvl w:val="1"/>
          <w:numId w:val="3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00D01B40"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03BFFC66" w14:textId="77777777" w:rsidR="0051673C" w:rsidRPr="000D2F56" w:rsidRDefault="0051673C" w:rsidP="00427EA8">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774297BD"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 (отмыванию) доходов, полученных преступным путем.</w:t>
      </w:r>
    </w:p>
    <w:p w14:paraId="50C420D3" w14:textId="77777777" w:rsidR="0051673C" w:rsidRPr="000D2F56" w:rsidRDefault="0051673C" w:rsidP="00427EA8">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0F2C1F8A"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2AC29F4A"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0765AF88"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630B991F" w14:textId="77777777" w:rsidR="0051673C" w:rsidRPr="000D2F56" w:rsidRDefault="0051673C" w:rsidP="00427EA8">
      <w:pPr>
        <w:widowControl/>
        <w:numPr>
          <w:ilvl w:val="0"/>
          <w:numId w:val="14"/>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4EFE1440" w14:textId="77777777" w:rsidR="00A6178D" w:rsidRPr="008B339C" w:rsidRDefault="00A6178D" w:rsidP="00A6178D">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045BBADD" w14:textId="63496A3C"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4E1C5B12"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 xml:space="preserve">Отношения Сторон, не урегулированные Договором, регулируются законодательством Российской Федерации. </w:t>
      </w:r>
    </w:p>
    <w:p w14:paraId="30DE9084"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55ADCA9"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69D02EE3" w14:textId="5EC468D8"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sidR="00D01B40">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D01B40">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 - Продавцу, один - Покупателю.</w:t>
      </w:r>
    </w:p>
    <w:p w14:paraId="72A39F17"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___, выданного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3"/>
      </w:r>
    </w:p>
    <w:p w14:paraId="0A1B3363" w14:textId="77777777" w:rsidR="0051673C" w:rsidRPr="0051673C" w:rsidRDefault="0051673C" w:rsidP="00427EA8">
      <w:pPr>
        <w:widowControl/>
        <w:numPr>
          <w:ilvl w:val="1"/>
          <w:numId w:val="14"/>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color w:val="000000"/>
          <w:spacing w:val="-10"/>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4"/>
      </w:r>
    </w:p>
    <w:p w14:paraId="508F2485" w14:textId="77777777" w:rsidR="0051673C" w:rsidRPr="0051673C" w:rsidRDefault="0051673C" w:rsidP="00427EA8">
      <w:pPr>
        <w:widowControl/>
        <w:numPr>
          <w:ilvl w:val="0"/>
          <w:numId w:val="14"/>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B56B7A" w14:paraId="7AD7CC25" w14:textId="77777777" w:rsidTr="00A165AD">
        <w:tc>
          <w:tcPr>
            <w:tcW w:w="4961" w:type="dxa"/>
            <w:gridSpan w:val="3"/>
            <w:hideMark/>
          </w:tcPr>
          <w:p w14:paraId="1E78EE11"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b/>
                <w:sz w:val="24"/>
                <w:szCs w:val="24"/>
              </w:rPr>
              <w:t>Продавец:</w:t>
            </w:r>
          </w:p>
        </w:tc>
        <w:tc>
          <w:tcPr>
            <w:tcW w:w="4956" w:type="dxa"/>
            <w:gridSpan w:val="3"/>
            <w:hideMark/>
          </w:tcPr>
          <w:p w14:paraId="2051BD4C"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b/>
                <w:sz w:val="24"/>
                <w:szCs w:val="24"/>
              </w:rPr>
              <w:t>Покупатель:</w:t>
            </w:r>
          </w:p>
        </w:tc>
      </w:tr>
      <w:tr w:rsidR="0051673C" w:rsidRPr="00E37C4C" w14:paraId="37987C8C" w14:textId="77777777" w:rsidTr="00A165AD">
        <w:tc>
          <w:tcPr>
            <w:tcW w:w="4961" w:type="dxa"/>
            <w:gridSpan w:val="3"/>
            <w:hideMark/>
          </w:tcPr>
          <w:p w14:paraId="43BFA8D8"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ABD349F"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b/>
                <w:sz w:val="24"/>
                <w:szCs w:val="24"/>
                <w:lang w:val="ru-RU"/>
              </w:rPr>
              <w:t>_______________</w:t>
            </w:r>
            <w:r w:rsidRPr="00B56B7A">
              <w:rPr>
                <w:rFonts w:ascii="Times New Roman" w:hAnsi="Times New Roman" w:cs="Times New Roman"/>
                <w:sz w:val="24"/>
                <w:szCs w:val="24"/>
                <w:lang w:val="ru-RU"/>
              </w:rPr>
              <w:t xml:space="preserve">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B56B7A" w14:paraId="78F467DD" w14:textId="77777777" w:rsidTr="00A165AD">
        <w:tc>
          <w:tcPr>
            <w:tcW w:w="993" w:type="dxa"/>
            <w:hideMark/>
          </w:tcPr>
          <w:p w14:paraId="6FEED6F5"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Адрес</w:t>
            </w:r>
            <w:proofErr w:type="spellEnd"/>
            <w:r w:rsidRPr="00B56B7A">
              <w:rPr>
                <w:rFonts w:ascii="Times New Roman" w:hAnsi="Times New Roman" w:cs="Times New Roman"/>
                <w:sz w:val="24"/>
                <w:szCs w:val="24"/>
              </w:rPr>
              <w:t>:</w:t>
            </w:r>
          </w:p>
        </w:tc>
        <w:tc>
          <w:tcPr>
            <w:tcW w:w="3968" w:type="dxa"/>
            <w:gridSpan w:val="2"/>
          </w:tcPr>
          <w:p w14:paraId="38B95583"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39125AA2"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Адрес:</w:t>
            </w:r>
          </w:p>
        </w:tc>
        <w:tc>
          <w:tcPr>
            <w:tcW w:w="3963" w:type="dxa"/>
            <w:gridSpan w:val="2"/>
          </w:tcPr>
          <w:p w14:paraId="102BBCBD"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E7F7E45" w14:textId="77777777" w:rsidTr="00A165AD">
        <w:tc>
          <w:tcPr>
            <w:tcW w:w="993" w:type="dxa"/>
            <w:hideMark/>
          </w:tcPr>
          <w:p w14:paraId="534174E2"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8" w:type="dxa"/>
            <w:gridSpan w:val="2"/>
          </w:tcPr>
          <w:p w14:paraId="112DD5A6"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266A0916"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ОГРН:</w:t>
            </w:r>
          </w:p>
        </w:tc>
        <w:tc>
          <w:tcPr>
            <w:tcW w:w="3963" w:type="dxa"/>
            <w:gridSpan w:val="2"/>
          </w:tcPr>
          <w:p w14:paraId="4CEB6B48"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0655C212" w14:textId="77777777" w:rsidTr="00A165AD">
        <w:tc>
          <w:tcPr>
            <w:tcW w:w="993" w:type="dxa"/>
            <w:hideMark/>
          </w:tcPr>
          <w:p w14:paraId="7C1C2A74"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8" w:type="dxa"/>
            <w:gridSpan w:val="2"/>
          </w:tcPr>
          <w:p w14:paraId="5F959B0D"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096A25C1"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ИНН:</w:t>
            </w:r>
          </w:p>
        </w:tc>
        <w:tc>
          <w:tcPr>
            <w:tcW w:w="3963" w:type="dxa"/>
            <w:gridSpan w:val="2"/>
          </w:tcPr>
          <w:p w14:paraId="48372365"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1679BDC3" w14:textId="77777777" w:rsidTr="00A165AD">
        <w:tc>
          <w:tcPr>
            <w:tcW w:w="993" w:type="dxa"/>
            <w:hideMark/>
          </w:tcPr>
          <w:p w14:paraId="2302E0FE"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8" w:type="dxa"/>
            <w:gridSpan w:val="2"/>
          </w:tcPr>
          <w:p w14:paraId="407E2972"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4308C498"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КПП:</w:t>
            </w:r>
          </w:p>
        </w:tc>
        <w:tc>
          <w:tcPr>
            <w:tcW w:w="3963" w:type="dxa"/>
            <w:gridSpan w:val="2"/>
          </w:tcPr>
          <w:p w14:paraId="426ACE50"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54DD78CF" w14:textId="77777777" w:rsidTr="00A165AD">
        <w:tc>
          <w:tcPr>
            <w:tcW w:w="993" w:type="dxa"/>
            <w:hideMark/>
          </w:tcPr>
          <w:p w14:paraId="5771AE7E"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8" w:type="dxa"/>
            <w:gridSpan w:val="2"/>
          </w:tcPr>
          <w:p w14:paraId="3F3FEAA5"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121991BD"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р/с:</w:t>
            </w:r>
          </w:p>
        </w:tc>
        <w:tc>
          <w:tcPr>
            <w:tcW w:w="3963" w:type="dxa"/>
            <w:gridSpan w:val="2"/>
          </w:tcPr>
          <w:p w14:paraId="79F8B24F"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58948C55" w14:textId="77777777" w:rsidTr="00A165AD">
        <w:tc>
          <w:tcPr>
            <w:tcW w:w="993" w:type="dxa"/>
            <w:hideMark/>
          </w:tcPr>
          <w:p w14:paraId="4F707DA2"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8" w:type="dxa"/>
            <w:gridSpan w:val="2"/>
          </w:tcPr>
          <w:p w14:paraId="299080ED"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27AECC1B"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в</w:t>
            </w:r>
          </w:p>
        </w:tc>
        <w:tc>
          <w:tcPr>
            <w:tcW w:w="3963" w:type="dxa"/>
            <w:gridSpan w:val="2"/>
          </w:tcPr>
          <w:p w14:paraId="77D8F0A3"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37D665B6" w14:textId="77777777" w:rsidTr="00A165AD">
        <w:tc>
          <w:tcPr>
            <w:tcW w:w="993" w:type="dxa"/>
            <w:hideMark/>
          </w:tcPr>
          <w:p w14:paraId="55D8811A"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8" w:type="dxa"/>
            <w:gridSpan w:val="2"/>
          </w:tcPr>
          <w:p w14:paraId="6DDDB5AF"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6D8FE259"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к/с:</w:t>
            </w:r>
          </w:p>
        </w:tc>
        <w:tc>
          <w:tcPr>
            <w:tcW w:w="3963" w:type="dxa"/>
            <w:gridSpan w:val="2"/>
          </w:tcPr>
          <w:p w14:paraId="43EB6033"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3527F6DC" w14:textId="77777777" w:rsidTr="00A165AD">
        <w:tc>
          <w:tcPr>
            <w:tcW w:w="993" w:type="dxa"/>
            <w:hideMark/>
          </w:tcPr>
          <w:p w14:paraId="3708C126"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8" w:type="dxa"/>
            <w:gridSpan w:val="2"/>
          </w:tcPr>
          <w:p w14:paraId="65E693F6"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59C7374E"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БИК:</w:t>
            </w:r>
          </w:p>
        </w:tc>
        <w:tc>
          <w:tcPr>
            <w:tcW w:w="3963" w:type="dxa"/>
            <w:gridSpan w:val="2"/>
          </w:tcPr>
          <w:p w14:paraId="4AA19D9A"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A9B4BFD" w14:textId="77777777" w:rsidTr="00A165AD">
        <w:tc>
          <w:tcPr>
            <w:tcW w:w="993" w:type="dxa"/>
            <w:hideMark/>
          </w:tcPr>
          <w:p w14:paraId="59362E90"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8" w:type="dxa"/>
            <w:gridSpan w:val="2"/>
          </w:tcPr>
          <w:p w14:paraId="0EA51F96"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6FB965BA"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sz w:val="24"/>
                <w:szCs w:val="24"/>
              </w:rPr>
              <w:t>Тел</w:t>
            </w:r>
            <w:proofErr w:type="spellEnd"/>
            <w:r w:rsidRPr="00B56B7A">
              <w:rPr>
                <w:rFonts w:ascii="Times New Roman" w:hAnsi="Times New Roman" w:cs="Times New Roman"/>
                <w:sz w:val="24"/>
                <w:szCs w:val="24"/>
              </w:rPr>
              <w:t>.:</w:t>
            </w:r>
          </w:p>
        </w:tc>
        <w:tc>
          <w:tcPr>
            <w:tcW w:w="3963" w:type="dxa"/>
            <w:gridSpan w:val="2"/>
          </w:tcPr>
          <w:p w14:paraId="36807F2A"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D72076D" w14:textId="77777777" w:rsidTr="00A165AD">
        <w:tc>
          <w:tcPr>
            <w:tcW w:w="993" w:type="dxa"/>
            <w:hideMark/>
          </w:tcPr>
          <w:p w14:paraId="32BF3208"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8" w:type="dxa"/>
            <w:gridSpan w:val="2"/>
          </w:tcPr>
          <w:p w14:paraId="6BEF1FF7" w14:textId="77777777" w:rsidR="0051673C" w:rsidRPr="00B56B7A" w:rsidRDefault="0051673C" w:rsidP="00A165AD">
            <w:pPr>
              <w:ind w:firstLine="0"/>
              <w:rPr>
                <w:rFonts w:ascii="Times New Roman" w:hAnsi="Times New Roman" w:cs="Times New Roman"/>
                <w:b/>
                <w:bCs/>
                <w:sz w:val="24"/>
                <w:szCs w:val="24"/>
              </w:rPr>
            </w:pPr>
          </w:p>
        </w:tc>
        <w:tc>
          <w:tcPr>
            <w:tcW w:w="993" w:type="dxa"/>
            <w:hideMark/>
          </w:tcPr>
          <w:p w14:paraId="4FAA365F" w14:textId="77777777" w:rsidR="0051673C" w:rsidRPr="00B56B7A" w:rsidRDefault="0051673C" w:rsidP="00A165AD">
            <w:pPr>
              <w:ind w:firstLine="0"/>
              <w:rPr>
                <w:rFonts w:ascii="Times New Roman" w:hAnsi="Times New Roman" w:cs="Times New Roman"/>
                <w:b/>
                <w:bCs/>
                <w:sz w:val="24"/>
                <w:szCs w:val="24"/>
              </w:rPr>
            </w:pPr>
            <w:r w:rsidRPr="00B56B7A">
              <w:rPr>
                <w:rFonts w:ascii="Times New Roman" w:hAnsi="Times New Roman" w:cs="Times New Roman"/>
                <w:sz w:val="24"/>
                <w:szCs w:val="24"/>
              </w:rPr>
              <w:t>E-mail:</w:t>
            </w:r>
          </w:p>
        </w:tc>
        <w:tc>
          <w:tcPr>
            <w:tcW w:w="3963" w:type="dxa"/>
            <w:gridSpan w:val="2"/>
          </w:tcPr>
          <w:p w14:paraId="4FF4CD3A"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380114C1" w14:textId="77777777" w:rsidTr="00A165AD">
        <w:tc>
          <w:tcPr>
            <w:tcW w:w="9917" w:type="dxa"/>
            <w:gridSpan w:val="6"/>
          </w:tcPr>
          <w:p w14:paraId="1A93ED3E"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596A3327" w14:textId="77777777" w:rsidTr="00A165AD">
        <w:tc>
          <w:tcPr>
            <w:tcW w:w="9917" w:type="dxa"/>
            <w:gridSpan w:val="6"/>
            <w:hideMark/>
          </w:tcPr>
          <w:p w14:paraId="1C85F08E" w14:textId="77777777" w:rsidR="0051673C" w:rsidRPr="00B56B7A" w:rsidRDefault="0051673C" w:rsidP="00A165AD">
            <w:pPr>
              <w:ind w:firstLine="0"/>
              <w:jc w:val="center"/>
              <w:rPr>
                <w:rFonts w:ascii="Times New Roman" w:hAnsi="Times New Roman" w:cs="Times New Roman"/>
                <w:b/>
                <w:bCs/>
                <w:sz w:val="24"/>
                <w:szCs w:val="24"/>
              </w:rPr>
            </w:pPr>
            <w:r w:rsidRPr="00B56B7A">
              <w:rPr>
                <w:rFonts w:ascii="Times New Roman" w:hAnsi="Times New Roman" w:cs="Times New Roman"/>
                <w:b/>
                <w:bCs/>
                <w:sz w:val="24"/>
                <w:szCs w:val="24"/>
              </w:rPr>
              <w:t>ПОДПИСИ СТОРОН:</w:t>
            </w:r>
          </w:p>
        </w:tc>
      </w:tr>
      <w:tr w:rsidR="0051673C" w:rsidRPr="00B56B7A" w14:paraId="629FD8A0" w14:textId="77777777" w:rsidTr="00A165AD">
        <w:tc>
          <w:tcPr>
            <w:tcW w:w="9917" w:type="dxa"/>
            <w:gridSpan w:val="6"/>
          </w:tcPr>
          <w:p w14:paraId="5A394884" w14:textId="77777777" w:rsidR="0051673C" w:rsidRPr="00B56B7A" w:rsidRDefault="0051673C" w:rsidP="00A165AD">
            <w:pPr>
              <w:ind w:firstLine="0"/>
              <w:rPr>
                <w:rFonts w:ascii="Times New Roman" w:hAnsi="Times New Roman" w:cs="Times New Roman"/>
                <w:b/>
                <w:bCs/>
                <w:sz w:val="24"/>
                <w:szCs w:val="24"/>
              </w:rPr>
            </w:pPr>
          </w:p>
        </w:tc>
      </w:tr>
      <w:tr w:rsidR="0051673C" w:rsidRPr="00B56B7A" w14:paraId="7C49CCB6" w14:textId="77777777" w:rsidTr="00A165AD">
        <w:tc>
          <w:tcPr>
            <w:tcW w:w="4961" w:type="dxa"/>
            <w:gridSpan w:val="3"/>
            <w:hideMark/>
          </w:tcPr>
          <w:p w14:paraId="294668D0"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Продавца</w:t>
            </w:r>
            <w:proofErr w:type="spellEnd"/>
            <w:r w:rsidRPr="00B56B7A">
              <w:rPr>
                <w:rFonts w:ascii="Times New Roman" w:hAnsi="Times New Roman" w:cs="Times New Roman"/>
                <w:b/>
                <w:sz w:val="24"/>
                <w:szCs w:val="24"/>
              </w:rPr>
              <w:t>:</w:t>
            </w:r>
          </w:p>
        </w:tc>
        <w:tc>
          <w:tcPr>
            <w:tcW w:w="4956" w:type="dxa"/>
            <w:gridSpan w:val="3"/>
            <w:hideMark/>
          </w:tcPr>
          <w:p w14:paraId="0D2FC29E" w14:textId="77777777" w:rsidR="0051673C" w:rsidRPr="00B56B7A" w:rsidRDefault="0051673C" w:rsidP="00A165AD">
            <w:pPr>
              <w:ind w:firstLine="0"/>
              <w:rPr>
                <w:rFonts w:ascii="Times New Roman" w:hAnsi="Times New Roman" w:cs="Times New Roman"/>
                <w:b/>
                <w:bCs/>
                <w:sz w:val="24"/>
                <w:szCs w:val="24"/>
              </w:rPr>
            </w:pPr>
            <w:proofErr w:type="spellStart"/>
            <w:r w:rsidRPr="00B56B7A">
              <w:rPr>
                <w:rFonts w:ascii="Times New Roman" w:hAnsi="Times New Roman" w:cs="Times New Roman"/>
                <w:b/>
                <w:bCs/>
                <w:sz w:val="24"/>
                <w:szCs w:val="24"/>
              </w:rPr>
              <w:t>От</w:t>
            </w:r>
            <w:proofErr w:type="spellEnd"/>
            <w:r w:rsidRPr="00B56B7A">
              <w:rPr>
                <w:rFonts w:ascii="Times New Roman" w:hAnsi="Times New Roman" w:cs="Times New Roman"/>
                <w:b/>
                <w:bCs/>
                <w:sz w:val="24"/>
                <w:szCs w:val="24"/>
              </w:rPr>
              <w:t xml:space="preserve"> </w:t>
            </w:r>
            <w:proofErr w:type="spellStart"/>
            <w:r w:rsidRPr="00B56B7A">
              <w:rPr>
                <w:rFonts w:ascii="Times New Roman" w:hAnsi="Times New Roman" w:cs="Times New Roman"/>
                <w:b/>
                <w:sz w:val="24"/>
                <w:szCs w:val="24"/>
              </w:rPr>
              <w:t>Покупателя</w:t>
            </w:r>
            <w:proofErr w:type="spellEnd"/>
            <w:r w:rsidRPr="00B56B7A">
              <w:rPr>
                <w:rFonts w:ascii="Times New Roman" w:hAnsi="Times New Roman" w:cs="Times New Roman"/>
                <w:b/>
                <w:sz w:val="24"/>
                <w:szCs w:val="24"/>
              </w:rPr>
              <w:t>:</w:t>
            </w:r>
          </w:p>
        </w:tc>
      </w:tr>
      <w:tr w:rsidR="0051673C" w:rsidRPr="00B56B7A" w14:paraId="6DE92B85" w14:textId="77777777" w:rsidTr="00A165AD">
        <w:tc>
          <w:tcPr>
            <w:tcW w:w="4961" w:type="dxa"/>
            <w:gridSpan w:val="3"/>
          </w:tcPr>
          <w:p w14:paraId="363F4D7E" w14:textId="77777777" w:rsidR="0051673C" w:rsidRPr="00B56B7A" w:rsidRDefault="0051673C" w:rsidP="00A165AD">
            <w:pPr>
              <w:ind w:firstLine="0"/>
              <w:rPr>
                <w:rFonts w:ascii="Times New Roman" w:hAnsi="Times New Roman" w:cs="Times New Roman"/>
                <w:b/>
                <w:bCs/>
                <w:sz w:val="24"/>
                <w:szCs w:val="24"/>
              </w:rPr>
            </w:pPr>
          </w:p>
        </w:tc>
        <w:tc>
          <w:tcPr>
            <w:tcW w:w="4956" w:type="dxa"/>
            <w:gridSpan w:val="3"/>
          </w:tcPr>
          <w:p w14:paraId="358C997D" w14:textId="77777777" w:rsidR="0051673C" w:rsidRPr="00B56B7A" w:rsidRDefault="0051673C" w:rsidP="00A165AD">
            <w:pPr>
              <w:ind w:firstLine="0"/>
              <w:rPr>
                <w:rFonts w:ascii="Times New Roman" w:hAnsi="Times New Roman" w:cs="Times New Roman"/>
                <w:b/>
                <w:bCs/>
                <w:sz w:val="24"/>
                <w:szCs w:val="24"/>
              </w:rPr>
            </w:pPr>
          </w:p>
        </w:tc>
      </w:tr>
      <w:tr w:rsidR="0051673C" w:rsidRPr="00E37C4C" w14:paraId="2F91422B" w14:textId="77777777" w:rsidTr="00A165AD">
        <w:tc>
          <w:tcPr>
            <w:tcW w:w="4961" w:type="dxa"/>
            <w:gridSpan w:val="3"/>
            <w:hideMark/>
          </w:tcPr>
          <w:p w14:paraId="253788BA"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c>
          <w:tcPr>
            <w:tcW w:w="4956" w:type="dxa"/>
            <w:gridSpan w:val="3"/>
            <w:hideMark/>
          </w:tcPr>
          <w:p w14:paraId="5E850157"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должность лица, подписывающего Договор)</w:t>
            </w:r>
          </w:p>
        </w:tc>
      </w:tr>
      <w:tr w:rsidR="0051673C" w:rsidRPr="00E37C4C" w14:paraId="002DC27F" w14:textId="77777777" w:rsidTr="00A165AD">
        <w:tc>
          <w:tcPr>
            <w:tcW w:w="4961" w:type="dxa"/>
            <w:gridSpan w:val="3"/>
            <w:hideMark/>
          </w:tcPr>
          <w:p w14:paraId="72A4441C"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2D5D3DE"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E37C4C" w14:paraId="37764565" w14:textId="77777777" w:rsidTr="00A165AD">
        <w:tc>
          <w:tcPr>
            <w:tcW w:w="4961" w:type="dxa"/>
            <w:gridSpan w:val="3"/>
          </w:tcPr>
          <w:p w14:paraId="768B2341" w14:textId="77777777" w:rsidR="0051673C" w:rsidRPr="00B56B7A" w:rsidRDefault="0051673C" w:rsidP="00A165AD">
            <w:pPr>
              <w:ind w:firstLine="0"/>
              <w:rPr>
                <w:rFonts w:ascii="Times New Roman" w:hAnsi="Times New Roman" w:cs="Times New Roman"/>
                <w:b/>
                <w:bCs/>
                <w:sz w:val="24"/>
                <w:szCs w:val="24"/>
                <w:lang w:val="ru-RU"/>
              </w:rPr>
            </w:pPr>
          </w:p>
        </w:tc>
        <w:tc>
          <w:tcPr>
            <w:tcW w:w="4956" w:type="dxa"/>
            <w:gridSpan w:val="3"/>
          </w:tcPr>
          <w:p w14:paraId="52D45964" w14:textId="77777777" w:rsidR="0051673C" w:rsidRPr="00B56B7A" w:rsidRDefault="0051673C" w:rsidP="00A165AD">
            <w:pPr>
              <w:ind w:firstLine="0"/>
              <w:rPr>
                <w:rFonts w:ascii="Times New Roman" w:hAnsi="Times New Roman" w:cs="Times New Roman"/>
                <w:b/>
                <w:bCs/>
                <w:sz w:val="24"/>
                <w:szCs w:val="24"/>
                <w:lang w:val="ru-RU"/>
              </w:rPr>
            </w:pPr>
          </w:p>
        </w:tc>
      </w:tr>
      <w:tr w:rsidR="0051673C" w:rsidRPr="00E37C4C" w14:paraId="3B84B8CF" w14:textId="77777777" w:rsidTr="00A165AD">
        <w:tc>
          <w:tcPr>
            <w:tcW w:w="2473" w:type="dxa"/>
            <w:gridSpan w:val="2"/>
          </w:tcPr>
          <w:p w14:paraId="4F50F507" w14:textId="77777777" w:rsidR="0051673C" w:rsidRPr="00B56B7A" w:rsidRDefault="0051673C" w:rsidP="00A165AD">
            <w:pPr>
              <w:ind w:firstLine="0"/>
              <w:rPr>
                <w:rFonts w:ascii="Times New Roman" w:hAnsi="Times New Roman" w:cs="Times New Roman"/>
                <w:sz w:val="24"/>
                <w:szCs w:val="24"/>
                <w:lang w:val="ru-RU"/>
              </w:rPr>
            </w:pPr>
          </w:p>
        </w:tc>
        <w:tc>
          <w:tcPr>
            <w:tcW w:w="2488" w:type="dxa"/>
            <w:hideMark/>
          </w:tcPr>
          <w:p w14:paraId="6FD4F65D"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c>
          <w:tcPr>
            <w:tcW w:w="2387" w:type="dxa"/>
            <w:gridSpan w:val="2"/>
          </w:tcPr>
          <w:p w14:paraId="57FC5268" w14:textId="77777777" w:rsidR="0051673C" w:rsidRPr="00B56B7A" w:rsidRDefault="0051673C" w:rsidP="00A165AD">
            <w:pPr>
              <w:ind w:firstLine="0"/>
              <w:rPr>
                <w:rFonts w:ascii="Times New Roman" w:hAnsi="Times New Roman" w:cs="Times New Roman"/>
                <w:sz w:val="24"/>
                <w:szCs w:val="24"/>
                <w:lang w:val="ru-RU"/>
              </w:rPr>
            </w:pPr>
          </w:p>
        </w:tc>
        <w:tc>
          <w:tcPr>
            <w:tcW w:w="2569" w:type="dxa"/>
            <w:hideMark/>
          </w:tcPr>
          <w:p w14:paraId="05F24D1B" w14:textId="77777777" w:rsidR="0051673C" w:rsidRPr="00B56B7A" w:rsidRDefault="0051673C" w:rsidP="00A165AD">
            <w:pPr>
              <w:ind w:firstLine="0"/>
              <w:rPr>
                <w:rFonts w:ascii="Times New Roman" w:hAnsi="Times New Roman" w:cs="Times New Roman"/>
                <w:b/>
                <w:bCs/>
                <w:sz w:val="24"/>
                <w:szCs w:val="24"/>
                <w:lang w:val="ru-RU"/>
              </w:rPr>
            </w:pPr>
            <w:r w:rsidRPr="00B56B7A">
              <w:rPr>
                <w:rFonts w:ascii="Times New Roman" w:hAnsi="Times New Roman" w:cs="Times New Roman"/>
                <w:sz w:val="24"/>
                <w:szCs w:val="24"/>
                <w:lang w:val="ru-RU"/>
              </w:rPr>
              <w:t xml:space="preserve">_______________ </w:t>
            </w:r>
            <w:r w:rsidRPr="00B56B7A">
              <w:rPr>
                <w:rFonts w:ascii="Times New Roman" w:hAnsi="Times New Roman" w:cs="Times New Roman"/>
                <w:i/>
                <w:lang w:val="ru-RU"/>
              </w:rPr>
              <w:t>(указать ФИО лица, подписывающего Договор)</w:t>
            </w:r>
          </w:p>
        </w:tc>
      </w:tr>
      <w:tr w:rsidR="0051673C" w:rsidRPr="00B56B7A" w14:paraId="33FCE0CE" w14:textId="77777777" w:rsidTr="00A165AD">
        <w:tc>
          <w:tcPr>
            <w:tcW w:w="2473" w:type="dxa"/>
            <w:gridSpan w:val="2"/>
            <w:hideMark/>
          </w:tcPr>
          <w:p w14:paraId="6DB2B949" w14:textId="77777777" w:rsidR="0051673C" w:rsidRPr="00B56B7A" w:rsidRDefault="0051673C" w:rsidP="00A165AD">
            <w:pPr>
              <w:ind w:firstLine="0"/>
              <w:rPr>
                <w:rFonts w:ascii="Times New Roman" w:hAnsi="Times New Roman" w:cs="Times New Roman"/>
                <w:sz w:val="24"/>
                <w:szCs w:val="24"/>
              </w:rPr>
            </w:pPr>
            <w:proofErr w:type="spellStart"/>
            <w:r w:rsidRPr="00B56B7A">
              <w:rPr>
                <w:rFonts w:ascii="Times New Roman" w:hAnsi="Times New Roman" w:cs="Times New Roman"/>
                <w:sz w:val="24"/>
                <w:szCs w:val="24"/>
              </w:rPr>
              <w:t>м.п</w:t>
            </w:r>
            <w:proofErr w:type="spellEnd"/>
            <w:r w:rsidRPr="00B56B7A">
              <w:rPr>
                <w:rFonts w:ascii="Times New Roman" w:hAnsi="Times New Roman" w:cs="Times New Roman"/>
                <w:sz w:val="24"/>
                <w:szCs w:val="24"/>
              </w:rPr>
              <w:t>.</w:t>
            </w:r>
          </w:p>
        </w:tc>
        <w:tc>
          <w:tcPr>
            <w:tcW w:w="2488" w:type="dxa"/>
          </w:tcPr>
          <w:p w14:paraId="7C7B086C" w14:textId="77777777" w:rsidR="0051673C" w:rsidRPr="00B56B7A" w:rsidRDefault="0051673C" w:rsidP="00A165AD">
            <w:pPr>
              <w:ind w:firstLine="0"/>
              <w:rPr>
                <w:rFonts w:ascii="Times New Roman" w:hAnsi="Times New Roman" w:cs="Times New Roman"/>
                <w:b/>
                <w:bCs/>
                <w:sz w:val="24"/>
                <w:szCs w:val="24"/>
              </w:rPr>
            </w:pPr>
          </w:p>
        </w:tc>
        <w:tc>
          <w:tcPr>
            <w:tcW w:w="2387" w:type="dxa"/>
            <w:gridSpan w:val="2"/>
            <w:hideMark/>
          </w:tcPr>
          <w:p w14:paraId="16FF0E73" w14:textId="77777777" w:rsidR="0051673C" w:rsidRPr="00B56B7A" w:rsidRDefault="0051673C" w:rsidP="00A165AD">
            <w:pPr>
              <w:ind w:firstLine="0"/>
              <w:rPr>
                <w:rFonts w:ascii="Times New Roman" w:hAnsi="Times New Roman" w:cs="Times New Roman"/>
                <w:sz w:val="24"/>
                <w:szCs w:val="24"/>
              </w:rPr>
            </w:pPr>
            <w:r w:rsidRPr="00B56B7A">
              <w:rPr>
                <w:rFonts w:ascii="Times New Roman" w:hAnsi="Times New Roman" w:cs="Times New Roman"/>
                <w:sz w:val="24"/>
                <w:szCs w:val="24"/>
              </w:rPr>
              <w:t>м.п.</w:t>
            </w:r>
          </w:p>
        </w:tc>
        <w:tc>
          <w:tcPr>
            <w:tcW w:w="2569" w:type="dxa"/>
          </w:tcPr>
          <w:p w14:paraId="51DA04F4" w14:textId="77777777" w:rsidR="0051673C" w:rsidRPr="00B56B7A" w:rsidRDefault="0051673C" w:rsidP="00A165AD">
            <w:pPr>
              <w:ind w:firstLine="0"/>
              <w:rPr>
                <w:rFonts w:ascii="Times New Roman" w:hAnsi="Times New Roman" w:cs="Times New Roman"/>
                <w:b/>
                <w:bCs/>
                <w:sz w:val="24"/>
                <w:szCs w:val="24"/>
              </w:rPr>
            </w:pPr>
          </w:p>
        </w:tc>
      </w:tr>
    </w:tbl>
    <w:p w14:paraId="0749025A" w14:textId="77777777" w:rsidR="0051673C" w:rsidRDefault="0051673C" w:rsidP="0051673C">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16EBDD10" w14:textId="77777777" w:rsidR="0051673C" w:rsidRPr="00B56B7A" w:rsidRDefault="0051673C" w:rsidP="0051673C">
      <w:pPr>
        <w:adjustRightInd w:val="0"/>
        <w:ind w:left="5670"/>
        <w:rPr>
          <w:rFonts w:ascii="Times New Roman" w:hAnsi="Times New Roman" w:cs="Times New Roman"/>
          <w:bCs/>
          <w:sz w:val="20"/>
          <w:szCs w:val="24"/>
        </w:rPr>
      </w:pPr>
      <w:proofErr w:type="spellStart"/>
      <w:r w:rsidRPr="00B56B7A">
        <w:rPr>
          <w:rFonts w:ascii="Times New Roman" w:hAnsi="Times New Roman" w:cs="Times New Roman"/>
          <w:bCs/>
          <w:sz w:val="20"/>
          <w:szCs w:val="24"/>
        </w:rPr>
        <w:lastRenderedPageBreak/>
        <w:t>Приложение</w:t>
      </w:r>
      <w:proofErr w:type="spellEnd"/>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w:t>
      </w:r>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1</w:t>
      </w:r>
      <w:r w:rsidRPr="00B56B7A">
        <w:rPr>
          <w:rStyle w:val="aa"/>
          <w:rFonts w:ascii="Times New Roman" w:hAnsi="Times New Roman" w:cs="Times New Roman"/>
          <w:sz w:val="20"/>
          <w:szCs w:val="24"/>
        </w:rPr>
        <w:footnoteReference w:id="35"/>
      </w:r>
    </w:p>
    <w:p w14:paraId="718C6249"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31A3828E"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68D45B20" w14:textId="77777777" w:rsidR="0051673C" w:rsidRDefault="0051673C" w:rsidP="0051673C">
      <w:pPr>
        <w:adjustRightInd w:val="0"/>
        <w:rPr>
          <w:rFonts w:ascii="Times New Roman" w:eastAsia="Calibri" w:hAnsi="Times New Roman" w:cs="Times New Roman"/>
          <w:spacing w:val="-6"/>
          <w:sz w:val="24"/>
          <w:szCs w:val="24"/>
        </w:rPr>
      </w:pPr>
    </w:p>
    <w:p w14:paraId="35B8B6CA" w14:textId="77777777" w:rsidR="0051673C" w:rsidRDefault="0051673C" w:rsidP="0051673C">
      <w:pPr>
        <w:adjustRightInd w:val="0"/>
        <w:jc w:val="center"/>
        <w:rPr>
          <w:rFonts w:ascii="Times New Roman" w:eastAsia="Calibri" w:hAnsi="Times New Roman" w:cs="Times New Roman"/>
          <w:b/>
          <w:spacing w:val="-6"/>
          <w:sz w:val="24"/>
          <w:szCs w:val="24"/>
        </w:rPr>
      </w:pPr>
    </w:p>
    <w:p w14:paraId="0A4926E6" w14:textId="77777777" w:rsidR="0051673C" w:rsidRDefault="0051673C" w:rsidP="0051673C">
      <w:pPr>
        <w:adjustRightInd w:val="0"/>
        <w:jc w:val="center"/>
        <w:rPr>
          <w:rFonts w:ascii="Times New Roman" w:eastAsia="Calibri" w:hAnsi="Times New Roman" w:cs="Times New Roman"/>
          <w:b/>
          <w:spacing w:val="-6"/>
          <w:sz w:val="24"/>
          <w:szCs w:val="24"/>
        </w:rPr>
      </w:pPr>
    </w:p>
    <w:p w14:paraId="3365EBEB" w14:textId="77777777" w:rsidR="0051673C" w:rsidRDefault="0051673C" w:rsidP="0051673C">
      <w:pPr>
        <w:adjustRightInd w:val="0"/>
        <w:jc w:val="center"/>
        <w:rPr>
          <w:rFonts w:ascii="Times New Roman" w:eastAsia="Calibri" w:hAnsi="Times New Roman" w:cs="Times New Roman"/>
          <w:b/>
          <w:spacing w:val="-6"/>
          <w:sz w:val="24"/>
          <w:szCs w:val="24"/>
        </w:rPr>
      </w:pPr>
    </w:p>
    <w:p w14:paraId="68187035" w14:textId="77777777" w:rsidR="0051673C" w:rsidRDefault="0051673C" w:rsidP="0051673C">
      <w:pPr>
        <w:adjustRightInd w:val="0"/>
        <w:jc w:val="center"/>
        <w:rPr>
          <w:rFonts w:ascii="Times New Roman" w:eastAsia="Calibri" w:hAnsi="Times New Roman" w:cs="Times New Roman"/>
          <w:b/>
          <w:spacing w:val="-6"/>
          <w:sz w:val="24"/>
          <w:szCs w:val="24"/>
        </w:rPr>
      </w:pPr>
    </w:p>
    <w:p w14:paraId="0C95994B" w14:textId="77777777" w:rsidR="0051673C" w:rsidRDefault="0051673C" w:rsidP="0051673C">
      <w:pPr>
        <w:adjustRightInd w:val="0"/>
        <w:jc w:val="center"/>
        <w:rPr>
          <w:rFonts w:ascii="Times New Roman" w:eastAsia="Calibri" w:hAnsi="Times New Roman" w:cs="Times New Roman"/>
          <w:b/>
          <w:spacing w:val="-6"/>
          <w:sz w:val="24"/>
          <w:szCs w:val="24"/>
        </w:rPr>
      </w:pPr>
    </w:p>
    <w:p w14:paraId="62268545" w14:textId="77777777" w:rsidR="0051673C" w:rsidRDefault="0051673C" w:rsidP="0051673C">
      <w:pPr>
        <w:adjustRightInd w:val="0"/>
        <w:jc w:val="center"/>
        <w:rPr>
          <w:rFonts w:ascii="Times New Roman" w:eastAsia="Calibri" w:hAnsi="Times New Roman" w:cs="Times New Roman"/>
          <w:b/>
          <w:spacing w:val="-6"/>
          <w:sz w:val="24"/>
          <w:szCs w:val="24"/>
        </w:rPr>
      </w:pPr>
    </w:p>
    <w:p w14:paraId="7AD39CA7" w14:textId="77777777" w:rsidR="0051673C" w:rsidRDefault="0051673C" w:rsidP="0051673C">
      <w:pPr>
        <w:adjustRightInd w:val="0"/>
        <w:jc w:val="center"/>
        <w:rPr>
          <w:rFonts w:ascii="Times New Roman" w:eastAsia="Calibri" w:hAnsi="Times New Roman" w:cs="Times New Roman"/>
          <w:b/>
          <w:spacing w:val="-6"/>
          <w:sz w:val="24"/>
          <w:szCs w:val="24"/>
        </w:rPr>
      </w:pPr>
    </w:p>
    <w:p w14:paraId="232DA4C9" w14:textId="77777777" w:rsidR="0051673C" w:rsidRDefault="0051673C" w:rsidP="0051673C">
      <w:pPr>
        <w:adjustRightInd w:val="0"/>
        <w:jc w:val="center"/>
        <w:rPr>
          <w:rFonts w:ascii="Times New Roman" w:eastAsia="Calibri" w:hAnsi="Times New Roman" w:cs="Times New Roman"/>
          <w:b/>
          <w:spacing w:val="-6"/>
          <w:sz w:val="24"/>
          <w:szCs w:val="24"/>
        </w:rPr>
      </w:pPr>
    </w:p>
    <w:p w14:paraId="29177F13" w14:textId="77777777" w:rsidR="0051673C" w:rsidRDefault="0051673C" w:rsidP="0051673C">
      <w:pPr>
        <w:adjustRightInd w:val="0"/>
        <w:jc w:val="center"/>
        <w:rPr>
          <w:rFonts w:ascii="Times New Roman" w:eastAsia="Calibri" w:hAnsi="Times New Roman" w:cs="Times New Roman"/>
          <w:b/>
          <w:spacing w:val="-6"/>
          <w:sz w:val="24"/>
          <w:szCs w:val="24"/>
        </w:rPr>
      </w:pPr>
    </w:p>
    <w:p w14:paraId="0572BD65" w14:textId="77777777" w:rsidR="0051673C" w:rsidRDefault="0051673C" w:rsidP="0051673C">
      <w:pPr>
        <w:adjustRightInd w:val="0"/>
        <w:jc w:val="center"/>
        <w:rPr>
          <w:rFonts w:ascii="Times New Roman" w:eastAsia="Calibri" w:hAnsi="Times New Roman" w:cs="Times New Roman"/>
          <w:b/>
          <w:spacing w:val="-6"/>
          <w:sz w:val="24"/>
          <w:szCs w:val="24"/>
        </w:rPr>
      </w:pPr>
    </w:p>
    <w:p w14:paraId="1DD875BB" w14:textId="77777777" w:rsidR="0051673C" w:rsidRDefault="0051673C" w:rsidP="0051673C">
      <w:pPr>
        <w:adjustRightInd w:val="0"/>
        <w:jc w:val="center"/>
        <w:rPr>
          <w:rFonts w:ascii="Times New Roman" w:eastAsia="Calibri" w:hAnsi="Times New Roman" w:cs="Times New Roman"/>
          <w:b/>
          <w:spacing w:val="-6"/>
          <w:sz w:val="24"/>
          <w:szCs w:val="24"/>
        </w:rPr>
      </w:pPr>
    </w:p>
    <w:p w14:paraId="14293697" w14:textId="77777777" w:rsidR="0051673C" w:rsidRPr="00096A89" w:rsidRDefault="0051673C" w:rsidP="0051673C">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sidR="008B55BE">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0C20066A" w14:textId="77777777" w:rsidR="0051673C" w:rsidRDefault="0051673C" w:rsidP="0051673C">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43A2D5E4" w14:textId="77777777" w:rsidR="0051673C" w:rsidRDefault="0051673C" w:rsidP="0051673C">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58F46D4F" w14:textId="77777777" w:rsidR="0051673C" w:rsidRDefault="0051673C" w:rsidP="0051673C">
      <w:pPr>
        <w:adjustRightInd w:val="0"/>
        <w:ind w:left="5670"/>
        <w:rPr>
          <w:rFonts w:ascii="Times New Roman" w:hAnsi="Times New Roman" w:cs="Times New Roman"/>
          <w:bCs/>
          <w:sz w:val="20"/>
          <w:szCs w:val="24"/>
        </w:rPr>
      </w:pPr>
    </w:p>
    <w:p w14:paraId="3412559A" w14:textId="77777777" w:rsidR="0051673C" w:rsidRDefault="0051673C" w:rsidP="0051673C">
      <w:pPr>
        <w:adjustRightInd w:val="0"/>
        <w:ind w:left="5670"/>
        <w:rPr>
          <w:rFonts w:ascii="Times New Roman" w:hAnsi="Times New Roman" w:cs="Times New Roman"/>
          <w:bCs/>
          <w:sz w:val="20"/>
          <w:szCs w:val="24"/>
        </w:rPr>
      </w:pPr>
    </w:p>
    <w:p w14:paraId="3E6ACFFC" w14:textId="77777777" w:rsidR="0051673C" w:rsidRDefault="0051673C" w:rsidP="0051673C">
      <w:pPr>
        <w:adjustRightInd w:val="0"/>
        <w:ind w:left="5670"/>
        <w:rPr>
          <w:rFonts w:ascii="Times New Roman" w:hAnsi="Times New Roman" w:cs="Times New Roman"/>
          <w:bCs/>
          <w:sz w:val="20"/>
          <w:szCs w:val="24"/>
        </w:rPr>
      </w:pPr>
    </w:p>
    <w:p w14:paraId="22B9C4A0" w14:textId="77777777" w:rsidR="0051673C" w:rsidRDefault="0051673C" w:rsidP="0051673C">
      <w:pPr>
        <w:adjustRightInd w:val="0"/>
        <w:ind w:left="5670"/>
        <w:rPr>
          <w:rFonts w:ascii="Times New Roman" w:hAnsi="Times New Roman" w:cs="Times New Roman"/>
          <w:bCs/>
          <w:sz w:val="20"/>
          <w:szCs w:val="24"/>
        </w:rPr>
      </w:pPr>
    </w:p>
    <w:p w14:paraId="4BB8EBF1" w14:textId="77777777" w:rsidR="0051673C" w:rsidRDefault="0051673C" w:rsidP="0051673C">
      <w:pPr>
        <w:adjustRightInd w:val="0"/>
        <w:ind w:left="5670"/>
        <w:rPr>
          <w:rFonts w:ascii="Times New Roman" w:hAnsi="Times New Roman" w:cs="Times New Roman"/>
          <w:bCs/>
          <w:sz w:val="20"/>
          <w:szCs w:val="24"/>
        </w:rPr>
      </w:pPr>
    </w:p>
    <w:p w14:paraId="104050C6" w14:textId="77777777" w:rsidR="0051673C" w:rsidRDefault="0051673C" w:rsidP="0051673C">
      <w:pPr>
        <w:adjustRightInd w:val="0"/>
        <w:ind w:left="5670"/>
        <w:rPr>
          <w:rFonts w:ascii="Times New Roman" w:hAnsi="Times New Roman" w:cs="Times New Roman"/>
          <w:bCs/>
          <w:sz w:val="20"/>
          <w:szCs w:val="24"/>
        </w:rPr>
      </w:pPr>
    </w:p>
    <w:p w14:paraId="0E6775B4" w14:textId="77777777" w:rsidR="0051673C" w:rsidRDefault="0051673C" w:rsidP="0051673C">
      <w:pPr>
        <w:adjustRightInd w:val="0"/>
        <w:ind w:left="5670"/>
        <w:rPr>
          <w:rFonts w:ascii="Times New Roman" w:hAnsi="Times New Roman" w:cs="Times New Roman"/>
          <w:bCs/>
          <w:sz w:val="20"/>
          <w:szCs w:val="24"/>
        </w:rPr>
      </w:pPr>
    </w:p>
    <w:p w14:paraId="321B2F97" w14:textId="77777777" w:rsidR="0051673C" w:rsidRDefault="0051673C" w:rsidP="0051673C">
      <w:pPr>
        <w:adjustRightInd w:val="0"/>
        <w:ind w:left="5670"/>
        <w:rPr>
          <w:rFonts w:ascii="Times New Roman" w:hAnsi="Times New Roman" w:cs="Times New Roman"/>
          <w:bCs/>
          <w:sz w:val="20"/>
          <w:szCs w:val="24"/>
        </w:rPr>
      </w:pPr>
    </w:p>
    <w:p w14:paraId="57FD8C58" w14:textId="77777777" w:rsidR="0051673C" w:rsidRDefault="0051673C" w:rsidP="0051673C">
      <w:pPr>
        <w:adjustRightInd w:val="0"/>
        <w:ind w:left="5670"/>
        <w:rPr>
          <w:rFonts w:ascii="Times New Roman" w:hAnsi="Times New Roman" w:cs="Times New Roman"/>
          <w:bCs/>
          <w:sz w:val="20"/>
          <w:szCs w:val="24"/>
        </w:rPr>
      </w:pPr>
    </w:p>
    <w:p w14:paraId="34FDF9AA" w14:textId="77777777" w:rsidR="0051673C" w:rsidRDefault="0051673C" w:rsidP="0051673C">
      <w:pPr>
        <w:adjustRightInd w:val="0"/>
        <w:ind w:left="5670"/>
        <w:rPr>
          <w:rFonts w:ascii="Times New Roman" w:hAnsi="Times New Roman" w:cs="Times New Roman"/>
          <w:bCs/>
          <w:sz w:val="20"/>
          <w:szCs w:val="24"/>
        </w:rPr>
      </w:pPr>
    </w:p>
    <w:p w14:paraId="0E5FC59A" w14:textId="77777777" w:rsidR="0051673C" w:rsidRDefault="0051673C" w:rsidP="0051673C">
      <w:pPr>
        <w:adjustRightInd w:val="0"/>
        <w:ind w:left="5670"/>
        <w:rPr>
          <w:rFonts w:ascii="Times New Roman" w:hAnsi="Times New Roman" w:cs="Times New Roman"/>
          <w:bCs/>
          <w:sz w:val="20"/>
          <w:szCs w:val="24"/>
        </w:rPr>
      </w:pPr>
    </w:p>
    <w:p w14:paraId="0B2C6C6E" w14:textId="77777777" w:rsidR="0051673C" w:rsidRDefault="0051673C" w:rsidP="0051673C">
      <w:pPr>
        <w:adjustRightInd w:val="0"/>
        <w:ind w:left="5670"/>
        <w:rPr>
          <w:rFonts w:ascii="Times New Roman" w:hAnsi="Times New Roman" w:cs="Times New Roman"/>
          <w:bCs/>
          <w:sz w:val="20"/>
          <w:szCs w:val="24"/>
        </w:rPr>
      </w:pPr>
    </w:p>
    <w:p w14:paraId="42487660" w14:textId="77777777" w:rsidR="0051673C" w:rsidRDefault="0051673C" w:rsidP="0051673C">
      <w:pPr>
        <w:adjustRightInd w:val="0"/>
        <w:ind w:left="5670"/>
        <w:rPr>
          <w:rFonts w:ascii="Times New Roman" w:hAnsi="Times New Roman" w:cs="Times New Roman"/>
          <w:bCs/>
          <w:sz w:val="20"/>
          <w:szCs w:val="24"/>
        </w:rPr>
      </w:pPr>
    </w:p>
    <w:p w14:paraId="70F2267A" w14:textId="77777777" w:rsidR="0051673C" w:rsidRDefault="0051673C" w:rsidP="0051673C">
      <w:pPr>
        <w:adjustRightInd w:val="0"/>
        <w:ind w:left="5670"/>
        <w:rPr>
          <w:rFonts w:ascii="Times New Roman" w:hAnsi="Times New Roman" w:cs="Times New Roman"/>
          <w:bCs/>
          <w:sz w:val="20"/>
          <w:szCs w:val="24"/>
        </w:rPr>
      </w:pPr>
    </w:p>
    <w:p w14:paraId="14BAFBDA" w14:textId="77777777" w:rsidR="0051673C" w:rsidRDefault="0051673C" w:rsidP="0051673C">
      <w:pPr>
        <w:adjustRightInd w:val="0"/>
        <w:ind w:left="5670"/>
        <w:rPr>
          <w:rFonts w:ascii="Times New Roman" w:hAnsi="Times New Roman" w:cs="Times New Roman"/>
          <w:bCs/>
          <w:sz w:val="20"/>
          <w:szCs w:val="24"/>
        </w:rPr>
      </w:pPr>
    </w:p>
    <w:p w14:paraId="645C9277" w14:textId="77777777" w:rsidR="0051673C" w:rsidRDefault="0051673C" w:rsidP="0051673C">
      <w:pPr>
        <w:adjustRightInd w:val="0"/>
        <w:ind w:left="5670"/>
        <w:rPr>
          <w:rFonts w:ascii="Times New Roman" w:hAnsi="Times New Roman" w:cs="Times New Roman"/>
          <w:bCs/>
          <w:sz w:val="20"/>
          <w:szCs w:val="24"/>
        </w:rPr>
      </w:pPr>
    </w:p>
    <w:p w14:paraId="4E6BC8E1" w14:textId="77777777" w:rsidR="0051673C" w:rsidRDefault="0051673C" w:rsidP="0051673C">
      <w:pPr>
        <w:adjustRightInd w:val="0"/>
        <w:ind w:left="5670"/>
        <w:rPr>
          <w:rFonts w:ascii="Times New Roman" w:hAnsi="Times New Roman" w:cs="Times New Roman"/>
          <w:bCs/>
          <w:sz w:val="20"/>
          <w:szCs w:val="24"/>
        </w:rPr>
      </w:pPr>
    </w:p>
    <w:p w14:paraId="18063DED" w14:textId="77777777" w:rsidR="0051673C" w:rsidRDefault="0051673C" w:rsidP="0051673C">
      <w:pPr>
        <w:adjustRightInd w:val="0"/>
        <w:ind w:left="5670"/>
        <w:rPr>
          <w:rFonts w:ascii="Times New Roman" w:hAnsi="Times New Roman" w:cs="Times New Roman"/>
          <w:bCs/>
          <w:sz w:val="20"/>
          <w:szCs w:val="24"/>
        </w:rPr>
      </w:pPr>
    </w:p>
    <w:p w14:paraId="42826CF0" w14:textId="77777777" w:rsidR="0051673C" w:rsidRDefault="0051673C" w:rsidP="0051673C">
      <w:pPr>
        <w:adjustRightInd w:val="0"/>
        <w:ind w:left="5670"/>
        <w:rPr>
          <w:rFonts w:ascii="Times New Roman" w:hAnsi="Times New Roman" w:cs="Times New Roman"/>
          <w:bCs/>
          <w:sz w:val="20"/>
          <w:szCs w:val="24"/>
        </w:rPr>
      </w:pPr>
    </w:p>
    <w:p w14:paraId="209A03BD" w14:textId="77777777" w:rsidR="0051673C" w:rsidRDefault="0051673C" w:rsidP="0051673C">
      <w:pPr>
        <w:adjustRightInd w:val="0"/>
        <w:ind w:left="5670"/>
        <w:rPr>
          <w:rFonts w:ascii="Times New Roman" w:hAnsi="Times New Roman" w:cs="Times New Roman"/>
          <w:bCs/>
          <w:sz w:val="20"/>
          <w:szCs w:val="24"/>
        </w:rPr>
      </w:pPr>
    </w:p>
    <w:p w14:paraId="4F8E2740" w14:textId="77777777" w:rsidR="0051673C" w:rsidRDefault="0051673C" w:rsidP="0051673C">
      <w:pPr>
        <w:adjustRightInd w:val="0"/>
        <w:ind w:left="5670"/>
        <w:rPr>
          <w:rFonts w:ascii="Times New Roman" w:hAnsi="Times New Roman" w:cs="Times New Roman"/>
          <w:bCs/>
          <w:sz w:val="20"/>
          <w:szCs w:val="24"/>
        </w:rPr>
      </w:pPr>
    </w:p>
    <w:p w14:paraId="1B84A7EE" w14:textId="77777777" w:rsidR="0051673C" w:rsidRDefault="0051673C" w:rsidP="0051673C">
      <w:pPr>
        <w:adjustRightInd w:val="0"/>
        <w:ind w:left="5670"/>
        <w:rPr>
          <w:rFonts w:ascii="Times New Roman" w:hAnsi="Times New Roman" w:cs="Times New Roman"/>
          <w:bCs/>
          <w:sz w:val="20"/>
          <w:szCs w:val="24"/>
        </w:rPr>
      </w:pPr>
    </w:p>
    <w:p w14:paraId="4B2B1B98" w14:textId="77777777" w:rsidR="0051673C" w:rsidRDefault="0051673C" w:rsidP="0051673C">
      <w:pPr>
        <w:adjustRightInd w:val="0"/>
        <w:ind w:left="5670"/>
        <w:rPr>
          <w:rFonts w:ascii="Times New Roman" w:hAnsi="Times New Roman" w:cs="Times New Roman"/>
          <w:bCs/>
          <w:sz w:val="20"/>
          <w:szCs w:val="24"/>
        </w:rPr>
      </w:pPr>
    </w:p>
    <w:p w14:paraId="4FCE70A8" w14:textId="77777777" w:rsidR="0051673C" w:rsidRDefault="0051673C" w:rsidP="0051673C">
      <w:pPr>
        <w:adjustRightInd w:val="0"/>
        <w:ind w:left="5670"/>
        <w:rPr>
          <w:rFonts w:ascii="Times New Roman" w:hAnsi="Times New Roman" w:cs="Times New Roman"/>
          <w:bCs/>
          <w:sz w:val="20"/>
          <w:szCs w:val="24"/>
        </w:rPr>
      </w:pPr>
    </w:p>
    <w:p w14:paraId="3DC4C016" w14:textId="77777777" w:rsidR="0051673C" w:rsidRDefault="0051673C" w:rsidP="0051673C">
      <w:pPr>
        <w:adjustRightInd w:val="0"/>
        <w:ind w:left="5670"/>
        <w:rPr>
          <w:rFonts w:ascii="Times New Roman" w:hAnsi="Times New Roman" w:cs="Times New Roman"/>
          <w:bCs/>
          <w:sz w:val="20"/>
          <w:szCs w:val="24"/>
        </w:rPr>
      </w:pPr>
    </w:p>
    <w:p w14:paraId="4009EAC7" w14:textId="77777777" w:rsidR="0051673C" w:rsidRDefault="0051673C" w:rsidP="0051673C">
      <w:pPr>
        <w:adjustRightInd w:val="0"/>
        <w:ind w:left="5670"/>
        <w:rPr>
          <w:rFonts w:ascii="Times New Roman" w:hAnsi="Times New Roman" w:cs="Times New Roman"/>
          <w:bCs/>
          <w:sz w:val="20"/>
          <w:szCs w:val="24"/>
        </w:rPr>
      </w:pPr>
    </w:p>
    <w:p w14:paraId="5780A584" w14:textId="77777777" w:rsidR="0051673C" w:rsidRDefault="0051673C" w:rsidP="0051673C">
      <w:pPr>
        <w:adjustRightInd w:val="0"/>
        <w:ind w:left="5670"/>
        <w:rPr>
          <w:rFonts w:ascii="Times New Roman" w:hAnsi="Times New Roman" w:cs="Times New Roman"/>
          <w:bCs/>
          <w:sz w:val="20"/>
          <w:szCs w:val="24"/>
        </w:rPr>
      </w:pPr>
    </w:p>
    <w:p w14:paraId="7D5A8EE4" w14:textId="77777777" w:rsidR="0051673C" w:rsidRDefault="0051673C" w:rsidP="0051673C">
      <w:pPr>
        <w:adjustRightInd w:val="0"/>
        <w:ind w:left="5670"/>
        <w:rPr>
          <w:rFonts w:ascii="Times New Roman" w:hAnsi="Times New Roman" w:cs="Times New Roman"/>
          <w:bCs/>
          <w:sz w:val="20"/>
          <w:szCs w:val="24"/>
        </w:rPr>
      </w:pPr>
    </w:p>
    <w:p w14:paraId="1628CE25" w14:textId="77777777" w:rsidR="0051673C" w:rsidRDefault="0051673C" w:rsidP="0051673C">
      <w:pPr>
        <w:adjustRightInd w:val="0"/>
        <w:ind w:left="5670"/>
        <w:rPr>
          <w:rFonts w:ascii="Times New Roman" w:hAnsi="Times New Roman" w:cs="Times New Roman"/>
          <w:bCs/>
          <w:sz w:val="20"/>
          <w:szCs w:val="24"/>
        </w:rPr>
      </w:pPr>
    </w:p>
    <w:p w14:paraId="36792B19" w14:textId="77777777" w:rsidR="0051673C" w:rsidRDefault="0051673C" w:rsidP="0051673C">
      <w:pPr>
        <w:adjustRightInd w:val="0"/>
        <w:ind w:left="5670"/>
        <w:rPr>
          <w:rFonts w:ascii="Times New Roman" w:hAnsi="Times New Roman" w:cs="Times New Roman"/>
          <w:bCs/>
          <w:sz w:val="20"/>
          <w:szCs w:val="24"/>
        </w:rPr>
      </w:pPr>
    </w:p>
    <w:p w14:paraId="617726C3" w14:textId="77777777" w:rsidR="0051673C" w:rsidRDefault="0051673C" w:rsidP="0051673C">
      <w:pPr>
        <w:adjustRightInd w:val="0"/>
        <w:ind w:left="5670"/>
        <w:rPr>
          <w:rFonts w:ascii="Times New Roman" w:hAnsi="Times New Roman" w:cs="Times New Roman"/>
          <w:bCs/>
          <w:sz w:val="20"/>
          <w:szCs w:val="24"/>
        </w:rPr>
      </w:pPr>
    </w:p>
    <w:p w14:paraId="3316E806" w14:textId="77777777" w:rsidR="0051673C" w:rsidRDefault="0051673C" w:rsidP="0051673C">
      <w:pPr>
        <w:adjustRightInd w:val="0"/>
        <w:ind w:left="5670"/>
        <w:rPr>
          <w:rFonts w:ascii="Times New Roman" w:hAnsi="Times New Roman" w:cs="Times New Roman"/>
          <w:bCs/>
          <w:sz w:val="20"/>
          <w:szCs w:val="24"/>
        </w:rPr>
      </w:pPr>
    </w:p>
    <w:p w14:paraId="10CFF836" w14:textId="77777777" w:rsidR="0051673C" w:rsidRDefault="0051673C" w:rsidP="0051673C">
      <w:pPr>
        <w:adjustRightInd w:val="0"/>
        <w:ind w:left="5670"/>
        <w:rPr>
          <w:rFonts w:ascii="Times New Roman" w:hAnsi="Times New Roman" w:cs="Times New Roman"/>
          <w:bCs/>
          <w:sz w:val="20"/>
          <w:szCs w:val="24"/>
        </w:rPr>
      </w:pPr>
    </w:p>
    <w:p w14:paraId="1571F4C7" w14:textId="77777777" w:rsidR="0051673C" w:rsidRDefault="0051673C" w:rsidP="0051673C">
      <w:pPr>
        <w:adjustRightInd w:val="0"/>
        <w:ind w:left="5670"/>
        <w:rPr>
          <w:rFonts w:ascii="Times New Roman" w:hAnsi="Times New Roman" w:cs="Times New Roman"/>
          <w:bCs/>
          <w:sz w:val="20"/>
          <w:szCs w:val="24"/>
        </w:rPr>
      </w:pPr>
    </w:p>
    <w:p w14:paraId="4FC842DE" w14:textId="77777777" w:rsidR="0051673C" w:rsidRDefault="0051673C" w:rsidP="0051673C">
      <w:pPr>
        <w:adjustRightInd w:val="0"/>
        <w:ind w:left="5670"/>
        <w:rPr>
          <w:rFonts w:ascii="Times New Roman" w:hAnsi="Times New Roman" w:cs="Times New Roman"/>
          <w:bCs/>
          <w:sz w:val="20"/>
          <w:szCs w:val="24"/>
        </w:rPr>
      </w:pPr>
    </w:p>
    <w:p w14:paraId="50BA30EA" w14:textId="77777777" w:rsidR="0051673C" w:rsidRDefault="0051673C" w:rsidP="0051673C">
      <w:pPr>
        <w:adjustRightInd w:val="0"/>
        <w:ind w:left="5670"/>
        <w:rPr>
          <w:rFonts w:ascii="Times New Roman" w:hAnsi="Times New Roman" w:cs="Times New Roman"/>
          <w:bCs/>
          <w:sz w:val="20"/>
          <w:szCs w:val="24"/>
        </w:rPr>
      </w:pPr>
    </w:p>
    <w:p w14:paraId="11F35AED" w14:textId="77777777" w:rsidR="0051673C" w:rsidRDefault="0051673C" w:rsidP="0051673C">
      <w:pPr>
        <w:adjustRightInd w:val="0"/>
        <w:ind w:left="5670"/>
        <w:rPr>
          <w:rFonts w:ascii="Times New Roman" w:hAnsi="Times New Roman" w:cs="Times New Roman"/>
          <w:bCs/>
          <w:sz w:val="20"/>
          <w:szCs w:val="24"/>
        </w:rPr>
      </w:pPr>
    </w:p>
    <w:p w14:paraId="3FF3E860" w14:textId="77777777" w:rsidR="0051673C" w:rsidRDefault="0051673C" w:rsidP="0051673C">
      <w:pPr>
        <w:adjustRightInd w:val="0"/>
        <w:ind w:left="5670"/>
        <w:rPr>
          <w:rFonts w:ascii="Times New Roman" w:hAnsi="Times New Roman" w:cs="Times New Roman"/>
          <w:bCs/>
          <w:sz w:val="20"/>
          <w:szCs w:val="24"/>
        </w:rPr>
      </w:pPr>
    </w:p>
    <w:p w14:paraId="0B268026" w14:textId="77777777" w:rsidR="0051673C" w:rsidRDefault="0051673C" w:rsidP="0051673C">
      <w:pPr>
        <w:adjustRightInd w:val="0"/>
        <w:ind w:left="5670"/>
        <w:rPr>
          <w:rFonts w:ascii="Times New Roman" w:hAnsi="Times New Roman" w:cs="Times New Roman"/>
          <w:bCs/>
          <w:sz w:val="20"/>
          <w:szCs w:val="24"/>
        </w:rPr>
      </w:pPr>
    </w:p>
    <w:p w14:paraId="5F0EDA0A" w14:textId="77777777" w:rsidR="0051673C" w:rsidRPr="00B56B7A" w:rsidRDefault="0051673C" w:rsidP="0051673C">
      <w:pPr>
        <w:adjustRightInd w:val="0"/>
        <w:ind w:left="5670"/>
        <w:rPr>
          <w:rFonts w:ascii="Times New Roman" w:hAnsi="Times New Roman" w:cs="Times New Roman"/>
          <w:bCs/>
          <w:sz w:val="20"/>
          <w:szCs w:val="24"/>
        </w:rPr>
      </w:pPr>
      <w:proofErr w:type="spellStart"/>
      <w:r w:rsidRPr="00B56B7A">
        <w:rPr>
          <w:rFonts w:ascii="Times New Roman" w:hAnsi="Times New Roman" w:cs="Times New Roman"/>
          <w:bCs/>
          <w:sz w:val="20"/>
          <w:szCs w:val="24"/>
        </w:rPr>
        <w:lastRenderedPageBreak/>
        <w:t>Приложение</w:t>
      </w:r>
      <w:proofErr w:type="spellEnd"/>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w:t>
      </w:r>
      <w:r w:rsidR="00B56B7A">
        <w:rPr>
          <w:rFonts w:ascii="Times New Roman" w:hAnsi="Times New Roman" w:cs="Times New Roman"/>
          <w:bCs/>
          <w:sz w:val="20"/>
          <w:szCs w:val="24"/>
          <w:lang w:val="ru-RU"/>
        </w:rPr>
        <w:t> </w:t>
      </w:r>
      <w:r w:rsidRPr="00B56B7A">
        <w:rPr>
          <w:rFonts w:ascii="Times New Roman" w:hAnsi="Times New Roman" w:cs="Times New Roman"/>
          <w:bCs/>
          <w:sz w:val="20"/>
          <w:szCs w:val="24"/>
        </w:rPr>
        <w:t>2</w:t>
      </w:r>
      <w:r w:rsidRPr="00B56B7A">
        <w:rPr>
          <w:rStyle w:val="aa"/>
          <w:rFonts w:ascii="Times New Roman" w:hAnsi="Times New Roman" w:cs="Times New Roman"/>
          <w:sz w:val="20"/>
          <w:szCs w:val="24"/>
        </w:rPr>
        <w:footnoteReference w:id="36"/>
      </w:r>
    </w:p>
    <w:p w14:paraId="57CFA03A"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5342AECE"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4038F797" w14:textId="77777777" w:rsidR="0051673C" w:rsidRDefault="0051673C" w:rsidP="0051673C">
      <w:pPr>
        <w:adjustRightInd w:val="0"/>
        <w:rPr>
          <w:rFonts w:ascii="Times New Roman" w:hAnsi="Times New Roman" w:cs="Times New Roman"/>
          <w:bCs/>
          <w:sz w:val="20"/>
          <w:szCs w:val="24"/>
        </w:rPr>
      </w:pPr>
    </w:p>
    <w:p w14:paraId="647F4521"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018BE4B3"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ED1551B"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FBAE1D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F771C91"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78FE5AE"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766B198D"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05C03228"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3950ECCB" w14:textId="77777777" w:rsidR="0051673C" w:rsidRPr="0051673C" w:rsidRDefault="0051673C" w:rsidP="0051673C">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7098ED6D"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35D96BF4"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710F4522" w14:textId="77777777" w:rsidR="0051673C" w:rsidRPr="0051673C" w:rsidRDefault="0051673C" w:rsidP="0051673C">
      <w:pPr>
        <w:adjustRightInd w:val="0"/>
        <w:ind w:left="5670"/>
        <w:rPr>
          <w:rFonts w:ascii="Times New Roman" w:hAnsi="Times New Roman" w:cs="Times New Roman"/>
          <w:bCs/>
          <w:sz w:val="20"/>
          <w:szCs w:val="24"/>
          <w:lang w:val="ru-RU"/>
        </w:rPr>
      </w:pPr>
    </w:p>
    <w:p w14:paraId="71DC0CDB" w14:textId="77777777" w:rsidR="0051673C" w:rsidRPr="0051673C" w:rsidRDefault="0051673C" w:rsidP="0051673C">
      <w:pPr>
        <w:adjustRightInd w:val="0"/>
        <w:ind w:left="5670"/>
        <w:rPr>
          <w:rFonts w:ascii="Times New Roman" w:hAnsi="Times New Roman" w:cs="Times New Roman"/>
          <w:bCs/>
          <w:sz w:val="20"/>
          <w:szCs w:val="24"/>
          <w:lang w:val="ru-RU"/>
        </w:rPr>
      </w:pPr>
    </w:p>
    <w:p w14:paraId="21E60FCB" w14:textId="77777777" w:rsidR="0051673C" w:rsidRPr="0051673C" w:rsidRDefault="0051673C" w:rsidP="0051673C">
      <w:pPr>
        <w:adjustRightInd w:val="0"/>
        <w:ind w:left="5670"/>
        <w:rPr>
          <w:rFonts w:ascii="Times New Roman" w:hAnsi="Times New Roman" w:cs="Times New Roman"/>
          <w:bCs/>
          <w:sz w:val="20"/>
          <w:szCs w:val="24"/>
          <w:lang w:val="ru-RU"/>
        </w:rPr>
      </w:pPr>
    </w:p>
    <w:p w14:paraId="11F89752" w14:textId="77777777" w:rsidR="0051673C" w:rsidRPr="0051673C" w:rsidRDefault="0051673C" w:rsidP="0051673C">
      <w:pPr>
        <w:adjustRightInd w:val="0"/>
        <w:ind w:left="5670"/>
        <w:rPr>
          <w:rFonts w:ascii="Times New Roman" w:hAnsi="Times New Roman" w:cs="Times New Roman"/>
          <w:bCs/>
          <w:sz w:val="20"/>
          <w:szCs w:val="24"/>
          <w:lang w:val="ru-RU"/>
        </w:rPr>
      </w:pPr>
    </w:p>
    <w:p w14:paraId="08D1DD97" w14:textId="77777777" w:rsidR="0051673C" w:rsidRPr="0051673C" w:rsidRDefault="0051673C" w:rsidP="0051673C">
      <w:pPr>
        <w:adjustRightInd w:val="0"/>
        <w:ind w:left="5670"/>
        <w:rPr>
          <w:rFonts w:ascii="Times New Roman" w:hAnsi="Times New Roman" w:cs="Times New Roman"/>
          <w:bCs/>
          <w:sz w:val="20"/>
          <w:szCs w:val="24"/>
          <w:lang w:val="ru-RU"/>
        </w:rPr>
      </w:pPr>
    </w:p>
    <w:p w14:paraId="762E9131" w14:textId="77777777" w:rsidR="0051673C" w:rsidRPr="0051673C" w:rsidRDefault="0051673C" w:rsidP="0051673C">
      <w:pPr>
        <w:adjustRightInd w:val="0"/>
        <w:ind w:left="5670"/>
        <w:rPr>
          <w:rFonts w:ascii="Times New Roman" w:hAnsi="Times New Roman" w:cs="Times New Roman"/>
          <w:bCs/>
          <w:sz w:val="20"/>
          <w:szCs w:val="24"/>
          <w:lang w:val="ru-RU"/>
        </w:rPr>
      </w:pPr>
    </w:p>
    <w:p w14:paraId="7384EC80" w14:textId="77777777" w:rsidR="0051673C" w:rsidRPr="0051673C" w:rsidRDefault="0051673C" w:rsidP="0051673C">
      <w:pPr>
        <w:adjustRightInd w:val="0"/>
        <w:ind w:left="5670"/>
        <w:rPr>
          <w:rFonts w:ascii="Times New Roman" w:hAnsi="Times New Roman" w:cs="Times New Roman"/>
          <w:bCs/>
          <w:sz w:val="20"/>
          <w:szCs w:val="24"/>
          <w:lang w:val="ru-RU"/>
        </w:rPr>
      </w:pPr>
    </w:p>
    <w:p w14:paraId="4D71D353" w14:textId="77777777" w:rsidR="0051673C" w:rsidRPr="0051673C" w:rsidRDefault="0051673C" w:rsidP="0051673C">
      <w:pPr>
        <w:adjustRightInd w:val="0"/>
        <w:ind w:left="5670"/>
        <w:rPr>
          <w:rFonts w:ascii="Times New Roman" w:hAnsi="Times New Roman" w:cs="Times New Roman"/>
          <w:bCs/>
          <w:sz w:val="20"/>
          <w:szCs w:val="24"/>
          <w:lang w:val="ru-RU"/>
        </w:rPr>
      </w:pPr>
    </w:p>
    <w:p w14:paraId="22C4F57D" w14:textId="77777777" w:rsidR="0051673C" w:rsidRPr="0051673C" w:rsidRDefault="0051673C" w:rsidP="0051673C">
      <w:pPr>
        <w:adjustRightInd w:val="0"/>
        <w:ind w:left="5670"/>
        <w:rPr>
          <w:rFonts w:ascii="Times New Roman" w:hAnsi="Times New Roman" w:cs="Times New Roman"/>
          <w:bCs/>
          <w:sz w:val="20"/>
          <w:szCs w:val="24"/>
          <w:lang w:val="ru-RU"/>
        </w:rPr>
      </w:pPr>
    </w:p>
    <w:p w14:paraId="790A8A2F" w14:textId="77777777" w:rsidR="0051673C" w:rsidRPr="0051673C" w:rsidRDefault="0051673C" w:rsidP="0051673C">
      <w:pPr>
        <w:adjustRightInd w:val="0"/>
        <w:ind w:left="5670"/>
        <w:rPr>
          <w:rFonts w:ascii="Times New Roman" w:hAnsi="Times New Roman" w:cs="Times New Roman"/>
          <w:bCs/>
          <w:sz w:val="20"/>
          <w:szCs w:val="24"/>
          <w:lang w:val="ru-RU"/>
        </w:rPr>
      </w:pPr>
    </w:p>
    <w:p w14:paraId="24641BBF" w14:textId="77777777" w:rsidR="0051673C" w:rsidRPr="0051673C" w:rsidRDefault="0051673C" w:rsidP="0051673C">
      <w:pPr>
        <w:adjustRightInd w:val="0"/>
        <w:ind w:left="5670"/>
        <w:rPr>
          <w:rFonts w:ascii="Times New Roman" w:hAnsi="Times New Roman" w:cs="Times New Roman"/>
          <w:bCs/>
          <w:sz w:val="20"/>
          <w:szCs w:val="24"/>
          <w:lang w:val="ru-RU"/>
        </w:rPr>
      </w:pPr>
    </w:p>
    <w:p w14:paraId="2F892CCE" w14:textId="77777777" w:rsidR="0051673C" w:rsidRPr="0051673C" w:rsidRDefault="0051673C" w:rsidP="0051673C">
      <w:pPr>
        <w:adjustRightInd w:val="0"/>
        <w:ind w:left="5670"/>
        <w:rPr>
          <w:rFonts w:ascii="Times New Roman" w:hAnsi="Times New Roman" w:cs="Times New Roman"/>
          <w:bCs/>
          <w:sz w:val="20"/>
          <w:szCs w:val="24"/>
          <w:lang w:val="ru-RU"/>
        </w:rPr>
      </w:pPr>
    </w:p>
    <w:p w14:paraId="3C889A13" w14:textId="77777777" w:rsidR="0051673C" w:rsidRPr="0051673C" w:rsidRDefault="0051673C" w:rsidP="0051673C">
      <w:pPr>
        <w:adjustRightInd w:val="0"/>
        <w:ind w:left="5670"/>
        <w:rPr>
          <w:rFonts w:ascii="Times New Roman" w:hAnsi="Times New Roman" w:cs="Times New Roman"/>
          <w:bCs/>
          <w:sz w:val="20"/>
          <w:szCs w:val="24"/>
          <w:lang w:val="ru-RU"/>
        </w:rPr>
      </w:pPr>
    </w:p>
    <w:p w14:paraId="5F8BB06E" w14:textId="77777777" w:rsidR="0051673C" w:rsidRPr="0051673C" w:rsidRDefault="0051673C" w:rsidP="0051673C">
      <w:pPr>
        <w:adjustRightInd w:val="0"/>
        <w:ind w:left="5670"/>
        <w:rPr>
          <w:rFonts w:ascii="Times New Roman" w:hAnsi="Times New Roman" w:cs="Times New Roman"/>
          <w:bCs/>
          <w:sz w:val="20"/>
          <w:szCs w:val="24"/>
          <w:lang w:val="ru-RU"/>
        </w:rPr>
      </w:pPr>
    </w:p>
    <w:p w14:paraId="0CFC4A86" w14:textId="77777777" w:rsidR="0051673C" w:rsidRPr="0051673C" w:rsidRDefault="0051673C" w:rsidP="0051673C">
      <w:pPr>
        <w:adjustRightInd w:val="0"/>
        <w:ind w:left="5670"/>
        <w:rPr>
          <w:rFonts w:ascii="Times New Roman" w:hAnsi="Times New Roman" w:cs="Times New Roman"/>
          <w:bCs/>
          <w:sz w:val="20"/>
          <w:szCs w:val="24"/>
          <w:lang w:val="ru-RU"/>
        </w:rPr>
      </w:pPr>
    </w:p>
    <w:p w14:paraId="45C3B2FF" w14:textId="77777777" w:rsidR="0051673C" w:rsidRPr="0051673C" w:rsidRDefault="0051673C" w:rsidP="0051673C">
      <w:pPr>
        <w:adjustRightInd w:val="0"/>
        <w:ind w:left="5670"/>
        <w:rPr>
          <w:rFonts w:ascii="Times New Roman" w:hAnsi="Times New Roman" w:cs="Times New Roman"/>
          <w:bCs/>
          <w:sz w:val="20"/>
          <w:szCs w:val="24"/>
          <w:lang w:val="ru-RU"/>
        </w:rPr>
      </w:pPr>
    </w:p>
    <w:p w14:paraId="7FB6C2F0" w14:textId="77777777" w:rsidR="0051673C" w:rsidRPr="0051673C" w:rsidRDefault="0051673C" w:rsidP="0051673C">
      <w:pPr>
        <w:adjustRightInd w:val="0"/>
        <w:ind w:left="5670"/>
        <w:rPr>
          <w:rFonts w:ascii="Times New Roman" w:hAnsi="Times New Roman" w:cs="Times New Roman"/>
          <w:bCs/>
          <w:sz w:val="20"/>
          <w:szCs w:val="24"/>
          <w:lang w:val="ru-RU"/>
        </w:rPr>
      </w:pPr>
    </w:p>
    <w:p w14:paraId="21617D61" w14:textId="77777777" w:rsidR="0051673C" w:rsidRPr="0051673C" w:rsidRDefault="0051673C" w:rsidP="0051673C">
      <w:pPr>
        <w:adjustRightInd w:val="0"/>
        <w:ind w:left="5670"/>
        <w:rPr>
          <w:rFonts w:ascii="Times New Roman" w:hAnsi="Times New Roman" w:cs="Times New Roman"/>
          <w:bCs/>
          <w:sz w:val="20"/>
          <w:szCs w:val="24"/>
          <w:lang w:val="ru-RU"/>
        </w:rPr>
      </w:pPr>
    </w:p>
    <w:p w14:paraId="3413C662" w14:textId="77777777" w:rsidR="0051673C" w:rsidRPr="0051673C" w:rsidRDefault="0051673C" w:rsidP="0051673C">
      <w:pPr>
        <w:adjustRightInd w:val="0"/>
        <w:ind w:left="5670"/>
        <w:rPr>
          <w:rFonts w:ascii="Times New Roman" w:hAnsi="Times New Roman" w:cs="Times New Roman"/>
          <w:bCs/>
          <w:sz w:val="20"/>
          <w:szCs w:val="24"/>
          <w:lang w:val="ru-RU"/>
        </w:rPr>
      </w:pPr>
    </w:p>
    <w:p w14:paraId="75AE76C3" w14:textId="77777777" w:rsidR="0051673C" w:rsidRPr="0051673C" w:rsidRDefault="0051673C" w:rsidP="0051673C">
      <w:pPr>
        <w:adjustRightInd w:val="0"/>
        <w:ind w:left="5670"/>
        <w:rPr>
          <w:rFonts w:ascii="Times New Roman" w:hAnsi="Times New Roman" w:cs="Times New Roman"/>
          <w:bCs/>
          <w:sz w:val="20"/>
          <w:szCs w:val="24"/>
          <w:lang w:val="ru-RU"/>
        </w:rPr>
      </w:pPr>
    </w:p>
    <w:p w14:paraId="410F1CE3" w14:textId="77777777" w:rsidR="0051673C" w:rsidRPr="0051673C" w:rsidRDefault="0051673C" w:rsidP="0051673C">
      <w:pPr>
        <w:adjustRightInd w:val="0"/>
        <w:ind w:left="5670"/>
        <w:rPr>
          <w:rFonts w:ascii="Times New Roman" w:hAnsi="Times New Roman" w:cs="Times New Roman"/>
          <w:bCs/>
          <w:sz w:val="20"/>
          <w:szCs w:val="24"/>
          <w:lang w:val="ru-RU"/>
        </w:rPr>
      </w:pPr>
    </w:p>
    <w:p w14:paraId="7BD408A7" w14:textId="77777777" w:rsidR="0051673C" w:rsidRPr="0051673C" w:rsidRDefault="0051673C" w:rsidP="0051673C">
      <w:pPr>
        <w:adjustRightInd w:val="0"/>
        <w:ind w:left="5670"/>
        <w:rPr>
          <w:rFonts w:ascii="Times New Roman" w:hAnsi="Times New Roman" w:cs="Times New Roman"/>
          <w:bCs/>
          <w:sz w:val="20"/>
          <w:szCs w:val="24"/>
          <w:lang w:val="ru-RU"/>
        </w:rPr>
      </w:pPr>
    </w:p>
    <w:p w14:paraId="105CE6DB" w14:textId="77777777" w:rsidR="0051673C" w:rsidRPr="0051673C" w:rsidRDefault="0051673C" w:rsidP="0051673C">
      <w:pPr>
        <w:adjustRightInd w:val="0"/>
        <w:ind w:left="5670"/>
        <w:rPr>
          <w:rFonts w:ascii="Times New Roman" w:hAnsi="Times New Roman" w:cs="Times New Roman"/>
          <w:bCs/>
          <w:sz w:val="20"/>
          <w:szCs w:val="24"/>
          <w:lang w:val="ru-RU"/>
        </w:rPr>
      </w:pPr>
    </w:p>
    <w:p w14:paraId="57112085" w14:textId="77777777" w:rsidR="0051673C" w:rsidRPr="0051673C" w:rsidRDefault="0051673C" w:rsidP="0051673C">
      <w:pPr>
        <w:adjustRightInd w:val="0"/>
        <w:ind w:left="5670"/>
        <w:rPr>
          <w:rFonts w:ascii="Times New Roman" w:hAnsi="Times New Roman" w:cs="Times New Roman"/>
          <w:bCs/>
          <w:sz w:val="20"/>
          <w:szCs w:val="24"/>
          <w:lang w:val="ru-RU"/>
        </w:rPr>
      </w:pPr>
    </w:p>
    <w:p w14:paraId="47197AAA" w14:textId="77777777" w:rsidR="0051673C" w:rsidRPr="0051673C" w:rsidRDefault="0051673C" w:rsidP="0051673C">
      <w:pPr>
        <w:adjustRightInd w:val="0"/>
        <w:ind w:left="5670"/>
        <w:rPr>
          <w:rFonts w:ascii="Times New Roman" w:hAnsi="Times New Roman" w:cs="Times New Roman"/>
          <w:bCs/>
          <w:sz w:val="20"/>
          <w:szCs w:val="24"/>
          <w:lang w:val="ru-RU"/>
        </w:rPr>
      </w:pPr>
    </w:p>
    <w:p w14:paraId="37839843" w14:textId="77777777" w:rsidR="0051673C" w:rsidRPr="0051673C" w:rsidRDefault="0051673C" w:rsidP="0051673C">
      <w:pPr>
        <w:adjustRightInd w:val="0"/>
        <w:ind w:left="5670"/>
        <w:rPr>
          <w:rFonts w:ascii="Times New Roman" w:hAnsi="Times New Roman" w:cs="Times New Roman"/>
          <w:bCs/>
          <w:sz w:val="20"/>
          <w:szCs w:val="24"/>
          <w:lang w:val="ru-RU"/>
        </w:rPr>
      </w:pPr>
    </w:p>
    <w:p w14:paraId="4E750746" w14:textId="77777777" w:rsidR="0051673C" w:rsidRPr="0051673C" w:rsidRDefault="0051673C" w:rsidP="0051673C">
      <w:pPr>
        <w:adjustRightInd w:val="0"/>
        <w:ind w:left="5670"/>
        <w:rPr>
          <w:rFonts w:ascii="Times New Roman" w:hAnsi="Times New Roman" w:cs="Times New Roman"/>
          <w:bCs/>
          <w:sz w:val="20"/>
          <w:szCs w:val="24"/>
          <w:lang w:val="ru-RU"/>
        </w:rPr>
      </w:pPr>
    </w:p>
    <w:p w14:paraId="7AA4E676" w14:textId="77777777" w:rsidR="0051673C" w:rsidRPr="0051673C" w:rsidRDefault="0051673C" w:rsidP="0051673C">
      <w:pPr>
        <w:adjustRightInd w:val="0"/>
        <w:ind w:left="5670"/>
        <w:rPr>
          <w:rFonts w:ascii="Times New Roman" w:hAnsi="Times New Roman" w:cs="Times New Roman"/>
          <w:bCs/>
          <w:sz w:val="20"/>
          <w:szCs w:val="24"/>
          <w:lang w:val="ru-RU"/>
        </w:rPr>
      </w:pPr>
    </w:p>
    <w:p w14:paraId="232A3B80" w14:textId="77777777" w:rsidR="0051673C" w:rsidRPr="0051673C" w:rsidRDefault="0051673C" w:rsidP="0051673C">
      <w:pPr>
        <w:adjustRightInd w:val="0"/>
        <w:ind w:left="5670"/>
        <w:rPr>
          <w:rFonts w:ascii="Times New Roman" w:hAnsi="Times New Roman" w:cs="Times New Roman"/>
          <w:bCs/>
          <w:sz w:val="20"/>
          <w:szCs w:val="24"/>
          <w:lang w:val="ru-RU"/>
        </w:rPr>
      </w:pPr>
    </w:p>
    <w:p w14:paraId="26395014" w14:textId="77777777" w:rsidR="0051673C" w:rsidRPr="0051673C" w:rsidRDefault="0051673C" w:rsidP="0051673C">
      <w:pPr>
        <w:adjustRightInd w:val="0"/>
        <w:ind w:left="5670"/>
        <w:rPr>
          <w:rFonts w:ascii="Times New Roman" w:hAnsi="Times New Roman" w:cs="Times New Roman"/>
          <w:bCs/>
          <w:sz w:val="20"/>
          <w:szCs w:val="24"/>
          <w:lang w:val="ru-RU"/>
        </w:rPr>
      </w:pPr>
    </w:p>
    <w:p w14:paraId="7FC1DA0A" w14:textId="77777777" w:rsidR="0051673C" w:rsidRPr="0051673C" w:rsidRDefault="0051673C" w:rsidP="0051673C">
      <w:pPr>
        <w:adjustRightInd w:val="0"/>
        <w:ind w:left="5670"/>
        <w:rPr>
          <w:rFonts w:ascii="Times New Roman" w:hAnsi="Times New Roman" w:cs="Times New Roman"/>
          <w:bCs/>
          <w:sz w:val="20"/>
          <w:szCs w:val="24"/>
          <w:lang w:val="ru-RU"/>
        </w:rPr>
      </w:pPr>
    </w:p>
    <w:p w14:paraId="4AD6BC79" w14:textId="77777777" w:rsidR="0051673C" w:rsidRPr="0051673C" w:rsidRDefault="0051673C" w:rsidP="0051673C">
      <w:pPr>
        <w:adjustRightInd w:val="0"/>
        <w:ind w:left="5670"/>
        <w:rPr>
          <w:rFonts w:ascii="Times New Roman" w:hAnsi="Times New Roman" w:cs="Times New Roman"/>
          <w:bCs/>
          <w:sz w:val="20"/>
          <w:szCs w:val="24"/>
          <w:lang w:val="ru-RU"/>
        </w:rPr>
      </w:pPr>
    </w:p>
    <w:p w14:paraId="2B095E20" w14:textId="77777777" w:rsidR="0051673C" w:rsidRPr="0051673C" w:rsidRDefault="0051673C" w:rsidP="0051673C">
      <w:pPr>
        <w:adjustRightInd w:val="0"/>
        <w:ind w:left="5670"/>
        <w:rPr>
          <w:rFonts w:ascii="Times New Roman" w:hAnsi="Times New Roman" w:cs="Times New Roman"/>
          <w:bCs/>
          <w:sz w:val="20"/>
          <w:szCs w:val="24"/>
          <w:lang w:val="ru-RU"/>
        </w:rPr>
      </w:pPr>
    </w:p>
    <w:p w14:paraId="216CC83F" w14:textId="77777777" w:rsidR="0051673C" w:rsidRPr="0051673C" w:rsidRDefault="0051673C" w:rsidP="0051673C">
      <w:pPr>
        <w:adjustRightInd w:val="0"/>
        <w:ind w:left="5670"/>
        <w:rPr>
          <w:rFonts w:ascii="Times New Roman" w:hAnsi="Times New Roman" w:cs="Times New Roman"/>
          <w:bCs/>
          <w:sz w:val="20"/>
          <w:szCs w:val="24"/>
          <w:lang w:val="ru-RU"/>
        </w:rPr>
      </w:pPr>
    </w:p>
    <w:p w14:paraId="654ACB76" w14:textId="77777777" w:rsidR="0051673C" w:rsidRPr="0051673C" w:rsidRDefault="0051673C" w:rsidP="0051673C">
      <w:pPr>
        <w:adjustRightInd w:val="0"/>
        <w:ind w:left="5670"/>
        <w:rPr>
          <w:rFonts w:ascii="Times New Roman" w:hAnsi="Times New Roman" w:cs="Times New Roman"/>
          <w:bCs/>
          <w:sz w:val="20"/>
          <w:szCs w:val="24"/>
          <w:lang w:val="ru-RU"/>
        </w:rPr>
      </w:pPr>
    </w:p>
    <w:p w14:paraId="016C5F03" w14:textId="77777777" w:rsidR="0051673C" w:rsidRPr="0051673C" w:rsidRDefault="0051673C" w:rsidP="0051673C">
      <w:pPr>
        <w:adjustRightInd w:val="0"/>
        <w:ind w:left="5670"/>
        <w:rPr>
          <w:rFonts w:ascii="Times New Roman" w:hAnsi="Times New Roman" w:cs="Times New Roman"/>
          <w:bCs/>
          <w:sz w:val="20"/>
          <w:szCs w:val="24"/>
          <w:lang w:val="ru-RU"/>
        </w:rPr>
      </w:pPr>
    </w:p>
    <w:p w14:paraId="3585B435" w14:textId="77777777" w:rsidR="0051673C" w:rsidRPr="0051673C" w:rsidRDefault="0051673C" w:rsidP="0051673C">
      <w:pPr>
        <w:adjustRightInd w:val="0"/>
        <w:ind w:left="5670"/>
        <w:rPr>
          <w:rFonts w:ascii="Times New Roman" w:hAnsi="Times New Roman" w:cs="Times New Roman"/>
          <w:bCs/>
          <w:sz w:val="20"/>
          <w:szCs w:val="24"/>
          <w:lang w:val="ru-RU"/>
        </w:rPr>
      </w:pPr>
    </w:p>
    <w:p w14:paraId="655F1EFC" w14:textId="77777777" w:rsidR="0051673C" w:rsidRPr="0051673C" w:rsidRDefault="0051673C" w:rsidP="0051673C">
      <w:pPr>
        <w:adjustRightInd w:val="0"/>
        <w:ind w:left="5670"/>
        <w:rPr>
          <w:rFonts w:ascii="Times New Roman" w:hAnsi="Times New Roman" w:cs="Times New Roman"/>
          <w:bCs/>
          <w:sz w:val="20"/>
          <w:szCs w:val="24"/>
          <w:lang w:val="ru-RU"/>
        </w:rPr>
      </w:pPr>
    </w:p>
    <w:p w14:paraId="0D3484AA" w14:textId="77777777" w:rsidR="0051673C" w:rsidRPr="0051673C" w:rsidRDefault="0051673C" w:rsidP="0051673C">
      <w:pPr>
        <w:adjustRightInd w:val="0"/>
        <w:ind w:left="5670"/>
        <w:rPr>
          <w:rFonts w:ascii="Times New Roman" w:hAnsi="Times New Roman" w:cs="Times New Roman"/>
          <w:bCs/>
          <w:sz w:val="20"/>
          <w:szCs w:val="24"/>
          <w:lang w:val="ru-RU"/>
        </w:rPr>
      </w:pPr>
    </w:p>
    <w:p w14:paraId="32D21C70" w14:textId="77777777" w:rsidR="0051673C" w:rsidRPr="0051673C" w:rsidRDefault="0051673C" w:rsidP="0051673C">
      <w:pPr>
        <w:adjustRightInd w:val="0"/>
        <w:ind w:left="5670"/>
        <w:rPr>
          <w:rFonts w:ascii="Times New Roman" w:hAnsi="Times New Roman" w:cs="Times New Roman"/>
          <w:bCs/>
          <w:sz w:val="20"/>
          <w:szCs w:val="24"/>
          <w:lang w:val="ru-RU"/>
        </w:rPr>
      </w:pPr>
    </w:p>
    <w:p w14:paraId="4199D4BF" w14:textId="77777777" w:rsidR="0051673C" w:rsidRPr="0051673C" w:rsidRDefault="0051673C" w:rsidP="0051673C">
      <w:pPr>
        <w:adjustRightInd w:val="0"/>
        <w:ind w:left="5670"/>
        <w:rPr>
          <w:rFonts w:ascii="Times New Roman" w:hAnsi="Times New Roman" w:cs="Times New Roman"/>
          <w:bCs/>
          <w:sz w:val="20"/>
          <w:szCs w:val="24"/>
          <w:lang w:val="ru-RU"/>
        </w:rPr>
      </w:pPr>
    </w:p>
    <w:p w14:paraId="07AFAB1C" w14:textId="00FD56D5" w:rsidR="0051673C" w:rsidRPr="0051673C" w:rsidRDefault="0051673C" w:rsidP="0051673C">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p>
    <w:p w14:paraId="79440F44"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430A9BA5"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0901E33C"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5B04CAB9" w14:textId="11F8CCD3" w:rsidR="00FE35CD" w:rsidRDefault="00D412F3" w:rsidP="00825BF8">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61E1F857" w14:textId="77777777" w:rsidR="00FE35CD" w:rsidRDefault="00FE35CD" w:rsidP="00FE35CD">
      <w:pPr>
        <w:adjustRightInd w:val="0"/>
        <w:ind w:left="5670"/>
        <w:rPr>
          <w:rFonts w:ascii="Times New Roman" w:hAnsi="Times New Roman" w:cs="Times New Roman"/>
          <w:bCs/>
          <w:sz w:val="20"/>
          <w:szCs w:val="24"/>
          <w:lang w:val="ru-RU"/>
        </w:rPr>
      </w:pPr>
    </w:p>
    <w:p w14:paraId="35011958" w14:textId="77777777" w:rsidR="00FE35CD" w:rsidRDefault="00FE35CD" w:rsidP="00FE35CD">
      <w:pPr>
        <w:adjustRightInd w:val="0"/>
        <w:ind w:left="5670"/>
        <w:rPr>
          <w:rFonts w:ascii="Times New Roman" w:hAnsi="Times New Roman" w:cs="Times New Roman"/>
          <w:bCs/>
          <w:sz w:val="20"/>
          <w:szCs w:val="24"/>
          <w:lang w:val="ru-RU"/>
        </w:rPr>
      </w:pP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3D7E8EA5" w14:textId="77777777" w:rsidR="00FE35CD" w:rsidRDefault="00FE35CD" w:rsidP="00FE35CD">
      <w:pPr>
        <w:adjustRightInd w:val="0"/>
        <w:ind w:left="5670"/>
        <w:rPr>
          <w:rFonts w:ascii="Times New Roman" w:hAnsi="Times New Roman" w:cs="Times New Roman"/>
          <w:bCs/>
          <w:sz w:val="20"/>
          <w:szCs w:val="24"/>
          <w:lang w:val="ru-RU"/>
        </w:rPr>
      </w:pPr>
    </w:p>
    <w:p w14:paraId="3B332B34" w14:textId="77777777" w:rsidR="00FE35CD" w:rsidRDefault="00FE35CD" w:rsidP="00FE35CD">
      <w:pPr>
        <w:adjustRightInd w:val="0"/>
        <w:ind w:left="5670"/>
        <w:rPr>
          <w:rFonts w:ascii="Times New Roman" w:hAnsi="Times New Roman" w:cs="Times New Roman"/>
          <w:bCs/>
          <w:sz w:val="20"/>
          <w:szCs w:val="24"/>
          <w:lang w:val="ru-RU"/>
        </w:rPr>
      </w:pPr>
    </w:p>
    <w:p w14:paraId="350D4CDF" w14:textId="77777777" w:rsidR="00FE35CD" w:rsidRDefault="00FE35CD" w:rsidP="00FE35CD">
      <w:pPr>
        <w:adjustRightInd w:val="0"/>
        <w:ind w:left="5670"/>
        <w:rPr>
          <w:rFonts w:ascii="Times New Roman" w:hAnsi="Times New Roman" w:cs="Times New Roman"/>
          <w:bCs/>
          <w:sz w:val="20"/>
          <w:szCs w:val="24"/>
          <w:lang w:val="ru-RU"/>
        </w:rPr>
      </w:pPr>
    </w:p>
    <w:p w14:paraId="5A4ADED4" w14:textId="77777777" w:rsidR="00FE35CD" w:rsidRDefault="00FE35CD" w:rsidP="00FE35CD">
      <w:pPr>
        <w:adjustRightInd w:val="0"/>
        <w:ind w:left="5670"/>
        <w:rPr>
          <w:rFonts w:ascii="Times New Roman" w:hAnsi="Times New Roman" w:cs="Times New Roman"/>
          <w:bCs/>
          <w:sz w:val="20"/>
          <w:szCs w:val="24"/>
          <w:lang w:val="ru-RU"/>
        </w:rPr>
      </w:pPr>
    </w:p>
    <w:p w14:paraId="0553405D" w14:textId="77777777" w:rsidR="00FE35CD" w:rsidRDefault="00FE35CD" w:rsidP="00FE35CD">
      <w:pPr>
        <w:adjustRightInd w:val="0"/>
        <w:ind w:left="5670"/>
        <w:rPr>
          <w:rFonts w:ascii="Times New Roman" w:hAnsi="Times New Roman" w:cs="Times New Roman"/>
          <w:bCs/>
          <w:sz w:val="20"/>
          <w:szCs w:val="24"/>
          <w:lang w:val="ru-RU"/>
        </w:rPr>
      </w:pPr>
    </w:p>
    <w:p w14:paraId="65D8DEFD" w14:textId="77777777" w:rsidR="00FE35CD" w:rsidRDefault="00FE35CD" w:rsidP="00FE35CD">
      <w:pPr>
        <w:adjustRightInd w:val="0"/>
        <w:ind w:left="5670"/>
        <w:rPr>
          <w:rFonts w:ascii="Times New Roman" w:hAnsi="Times New Roman" w:cs="Times New Roman"/>
          <w:bCs/>
          <w:sz w:val="20"/>
          <w:szCs w:val="24"/>
          <w:lang w:val="ru-RU"/>
        </w:rPr>
      </w:pPr>
    </w:p>
    <w:p w14:paraId="4BEF7A62" w14:textId="77777777" w:rsidR="00FE35CD" w:rsidRDefault="00FE35CD" w:rsidP="00FE35CD">
      <w:pPr>
        <w:adjustRightInd w:val="0"/>
        <w:ind w:left="5670"/>
        <w:rPr>
          <w:rFonts w:ascii="Times New Roman" w:hAnsi="Times New Roman" w:cs="Times New Roman"/>
          <w:bCs/>
          <w:sz w:val="20"/>
          <w:szCs w:val="24"/>
          <w:lang w:val="ru-RU"/>
        </w:rPr>
      </w:pPr>
    </w:p>
    <w:p w14:paraId="3D36DFB6" w14:textId="77777777" w:rsidR="00FE35CD" w:rsidRDefault="00FE35CD" w:rsidP="00FE35CD">
      <w:pPr>
        <w:adjustRightInd w:val="0"/>
        <w:ind w:left="5670"/>
        <w:rPr>
          <w:rFonts w:ascii="Times New Roman" w:hAnsi="Times New Roman" w:cs="Times New Roman"/>
          <w:bCs/>
          <w:sz w:val="20"/>
          <w:szCs w:val="24"/>
          <w:lang w:val="ru-RU"/>
        </w:rPr>
      </w:pPr>
    </w:p>
    <w:p w14:paraId="7D312859" w14:textId="77777777" w:rsidR="00FE35CD" w:rsidRDefault="00FE35CD" w:rsidP="00FE35CD">
      <w:pPr>
        <w:adjustRightInd w:val="0"/>
        <w:ind w:left="5670"/>
        <w:rPr>
          <w:rFonts w:ascii="Times New Roman" w:hAnsi="Times New Roman" w:cs="Times New Roman"/>
          <w:bCs/>
          <w:sz w:val="20"/>
          <w:szCs w:val="24"/>
          <w:lang w:val="ru-RU"/>
        </w:rPr>
      </w:pPr>
    </w:p>
    <w:p w14:paraId="61E5D95D" w14:textId="77777777" w:rsidR="00FE35CD" w:rsidRDefault="00FE35CD" w:rsidP="00FE35CD">
      <w:pPr>
        <w:adjustRightInd w:val="0"/>
        <w:ind w:left="5670"/>
        <w:rPr>
          <w:rFonts w:ascii="Times New Roman" w:hAnsi="Times New Roman" w:cs="Times New Roman"/>
          <w:bCs/>
          <w:sz w:val="20"/>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6"/>
      <w:footerReference w:type="first" r:id="rId27"/>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A5FD" w14:textId="77777777" w:rsidR="00CF19B4" w:rsidRDefault="00CF19B4" w:rsidP="0051673C">
      <w:r>
        <w:separator/>
      </w:r>
    </w:p>
  </w:endnote>
  <w:endnote w:type="continuationSeparator" w:id="0">
    <w:p w14:paraId="38C8EBF6" w14:textId="77777777" w:rsidR="00CF19B4" w:rsidRDefault="00CF19B4"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EE1779" w:rsidRDefault="00EE1779" w:rsidP="00A165AD">
    <w:pPr>
      <w:pStyle w:val="aff"/>
    </w:pPr>
  </w:p>
  <w:p w14:paraId="533815DE" w14:textId="77777777" w:rsidR="00EE1779" w:rsidRDefault="00EE1779">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EE1779" w:rsidRDefault="00EE1779" w:rsidP="00A165AD">
    <w:pPr>
      <w:pStyle w:val="aff"/>
    </w:pPr>
  </w:p>
  <w:p w14:paraId="49C446DA" w14:textId="77777777" w:rsidR="00EE1779" w:rsidRDefault="00EE1779">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EE1779" w:rsidRDefault="00EE1779" w:rsidP="00A165AD">
    <w:pPr>
      <w:pStyle w:val="aff"/>
    </w:pPr>
  </w:p>
  <w:p w14:paraId="31134A1E" w14:textId="77777777" w:rsidR="00EE1779" w:rsidRDefault="00EE1779">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3B2B3" w14:textId="77777777" w:rsidR="00CF19B4" w:rsidRDefault="00CF19B4" w:rsidP="0051673C">
      <w:r>
        <w:separator/>
      </w:r>
    </w:p>
  </w:footnote>
  <w:footnote w:type="continuationSeparator" w:id="0">
    <w:p w14:paraId="13CA0DCD" w14:textId="77777777" w:rsidR="00CF19B4" w:rsidRDefault="00CF19B4" w:rsidP="0051673C">
      <w:r>
        <w:continuationSeparator/>
      </w:r>
    </w:p>
  </w:footnote>
  <w:footnote w:id="1">
    <w:p w14:paraId="25A2D353" w14:textId="222C47C1" w:rsidR="00EE1779" w:rsidRDefault="00EE1779"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EE1779" w:rsidRDefault="00EE1779"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EE1779" w:rsidRDefault="00EE1779"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EE1779" w:rsidRPr="00974F61" w:rsidRDefault="00EE1779"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EE1779" w:rsidRDefault="00EE1779">
      <w:pPr>
        <w:pStyle w:val="a8"/>
      </w:pPr>
      <w:r>
        <w:rPr>
          <w:rStyle w:val="aa"/>
        </w:rPr>
        <w:footnoteRef/>
      </w:r>
      <w:r>
        <w:t xml:space="preserve"> Нужное отметить «Х»</w:t>
      </w:r>
    </w:p>
  </w:footnote>
  <w:footnote w:id="6">
    <w:p w14:paraId="379F4A56" w14:textId="799C5385" w:rsidR="00EE1779" w:rsidRDefault="00EE1779"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EE1779" w:rsidRDefault="00EE1779">
      <w:pPr>
        <w:pStyle w:val="a8"/>
      </w:pPr>
      <w:r>
        <w:rPr>
          <w:rStyle w:val="aa"/>
        </w:rPr>
        <w:footnoteRef/>
      </w:r>
      <w:r>
        <w:t xml:space="preserve"> Нужное отметить «Х»</w:t>
      </w:r>
    </w:p>
  </w:footnote>
  <w:footnote w:id="8">
    <w:p w14:paraId="410EFD7C" w14:textId="77777777" w:rsidR="00EE1779" w:rsidRPr="00D82B83" w:rsidRDefault="00EE1779" w:rsidP="0051673C">
      <w:pPr>
        <w:pStyle w:val="a8"/>
        <w:contextualSpacing/>
        <w:jc w:val="both"/>
        <w:rPr>
          <w:spacing w:val="-6"/>
        </w:rPr>
      </w:pPr>
      <w:r w:rsidRPr="00D82B83">
        <w:rPr>
          <w:rStyle w:val="aa"/>
          <w:spacing w:val="-6"/>
        </w:rPr>
        <w:footnoteRef/>
      </w:r>
      <w:r w:rsidRPr="00D82B83">
        <w:rPr>
          <w:color w:val="000000"/>
          <w:spacing w:val="-6"/>
        </w:rPr>
        <w:t> </w:t>
      </w:r>
      <w:r w:rsidRPr="00D82B83">
        <w:rPr>
          <w:spacing w:val="-6"/>
        </w:rPr>
        <w:t>Указывается Предмет</w:t>
      </w:r>
      <w:r w:rsidRPr="00D82B83">
        <w:rPr>
          <w:color w:val="000000"/>
          <w:spacing w:val="-6"/>
        </w:rPr>
        <w:t> </w:t>
      </w:r>
      <w:r w:rsidRPr="00D82B83">
        <w:rPr>
          <w:spacing w:val="-6"/>
        </w:rPr>
        <w:t>продажи.</w:t>
      </w:r>
    </w:p>
  </w:footnote>
  <w:footnote w:id="9">
    <w:p w14:paraId="771F679E" w14:textId="77777777" w:rsidR="00EE1779" w:rsidRPr="00D82B83" w:rsidRDefault="00EE1779" w:rsidP="0051673C">
      <w:pPr>
        <w:pStyle w:val="a8"/>
        <w:contextualSpacing/>
        <w:jc w:val="both"/>
        <w:rPr>
          <w:spacing w:val="-6"/>
        </w:rPr>
      </w:pPr>
      <w:r w:rsidRPr="00D82B83">
        <w:rPr>
          <w:rStyle w:val="aa"/>
          <w:spacing w:val="-6"/>
        </w:rPr>
        <w:footnoteRef/>
      </w:r>
      <w:r w:rsidRPr="00D82B83">
        <w:rPr>
          <w:color w:val="000000"/>
          <w:spacing w:val="-6"/>
        </w:rPr>
        <w:t> п. 1.2. включается в текст Договора в случае наличия ограничений (обременений) на Имущество,</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0">
    <w:p w14:paraId="0AD715FB" w14:textId="77777777" w:rsidR="00EE1779" w:rsidRPr="00D82B83" w:rsidRDefault="00EE1779" w:rsidP="0051673C">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1.3. в</w:t>
      </w:r>
      <w:r w:rsidRPr="00D82B83">
        <w:rPr>
          <w:color w:val="000000"/>
          <w:spacing w:val="-6"/>
        </w:rPr>
        <w:t xml:space="preserve">ключается в текст Договора в случае, если </w:t>
      </w:r>
      <w:r>
        <w:rPr>
          <w:color w:val="000000"/>
          <w:spacing w:val="-6"/>
        </w:rPr>
        <w:t>Предметом продажи</w:t>
      </w:r>
      <w:r w:rsidRPr="00D82B83">
        <w:rPr>
          <w:color w:val="000000"/>
          <w:spacing w:val="-6"/>
        </w:rPr>
        <w:t xml:space="preserve"> являются объекты электросетевого хозяйства,</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1">
    <w:p w14:paraId="78730224" w14:textId="77777777" w:rsidR="00EE1779" w:rsidRPr="00D82B83" w:rsidRDefault="00EE1779" w:rsidP="0051673C">
      <w:pPr>
        <w:pStyle w:val="a8"/>
        <w:contextualSpacing/>
        <w:jc w:val="both"/>
        <w:rPr>
          <w:spacing w:val="-6"/>
        </w:rPr>
      </w:pPr>
      <w:r w:rsidRPr="00D82B83">
        <w:rPr>
          <w:rStyle w:val="aa"/>
          <w:spacing w:val="-6"/>
        </w:rPr>
        <w:footnoteRef/>
      </w:r>
      <w:r w:rsidRPr="00D82B83">
        <w:rPr>
          <w:color w:val="000000"/>
          <w:spacing w:val="-6"/>
        </w:rPr>
        <w:t> </w:t>
      </w:r>
      <w:r w:rsidRPr="00D82B83">
        <w:rPr>
          <w:spacing w:val="-6"/>
        </w:rPr>
        <w:t>п.</w:t>
      </w:r>
      <w:r w:rsidRPr="00D82B83">
        <w:rPr>
          <w:color w:val="000000"/>
          <w:spacing w:val="-6"/>
        </w:rPr>
        <w:t> </w:t>
      </w:r>
      <w:r w:rsidRPr="00D82B83">
        <w:rPr>
          <w:spacing w:val="-6"/>
        </w:rPr>
        <w:t>1.4. в</w:t>
      </w:r>
      <w:r w:rsidRPr="00D82B83">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D82B83">
        <w:rPr>
          <w:color w:val="000000"/>
          <w:spacing w:val="-6"/>
        </w:rPr>
        <w:t>с соответствующим изменением нумерации пунктов Раздела 1 Договора.</w:t>
      </w:r>
    </w:p>
  </w:footnote>
  <w:footnote w:id="12">
    <w:p w14:paraId="6F26159D" w14:textId="77777777" w:rsidR="00EE1779" w:rsidRPr="00DF0975" w:rsidRDefault="00EE1779" w:rsidP="0051673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3">
    <w:p w14:paraId="23180FAA" w14:textId="77777777" w:rsidR="00EE1779" w:rsidRPr="00DF0975" w:rsidRDefault="00EE1779" w:rsidP="0051673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color w:val="000000"/>
          <w:spacing w:val="-6"/>
        </w:rPr>
        <w:t> </w:t>
      </w:r>
      <w:r w:rsidRPr="00DF0975">
        <w:rPr>
          <w:spacing w:val="-6"/>
        </w:rPr>
        <w:t>1.6. в</w:t>
      </w:r>
      <w:r w:rsidRPr="00DF0975">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4">
    <w:p w14:paraId="6D1DA853" w14:textId="77777777" w:rsidR="00EE1779" w:rsidRPr="00DF0975" w:rsidRDefault="00EE1779" w:rsidP="0051673C">
      <w:pPr>
        <w:pStyle w:val="a8"/>
        <w:contextualSpacing/>
        <w:jc w:val="both"/>
        <w:rPr>
          <w:spacing w:val="-6"/>
        </w:rPr>
      </w:pPr>
      <w:r w:rsidRPr="00DF0975">
        <w:rPr>
          <w:rStyle w:val="aa"/>
          <w:spacing w:val="-6"/>
        </w:rPr>
        <w:footnoteRef/>
      </w:r>
      <w:r w:rsidRPr="00DF0975">
        <w:rPr>
          <w:spacing w:val="-6"/>
          <w:lang w:val="en-US"/>
        </w:rPr>
        <w:t> </w:t>
      </w:r>
      <w:r w:rsidRPr="00DF0975">
        <w:rPr>
          <w:spacing w:val="-6"/>
        </w:rPr>
        <w:t>п.</w:t>
      </w:r>
      <w:r w:rsidRPr="00DF0975">
        <w:rPr>
          <w:spacing w:val="-6"/>
          <w:lang w:val="en-US"/>
        </w:rPr>
        <w:t> </w:t>
      </w:r>
      <w:r w:rsidRPr="00DF0975">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DF0975">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r w:rsidRPr="00DF0975">
        <w:rPr>
          <w:spacing w:val="-6"/>
        </w:rPr>
        <w:t xml:space="preserve"> </w:t>
      </w:r>
    </w:p>
  </w:footnote>
  <w:footnote w:id="15">
    <w:p w14:paraId="25CF6181" w14:textId="77777777" w:rsidR="00EE1779" w:rsidRPr="00DF0975" w:rsidRDefault="00EE1779" w:rsidP="0051673C">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DF0975">
        <w:rPr>
          <w:color w:val="000000"/>
          <w:spacing w:val="-6"/>
        </w:rPr>
        <w:t>с соответствующим изменением нумерации пунктов Раздела</w:t>
      </w:r>
      <w:r>
        <w:rPr>
          <w:color w:val="000000"/>
          <w:spacing w:val="-6"/>
        </w:rPr>
        <w:t> </w:t>
      </w:r>
      <w:r w:rsidRPr="00DF0975">
        <w:rPr>
          <w:color w:val="000000"/>
          <w:spacing w:val="-6"/>
        </w:rPr>
        <w:t>1</w:t>
      </w:r>
      <w:r>
        <w:rPr>
          <w:color w:val="000000"/>
          <w:spacing w:val="-6"/>
        </w:rPr>
        <w:t> </w:t>
      </w:r>
      <w:r w:rsidRPr="00DF0975">
        <w:rPr>
          <w:color w:val="000000"/>
          <w:spacing w:val="-6"/>
        </w:rPr>
        <w:t>Договора</w:t>
      </w:r>
      <w:r w:rsidRPr="00DF0975">
        <w:rPr>
          <w:spacing w:val="-6"/>
        </w:rPr>
        <w:t xml:space="preserve"> </w:t>
      </w:r>
    </w:p>
  </w:footnote>
  <w:footnote w:id="16">
    <w:p w14:paraId="1FDC5454" w14:textId="77777777" w:rsidR="00EE1779" w:rsidRPr="00DF0975" w:rsidRDefault="00EE1779" w:rsidP="0051673C">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DF0975">
        <w:rPr>
          <w:color w:val="000000"/>
          <w:spacing w:val="-6"/>
        </w:rPr>
        <w:t>с соответствующим изменением нумерации пунктов Раздела</w:t>
      </w:r>
      <w:r>
        <w:rPr>
          <w:color w:val="000000"/>
          <w:spacing w:val="-6"/>
          <w:lang w:val="en-US"/>
        </w:rPr>
        <w:t> </w:t>
      </w:r>
      <w:r w:rsidRPr="00DF0975">
        <w:rPr>
          <w:color w:val="000000"/>
          <w:spacing w:val="-6"/>
        </w:rPr>
        <w:t>1</w:t>
      </w:r>
      <w:r>
        <w:rPr>
          <w:color w:val="000000"/>
          <w:spacing w:val="-6"/>
          <w:lang w:val="en-US"/>
        </w:rPr>
        <w:t> </w:t>
      </w:r>
      <w:r w:rsidRPr="00DF0975">
        <w:rPr>
          <w:color w:val="000000"/>
          <w:spacing w:val="-6"/>
        </w:rPr>
        <w:t>Договора.</w:t>
      </w:r>
    </w:p>
  </w:footnote>
  <w:footnote w:id="17">
    <w:p w14:paraId="629BD269" w14:textId="77777777" w:rsidR="00EE1779" w:rsidRPr="00DF0975" w:rsidRDefault="00EE1779" w:rsidP="0051673C">
      <w:pPr>
        <w:pStyle w:val="a8"/>
        <w:contextualSpacing/>
        <w:jc w:val="both"/>
        <w:rPr>
          <w:spacing w:val="-6"/>
        </w:rPr>
      </w:pPr>
      <w:r w:rsidRPr="00DF0975">
        <w:rPr>
          <w:rStyle w:val="aa"/>
          <w:spacing w:val="-6"/>
        </w:rPr>
        <w:footnoteRef/>
      </w:r>
      <w:r>
        <w:rPr>
          <w:spacing w:val="-6"/>
          <w:lang w:val="en-US"/>
        </w:rPr>
        <w:t> </w:t>
      </w:r>
      <w:r w:rsidRPr="00DF0975">
        <w:rPr>
          <w:spacing w:val="-6"/>
        </w:rPr>
        <w:t>п.</w:t>
      </w:r>
      <w:r>
        <w:rPr>
          <w:spacing w:val="-6"/>
          <w:lang w:val="en-US"/>
        </w:rPr>
        <w:t> </w:t>
      </w:r>
      <w:r w:rsidRPr="00DF0975">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18">
    <w:p w14:paraId="0EE3F352" w14:textId="77777777" w:rsidR="00EE1779" w:rsidRPr="00DF0975" w:rsidRDefault="00EE1779" w:rsidP="0051673C">
      <w:pPr>
        <w:pStyle w:val="a8"/>
        <w:contextualSpacing/>
        <w:jc w:val="both"/>
        <w:rPr>
          <w:spacing w:val="-6"/>
        </w:rPr>
      </w:pPr>
      <w:r w:rsidRPr="00DF0975">
        <w:rPr>
          <w:rStyle w:val="aa"/>
          <w:spacing w:val="-6"/>
        </w:rPr>
        <w:footnoteRef/>
      </w:r>
      <w:r w:rsidRPr="00DF0975">
        <w:rPr>
          <w:color w:val="000000"/>
          <w:spacing w:val="-6"/>
        </w:rPr>
        <w:t> </w:t>
      </w:r>
      <w:r w:rsidRPr="00DF0975">
        <w:rPr>
          <w:spacing w:val="-6"/>
        </w:rPr>
        <w:t>Включается в случае</w:t>
      </w:r>
      <w:r>
        <w:rPr>
          <w:spacing w:val="-6"/>
        </w:rPr>
        <w:t>,</w:t>
      </w:r>
      <w:r w:rsidRPr="00DF0975">
        <w:rPr>
          <w:spacing w:val="-6"/>
        </w:rPr>
        <w:t xml:space="preserve"> если Имущество не облагается НДС </w:t>
      </w:r>
    </w:p>
  </w:footnote>
  <w:footnote w:id="19">
    <w:p w14:paraId="59FA36DA" w14:textId="77777777" w:rsidR="00EE1779" w:rsidRPr="00322228" w:rsidRDefault="00EE1779"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20">
    <w:p w14:paraId="6F172D86" w14:textId="77777777" w:rsidR="00EE1779" w:rsidRPr="00E849BE" w:rsidRDefault="00EE1779" w:rsidP="004E161D">
      <w:pPr>
        <w:jc w:val="both"/>
        <w:rPr>
          <w:lang w:val="ru-RU"/>
        </w:rPr>
      </w:pPr>
      <w:r>
        <w:rPr>
          <w:rStyle w:val="aa"/>
        </w:rPr>
        <w:footnoteRef/>
      </w:r>
      <w:r w:rsidRPr="00E849BE">
        <w:rPr>
          <w:lang w:val="ru-RU"/>
        </w:rPr>
        <w:t xml:space="preserve"> </w:t>
      </w:r>
      <w:r w:rsidRPr="00E849BE">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21">
    <w:p w14:paraId="673A4FD5" w14:textId="77777777" w:rsidR="00EE1779" w:rsidRPr="00322228" w:rsidRDefault="00EE1779" w:rsidP="0051673C">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22">
    <w:p w14:paraId="43159CC8" w14:textId="77777777" w:rsidR="00EE1779" w:rsidRPr="00322228" w:rsidRDefault="00EE1779"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w:t>
      </w:r>
      <w:r>
        <w:rPr>
          <w:color w:val="000000"/>
          <w:spacing w:val="-6"/>
        </w:rPr>
        <w:t xml:space="preserve"> </w:t>
      </w:r>
      <w:r w:rsidRPr="00322228">
        <w:rPr>
          <w:color w:val="000000"/>
          <w:spacing w:val="-6"/>
        </w:rPr>
        <w:t>с соответствующим изменением нумерации пунктов Раздела 4 Договора</w:t>
      </w:r>
    </w:p>
  </w:footnote>
  <w:footnote w:id="23">
    <w:p w14:paraId="2F2C8EE8" w14:textId="77777777" w:rsidR="00EE1779" w:rsidRPr="00322228" w:rsidRDefault="00EE1779"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w:t>
      </w:r>
      <w:r>
        <w:rPr>
          <w:color w:val="000000"/>
          <w:spacing w:val="-6"/>
        </w:rPr>
        <w:t xml:space="preserve"> </w:t>
      </w:r>
      <w:r w:rsidRPr="00322228">
        <w:rPr>
          <w:color w:val="000000"/>
          <w:spacing w:val="-6"/>
        </w:rPr>
        <w:t>и канализации, с соответствующим изменением нумерации пунктов Раздела 4 Договора</w:t>
      </w:r>
    </w:p>
  </w:footnote>
  <w:footnote w:id="24">
    <w:p w14:paraId="5B73237C" w14:textId="77777777" w:rsidR="00EE1779" w:rsidRPr="00322228" w:rsidRDefault="00EE1779"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w:t>
      </w:r>
      <w:r w:rsidRPr="00322228">
        <w:rPr>
          <w:spacing w:val="-6"/>
        </w:rPr>
        <w:t>4.2.5. Договора в</w:t>
      </w:r>
      <w:r w:rsidRPr="00322228">
        <w:rPr>
          <w:color w:val="000000"/>
          <w:spacing w:val="-6"/>
        </w:rPr>
        <w:t>ключается в текст Договора в случае, если в состав Имущества входят объекты культурного наследия,</w:t>
      </w:r>
      <w:r w:rsidRPr="00322228">
        <w:rPr>
          <w:color w:val="000000"/>
          <w:spacing w:val="-6"/>
        </w:rPr>
        <w:br/>
        <w:t>с соответствующим изменением нумерации пунктов Раздела 4 Договора</w:t>
      </w:r>
    </w:p>
  </w:footnote>
  <w:footnote w:id="25">
    <w:p w14:paraId="6B2537A4" w14:textId="77777777" w:rsidR="00EE1779" w:rsidRPr="00322228" w:rsidRDefault="00EE1779" w:rsidP="0051673C">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4.2.6. Договора включается в текст Договора в случае, если в состав Имущества входит объект Недвижимого имущества, на который существует ограничения</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(обременения) права, связанные с охраной 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Договора</w:t>
      </w:r>
    </w:p>
  </w:footnote>
  <w:footnote w:id="26">
    <w:p w14:paraId="0DD4887D" w14:textId="77777777" w:rsidR="00EE1779" w:rsidRPr="00322228" w:rsidRDefault="00EE1779" w:rsidP="0051673C">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sidRPr="00322228">
        <w:rPr>
          <w:spacing w:val="-6"/>
        </w:rPr>
        <w:br/>
      </w:r>
      <w:r w:rsidRPr="00322228">
        <w:rPr>
          <w:color w:val="000000"/>
          <w:spacing w:val="-6"/>
        </w:rPr>
        <w:t>с соответствующим изменением нумерации пунктов Раздела 4 Договора</w:t>
      </w:r>
    </w:p>
  </w:footnote>
  <w:footnote w:id="27">
    <w:p w14:paraId="2D84EB45" w14:textId="77777777" w:rsidR="00EE1779" w:rsidRPr="00322228" w:rsidRDefault="00EE1779" w:rsidP="0051673C">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п.</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4.2.8. включается в текст Договора в случае, если в состав Имущества входят объекты газового хозяйства,</w:t>
      </w:r>
      <w:r w:rsidRPr="00322228">
        <w:rPr>
          <w:rFonts w:ascii="Times New Roman" w:hAnsi="Times New Roman" w:cs="Times New Roman"/>
          <w:spacing w:val="-6"/>
          <w:sz w:val="20"/>
          <w:szCs w:val="20"/>
          <w:lang w:val="ru-RU"/>
        </w:rPr>
        <w:br/>
        <w:t>с соответствующим изменением нумерации пунктов Раздела</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4</w:t>
      </w:r>
      <w:r w:rsidRPr="00322228">
        <w:rPr>
          <w:rFonts w:ascii="Times New Roman" w:hAnsi="Times New Roman" w:cs="Times New Roman"/>
          <w:spacing w:val="-6"/>
          <w:sz w:val="20"/>
          <w:szCs w:val="20"/>
        </w:rPr>
        <w:t> </w:t>
      </w:r>
      <w:r w:rsidRPr="00322228">
        <w:rPr>
          <w:rFonts w:ascii="Times New Roman" w:hAnsi="Times New Roman" w:cs="Times New Roman"/>
          <w:spacing w:val="-6"/>
          <w:sz w:val="20"/>
          <w:szCs w:val="20"/>
          <w:lang w:val="ru-RU"/>
        </w:rPr>
        <w:t xml:space="preserve">Договора </w:t>
      </w:r>
    </w:p>
  </w:footnote>
  <w:footnote w:id="28">
    <w:p w14:paraId="5F4270F5" w14:textId="54F1497E" w:rsidR="00EE1779" w:rsidRPr="00322228" w:rsidRDefault="00EE1779" w:rsidP="0051673C">
      <w:pPr>
        <w:pStyle w:val="a8"/>
        <w:contextualSpacing/>
        <w:jc w:val="both"/>
        <w:rPr>
          <w:spacing w:val="-6"/>
        </w:rPr>
      </w:pPr>
      <w:r w:rsidRPr="00322228">
        <w:rPr>
          <w:rStyle w:val="aa"/>
          <w:spacing w:val="-6"/>
        </w:rPr>
        <w:footnoteRef/>
      </w:r>
      <w:r w:rsidRPr="00322228">
        <w:rPr>
          <w:spacing w:val="-6"/>
          <w:lang w:val="en-US"/>
        </w:rPr>
        <w:t> </w:t>
      </w:r>
      <w:r w:rsidRPr="00322228">
        <w:rPr>
          <w:spacing w:val="-6"/>
        </w:rPr>
        <w:t>п.</w:t>
      </w:r>
      <w:r w:rsidRPr="00322228">
        <w:rPr>
          <w:spacing w:val="-6"/>
          <w:lang w:val="en-US"/>
        </w:rPr>
        <w:t> </w:t>
      </w:r>
      <w:r w:rsidRPr="00322228">
        <w:rPr>
          <w:spacing w:val="-6"/>
        </w:rPr>
        <w:t xml:space="preserve">4.2.9. включается в текст Договора в случае, если </w:t>
      </w:r>
      <w:r>
        <w:rPr>
          <w:spacing w:val="-6"/>
        </w:rPr>
        <w:t>в состав Имущества входит</w:t>
      </w:r>
      <w:r w:rsidRPr="00322228">
        <w:rPr>
          <w:spacing w:val="-6"/>
        </w:rPr>
        <w:t xml:space="preserve"> объект Недвижимого имущества, который является приаэродромной территорией</w:t>
      </w:r>
      <w:r w:rsidRPr="00322228">
        <w:rPr>
          <w:color w:val="000000"/>
          <w:spacing w:val="-6"/>
        </w:rPr>
        <w:t>.</w:t>
      </w:r>
    </w:p>
  </w:footnote>
  <w:footnote w:id="29">
    <w:p w14:paraId="12F45E5E" w14:textId="77777777" w:rsidR="00EE1779" w:rsidRPr="00322228" w:rsidRDefault="00EE1779" w:rsidP="0051673C">
      <w:pPr>
        <w:pStyle w:val="a8"/>
        <w:contextualSpacing/>
        <w:jc w:val="both"/>
        <w:rPr>
          <w:spacing w:val="-6"/>
        </w:rPr>
      </w:pPr>
      <w:r w:rsidRPr="00322228">
        <w:rPr>
          <w:rStyle w:val="aa"/>
          <w:spacing w:val="-6"/>
        </w:rPr>
        <w:footnoteRef/>
      </w:r>
      <w:r w:rsidRPr="00322228">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30">
    <w:p w14:paraId="43D4FD30" w14:textId="77777777" w:rsidR="00EE1779" w:rsidRPr="00322228" w:rsidRDefault="00EE1779" w:rsidP="0051673C">
      <w:pPr>
        <w:pStyle w:val="a8"/>
        <w:contextualSpacing/>
        <w:jc w:val="both"/>
        <w:rPr>
          <w:spacing w:val="-6"/>
        </w:rPr>
      </w:pPr>
      <w:r w:rsidRPr="00322228">
        <w:rPr>
          <w:rStyle w:val="aa"/>
          <w:spacing w:val="-6"/>
        </w:rPr>
        <w:footnoteRef/>
      </w:r>
      <w:r w:rsidRPr="00322228">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31">
    <w:p w14:paraId="5D01E763" w14:textId="77777777" w:rsidR="00EE1779" w:rsidRPr="00322228" w:rsidRDefault="00EE1779" w:rsidP="0051673C">
      <w:pPr>
        <w:pStyle w:val="a8"/>
        <w:contextualSpacing/>
        <w:jc w:val="both"/>
        <w:rPr>
          <w:spacing w:val="-6"/>
        </w:rPr>
      </w:pPr>
      <w:r w:rsidRPr="00322228">
        <w:rPr>
          <w:rStyle w:val="aa"/>
          <w:spacing w:val="-6"/>
        </w:rPr>
        <w:footnoteRef/>
      </w:r>
      <w:r w:rsidRPr="00322228">
        <w:rPr>
          <w:spacing w:val="-6"/>
          <w:lang w:val="en-US"/>
        </w:rPr>
        <w:t> </w:t>
      </w:r>
      <w:r w:rsidRPr="00322228">
        <w:rPr>
          <w:spacing w:val="-6"/>
        </w:rPr>
        <w:t>Ссылка на п.</w:t>
      </w:r>
      <w:r w:rsidRPr="00322228">
        <w:rPr>
          <w:spacing w:val="-6"/>
          <w:lang w:val="en-US"/>
        </w:rPr>
        <w:t> </w:t>
      </w:r>
      <w:r w:rsidRPr="00322228">
        <w:rPr>
          <w:spacing w:val="-6"/>
        </w:rPr>
        <w:t>1.5.</w:t>
      </w:r>
      <w:r w:rsidRPr="00322228">
        <w:rPr>
          <w:spacing w:val="-6"/>
          <w:lang w:val="en-US"/>
        </w:rPr>
        <w:t> </w:t>
      </w:r>
      <w:r w:rsidRPr="00322228">
        <w:rPr>
          <w:spacing w:val="-6"/>
        </w:rPr>
        <w:t>Договора включается в п.</w:t>
      </w:r>
      <w:r w:rsidRPr="00322228">
        <w:rPr>
          <w:spacing w:val="-6"/>
          <w:lang w:val="en-US"/>
        </w:rPr>
        <w:t> </w:t>
      </w:r>
      <w:r w:rsidRPr="00322228">
        <w:rPr>
          <w:spacing w:val="-6"/>
        </w:rPr>
        <w:t>5.2.</w:t>
      </w:r>
      <w:r w:rsidRPr="00322228">
        <w:rPr>
          <w:spacing w:val="-6"/>
          <w:lang w:val="en-US"/>
        </w:rPr>
        <w:t> </w:t>
      </w:r>
      <w:r w:rsidRPr="00322228">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32">
    <w:p w14:paraId="2D16AFB6" w14:textId="77777777" w:rsidR="00EE1779" w:rsidRPr="0051673C" w:rsidRDefault="00EE1779" w:rsidP="0051673C">
      <w:pPr>
        <w:adjustRightInd w:val="0"/>
        <w:contextualSpacing/>
        <w:jc w:val="both"/>
        <w:rPr>
          <w:rFonts w:ascii="Times New Roman" w:hAnsi="Times New Roman" w:cs="Times New Roman"/>
          <w:spacing w:val="-6"/>
          <w:sz w:val="20"/>
          <w:szCs w:val="20"/>
          <w:lang w:val="ru-RU"/>
        </w:rPr>
      </w:pPr>
      <w:r w:rsidRPr="00DD0262">
        <w:rPr>
          <w:rStyle w:val="aa"/>
          <w:spacing w:val="-6"/>
          <w:sz w:val="20"/>
          <w:szCs w:val="20"/>
        </w:rPr>
        <w:footnoteRef/>
      </w:r>
      <w:r w:rsidRPr="00DD0262">
        <w:rPr>
          <w:rFonts w:ascii="Times New Roman" w:hAnsi="Times New Roman" w:cs="Times New Roman"/>
          <w:spacing w:val="-6"/>
          <w:sz w:val="20"/>
          <w:szCs w:val="20"/>
        </w:rPr>
        <w:t> </w:t>
      </w:r>
      <w:r w:rsidRPr="0051673C">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 к исключительной подсудности судов,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необходимо изложить в следующей редакции: «8.3.</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8.2.</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DD0262">
        <w:rPr>
          <w:rFonts w:ascii="Times New Roman" w:hAnsi="Times New Roman" w:cs="Times New Roman"/>
          <w:color w:val="000000"/>
          <w:spacing w:val="-6"/>
          <w:sz w:val="20"/>
          <w:szCs w:val="20"/>
        </w:rPr>
        <w:t> </w:t>
      </w:r>
      <w:r w:rsidRPr="0051673C">
        <w:rPr>
          <w:rFonts w:ascii="Times New Roman" w:hAnsi="Times New Roman" w:cs="Times New Roman"/>
          <w:color w:val="000000"/>
          <w:spacing w:val="-6"/>
          <w:sz w:val="20"/>
          <w:szCs w:val="20"/>
          <w:lang w:val="ru-RU"/>
        </w:rPr>
        <w:t>Федерации.».</w:t>
      </w:r>
    </w:p>
  </w:footnote>
  <w:footnote w:id="33">
    <w:p w14:paraId="5A5F9E6D" w14:textId="2FF6FEF6" w:rsidR="00EE1779" w:rsidRPr="00DD0262" w:rsidRDefault="00EE1779" w:rsidP="0051673C">
      <w:pPr>
        <w:pStyle w:val="a8"/>
        <w:jc w:val="both"/>
        <w:rPr>
          <w:spacing w:val="-6"/>
        </w:rPr>
      </w:pPr>
      <w:r w:rsidRPr="00DD0262">
        <w:rPr>
          <w:rStyle w:val="aa"/>
          <w:spacing w:val="-6"/>
        </w:rPr>
        <w:footnoteRef/>
      </w:r>
      <w:r w:rsidRPr="00DD0262">
        <w:rPr>
          <w:spacing w:val="-6"/>
        </w:rPr>
        <w:t> п. 10.</w:t>
      </w:r>
      <w:r>
        <w:rPr>
          <w:spacing w:val="-6"/>
        </w:rPr>
        <w:t>7</w:t>
      </w:r>
      <w:r w:rsidRPr="00DD0262">
        <w:rPr>
          <w:spacing w:val="-6"/>
        </w:rPr>
        <w:t>. в</w:t>
      </w:r>
      <w:r w:rsidRPr="00DD0262">
        <w:rPr>
          <w:color w:val="000000"/>
          <w:spacing w:val="-6"/>
        </w:rPr>
        <w:t>ключается в текст Договора в случае, если в состав Имущества входят объекты культурного наследия</w:t>
      </w:r>
    </w:p>
  </w:footnote>
  <w:footnote w:id="34">
    <w:p w14:paraId="214D961D" w14:textId="319FEAB3" w:rsidR="00EE1779" w:rsidRPr="00DD0262" w:rsidRDefault="00EE1779" w:rsidP="0051673C">
      <w:pPr>
        <w:pStyle w:val="a8"/>
        <w:jc w:val="both"/>
        <w:rPr>
          <w:spacing w:val="-6"/>
        </w:rPr>
      </w:pPr>
      <w:r w:rsidRPr="00DD0262">
        <w:rPr>
          <w:rStyle w:val="aa"/>
          <w:spacing w:val="-6"/>
        </w:rPr>
        <w:footnoteRef/>
      </w:r>
      <w:r w:rsidRPr="00DD0262">
        <w:rPr>
          <w:spacing w:val="-6"/>
        </w:rPr>
        <w:t> п. 10.</w:t>
      </w:r>
      <w:r>
        <w:rPr>
          <w:spacing w:val="-6"/>
        </w:rPr>
        <w:t>8</w:t>
      </w:r>
      <w:r w:rsidRPr="00DD0262">
        <w:rPr>
          <w:spacing w:val="-6"/>
        </w:rPr>
        <w:t>. включается в текст Договора в случае, если Имущество находится в границах особо охраняемой природной территории</w:t>
      </w:r>
    </w:p>
  </w:footnote>
  <w:footnote w:id="35">
    <w:p w14:paraId="38849A32" w14:textId="77777777" w:rsidR="00EE1779" w:rsidRPr="00B56B7A" w:rsidRDefault="00EE1779" w:rsidP="00B56B7A">
      <w:pPr>
        <w:pStyle w:val="a8"/>
        <w:jc w:val="both"/>
        <w:rPr>
          <w:spacing w:val="-6"/>
        </w:rPr>
      </w:pPr>
      <w:r w:rsidRPr="00B56B7A">
        <w:rPr>
          <w:rStyle w:val="aa"/>
          <w:spacing w:val="-6"/>
        </w:rPr>
        <w:footnoteRef/>
      </w:r>
      <w:r w:rsidRPr="00B56B7A">
        <w:rPr>
          <w:spacing w:val="-6"/>
        </w:rPr>
        <w:t> Приложение № 1 в</w:t>
      </w:r>
      <w:r w:rsidRPr="00B56B7A">
        <w:rPr>
          <w:color w:val="000000"/>
          <w:spacing w:val="-6"/>
        </w:rPr>
        <w:t>ключается в текст Договора в случае, если в состав Имущества входят объекты культурного наследия</w:t>
      </w:r>
    </w:p>
  </w:footnote>
  <w:footnote w:id="36">
    <w:p w14:paraId="521C4AD4" w14:textId="77777777" w:rsidR="00EE1779" w:rsidRPr="00B56B7A" w:rsidRDefault="00EE1779" w:rsidP="0051673C">
      <w:pPr>
        <w:pStyle w:val="a8"/>
        <w:jc w:val="both"/>
        <w:rPr>
          <w:spacing w:val="-6"/>
        </w:rPr>
      </w:pPr>
      <w:r w:rsidRPr="00B56B7A">
        <w:rPr>
          <w:rStyle w:val="aa"/>
          <w:spacing w:val="-6"/>
        </w:rPr>
        <w:footnoteRef/>
      </w:r>
      <w:r w:rsidRPr="00B56B7A">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EE1779" w:rsidRDefault="00EE1779">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EE1779" w:rsidRDefault="00EE177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EE1779" w:rsidRDefault="00EE1779">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EE1779" w:rsidRDefault="00EE1779">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EE1779" w:rsidRDefault="00EE1779">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EE1779" w:rsidRDefault="00EE1779">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EE1779" w:rsidRDefault="00EE1779">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EE1779" w:rsidRDefault="00EE177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A7C6D50E"/>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412C8C60"/>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79B8"/>
    <w:rsid w:val="000166AA"/>
    <w:rsid w:val="000231AA"/>
    <w:rsid w:val="000264FF"/>
    <w:rsid w:val="000312FA"/>
    <w:rsid w:val="00036105"/>
    <w:rsid w:val="00051AE5"/>
    <w:rsid w:val="0005401A"/>
    <w:rsid w:val="000553F7"/>
    <w:rsid w:val="00075C41"/>
    <w:rsid w:val="000950C7"/>
    <w:rsid w:val="000A5FA5"/>
    <w:rsid w:val="000B4080"/>
    <w:rsid w:val="000B6408"/>
    <w:rsid w:val="000C7D59"/>
    <w:rsid w:val="000C7F5F"/>
    <w:rsid w:val="000D1502"/>
    <w:rsid w:val="000D5352"/>
    <w:rsid w:val="000D73E3"/>
    <w:rsid w:val="000F1642"/>
    <w:rsid w:val="000F4D43"/>
    <w:rsid w:val="0010426A"/>
    <w:rsid w:val="00123DE1"/>
    <w:rsid w:val="00124809"/>
    <w:rsid w:val="00132904"/>
    <w:rsid w:val="00133CDF"/>
    <w:rsid w:val="00134B14"/>
    <w:rsid w:val="00140013"/>
    <w:rsid w:val="001447CD"/>
    <w:rsid w:val="0014494F"/>
    <w:rsid w:val="00145DDF"/>
    <w:rsid w:val="0017284F"/>
    <w:rsid w:val="00175D46"/>
    <w:rsid w:val="00195983"/>
    <w:rsid w:val="001959D4"/>
    <w:rsid w:val="001C00AD"/>
    <w:rsid w:val="001C2531"/>
    <w:rsid w:val="001D0226"/>
    <w:rsid w:val="001D153B"/>
    <w:rsid w:val="001D4139"/>
    <w:rsid w:val="001F0FAA"/>
    <w:rsid w:val="00221CEA"/>
    <w:rsid w:val="0022299A"/>
    <w:rsid w:val="00232D2C"/>
    <w:rsid w:val="00233AED"/>
    <w:rsid w:val="0024021F"/>
    <w:rsid w:val="00240638"/>
    <w:rsid w:val="00247E40"/>
    <w:rsid w:val="00265EAD"/>
    <w:rsid w:val="0026689F"/>
    <w:rsid w:val="00274902"/>
    <w:rsid w:val="0027766B"/>
    <w:rsid w:val="00283586"/>
    <w:rsid w:val="002A067A"/>
    <w:rsid w:val="002B1F17"/>
    <w:rsid w:val="002B4C31"/>
    <w:rsid w:val="002C0DE4"/>
    <w:rsid w:val="002C5CEB"/>
    <w:rsid w:val="002D1B86"/>
    <w:rsid w:val="002D4054"/>
    <w:rsid w:val="002E6B80"/>
    <w:rsid w:val="00301DA1"/>
    <w:rsid w:val="0031292F"/>
    <w:rsid w:val="00312EC3"/>
    <w:rsid w:val="00322228"/>
    <w:rsid w:val="00322847"/>
    <w:rsid w:val="003271CF"/>
    <w:rsid w:val="00332BF4"/>
    <w:rsid w:val="003620F9"/>
    <w:rsid w:val="00365763"/>
    <w:rsid w:val="003824A4"/>
    <w:rsid w:val="003C22B8"/>
    <w:rsid w:val="003C4016"/>
    <w:rsid w:val="003D4E86"/>
    <w:rsid w:val="003D7CCD"/>
    <w:rsid w:val="003E395F"/>
    <w:rsid w:val="00427EA8"/>
    <w:rsid w:val="00433121"/>
    <w:rsid w:val="0045164F"/>
    <w:rsid w:val="004534FD"/>
    <w:rsid w:val="00463CC5"/>
    <w:rsid w:val="00474E36"/>
    <w:rsid w:val="00493682"/>
    <w:rsid w:val="004A06C5"/>
    <w:rsid w:val="004A585D"/>
    <w:rsid w:val="004C4CFD"/>
    <w:rsid w:val="004D1563"/>
    <w:rsid w:val="004E161D"/>
    <w:rsid w:val="004E75E3"/>
    <w:rsid w:val="0050381D"/>
    <w:rsid w:val="00511691"/>
    <w:rsid w:val="0051673C"/>
    <w:rsid w:val="005328D4"/>
    <w:rsid w:val="005358D9"/>
    <w:rsid w:val="0054636A"/>
    <w:rsid w:val="0055188D"/>
    <w:rsid w:val="00556EA4"/>
    <w:rsid w:val="00590A4B"/>
    <w:rsid w:val="005A5A5C"/>
    <w:rsid w:val="005A5BD6"/>
    <w:rsid w:val="005C71CB"/>
    <w:rsid w:val="005D3312"/>
    <w:rsid w:val="005D359E"/>
    <w:rsid w:val="005D76A0"/>
    <w:rsid w:val="005E48BD"/>
    <w:rsid w:val="005E7710"/>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6C655B"/>
    <w:rsid w:val="00702490"/>
    <w:rsid w:val="00737C05"/>
    <w:rsid w:val="007418AD"/>
    <w:rsid w:val="00744D0C"/>
    <w:rsid w:val="00757736"/>
    <w:rsid w:val="0077070D"/>
    <w:rsid w:val="007B7AFD"/>
    <w:rsid w:val="007C0CAB"/>
    <w:rsid w:val="007C625B"/>
    <w:rsid w:val="007D4065"/>
    <w:rsid w:val="007E6F7A"/>
    <w:rsid w:val="00803E3E"/>
    <w:rsid w:val="00825BF8"/>
    <w:rsid w:val="00830187"/>
    <w:rsid w:val="008407D1"/>
    <w:rsid w:val="00844E97"/>
    <w:rsid w:val="0085375F"/>
    <w:rsid w:val="0085546A"/>
    <w:rsid w:val="0085581D"/>
    <w:rsid w:val="00867622"/>
    <w:rsid w:val="0087683D"/>
    <w:rsid w:val="00882460"/>
    <w:rsid w:val="008905C7"/>
    <w:rsid w:val="008B12E6"/>
    <w:rsid w:val="008B55BE"/>
    <w:rsid w:val="008C7E24"/>
    <w:rsid w:val="008E0014"/>
    <w:rsid w:val="008F1187"/>
    <w:rsid w:val="00913A20"/>
    <w:rsid w:val="00934D38"/>
    <w:rsid w:val="00934E8C"/>
    <w:rsid w:val="00947D33"/>
    <w:rsid w:val="00964E32"/>
    <w:rsid w:val="00973608"/>
    <w:rsid w:val="00974F61"/>
    <w:rsid w:val="0097795C"/>
    <w:rsid w:val="00980DEB"/>
    <w:rsid w:val="009A140A"/>
    <w:rsid w:val="009A6F48"/>
    <w:rsid w:val="009B306D"/>
    <w:rsid w:val="009C196B"/>
    <w:rsid w:val="009D00DB"/>
    <w:rsid w:val="009D34CC"/>
    <w:rsid w:val="009D7077"/>
    <w:rsid w:val="009F3BA1"/>
    <w:rsid w:val="009F6C54"/>
    <w:rsid w:val="00A165AD"/>
    <w:rsid w:val="00A34DF8"/>
    <w:rsid w:val="00A43DF2"/>
    <w:rsid w:val="00A57256"/>
    <w:rsid w:val="00A6178D"/>
    <w:rsid w:val="00A63BE6"/>
    <w:rsid w:val="00A662DC"/>
    <w:rsid w:val="00A71034"/>
    <w:rsid w:val="00A7467E"/>
    <w:rsid w:val="00A80576"/>
    <w:rsid w:val="00AA0BA8"/>
    <w:rsid w:val="00AA7625"/>
    <w:rsid w:val="00AB66EB"/>
    <w:rsid w:val="00AC6273"/>
    <w:rsid w:val="00AC6DE7"/>
    <w:rsid w:val="00AD5E4B"/>
    <w:rsid w:val="00AF1927"/>
    <w:rsid w:val="00B04EA8"/>
    <w:rsid w:val="00B115F9"/>
    <w:rsid w:val="00B14B0C"/>
    <w:rsid w:val="00B16D2C"/>
    <w:rsid w:val="00B17DE5"/>
    <w:rsid w:val="00B22DDE"/>
    <w:rsid w:val="00B24683"/>
    <w:rsid w:val="00B306C9"/>
    <w:rsid w:val="00B3677F"/>
    <w:rsid w:val="00B4476B"/>
    <w:rsid w:val="00B56B7A"/>
    <w:rsid w:val="00B721E9"/>
    <w:rsid w:val="00B75068"/>
    <w:rsid w:val="00B761E6"/>
    <w:rsid w:val="00B825EE"/>
    <w:rsid w:val="00BB38AB"/>
    <w:rsid w:val="00BB495C"/>
    <w:rsid w:val="00C0185C"/>
    <w:rsid w:val="00C07A57"/>
    <w:rsid w:val="00C270BD"/>
    <w:rsid w:val="00C3124D"/>
    <w:rsid w:val="00C46F89"/>
    <w:rsid w:val="00C47880"/>
    <w:rsid w:val="00C52D2D"/>
    <w:rsid w:val="00C57AF0"/>
    <w:rsid w:val="00C72ABD"/>
    <w:rsid w:val="00C769CD"/>
    <w:rsid w:val="00C83932"/>
    <w:rsid w:val="00CA23E2"/>
    <w:rsid w:val="00CA4849"/>
    <w:rsid w:val="00CB6138"/>
    <w:rsid w:val="00CC1F5D"/>
    <w:rsid w:val="00CE0BF7"/>
    <w:rsid w:val="00CE144B"/>
    <w:rsid w:val="00CE6D95"/>
    <w:rsid w:val="00CE7F1C"/>
    <w:rsid w:val="00CF068B"/>
    <w:rsid w:val="00CF19B4"/>
    <w:rsid w:val="00CF7833"/>
    <w:rsid w:val="00D01B40"/>
    <w:rsid w:val="00D16628"/>
    <w:rsid w:val="00D17884"/>
    <w:rsid w:val="00D412F3"/>
    <w:rsid w:val="00D4404D"/>
    <w:rsid w:val="00D510B9"/>
    <w:rsid w:val="00D53A48"/>
    <w:rsid w:val="00D9195A"/>
    <w:rsid w:val="00DA3D6B"/>
    <w:rsid w:val="00DC24AB"/>
    <w:rsid w:val="00DD21D3"/>
    <w:rsid w:val="00DE51F6"/>
    <w:rsid w:val="00DE65E8"/>
    <w:rsid w:val="00E05E72"/>
    <w:rsid w:val="00E06B6D"/>
    <w:rsid w:val="00E11215"/>
    <w:rsid w:val="00E12916"/>
    <w:rsid w:val="00E1586B"/>
    <w:rsid w:val="00E162CA"/>
    <w:rsid w:val="00E2153C"/>
    <w:rsid w:val="00E33D44"/>
    <w:rsid w:val="00E37C4C"/>
    <w:rsid w:val="00E507E6"/>
    <w:rsid w:val="00E519A7"/>
    <w:rsid w:val="00E54864"/>
    <w:rsid w:val="00E550F6"/>
    <w:rsid w:val="00E6271A"/>
    <w:rsid w:val="00E62C18"/>
    <w:rsid w:val="00E633AE"/>
    <w:rsid w:val="00E77901"/>
    <w:rsid w:val="00E77E21"/>
    <w:rsid w:val="00E849BE"/>
    <w:rsid w:val="00E925D3"/>
    <w:rsid w:val="00E9638D"/>
    <w:rsid w:val="00EA2561"/>
    <w:rsid w:val="00EA73D3"/>
    <w:rsid w:val="00EA7FA7"/>
    <w:rsid w:val="00EC09A6"/>
    <w:rsid w:val="00ED2389"/>
    <w:rsid w:val="00EE1779"/>
    <w:rsid w:val="00EE3BBC"/>
    <w:rsid w:val="00EF601F"/>
    <w:rsid w:val="00F02D5C"/>
    <w:rsid w:val="00F03F3D"/>
    <w:rsid w:val="00F106A4"/>
    <w:rsid w:val="00F111E7"/>
    <w:rsid w:val="00F202CD"/>
    <w:rsid w:val="00F26190"/>
    <w:rsid w:val="00F33EB7"/>
    <w:rsid w:val="00F3700B"/>
    <w:rsid w:val="00F50E05"/>
    <w:rsid w:val="00F53782"/>
    <w:rsid w:val="00F87C72"/>
    <w:rsid w:val="00F87FD6"/>
    <w:rsid w:val="00F92D74"/>
    <w:rsid w:val="00F93A98"/>
    <w:rsid w:val="00FA3C7F"/>
    <w:rsid w:val="00FA442A"/>
    <w:rsid w:val="00FA4CF0"/>
    <w:rsid w:val="00FB0FAA"/>
    <w:rsid w:val="00FB2EDC"/>
    <w:rsid w:val="00FB5A39"/>
    <w:rsid w:val="00FC284A"/>
    <w:rsid w:val="00FC72A8"/>
    <w:rsid w:val="00FD2145"/>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yperlink" Target="consultantplus://offline/main?base=PAP;n=18076;fld=134;dst=100017" TargetMode="Externa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70BB3-C325-428A-9723-2BE87A65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43</Pages>
  <Words>15059</Words>
  <Characters>85839</Characters>
  <Application>Microsoft Office Word</Application>
  <DocSecurity>4</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2023-08-17T13:07:00Z</cp:lastPrinted>
  <dcterms:created xsi:type="dcterms:W3CDTF">2024-08-02T08:39:00Z</dcterms:created>
  <dcterms:modified xsi:type="dcterms:W3CDTF">2024-08-02T08:39:00Z</dcterms:modified>
</cp:coreProperties>
</file>