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4193" w14:textId="5F6DD4CB" w:rsidR="002F388B" w:rsidRDefault="0026689F" w:rsidP="002F388B">
      <w:pPr>
        <w:rPr>
          <w:rFonts w:ascii="Times New Roman" w:eastAsia="MS Mincho" w:hAnsi="Times New Roman" w:cs="Times New Roman"/>
          <w:sz w:val="28"/>
          <w:szCs w:val="28"/>
          <w:lang w:val="ru-RU" w:eastAsia="ru-RU"/>
        </w:rPr>
      </w:pPr>
      <w:bookmarkStart w:id="0" w:name="_GoBack"/>
      <w:bookmarkEnd w:id="0"/>
      <w:r w:rsidRPr="00E633AE">
        <w:rPr>
          <w:rFonts w:ascii="Times New Roman"/>
          <w:sz w:val="20"/>
          <w:lang w:val="ru-RU"/>
        </w:rPr>
        <w:t xml:space="preserve"> </w:t>
      </w:r>
    </w:p>
    <w:p w14:paraId="2C5DCAEB" w14:textId="77777777" w:rsidR="00B761E6" w:rsidRDefault="00B761E6">
      <w:pPr>
        <w:adjustRightInd w:val="0"/>
        <w:contextualSpacing/>
        <w:rPr>
          <w:rFonts w:ascii="Times New Roman" w:eastAsia="MS Mincho" w:hAnsi="Times New Roman" w:cs="Times New Roman"/>
          <w:sz w:val="28"/>
          <w:szCs w:val="28"/>
          <w:lang w:val="ru-RU" w:eastAsia="ru-RU"/>
        </w:rPr>
        <w:sectPr w:rsidR="00B761E6" w:rsidSect="00CC1F5D">
          <w:headerReference w:type="default" r:id="rId8"/>
          <w:pgSz w:w="11906" w:h="16838" w:code="9"/>
          <w:pgMar w:top="568" w:right="567" w:bottom="1134" w:left="1134" w:header="567" w:footer="567" w:gutter="0"/>
          <w:cols w:space="708"/>
          <w:titlePg/>
          <w:docGrid w:linePitch="360"/>
        </w:sectPr>
      </w:pPr>
    </w:p>
    <w:p w14:paraId="16DAB8BD" w14:textId="77777777" w:rsidR="00E33D44" w:rsidRPr="00E33D44" w:rsidRDefault="00E33D44">
      <w:pPr>
        <w:adjustRightInd w:val="0"/>
        <w:contextualSpacing/>
        <w:rPr>
          <w:rFonts w:ascii="Times New Roman" w:eastAsia="MS Mincho" w:hAnsi="Times New Roman" w:cs="Times New Roman"/>
          <w:sz w:val="28"/>
          <w:szCs w:val="28"/>
          <w:lang w:val="ru-RU" w:eastAsia="ru-RU"/>
        </w:rPr>
      </w:pPr>
    </w:p>
    <w:p w14:paraId="163E2453" w14:textId="77777777" w:rsidR="003E74C4" w:rsidRPr="00A53A3D" w:rsidRDefault="003E74C4" w:rsidP="003E74C4">
      <w:pPr>
        <w:ind w:left="4820"/>
        <w:rPr>
          <w:rFonts w:ascii="Times New Roman" w:eastAsia="Calibri" w:hAnsi="Times New Roman" w:cs="Times New Roman"/>
          <w:b/>
          <w:bCs/>
          <w:sz w:val="24"/>
          <w:szCs w:val="24"/>
          <w:lang w:val="ru-RU"/>
        </w:rPr>
      </w:pPr>
      <w:r w:rsidRPr="00A53A3D">
        <w:rPr>
          <w:rFonts w:ascii="Times New Roman" w:hAnsi="Times New Roman" w:cs="Times New Roman"/>
          <w:b/>
          <w:bCs/>
          <w:sz w:val="24"/>
          <w:szCs w:val="24"/>
          <w:lang w:val="ru-RU"/>
        </w:rPr>
        <w:t>«УТВЕРЖДАЮ»</w:t>
      </w:r>
    </w:p>
    <w:p w14:paraId="69043694" w14:textId="77777777" w:rsidR="003E74C4" w:rsidRPr="00A53A3D" w:rsidRDefault="003E74C4" w:rsidP="003E74C4">
      <w:pPr>
        <w:ind w:left="4820"/>
        <w:rPr>
          <w:rFonts w:ascii="Times New Roman" w:hAnsi="Times New Roman" w:cs="Times New Roman"/>
          <w:b/>
          <w:bCs/>
          <w:sz w:val="24"/>
          <w:szCs w:val="24"/>
          <w:lang w:val="ru-RU"/>
        </w:rPr>
      </w:pPr>
    </w:p>
    <w:p w14:paraId="61AEAEF8"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Заместитель Генерального директора</w:t>
      </w:r>
    </w:p>
    <w:p w14:paraId="057B4CD2"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по правовому обеспечению и корпоративному развитию ПАО «ОАК»</w:t>
      </w:r>
    </w:p>
    <w:p w14:paraId="663EB6E7" w14:textId="77777777" w:rsidR="003E74C4" w:rsidRPr="00A53A3D" w:rsidRDefault="003E74C4" w:rsidP="003E74C4">
      <w:pPr>
        <w:ind w:left="4820"/>
        <w:rPr>
          <w:rFonts w:ascii="Times New Roman" w:hAnsi="Times New Roman" w:cs="Times New Roman"/>
          <w:b/>
          <w:bCs/>
          <w:sz w:val="24"/>
          <w:szCs w:val="24"/>
          <w:lang w:val="ru-RU"/>
        </w:rPr>
      </w:pPr>
    </w:p>
    <w:p w14:paraId="0EFBB8FA"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Коносов С.Н.</w:t>
      </w:r>
    </w:p>
    <w:p w14:paraId="69F4085D" w14:textId="77777777" w:rsidR="003E74C4" w:rsidRPr="00A53A3D" w:rsidRDefault="003E74C4" w:rsidP="003E74C4">
      <w:pPr>
        <w:ind w:left="4820"/>
        <w:rPr>
          <w:rFonts w:ascii="Times New Roman" w:hAnsi="Times New Roman" w:cs="Times New Roman"/>
          <w:b/>
          <w:bCs/>
          <w:sz w:val="24"/>
          <w:szCs w:val="24"/>
          <w:lang w:val="ru-RU"/>
        </w:rPr>
      </w:pPr>
    </w:p>
    <w:p w14:paraId="51F1C4CE" w14:textId="77777777" w:rsidR="003E74C4" w:rsidRPr="00A53A3D" w:rsidRDefault="003E74C4" w:rsidP="003E74C4">
      <w:pPr>
        <w:rPr>
          <w:rFonts w:ascii="Times New Roman" w:hAnsi="Times New Roman" w:cs="Times New Roman"/>
          <w:b/>
          <w:bCs/>
          <w:sz w:val="24"/>
          <w:szCs w:val="24"/>
          <w:lang w:val="ru-RU"/>
        </w:rPr>
      </w:pPr>
    </w:p>
    <w:p w14:paraId="4317F7B1"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________________________</w:t>
      </w:r>
    </w:p>
    <w:p w14:paraId="09860783"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м.п.</w:t>
      </w:r>
    </w:p>
    <w:p w14:paraId="75DAE7A1" w14:textId="77777777" w:rsidR="003E74C4" w:rsidRPr="00A53A3D" w:rsidRDefault="003E74C4" w:rsidP="003E74C4">
      <w:pPr>
        <w:ind w:left="4820"/>
        <w:rPr>
          <w:rFonts w:ascii="Times New Roman" w:hAnsi="Times New Roman" w:cs="Times New Roman"/>
          <w:b/>
          <w:bCs/>
          <w:sz w:val="24"/>
          <w:szCs w:val="24"/>
          <w:lang w:val="ru-RU"/>
        </w:rPr>
      </w:pPr>
    </w:p>
    <w:p w14:paraId="69F510C9" w14:textId="77777777" w:rsidR="003E74C4" w:rsidRPr="009F1644" w:rsidRDefault="003E74C4" w:rsidP="003E74C4">
      <w:pPr>
        <w:ind w:right="-1"/>
        <w:rPr>
          <w:rFonts w:ascii="Times New Roman" w:hAnsi="Times New Roman" w:cs="Times New Roman"/>
          <w:b/>
          <w:sz w:val="24"/>
          <w:szCs w:val="24"/>
          <w:lang w:val="ru-RU"/>
        </w:rPr>
      </w:pPr>
      <w:r>
        <w:rPr>
          <w:rFonts w:ascii="Times New Roman" w:hAnsi="Times New Roman" w:cs="Times New Roman"/>
          <w:b/>
          <w:bCs/>
          <w:sz w:val="24"/>
          <w:szCs w:val="24"/>
          <w:lang w:val="ru-RU"/>
        </w:rPr>
        <w:t xml:space="preserve">                                                                                </w:t>
      </w:r>
      <w:r w:rsidRPr="00A53A3D">
        <w:rPr>
          <w:rFonts w:ascii="Times New Roman" w:hAnsi="Times New Roman" w:cs="Times New Roman"/>
          <w:b/>
          <w:bCs/>
          <w:sz w:val="24"/>
          <w:szCs w:val="24"/>
          <w:lang w:val="ru-RU"/>
        </w:rPr>
        <w:t>«____»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___________________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2024</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г</w:t>
      </w:r>
      <w:r w:rsidRPr="009F1644">
        <w:rPr>
          <w:rFonts w:ascii="Times New Roman" w:hAnsi="Times New Roman" w:cs="Times New Roman"/>
          <w:b/>
          <w:sz w:val="24"/>
          <w:szCs w:val="24"/>
          <w:lang w:val="ru-RU"/>
        </w:rPr>
        <w:t>.</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253711D2"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имущества, находящ</w:t>
      </w:r>
      <w:r w:rsidR="002F388B">
        <w:rPr>
          <w:rFonts w:ascii="Times New Roman" w:hAnsi="Times New Roman" w:cs="Times New Roman"/>
          <w:b/>
          <w:sz w:val="24"/>
          <w:szCs w:val="24"/>
          <w:lang w:val="ru-RU"/>
        </w:rPr>
        <w:t>егося</w:t>
      </w:r>
      <w:r w:rsidRPr="0051673C">
        <w:rPr>
          <w:rFonts w:ascii="Times New Roman" w:hAnsi="Times New Roman" w:cs="Times New Roman"/>
          <w:b/>
          <w:sz w:val="24"/>
          <w:szCs w:val="24"/>
          <w:lang w:val="ru-RU"/>
        </w:rPr>
        <w:t xml:space="preserve"> в собственности</w:t>
      </w:r>
    </w:p>
    <w:p w14:paraId="12BAF169" w14:textId="77777777" w:rsidR="002F388B" w:rsidRPr="002F388B" w:rsidRDefault="002F388B" w:rsidP="002F388B">
      <w:pPr>
        <w:pStyle w:val="a6"/>
        <w:shd w:val="clear" w:color="auto" w:fill="FFFFFF"/>
        <w:tabs>
          <w:tab w:val="left" w:pos="0"/>
          <w:tab w:val="left" w:pos="284"/>
        </w:tabs>
        <w:adjustRightInd w:val="0"/>
        <w:jc w:val="center"/>
        <w:rPr>
          <w:rFonts w:ascii="Times New Roman" w:eastAsia="Proxima Nova ExCn Rg" w:hAnsi="Times New Roman" w:cs="Times New Roman"/>
          <w:b/>
          <w:sz w:val="24"/>
          <w:szCs w:val="24"/>
        </w:rPr>
      </w:pPr>
      <w:r w:rsidRPr="002F388B">
        <w:rPr>
          <w:rFonts w:ascii="Times New Roman" w:eastAsia="Proxima Nova ExCn Rg" w:hAnsi="Times New Roman" w:cs="Times New Roman"/>
          <w:b/>
          <w:sz w:val="24"/>
          <w:szCs w:val="24"/>
        </w:rPr>
        <w:t>публичного акционерного общества</w:t>
      </w:r>
    </w:p>
    <w:p w14:paraId="20D2BFB6" w14:textId="36A57872" w:rsidR="0051673C" w:rsidRPr="001E5009" w:rsidRDefault="002F388B" w:rsidP="002F388B">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2F388B">
        <w:rPr>
          <w:rFonts w:ascii="Times New Roman" w:eastAsia="Proxima Nova ExCn Rg" w:hAnsi="Times New Roman" w:cs="Times New Roman"/>
          <w:b/>
          <w:sz w:val="24"/>
          <w:szCs w:val="24"/>
        </w:rPr>
        <w:t>«Объединенная авиастроительная корпорация» (ПАО «ОАК»)</w:t>
      </w:r>
      <w:r w:rsidRPr="002F388B">
        <w:rPr>
          <w:rFonts w:ascii="Times New Roman" w:eastAsia="Proxima Nova ExCn Rg" w:hAnsi="Times New Roman" w:cs="Times New Roman"/>
          <w:b/>
          <w:i/>
          <w:sz w:val="24"/>
          <w:szCs w:val="24"/>
        </w:rPr>
        <w:t xml:space="preserve"> </w:t>
      </w:r>
    </w:p>
    <w:p w14:paraId="50115F84" w14:textId="77777777" w:rsidR="0051673C" w:rsidRPr="001E5009" w:rsidRDefault="0051673C"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6D1D1886" w14:textId="644D8F26"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45A54D9A" w:rsidR="0051673C" w:rsidRPr="002F388B" w:rsidRDefault="002F388B" w:rsidP="0051673C">
      <w:pPr>
        <w:jc w:val="center"/>
        <w:rPr>
          <w:rFonts w:ascii="Times New Roman" w:hAnsi="Times New Roman" w:cs="Times New Roman"/>
          <w:b/>
          <w:sz w:val="24"/>
          <w:szCs w:val="24"/>
          <w:lang w:val="ru-RU"/>
        </w:rPr>
      </w:pPr>
      <w:r w:rsidRPr="002F388B">
        <w:rPr>
          <w:rFonts w:ascii="Times New Roman" w:hAnsi="Times New Roman" w:cs="Times New Roman"/>
          <w:b/>
          <w:sz w:val="24"/>
          <w:szCs w:val="24"/>
          <w:lang w:val="ru-RU"/>
        </w:rPr>
        <w:t>Москва 2024 г.</w:t>
      </w:r>
      <w:r w:rsidR="0051673C" w:rsidRPr="002F388B">
        <w:rPr>
          <w:rFonts w:ascii="Times New Roman" w:hAnsi="Times New Roman" w:cs="Times New Roman"/>
          <w:b/>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402B45F0"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bookmarkStart w:id="2" w:name="_Hlk174966834"/>
      <w:r w:rsidR="002F388B" w:rsidRPr="002F388B">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bookmarkEnd w:id="2"/>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9"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ru</w:t>
        </w:r>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5C089C">
      <w:pPr>
        <w:widowControl/>
        <w:numPr>
          <w:ilvl w:val="0"/>
          <w:numId w:val="4"/>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872F15">
        <w:rPr>
          <w:rFonts w:ascii="Times New Roman" w:hAnsi="Times New Roman" w:cs="Times New Roman"/>
          <w:b/>
          <w:sz w:val="24"/>
          <w:szCs w:val="24"/>
        </w:rPr>
        <w:t xml:space="preserve">ОБЩИЕ СВЕДЕНИЯ О </w:t>
      </w:r>
      <w:bookmarkEnd w:id="3"/>
      <w:bookmarkEnd w:id="4"/>
      <w:r w:rsidRPr="00872F15">
        <w:rPr>
          <w:rFonts w:ascii="Times New Roman" w:hAnsi="Times New Roman" w:cs="Times New Roman"/>
          <w:b/>
          <w:sz w:val="24"/>
          <w:szCs w:val="24"/>
        </w:rPr>
        <w:t>ПРОДАЖЕ</w:t>
      </w:r>
    </w:p>
    <w:p w14:paraId="40C5E77F" w14:textId="77777777" w:rsidR="0051673C" w:rsidRPr="00872F15" w:rsidRDefault="0051673C" w:rsidP="005C089C">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872F15">
        <w:rPr>
          <w:rFonts w:ascii="Times New Roman" w:hAnsi="Times New Roman" w:cs="Times New Roman"/>
          <w:b/>
          <w:spacing w:val="-6"/>
          <w:sz w:val="24"/>
          <w:szCs w:val="24"/>
        </w:rPr>
        <w:t xml:space="preserve">Предмет </w:t>
      </w:r>
      <w:bookmarkEnd w:id="5"/>
      <w:bookmarkEnd w:id="6"/>
      <w:r w:rsidRPr="00872F15">
        <w:rPr>
          <w:rFonts w:ascii="Times New Roman" w:hAnsi="Times New Roman" w:cs="Times New Roman"/>
          <w:b/>
          <w:spacing w:val="-6"/>
          <w:sz w:val="24"/>
          <w:szCs w:val="24"/>
        </w:rPr>
        <w:t>продажи</w:t>
      </w:r>
    </w:p>
    <w:p w14:paraId="034EC27D" w14:textId="681C07CF" w:rsidR="0051673C" w:rsidRPr="00B22DDE"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2F388B" w:rsidRPr="002F388B">
        <w:rPr>
          <w:rFonts w:ascii="Times New Roman" w:hAnsi="Times New Roman" w:cs="Times New Roman"/>
          <w:spacing w:val="-6"/>
          <w:sz w:val="24"/>
          <w:szCs w:val="24"/>
        </w:rPr>
        <w:t>имущество, находящееся в собственности ПАО «ОАК» (далее – Имущество).</w:t>
      </w:r>
    </w:p>
    <w:p w14:paraId="7F87F698" w14:textId="24DF1C34"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color w:val="000000"/>
          <w:spacing w:val="-6"/>
          <w:sz w:val="24"/>
          <w:szCs w:val="24"/>
          <w:lang w:val="ru-RU"/>
        </w:rPr>
        <w:t>Лот</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w:t>
      </w:r>
      <w:r w:rsidR="00B761E6" w:rsidRPr="00B22DDE">
        <w:rPr>
          <w:rFonts w:ascii="Times New Roman" w:hAnsi="Times New Roman" w:cs="Times New Roman"/>
          <w:b/>
          <w:color w:val="000000"/>
          <w:spacing w:val="-6"/>
          <w:sz w:val="24"/>
          <w:szCs w:val="24"/>
          <w:lang w:val="ru-RU"/>
        </w:rPr>
        <w:t> </w:t>
      </w:r>
      <w:r w:rsidR="002F388B">
        <w:rPr>
          <w:rFonts w:ascii="Times New Roman" w:hAnsi="Times New Roman" w:cs="Times New Roman"/>
          <w:b/>
          <w:color w:val="000000"/>
          <w:spacing w:val="-6"/>
          <w:sz w:val="24"/>
          <w:szCs w:val="24"/>
          <w:lang w:val="ru-RU"/>
        </w:rPr>
        <w:t>1:</w:t>
      </w:r>
    </w:p>
    <w:p w14:paraId="3143ED54" w14:textId="77777777" w:rsidR="002F388B" w:rsidRPr="008F4C7C" w:rsidRDefault="002F388B" w:rsidP="002F388B">
      <w:pPr>
        <w:shd w:val="clear" w:color="auto" w:fill="FFFFFF"/>
        <w:ind w:firstLine="709"/>
        <w:contextualSpacing/>
        <w:jc w:val="both"/>
        <w:rPr>
          <w:rFonts w:ascii="Times New Roman" w:hAnsi="Times New Roman" w:cs="Times New Roman"/>
          <w:b/>
          <w:spacing w:val="-6"/>
          <w:sz w:val="24"/>
          <w:szCs w:val="24"/>
          <w:lang w:val="ru-RU"/>
        </w:rPr>
      </w:pPr>
      <w:bookmarkStart w:id="7" w:name="_Hlk121399972"/>
      <w:r>
        <w:rPr>
          <w:rFonts w:ascii="Times New Roman" w:hAnsi="Times New Roman" w:cs="Times New Roman"/>
          <w:b/>
          <w:spacing w:val="-6"/>
          <w:sz w:val="24"/>
          <w:szCs w:val="24"/>
          <w:lang w:val="ru-RU"/>
        </w:rPr>
        <w:t>Помещение</w:t>
      </w:r>
      <w:r w:rsidRPr="00850E89">
        <w:rPr>
          <w:rFonts w:ascii="Times New Roman" w:hAnsi="Times New Roman" w:cs="Times New Roman"/>
          <w:b/>
          <w:spacing w:val="-6"/>
          <w:sz w:val="24"/>
          <w:szCs w:val="24"/>
          <w:lang w:val="ru-RU"/>
        </w:rPr>
        <w:t>.</w:t>
      </w:r>
      <w:r>
        <w:rPr>
          <w:rFonts w:ascii="Times New Roman" w:hAnsi="Times New Roman" w:cs="Times New Roman"/>
          <w:b/>
          <w:spacing w:val="-6"/>
          <w:sz w:val="24"/>
          <w:szCs w:val="24"/>
          <w:lang w:val="ru-RU"/>
        </w:rPr>
        <w:t xml:space="preserve"> </w:t>
      </w:r>
      <w:r w:rsidRPr="004914E9">
        <w:rPr>
          <w:rFonts w:ascii="Times New Roman" w:hAnsi="Times New Roman" w:cs="Times New Roman"/>
          <w:spacing w:val="-6"/>
          <w:sz w:val="24"/>
          <w:szCs w:val="24"/>
          <w:lang w:val="ru-RU"/>
        </w:rPr>
        <w:t>Назначение: Нежилое.</w:t>
      </w:r>
    </w:p>
    <w:p w14:paraId="15F47354" w14:textId="77777777" w:rsidR="002F388B"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4914E9">
        <w:rPr>
          <w:rFonts w:ascii="Times New Roman" w:hAnsi="Times New Roman" w:cs="Times New Roman"/>
          <w:spacing w:val="-6"/>
          <w:sz w:val="24"/>
          <w:szCs w:val="24"/>
          <w:lang w:val="ru-RU"/>
        </w:rPr>
        <w:t>Наименование: гараж-бокс.</w:t>
      </w:r>
    </w:p>
    <w:p w14:paraId="5DF91FC0"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3943F878"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4914E9">
        <w:rPr>
          <w:rFonts w:ascii="Times New Roman" w:hAnsi="Times New Roman" w:cs="Times New Roman"/>
          <w:spacing w:val="-6"/>
          <w:sz w:val="24"/>
          <w:szCs w:val="24"/>
          <w:lang w:val="ru-RU"/>
        </w:rPr>
        <w:t>Площадь, м2: 18,3.</w:t>
      </w:r>
    </w:p>
    <w:p w14:paraId="7F9FE6C3"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4914E9">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w:t>
      </w:r>
      <w:r>
        <w:rPr>
          <w:rFonts w:ascii="Times New Roman" w:hAnsi="Times New Roman" w:cs="Times New Roman"/>
          <w:spacing w:val="-6"/>
          <w:sz w:val="24"/>
          <w:szCs w:val="24"/>
          <w:lang w:val="ru-RU"/>
        </w:rPr>
        <w:t> </w:t>
      </w:r>
      <w:r w:rsidRPr="004914E9">
        <w:rPr>
          <w:rFonts w:ascii="Times New Roman" w:hAnsi="Times New Roman" w:cs="Times New Roman"/>
          <w:spacing w:val="-6"/>
          <w:sz w:val="24"/>
          <w:szCs w:val="24"/>
          <w:lang w:val="ru-RU"/>
        </w:rPr>
        <w:t>Башиловская, д. 34</w:t>
      </w:r>
      <w:r>
        <w:rPr>
          <w:rFonts w:ascii="Times New Roman" w:hAnsi="Times New Roman" w:cs="Times New Roman"/>
          <w:spacing w:val="-6"/>
          <w:sz w:val="24"/>
          <w:szCs w:val="24"/>
          <w:lang w:val="ru-RU"/>
        </w:rPr>
        <w:t>, помещ. 651.</w:t>
      </w:r>
    </w:p>
    <w:p w14:paraId="3464B882" w14:textId="77777777" w:rsidR="002F388B" w:rsidRPr="008F4C7C"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8F4C7C">
        <w:rPr>
          <w:rFonts w:ascii="Times New Roman" w:hAnsi="Times New Roman" w:cs="Times New Roman"/>
          <w:spacing w:val="-6"/>
          <w:sz w:val="24"/>
          <w:szCs w:val="24"/>
          <w:lang w:val="ru-RU"/>
        </w:rPr>
        <w:t>Кадастровый номер: 77:09:0004012:5030.</w:t>
      </w:r>
    </w:p>
    <w:p w14:paraId="17071BD6" w14:textId="77777777" w:rsidR="002F388B" w:rsidRPr="008F4C7C"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8F4C7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6C39499" w14:textId="77777777" w:rsidR="002F388B" w:rsidRDefault="002F388B" w:rsidP="002F388B">
      <w:pPr>
        <w:shd w:val="clear" w:color="auto" w:fill="FFFFFF"/>
        <w:ind w:firstLine="709"/>
        <w:contextualSpacing/>
        <w:jc w:val="both"/>
        <w:rPr>
          <w:rFonts w:ascii="Times New Roman" w:hAnsi="Times New Roman" w:cs="Times New Roman"/>
          <w:color w:val="000000"/>
          <w:spacing w:val="-6"/>
          <w:sz w:val="24"/>
          <w:szCs w:val="24"/>
          <w:lang w:val="ru-RU"/>
        </w:rPr>
      </w:pPr>
      <w:r w:rsidRPr="008F4C7C">
        <w:rPr>
          <w:rFonts w:ascii="Times New Roman" w:hAnsi="Times New Roman" w:cs="Times New Roman"/>
          <w:spacing w:val="-6"/>
          <w:sz w:val="24"/>
          <w:szCs w:val="24"/>
          <w:lang w:val="ru-RU"/>
        </w:rPr>
        <w:t>*</w:t>
      </w:r>
      <w:r w:rsidRPr="008F4C7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bookmarkEnd w:id="7"/>
    </w:p>
    <w:p w14:paraId="3861EE5F" w14:textId="0F6A653D"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1E0C267A" w14:textId="15CCFAEA"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2F388B" w:rsidRPr="002F388B">
        <w:rPr>
          <w:rFonts w:ascii="Times New Roman" w:hAnsi="Times New Roman" w:cs="Times New Roman"/>
          <w:color w:val="000000"/>
          <w:spacing w:val="-6"/>
          <w:sz w:val="24"/>
          <w:szCs w:val="24"/>
          <w:lang w:val="ru-RU"/>
        </w:rPr>
        <w:t>1 797 322 (один миллион семьсот девяносто семь тысяч триста двадцать два) рубля 79 копеек (с учетом НДС).</w:t>
      </w:r>
    </w:p>
    <w:p w14:paraId="532CC719" w14:textId="77777777" w:rsidR="0051673C" w:rsidRPr="00B22DDE" w:rsidRDefault="0051673C" w:rsidP="0051673C">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77DEED6F" w14:textId="0462A13E" w:rsidR="0051673C" w:rsidRPr="00FA1D0C"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8"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8"/>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FA1D0C" w:rsidRPr="00FA1D0C">
        <w:rPr>
          <w:rFonts w:ascii="Times New Roman" w:eastAsia="Times New Roman" w:hAnsi="Times New Roman" w:cs="Times New Roman"/>
          <w:color w:val="000000"/>
          <w:spacing w:val="-6"/>
          <w:sz w:val="24"/>
          <w:szCs w:val="24"/>
          <w:lang w:val="ru-RU" w:eastAsia="ru-RU"/>
        </w:rPr>
        <w:t>89 866 (восемьдесят девять тысяч восемьсот шестьдесят шесть)</w:t>
      </w:r>
      <w:r w:rsidRPr="00FA1D0C">
        <w:rPr>
          <w:rFonts w:ascii="Times New Roman" w:eastAsia="Times New Roman" w:hAnsi="Times New Roman" w:cs="Times New Roman"/>
          <w:color w:val="000000"/>
          <w:spacing w:val="-6"/>
          <w:sz w:val="24"/>
          <w:szCs w:val="24"/>
          <w:lang w:val="ru-RU" w:eastAsia="ru-RU"/>
        </w:rPr>
        <w:t xml:space="preserve"> рублей</w:t>
      </w:r>
      <w:r w:rsidR="00FA1D0C" w:rsidRPr="00FA1D0C">
        <w:rPr>
          <w:rFonts w:ascii="Times New Roman" w:eastAsia="Times New Roman" w:hAnsi="Times New Roman" w:cs="Times New Roman"/>
          <w:color w:val="000000"/>
          <w:spacing w:val="-6"/>
          <w:sz w:val="24"/>
          <w:szCs w:val="24"/>
          <w:lang w:val="ru-RU" w:eastAsia="ru-RU"/>
        </w:rPr>
        <w:t xml:space="preserve"> 13 копеек</w:t>
      </w:r>
      <w:r w:rsidRPr="00FA1D0C">
        <w:rPr>
          <w:rFonts w:ascii="Times New Roman" w:eastAsia="Times New Roman" w:hAnsi="Times New Roman" w:cs="Times New Roman"/>
          <w:color w:val="000000"/>
          <w:spacing w:val="-6"/>
          <w:sz w:val="24"/>
          <w:szCs w:val="24"/>
          <w:lang w:val="ru-RU" w:eastAsia="ru-RU"/>
        </w:rPr>
        <w:t>.</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291782E9" w:rsidR="0051673C" w:rsidRPr="00FA1D0C"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A1D0C" w:rsidRPr="00FA1D0C">
        <w:rPr>
          <w:rFonts w:ascii="Times New Roman" w:eastAsia="Times New Roman" w:hAnsi="Times New Roman" w:cs="Times New Roman"/>
          <w:color w:val="000000"/>
          <w:spacing w:val="-6"/>
          <w:sz w:val="24"/>
          <w:szCs w:val="24"/>
          <w:lang w:val="ru-RU" w:eastAsia="ru-RU"/>
        </w:rPr>
        <w:t xml:space="preserve">44 933 (сорок четыре тысячи девятьсот тридцать три) </w:t>
      </w:r>
      <w:r w:rsidRPr="00FA1D0C">
        <w:rPr>
          <w:rFonts w:ascii="Times New Roman" w:eastAsia="Times New Roman" w:hAnsi="Times New Roman" w:cs="Times New Roman"/>
          <w:color w:val="000000"/>
          <w:spacing w:val="-6"/>
          <w:sz w:val="24"/>
          <w:szCs w:val="24"/>
          <w:lang w:val="ru-RU" w:eastAsia="ru-RU"/>
        </w:rPr>
        <w:t>рубл</w:t>
      </w:r>
      <w:r w:rsidR="00FA1D0C" w:rsidRPr="00FA1D0C">
        <w:rPr>
          <w:rFonts w:ascii="Times New Roman" w:eastAsia="Times New Roman" w:hAnsi="Times New Roman" w:cs="Times New Roman"/>
          <w:color w:val="000000"/>
          <w:spacing w:val="-6"/>
          <w:sz w:val="24"/>
          <w:szCs w:val="24"/>
          <w:lang w:val="ru-RU" w:eastAsia="ru-RU"/>
        </w:rPr>
        <w:t>я 06 копеек</w:t>
      </w:r>
      <w:r w:rsidRPr="00FA1D0C">
        <w:rPr>
          <w:rFonts w:ascii="Times New Roman" w:eastAsia="Times New Roman" w:hAnsi="Times New Roman" w:cs="Times New Roman"/>
          <w:color w:val="000000"/>
          <w:spacing w:val="-6"/>
          <w:sz w:val="24"/>
          <w:szCs w:val="24"/>
          <w:lang w:val="ru-RU" w:eastAsia="ru-RU"/>
        </w:rPr>
        <w:t>.</w:t>
      </w:r>
      <w:r w:rsidR="00643C5B">
        <w:rPr>
          <w:rFonts w:ascii="Times New Roman" w:eastAsia="Times New Roman" w:hAnsi="Times New Roman" w:cs="Times New Roman"/>
          <w:color w:val="000000"/>
          <w:spacing w:val="-6"/>
          <w:sz w:val="24"/>
          <w:szCs w:val="24"/>
          <w:lang w:val="ru-RU" w:eastAsia="ru-RU"/>
        </w:rPr>
        <w:t xml:space="preserve"> </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691981F" w14:textId="6627E7EC"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2F388B" w:rsidRPr="002F388B">
        <w:rPr>
          <w:rFonts w:ascii="Times New Roman" w:hAnsi="Times New Roman" w:cs="Times New Roman"/>
          <w:color w:val="000000"/>
          <w:spacing w:val="-6"/>
          <w:sz w:val="24"/>
          <w:szCs w:val="24"/>
          <w:lang w:val="ru-RU"/>
        </w:rPr>
        <w:t>1</w:t>
      </w:r>
      <w:r w:rsidR="002F388B">
        <w:rPr>
          <w:rFonts w:ascii="Times New Roman" w:hAnsi="Times New Roman" w:cs="Times New Roman"/>
          <w:color w:val="000000"/>
          <w:spacing w:val="-6"/>
          <w:sz w:val="24"/>
          <w:szCs w:val="24"/>
          <w:lang w:val="ru-RU"/>
        </w:rPr>
        <w:t> 347 992 (один миллион триста сорок семь тысяч девятьсот девяносто два) рубля 1</w:t>
      </w:r>
      <w:r w:rsidR="00313942">
        <w:rPr>
          <w:rFonts w:ascii="Times New Roman" w:hAnsi="Times New Roman" w:cs="Times New Roman"/>
          <w:color w:val="000000"/>
          <w:spacing w:val="-6"/>
          <w:sz w:val="24"/>
          <w:szCs w:val="24"/>
          <w:lang w:val="ru-RU"/>
        </w:rPr>
        <w:t>4</w:t>
      </w:r>
      <w:r w:rsidR="002F388B">
        <w:rPr>
          <w:rFonts w:ascii="Times New Roman" w:hAnsi="Times New Roman" w:cs="Times New Roman"/>
          <w:color w:val="000000"/>
          <w:spacing w:val="-6"/>
          <w:sz w:val="24"/>
          <w:szCs w:val="24"/>
          <w:lang w:val="ru-RU"/>
        </w:rPr>
        <w:t xml:space="preserve"> копеек (с учетом НДС).</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094F356E" w14:textId="63A6705F" w:rsidR="0051673C" w:rsidRDefault="0051673C" w:rsidP="0051673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w:t>
      </w:r>
      <w:r w:rsidR="00B22DDE" w:rsidRPr="00B22DDE">
        <w:rPr>
          <w:rFonts w:ascii="Times New Roman" w:hAnsi="Times New Roman" w:cs="Times New Roman"/>
          <w:b/>
          <w:bCs/>
          <w:color w:val="000000"/>
          <w:spacing w:val="-6"/>
          <w:sz w:val="24"/>
          <w:szCs w:val="24"/>
          <w:lang w:val="ru-RU"/>
        </w:rPr>
        <w:t> </w:t>
      </w:r>
      <w:r w:rsidRPr="00B22DDE">
        <w:rPr>
          <w:rFonts w:ascii="Times New Roman" w:hAnsi="Times New Roman" w:cs="Times New Roman"/>
          <w:b/>
          <w:bCs/>
          <w:color w:val="000000"/>
          <w:spacing w:val="-6"/>
          <w:sz w:val="24"/>
          <w:szCs w:val="24"/>
          <w:lang w:val="ru-RU"/>
        </w:rPr>
        <w:t>№</w:t>
      </w:r>
      <w:r w:rsidR="00B22DDE" w:rsidRPr="00B22DDE">
        <w:rPr>
          <w:rFonts w:ascii="Times New Roman" w:hAnsi="Times New Roman" w:cs="Times New Roman"/>
          <w:b/>
          <w:bCs/>
          <w:color w:val="000000"/>
          <w:spacing w:val="-6"/>
          <w:sz w:val="24"/>
          <w:szCs w:val="24"/>
          <w:lang w:val="ru-RU"/>
        </w:rPr>
        <w:t> </w:t>
      </w:r>
      <w:r w:rsidR="002F388B">
        <w:rPr>
          <w:rFonts w:ascii="Times New Roman" w:hAnsi="Times New Roman" w:cs="Times New Roman"/>
          <w:b/>
          <w:bCs/>
          <w:color w:val="000000"/>
          <w:spacing w:val="-6"/>
          <w:sz w:val="24"/>
          <w:szCs w:val="24"/>
          <w:lang w:val="ru-RU"/>
        </w:rPr>
        <w:t>1</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002F388B" w:rsidRPr="002F388B">
        <w:rPr>
          <w:rFonts w:ascii="Times New Roman" w:hAnsi="Times New Roman" w:cs="Times New Roman"/>
          <w:color w:val="000000"/>
          <w:spacing w:val="-6"/>
          <w:sz w:val="24"/>
          <w:szCs w:val="24"/>
          <w:lang w:val="ru-RU"/>
        </w:rPr>
        <w:t>179 732 (сто семьдесят девять тысяч семьсот тридцать два) рубля 28 копеек (НДС не облагается).</w:t>
      </w:r>
    </w:p>
    <w:p w14:paraId="0331E1DA" w14:textId="2BB22CE8" w:rsidR="00FA1D0C" w:rsidRDefault="00FA1D0C" w:rsidP="0051673C">
      <w:pPr>
        <w:shd w:val="clear" w:color="auto" w:fill="FFFFFF"/>
        <w:ind w:firstLine="709"/>
        <w:contextualSpacing/>
        <w:jc w:val="both"/>
        <w:rPr>
          <w:rFonts w:ascii="Times New Roman" w:hAnsi="Times New Roman" w:cs="Times New Roman"/>
          <w:spacing w:val="-6"/>
          <w:sz w:val="24"/>
          <w:szCs w:val="24"/>
          <w:lang w:val="ru-RU"/>
        </w:rPr>
      </w:pPr>
    </w:p>
    <w:p w14:paraId="7EF8BD8C" w14:textId="77777777" w:rsidR="00FA1D0C" w:rsidRPr="00AD6889" w:rsidRDefault="00FA1D0C" w:rsidP="00FA1D0C">
      <w:pPr>
        <w:shd w:val="clear" w:color="auto" w:fill="FFFFFF"/>
        <w:ind w:firstLine="709"/>
        <w:contextualSpacing/>
        <w:jc w:val="both"/>
        <w:rPr>
          <w:rFonts w:ascii="Times New Roman" w:hAnsi="Times New Roman" w:cs="Times New Roman"/>
          <w:b/>
          <w:color w:val="000000"/>
          <w:spacing w:val="-6"/>
          <w:sz w:val="24"/>
          <w:szCs w:val="24"/>
          <w:lang w:val="ru-RU"/>
        </w:rPr>
      </w:pPr>
      <w:bookmarkStart w:id="9" w:name="_Toc230144033"/>
      <w:r w:rsidRPr="00AD6889">
        <w:rPr>
          <w:rFonts w:ascii="Times New Roman" w:hAnsi="Times New Roman" w:cs="Times New Roman"/>
          <w:b/>
          <w:color w:val="000000"/>
          <w:spacing w:val="-6"/>
          <w:sz w:val="24"/>
          <w:szCs w:val="24"/>
          <w:lang w:val="ru-RU"/>
        </w:rPr>
        <w:t>Лот № 2:</w:t>
      </w:r>
    </w:p>
    <w:p w14:paraId="278C941B" w14:textId="77777777" w:rsidR="00FA1D0C" w:rsidRPr="00AD6889" w:rsidRDefault="00FA1D0C" w:rsidP="00FA1D0C">
      <w:pPr>
        <w:shd w:val="clear" w:color="auto" w:fill="FFFFFF"/>
        <w:ind w:firstLine="709"/>
        <w:contextualSpacing/>
        <w:jc w:val="both"/>
        <w:rPr>
          <w:rFonts w:ascii="Times New Roman" w:hAnsi="Times New Roman" w:cs="Times New Roman"/>
          <w:b/>
          <w:spacing w:val="-6"/>
          <w:sz w:val="24"/>
          <w:szCs w:val="24"/>
          <w:lang w:val="ru-RU"/>
        </w:rPr>
      </w:pPr>
      <w:r w:rsidRPr="00AD6889">
        <w:rPr>
          <w:rFonts w:ascii="Times New Roman" w:hAnsi="Times New Roman" w:cs="Times New Roman"/>
          <w:b/>
          <w:spacing w:val="-6"/>
          <w:sz w:val="24"/>
          <w:szCs w:val="24"/>
          <w:lang w:val="ru-RU"/>
        </w:rPr>
        <w:t xml:space="preserve">Помещение. </w:t>
      </w:r>
      <w:r w:rsidRPr="00AD6889">
        <w:rPr>
          <w:rFonts w:ascii="Times New Roman" w:hAnsi="Times New Roman" w:cs="Times New Roman"/>
          <w:spacing w:val="-6"/>
          <w:sz w:val="24"/>
          <w:szCs w:val="24"/>
          <w:lang w:val="ru-RU"/>
        </w:rPr>
        <w:t>Назначение: Нежилое.</w:t>
      </w:r>
    </w:p>
    <w:p w14:paraId="571A872E"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Наименование: гараж-бокс.</w:t>
      </w:r>
    </w:p>
    <w:p w14:paraId="2FC0D278"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13570882"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Площадь, м2: 18,7.</w:t>
      </w:r>
    </w:p>
    <w:p w14:paraId="0CEE1E93"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w:t>
      </w:r>
      <w:r>
        <w:rPr>
          <w:rFonts w:ascii="Times New Roman" w:hAnsi="Times New Roman" w:cs="Times New Roman"/>
          <w:spacing w:val="-6"/>
          <w:sz w:val="24"/>
          <w:szCs w:val="24"/>
          <w:lang w:val="ru-RU"/>
        </w:rPr>
        <w:t>, помещ. 617.</w:t>
      </w:r>
    </w:p>
    <w:p w14:paraId="26179B7C"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Кадастровый номер: 77:09:0004012:5031.</w:t>
      </w:r>
    </w:p>
    <w:p w14:paraId="72B4B2B8" w14:textId="77777777" w:rsidR="00FA1D0C" w:rsidRPr="0010383D"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10383D">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9393269" w14:textId="424F9978"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10383D">
        <w:rPr>
          <w:rFonts w:ascii="Times New Roman" w:hAnsi="Times New Roman" w:cs="Times New Roman"/>
          <w:spacing w:val="-6"/>
          <w:sz w:val="24"/>
          <w:szCs w:val="24"/>
          <w:lang w:val="ru-RU"/>
        </w:rPr>
        <w:t>*</w:t>
      </w:r>
      <w:r w:rsidRPr="0010383D">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2BF7AB2" w14:textId="06D2B9F0"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0F58BA81" w14:textId="4280F901"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A1D0C">
        <w:rPr>
          <w:rFonts w:ascii="Times New Roman" w:hAnsi="Times New Roman" w:cs="Times New Roman"/>
          <w:color w:val="000000"/>
          <w:spacing w:val="-6"/>
          <w:sz w:val="24"/>
          <w:szCs w:val="24"/>
          <w:lang w:val="ru-RU"/>
        </w:rPr>
        <w:t>1 836 608 (один миллион восемьсот тридцать шесть тысяч шестьсот восемь) рублей 53 копейки (с учетом НДС).</w:t>
      </w:r>
    </w:p>
    <w:p w14:paraId="68DD7846" w14:textId="77777777" w:rsidR="00FA1D0C" w:rsidRPr="00B22DDE" w:rsidRDefault="00FA1D0C" w:rsidP="00FA1D0C">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59F7940B" w14:textId="5C592A9E"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91 830</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одна тысяча восемьсот тридцать</w:t>
      </w:r>
      <w:r w:rsidRPr="00FA1D0C">
        <w:rPr>
          <w:rFonts w:ascii="Times New Roman" w:eastAsia="Times New Roman" w:hAnsi="Times New Roman" w:cs="Times New Roman"/>
          <w:color w:val="000000"/>
          <w:spacing w:val="-6"/>
          <w:sz w:val="24"/>
          <w:szCs w:val="24"/>
          <w:lang w:val="ru-RU" w:eastAsia="ru-RU"/>
        </w:rPr>
        <w:t xml:space="preserve">) рублей </w:t>
      </w:r>
      <w:r>
        <w:rPr>
          <w:rFonts w:ascii="Times New Roman" w:eastAsia="Times New Roman" w:hAnsi="Times New Roman" w:cs="Times New Roman"/>
          <w:color w:val="000000"/>
          <w:spacing w:val="-6"/>
          <w:sz w:val="24"/>
          <w:szCs w:val="24"/>
          <w:lang w:val="ru-RU" w:eastAsia="ru-RU"/>
        </w:rPr>
        <w:t>42</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09F75825" w14:textId="77777777" w:rsidR="00FA1D0C" w:rsidRPr="00B22DDE"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0FD375D" w14:textId="09B925EA"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45 915</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девятьсот пятнадцать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21</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3D41E644" w14:textId="77777777" w:rsidR="00FA1D0C" w:rsidRPr="00B22DDE" w:rsidRDefault="00FA1D0C" w:rsidP="00FA1D0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242BA5BB" w14:textId="3D6D8F35"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377 456 (один миллион триста семьдесят семь тысяч четыреста пятьдесят шесть) рублей 4</w:t>
      </w:r>
      <w:r w:rsidR="000B4D3C">
        <w:rPr>
          <w:rFonts w:ascii="Times New Roman" w:hAnsi="Times New Roman" w:cs="Times New Roman"/>
          <w:color w:val="000000"/>
          <w:spacing w:val="-6"/>
          <w:sz w:val="24"/>
          <w:szCs w:val="24"/>
          <w:lang w:val="ru-RU"/>
        </w:rPr>
        <w:t>3</w:t>
      </w:r>
      <w:r>
        <w:rPr>
          <w:rFonts w:ascii="Times New Roman" w:hAnsi="Times New Roman" w:cs="Times New Roman"/>
          <w:color w:val="000000"/>
          <w:spacing w:val="-6"/>
          <w:sz w:val="24"/>
          <w:szCs w:val="24"/>
          <w:lang w:val="ru-RU"/>
        </w:rPr>
        <w:t xml:space="preserve"> копе</w:t>
      </w:r>
      <w:r w:rsidR="000B4D3C">
        <w:rPr>
          <w:rFonts w:ascii="Times New Roman" w:hAnsi="Times New Roman" w:cs="Times New Roman"/>
          <w:color w:val="000000"/>
          <w:spacing w:val="-6"/>
          <w:sz w:val="24"/>
          <w:szCs w:val="24"/>
          <w:lang w:val="ru-RU"/>
        </w:rPr>
        <w:t>йки</w:t>
      </w:r>
      <w:r>
        <w:rPr>
          <w:rFonts w:ascii="Times New Roman" w:hAnsi="Times New Roman" w:cs="Times New Roman"/>
          <w:color w:val="000000"/>
          <w:spacing w:val="-6"/>
          <w:sz w:val="24"/>
          <w:szCs w:val="24"/>
          <w:lang w:val="ru-RU"/>
        </w:rPr>
        <w:t xml:space="preserve"> (с учетом НДС).</w:t>
      </w:r>
    </w:p>
    <w:p w14:paraId="3981C768" w14:textId="77777777"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p>
    <w:p w14:paraId="5D33D34D" w14:textId="18767E3A"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Pr="00FA1D0C">
        <w:rPr>
          <w:rFonts w:ascii="Times New Roman" w:hAnsi="Times New Roman" w:cs="Times New Roman"/>
          <w:color w:val="000000"/>
          <w:spacing w:val="-6"/>
          <w:sz w:val="24"/>
          <w:szCs w:val="24"/>
          <w:lang w:val="ru-RU"/>
        </w:rPr>
        <w:t>183 660 (сто восемьдесят три тысячи шестьсот шестьдесят) рублей 85 копеек (НДС не облагается).</w:t>
      </w:r>
    </w:p>
    <w:p w14:paraId="14A0E76D" w14:textId="1AA1C1EF"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63A12986" w14:textId="77777777"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38C2EC8C" w14:textId="77777777" w:rsidR="00FA1D0C" w:rsidRPr="002A0DF2" w:rsidRDefault="00FA1D0C" w:rsidP="00FA1D0C">
      <w:pPr>
        <w:shd w:val="clear" w:color="auto" w:fill="FFFFFF"/>
        <w:ind w:firstLine="709"/>
        <w:contextualSpacing/>
        <w:jc w:val="both"/>
        <w:rPr>
          <w:rFonts w:ascii="Times New Roman" w:hAnsi="Times New Roman" w:cs="Times New Roman"/>
          <w:b/>
          <w:color w:val="000000"/>
          <w:spacing w:val="-6"/>
          <w:sz w:val="24"/>
          <w:szCs w:val="24"/>
          <w:lang w:val="ru-RU"/>
        </w:rPr>
      </w:pPr>
      <w:r w:rsidRPr="002A0DF2">
        <w:rPr>
          <w:rFonts w:ascii="Times New Roman" w:hAnsi="Times New Roman" w:cs="Times New Roman"/>
          <w:b/>
          <w:color w:val="000000"/>
          <w:spacing w:val="-6"/>
          <w:sz w:val="24"/>
          <w:szCs w:val="24"/>
          <w:lang w:val="ru-RU"/>
        </w:rPr>
        <w:t>Лот № </w:t>
      </w:r>
      <w:r w:rsidRPr="00FA59B2">
        <w:rPr>
          <w:rFonts w:ascii="Times New Roman" w:hAnsi="Times New Roman" w:cs="Times New Roman"/>
          <w:b/>
          <w:color w:val="000000"/>
          <w:spacing w:val="-6"/>
          <w:sz w:val="24"/>
          <w:szCs w:val="24"/>
          <w:lang w:val="ru-RU"/>
        </w:rPr>
        <w:t>3</w:t>
      </w:r>
      <w:r w:rsidRPr="002A0DF2">
        <w:rPr>
          <w:rFonts w:ascii="Times New Roman" w:hAnsi="Times New Roman" w:cs="Times New Roman"/>
          <w:b/>
          <w:color w:val="000000"/>
          <w:spacing w:val="-6"/>
          <w:sz w:val="24"/>
          <w:szCs w:val="24"/>
          <w:lang w:val="ru-RU"/>
        </w:rPr>
        <w:t>:</w:t>
      </w:r>
    </w:p>
    <w:p w14:paraId="28F97BCC" w14:textId="77777777" w:rsidR="00FA1D0C" w:rsidRPr="002A0DF2" w:rsidRDefault="00FA1D0C" w:rsidP="00FA1D0C">
      <w:pPr>
        <w:shd w:val="clear" w:color="auto" w:fill="FFFFFF"/>
        <w:ind w:firstLine="709"/>
        <w:contextualSpacing/>
        <w:jc w:val="both"/>
        <w:rPr>
          <w:rFonts w:ascii="Times New Roman" w:hAnsi="Times New Roman" w:cs="Times New Roman"/>
          <w:b/>
          <w:spacing w:val="-6"/>
          <w:sz w:val="24"/>
          <w:szCs w:val="24"/>
          <w:lang w:val="ru-RU"/>
        </w:rPr>
      </w:pPr>
      <w:r w:rsidRPr="002A0DF2">
        <w:rPr>
          <w:rFonts w:ascii="Times New Roman" w:hAnsi="Times New Roman" w:cs="Times New Roman"/>
          <w:b/>
          <w:spacing w:val="-6"/>
          <w:sz w:val="24"/>
          <w:szCs w:val="24"/>
          <w:lang w:val="ru-RU"/>
        </w:rPr>
        <w:t xml:space="preserve">Помещение. </w:t>
      </w:r>
      <w:r w:rsidRPr="002A0DF2">
        <w:rPr>
          <w:rFonts w:ascii="Times New Roman" w:hAnsi="Times New Roman" w:cs="Times New Roman"/>
          <w:spacing w:val="-6"/>
          <w:sz w:val="24"/>
          <w:szCs w:val="24"/>
          <w:lang w:val="ru-RU"/>
        </w:rPr>
        <w:t>Назначение: Нежилое.</w:t>
      </w:r>
    </w:p>
    <w:p w14:paraId="060EF8C9"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Наименование: гараж-бокс.</w:t>
      </w:r>
    </w:p>
    <w:p w14:paraId="076AE8ED"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2B767E87"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Площадь, м2: 18,</w:t>
      </w:r>
      <w:r w:rsidRPr="00FA59B2">
        <w:rPr>
          <w:rFonts w:ascii="Times New Roman" w:hAnsi="Times New Roman" w:cs="Times New Roman"/>
          <w:spacing w:val="-6"/>
          <w:sz w:val="24"/>
          <w:szCs w:val="24"/>
          <w:lang w:val="ru-RU"/>
        </w:rPr>
        <w:t>1</w:t>
      </w:r>
      <w:r w:rsidRPr="002A0DF2">
        <w:rPr>
          <w:rFonts w:ascii="Times New Roman" w:hAnsi="Times New Roman" w:cs="Times New Roman"/>
          <w:spacing w:val="-6"/>
          <w:sz w:val="24"/>
          <w:szCs w:val="24"/>
          <w:lang w:val="ru-RU"/>
        </w:rPr>
        <w:t>.</w:t>
      </w:r>
    </w:p>
    <w:p w14:paraId="7BE0BDE2"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w:t>
      </w:r>
      <w:r>
        <w:rPr>
          <w:rFonts w:ascii="Times New Roman" w:hAnsi="Times New Roman" w:cs="Times New Roman"/>
          <w:spacing w:val="-6"/>
          <w:sz w:val="24"/>
          <w:szCs w:val="24"/>
          <w:lang w:val="ru-RU"/>
        </w:rPr>
        <w:t>, помещ. 646.</w:t>
      </w:r>
    </w:p>
    <w:p w14:paraId="77E173D2"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Кадастровый номер: 77:09:0004012:503</w:t>
      </w:r>
      <w:r w:rsidRPr="00FA59B2">
        <w:rPr>
          <w:rFonts w:ascii="Times New Roman" w:hAnsi="Times New Roman" w:cs="Times New Roman"/>
          <w:spacing w:val="-6"/>
          <w:sz w:val="24"/>
          <w:szCs w:val="24"/>
          <w:lang w:val="ru-RU"/>
        </w:rPr>
        <w:t>2</w:t>
      </w:r>
      <w:r w:rsidRPr="002A0DF2">
        <w:rPr>
          <w:rFonts w:ascii="Times New Roman" w:hAnsi="Times New Roman" w:cs="Times New Roman"/>
          <w:spacing w:val="-6"/>
          <w:sz w:val="24"/>
          <w:szCs w:val="24"/>
          <w:lang w:val="ru-RU"/>
        </w:rPr>
        <w:t>.</w:t>
      </w:r>
    </w:p>
    <w:p w14:paraId="1F252EB6"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07DB37D" w14:textId="77777777" w:rsidR="00FA1D0C" w:rsidRPr="002A0DF2"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2A0DF2">
        <w:rPr>
          <w:rFonts w:ascii="Times New Roman" w:hAnsi="Times New Roman" w:cs="Times New Roman"/>
          <w:spacing w:val="-6"/>
          <w:sz w:val="24"/>
          <w:szCs w:val="24"/>
          <w:lang w:val="ru-RU"/>
        </w:rPr>
        <w:t>*</w:t>
      </w:r>
      <w:r w:rsidRPr="002A0DF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4A999E01" w14:textId="215BA52B"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7509221B" w14:textId="1F2C3CEE" w:rsidR="00FA1D0C" w:rsidRPr="00B22DDE" w:rsidRDefault="00FA1D0C" w:rsidP="00FA1D0C">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A1D0C">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7A6E6E79" w14:textId="4E3334CC"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sidR="002515F9">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sidR="002515F9">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9912425" w14:textId="77777777" w:rsidR="00FA1D0C" w:rsidRPr="00B22DDE"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02499F3" w14:textId="21DA2CE4"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44 </w:t>
      </w:r>
      <w:r w:rsidR="002515F9">
        <w:rPr>
          <w:rFonts w:ascii="Times New Roman" w:eastAsia="Times New Roman" w:hAnsi="Times New Roman" w:cs="Times New Roman"/>
          <w:color w:val="000000"/>
          <w:spacing w:val="-6"/>
          <w:sz w:val="24"/>
          <w:szCs w:val="24"/>
          <w:lang w:val="ru-RU" w:eastAsia="ru-RU"/>
        </w:rPr>
        <w:t>441</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sidR="002515F9">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2732D885" w14:textId="77777777" w:rsidR="00FA1D0C" w:rsidRPr="00B22DDE" w:rsidRDefault="00FA1D0C" w:rsidP="00FA1D0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4A9269A" w14:textId="1891A92C"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w:t>
      </w:r>
      <w:r w:rsidR="002515F9">
        <w:rPr>
          <w:rFonts w:ascii="Times New Roman" w:hAnsi="Times New Roman" w:cs="Times New Roman"/>
          <w:color w:val="000000"/>
          <w:spacing w:val="-6"/>
          <w:sz w:val="24"/>
          <w:szCs w:val="24"/>
          <w:lang w:val="ru-RU"/>
        </w:rPr>
        <w:t>33</w:t>
      </w:r>
      <w:r>
        <w:rPr>
          <w:rFonts w:ascii="Times New Roman" w:hAnsi="Times New Roman" w:cs="Times New Roman"/>
          <w:color w:val="000000"/>
          <w:spacing w:val="-6"/>
          <w:sz w:val="24"/>
          <w:szCs w:val="24"/>
          <w:lang w:val="ru-RU"/>
        </w:rPr>
        <w:t xml:space="preserve"> </w:t>
      </w:r>
      <w:r w:rsidR="002515F9">
        <w:rPr>
          <w:rFonts w:ascii="Times New Roman" w:hAnsi="Times New Roman" w:cs="Times New Roman"/>
          <w:color w:val="000000"/>
          <w:spacing w:val="-6"/>
          <w:sz w:val="24"/>
          <w:szCs w:val="24"/>
          <w:lang w:val="ru-RU"/>
        </w:rPr>
        <w:t>259</w:t>
      </w:r>
      <w:r>
        <w:rPr>
          <w:rFonts w:ascii="Times New Roman" w:hAnsi="Times New Roman" w:cs="Times New Roman"/>
          <w:color w:val="000000"/>
          <w:spacing w:val="-6"/>
          <w:sz w:val="24"/>
          <w:szCs w:val="24"/>
          <w:lang w:val="ru-RU"/>
        </w:rPr>
        <w:t xml:space="preserve"> (один миллион триста </w:t>
      </w:r>
      <w:r w:rsidR="002515F9">
        <w:rPr>
          <w:rFonts w:ascii="Times New Roman" w:hAnsi="Times New Roman" w:cs="Times New Roman"/>
          <w:color w:val="000000"/>
          <w:spacing w:val="-6"/>
          <w:sz w:val="24"/>
          <w:szCs w:val="24"/>
          <w:lang w:val="ru-RU"/>
        </w:rPr>
        <w:t>тридцать три тысячи двести пятьдесят девять</w:t>
      </w:r>
      <w:r>
        <w:rPr>
          <w:rFonts w:ascii="Times New Roman" w:hAnsi="Times New Roman" w:cs="Times New Roman"/>
          <w:color w:val="000000"/>
          <w:spacing w:val="-6"/>
          <w:sz w:val="24"/>
          <w:szCs w:val="24"/>
          <w:lang w:val="ru-RU"/>
        </w:rPr>
        <w:t xml:space="preserve">) рублей </w:t>
      </w:r>
      <w:r w:rsidR="002515F9">
        <w:rPr>
          <w:rFonts w:ascii="Times New Roman" w:hAnsi="Times New Roman" w:cs="Times New Roman"/>
          <w:color w:val="000000"/>
          <w:spacing w:val="-6"/>
          <w:sz w:val="24"/>
          <w:szCs w:val="24"/>
          <w:lang w:val="ru-RU"/>
        </w:rPr>
        <w:t>9</w:t>
      </w:r>
      <w:r w:rsidR="000B4D3C">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 xml:space="preserve"> копе</w:t>
      </w:r>
      <w:r w:rsidR="000B4D3C">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483ADC4E" w14:textId="77777777"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p>
    <w:p w14:paraId="15226791" w14:textId="49F8E0D3"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3</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Pr="00FA1D0C">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6BD5C8C1" w14:textId="0383869C"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589197E7" w14:textId="77777777" w:rsidR="002515F9" w:rsidRPr="005974B2" w:rsidRDefault="002515F9" w:rsidP="002515F9">
      <w:pPr>
        <w:shd w:val="clear" w:color="auto" w:fill="FFFFFF"/>
        <w:ind w:firstLine="709"/>
        <w:contextualSpacing/>
        <w:jc w:val="both"/>
        <w:rPr>
          <w:rFonts w:ascii="Times New Roman" w:hAnsi="Times New Roman" w:cs="Times New Roman"/>
          <w:b/>
          <w:color w:val="000000"/>
          <w:spacing w:val="-6"/>
          <w:sz w:val="24"/>
          <w:szCs w:val="24"/>
          <w:lang w:val="ru-RU"/>
        </w:rPr>
      </w:pPr>
      <w:r w:rsidRPr="005974B2">
        <w:rPr>
          <w:rFonts w:ascii="Times New Roman" w:hAnsi="Times New Roman" w:cs="Times New Roman"/>
          <w:b/>
          <w:color w:val="000000"/>
          <w:spacing w:val="-6"/>
          <w:sz w:val="24"/>
          <w:szCs w:val="24"/>
          <w:lang w:val="ru-RU"/>
        </w:rPr>
        <w:t>Лот № 4:</w:t>
      </w:r>
    </w:p>
    <w:p w14:paraId="647D6364" w14:textId="77777777" w:rsidR="002515F9" w:rsidRPr="005974B2" w:rsidRDefault="002515F9" w:rsidP="002515F9">
      <w:pPr>
        <w:shd w:val="clear" w:color="auto" w:fill="FFFFFF"/>
        <w:ind w:firstLine="709"/>
        <w:contextualSpacing/>
        <w:jc w:val="both"/>
        <w:rPr>
          <w:rFonts w:ascii="Times New Roman" w:hAnsi="Times New Roman" w:cs="Times New Roman"/>
          <w:b/>
          <w:spacing w:val="-6"/>
          <w:sz w:val="24"/>
          <w:szCs w:val="24"/>
          <w:lang w:val="ru-RU"/>
        </w:rPr>
      </w:pPr>
      <w:r w:rsidRPr="005974B2">
        <w:rPr>
          <w:rFonts w:ascii="Times New Roman" w:hAnsi="Times New Roman" w:cs="Times New Roman"/>
          <w:b/>
          <w:spacing w:val="-6"/>
          <w:sz w:val="24"/>
          <w:szCs w:val="24"/>
          <w:lang w:val="ru-RU"/>
        </w:rPr>
        <w:t xml:space="preserve">Помещение. </w:t>
      </w:r>
      <w:r w:rsidRPr="005974B2">
        <w:rPr>
          <w:rFonts w:ascii="Times New Roman" w:hAnsi="Times New Roman" w:cs="Times New Roman"/>
          <w:spacing w:val="-6"/>
          <w:sz w:val="24"/>
          <w:szCs w:val="24"/>
          <w:lang w:val="ru-RU"/>
        </w:rPr>
        <w:t>Назначение: Нежилое.</w:t>
      </w:r>
    </w:p>
    <w:p w14:paraId="395AD170"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Наименование: гараж-бокс.</w:t>
      </w:r>
    </w:p>
    <w:p w14:paraId="6C2194EB"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5F5AF667"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Площадь, м2: 18,4.</w:t>
      </w:r>
    </w:p>
    <w:p w14:paraId="3FABB126"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520.</w:t>
      </w:r>
    </w:p>
    <w:p w14:paraId="38B7CF94" w14:textId="77777777" w:rsidR="002515F9" w:rsidRPr="005F5005"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F5005">
        <w:rPr>
          <w:rFonts w:ascii="Times New Roman" w:hAnsi="Times New Roman" w:cs="Times New Roman"/>
          <w:spacing w:val="-6"/>
          <w:sz w:val="24"/>
          <w:szCs w:val="24"/>
          <w:lang w:val="ru-RU"/>
        </w:rPr>
        <w:t>Кадастровый номер: 77:09:0004012:5034.</w:t>
      </w:r>
    </w:p>
    <w:p w14:paraId="7EA33342" w14:textId="77777777" w:rsidR="002515F9" w:rsidRPr="00E27CFF"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E27CFF">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5F26AA7" w14:textId="77777777" w:rsidR="002515F9" w:rsidRPr="00E27CFF"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E27CFF">
        <w:rPr>
          <w:rFonts w:ascii="Times New Roman" w:hAnsi="Times New Roman" w:cs="Times New Roman"/>
          <w:spacing w:val="-6"/>
          <w:sz w:val="24"/>
          <w:szCs w:val="24"/>
          <w:lang w:val="ru-RU"/>
        </w:rPr>
        <w:t>*</w:t>
      </w:r>
      <w:r w:rsidRPr="00E27CFF">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23B0C4C2" w14:textId="5C55F1CD"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E422AB7" w14:textId="77777777" w:rsidR="002515F9" w:rsidRP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lastRenderedPageBreak/>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515F9">
        <w:rPr>
          <w:rFonts w:ascii="Times New Roman" w:hAnsi="Times New Roman" w:cs="Times New Roman"/>
          <w:color w:val="000000"/>
          <w:spacing w:val="-6"/>
          <w:sz w:val="24"/>
          <w:szCs w:val="24"/>
          <w:lang w:val="ru-RU"/>
        </w:rPr>
        <w:t>1</w:t>
      </w:r>
      <w:r w:rsidRPr="002515F9">
        <w:rPr>
          <w:rFonts w:ascii="Times New Roman" w:hAnsi="Times New Roman" w:cs="Times New Roman"/>
          <w:color w:val="000000"/>
          <w:spacing w:val="-6"/>
          <w:sz w:val="24"/>
          <w:szCs w:val="24"/>
        </w:rPr>
        <w:t> </w:t>
      </w:r>
      <w:r w:rsidRPr="002515F9">
        <w:rPr>
          <w:rFonts w:ascii="Times New Roman" w:hAnsi="Times New Roman" w:cs="Times New Roman"/>
          <w:color w:val="000000"/>
          <w:spacing w:val="-6"/>
          <w:sz w:val="24"/>
          <w:szCs w:val="24"/>
          <w:lang w:val="ru-RU"/>
        </w:rPr>
        <w:t>807</w:t>
      </w:r>
      <w:r w:rsidRPr="002515F9">
        <w:rPr>
          <w:rFonts w:ascii="Times New Roman" w:hAnsi="Times New Roman" w:cs="Times New Roman"/>
          <w:color w:val="000000"/>
          <w:spacing w:val="-6"/>
          <w:sz w:val="24"/>
          <w:szCs w:val="24"/>
        </w:rPr>
        <w:t> </w:t>
      </w:r>
      <w:r w:rsidRPr="002515F9">
        <w:rPr>
          <w:rFonts w:ascii="Times New Roman" w:hAnsi="Times New Roman" w:cs="Times New Roman"/>
          <w:color w:val="000000"/>
          <w:spacing w:val="-6"/>
          <w:sz w:val="24"/>
          <w:szCs w:val="24"/>
          <w:lang w:val="ru-RU"/>
        </w:rPr>
        <w:t>144 (один миллион восемьсот семь тысяч сто сорок четыре) рубля 22 копейки (с учетом НДС).</w:t>
      </w:r>
    </w:p>
    <w:p w14:paraId="1663BFD3" w14:textId="77777777" w:rsidR="002515F9" w:rsidRDefault="002515F9" w:rsidP="002515F9">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3E3A74A6" w14:textId="3543A099" w:rsidR="002515F9" w:rsidRPr="00FA1D0C" w:rsidRDefault="002515F9" w:rsidP="002515F9">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21</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6399CE55" w14:textId="77777777" w:rsidR="002515F9" w:rsidRPr="00B22DDE"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E8D7E67" w14:textId="631A1DA7" w:rsidR="002515F9" w:rsidRPr="00FA1D0C"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45 178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60</w:t>
      </w:r>
      <w:r w:rsidRPr="00FA1D0C">
        <w:rPr>
          <w:rFonts w:ascii="Times New Roman" w:eastAsia="Times New Roman" w:hAnsi="Times New Roman" w:cs="Times New Roman"/>
          <w:color w:val="000000"/>
          <w:spacing w:val="-6"/>
          <w:sz w:val="24"/>
          <w:szCs w:val="24"/>
          <w:lang w:val="ru-RU" w:eastAsia="ru-RU"/>
        </w:rPr>
        <w:t xml:space="preserve"> копеек.</w:t>
      </w:r>
    </w:p>
    <w:p w14:paraId="353701FF" w14:textId="77777777" w:rsidR="002515F9" w:rsidRPr="00B22DDE" w:rsidRDefault="002515F9" w:rsidP="002515F9">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A545F8B" w14:textId="3C8719DC" w:rsidR="002515F9" w:rsidRPr="00B22DDE" w:rsidRDefault="002515F9" w:rsidP="002515F9">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355 358 (один миллион триста пятьдесят пять тысяч триста пятьдесят восемь) рублей 17 копеек (с учетом НДС).</w:t>
      </w:r>
    </w:p>
    <w:p w14:paraId="682A22B8" w14:textId="77777777"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7CEA400" w14:textId="7BF0768B"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967080">
        <w:rPr>
          <w:rFonts w:ascii="Times New Roman" w:hAnsi="Times New Roman" w:cs="Times New Roman"/>
          <w:b/>
          <w:color w:val="000000"/>
          <w:spacing w:val="-6"/>
          <w:sz w:val="24"/>
          <w:szCs w:val="24"/>
          <w:lang w:val="ru-RU"/>
        </w:rPr>
        <w:t>Сумма задатка по Лоту № 4 составляет:</w:t>
      </w:r>
      <w:r w:rsidRPr="00967080">
        <w:rPr>
          <w:rFonts w:ascii="Times New Roman" w:hAnsi="Times New Roman" w:cs="Times New Roman"/>
          <w:color w:val="000000"/>
          <w:spacing w:val="-6"/>
          <w:sz w:val="24"/>
          <w:szCs w:val="24"/>
          <w:lang w:val="ru-RU"/>
        </w:rPr>
        <w:t xml:space="preserve"> </w:t>
      </w:r>
      <w:r w:rsidRPr="002515F9">
        <w:rPr>
          <w:rFonts w:ascii="Times New Roman" w:hAnsi="Times New Roman" w:cs="Times New Roman"/>
          <w:color w:val="000000"/>
          <w:spacing w:val="-6"/>
          <w:sz w:val="24"/>
          <w:szCs w:val="24"/>
          <w:lang w:val="ru-RU"/>
        </w:rPr>
        <w:t>180 714 (сто восемьдесят тысяч семьсот четырнадцать) рублей 42 копейки (НДС не облагается).</w:t>
      </w:r>
    </w:p>
    <w:p w14:paraId="53009B65" w14:textId="595656EB"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1DB37F3B" w14:textId="77777777" w:rsidR="002515F9" w:rsidRPr="006F7A03" w:rsidRDefault="002515F9" w:rsidP="002515F9">
      <w:pPr>
        <w:shd w:val="clear" w:color="auto" w:fill="FFFFFF"/>
        <w:ind w:firstLine="709"/>
        <w:contextualSpacing/>
        <w:jc w:val="both"/>
        <w:rPr>
          <w:rFonts w:ascii="Times New Roman" w:hAnsi="Times New Roman" w:cs="Times New Roman"/>
          <w:b/>
          <w:color w:val="000000"/>
          <w:spacing w:val="-6"/>
          <w:sz w:val="24"/>
          <w:szCs w:val="24"/>
          <w:lang w:val="ru-RU"/>
        </w:rPr>
      </w:pPr>
      <w:r w:rsidRPr="006F7A03">
        <w:rPr>
          <w:rFonts w:ascii="Times New Roman" w:hAnsi="Times New Roman" w:cs="Times New Roman"/>
          <w:b/>
          <w:color w:val="000000"/>
          <w:spacing w:val="-6"/>
          <w:sz w:val="24"/>
          <w:szCs w:val="24"/>
          <w:lang w:val="ru-RU"/>
        </w:rPr>
        <w:t>Лот № 5:</w:t>
      </w:r>
    </w:p>
    <w:p w14:paraId="0A24B87A" w14:textId="77777777" w:rsidR="002515F9" w:rsidRPr="006F7A03" w:rsidRDefault="002515F9" w:rsidP="002515F9">
      <w:pPr>
        <w:shd w:val="clear" w:color="auto" w:fill="FFFFFF"/>
        <w:ind w:firstLine="709"/>
        <w:contextualSpacing/>
        <w:jc w:val="both"/>
        <w:rPr>
          <w:rFonts w:ascii="Times New Roman" w:hAnsi="Times New Roman" w:cs="Times New Roman"/>
          <w:b/>
          <w:spacing w:val="-6"/>
          <w:sz w:val="24"/>
          <w:szCs w:val="24"/>
          <w:lang w:val="ru-RU"/>
        </w:rPr>
      </w:pPr>
      <w:r w:rsidRPr="006F7A03">
        <w:rPr>
          <w:rFonts w:ascii="Times New Roman" w:hAnsi="Times New Roman" w:cs="Times New Roman"/>
          <w:b/>
          <w:spacing w:val="-6"/>
          <w:sz w:val="24"/>
          <w:szCs w:val="24"/>
          <w:lang w:val="ru-RU"/>
        </w:rPr>
        <w:t xml:space="preserve">Помещение. </w:t>
      </w:r>
      <w:r w:rsidRPr="006F7A03">
        <w:rPr>
          <w:rFonts w:ascii="Times New Roman" w:hAnsi="Times New Roman" w:cs="Times New Roman"/>
          <w:spacing w:val="-6"/>
          <w:sz w:val="24"/>
          <w:szCs w:val="24"/>
          <w:lang w:val="ru-RU"/>
        </w:rPr>
        <w:t>Назначение: Нежилое.</w:t>
      </w:r>
    </w:p>
    <w:p w14:paraId="3DC5E315"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Наименование: гараж-бокс.</w:t>
      </w:r>
    </w:p>
    <w:p w14:paraId="6BA57065"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44D5D5BE"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Площадь, м2: 21,1.</w:t>
      </w:r>
    </w:p>
    <w:p w14:paraId="5A75A806"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625.</w:t>
      </w:r>
    </w:p>
    <w:p w14:paraId="6EBBCB63"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Кадастровый номер: 77:09:0004012:5035.</w:t>
      </w:r>
    </w:p>
    <w:p w14:paraId="357693AB"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10BE6F5" w14:textId="77777777" w:rsidR="002515F9" w:rsidRPr="006F7A03"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6F7A03">
        <w:rPr>
          <w:rFonts w:ascii="Times New Roman" w:hAnsi="Times New Roman" w:cs="Times New Roman"/>
          <w:spacing w:val="-6"/>
          <w:sz w:val="24"/>
          <w:szCs w:val="24"/>
          <w:lang w:val="ru-RU"/>
        </w:rPr>
        <w:t>*</w:t>
      </w:r>
      <w:r w:rsidRPr="006F7A03">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60515E6B" w14:textId="77777777"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5E1EA249" w14:textId="7BF19803"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515F9">
        <w:rPr>
          <w:rFonts w:ascii="Times New Roman" w:hAnsi="Times New Roman" w:cs="Times New Roman"/>
          <w:color w:val="000000"/>
          <w:spacing w:val="-6"/>
          <w:sz w:val="24"/>
          <w:szCs w:val="24"/>
          <w:lang w:val="ru-RU"/>
        </w:rPr>
        <w:t>2 072 323 (два миллиона семьдесят две тысячи триста двадцать три) рубля 00 копеек (с учетом НДС).</w:t>
      </w:r>
    </w:p>
    <w:p w14:paraId="7E61AECF" w14:textId="77777777" w:rsidR="002515F9" w:rsidRDefault="002515F9" w:rsidP="002515F9">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5844B4D7" w14:textId="1FDDDC93" w:rsidR="002515F9" w:rsidRPr="00FA1D0C" w:rsidRDefault="002515F9" w:rsidP="002515F9">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103 616</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сто три тысячи шестьсот шестнадцать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15</w:t>
      </w:r>
      <w:r w:rsidRPr="00FA1D0C">
        <w:rPr>
          <w:rFonts w:ascii="Times New Roman" w:eastAsia="Times New Roman" w:hAnsi="Times New Roman" w:cs="Times New Roman"/>
          <w:color w:val="000000"/>
          <w:spacing w:val="-6"/>
          <w:sz w:val="24"/>
          <w:szCs w:val="24"/>
          <w:lang w:val="ru-RU" w:eastAsia="ru-RU"/>
        </w:rPr>
        <w:t xml:space="preserve"> копе</w:t>
      </w:r>
      <w:r w:rsidR="00001C48">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EDA92A4" w14:textId="77777777" w:rsidR="002515F9" w:rsidRPr="00B22DDE"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238850F" w14:textId="6BFD7A71" w:rsidR="002515F9" w:rsidRPr="00FA1D0C"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51 808</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пятьдесят одна тысяча восемьсот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07</w:t>
      </w:r>
      <w:r w:rsidRPr="00FA1D0C">
        <w:rPr>
          <w:rFonts w:ascii="Times New Roman" w:eastAsia="Times New Roman" w:hAnsi="Times New Roman" w:cs="Times New Roman"/>
          <w:color w:val="000000"/>
          <w:spacing w:val="-6"/>
          <w:sz w:val="24"/>
          <w:szCs w:val="24"/>
          <w:lang w:val="ru-RU" w:eastAsia="ru-RU"/>
        </w:rPr>
        <w:t xml:space="preserve"> копеек.</w:t>
      </w:r>
    </w:p>
    <w:p w14:paraId="4D553E01" w14:textId="77777777" w:rsidR="002515F9" w:rsidRPr="00B22DDE" w:rsidRDefault="002515F9" w:rsidP="002515F9">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A3896FD" w14:textId="5201143B" w:rsidR="002515F9" w:rsidRPr="00B22DDE" w:rsidRDefault="002515F9" w:rsidP="002515F9">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sidR="00001C48">
        <w:rPr>
          <w:rFonts w:ascii="Times New Roman" w:hAnsi="Times New Roman" w:cs="Times New Roman"/>
          <w:color w:val="000000"/>
          <w:spacing w:val="-6"/>
          <w:sz w:val="24"/>
          <w:szCs w:val="24"/>
          <w:lang w:val="ru-RU"/>
        </w:rPr>
        <w:t> 554 242</w:t>
      </w:r>
      <w:r>
        <w:rPr>
          <w:rFonts w:ascii="Times New Roman" w:hAnsi="Times New Roman" w:cs="Times New Roman"/>
          <w:color w:val="000000"/>
          <w:spacing w:val="-6"/>
          <w:sz w:val="24"/>
          <w:szCs w:val="24"/>
          <w:lang w:val="ru-RU"/>
        </w:rPr>
        <w:t xml:space="preserve"> (</w:t>
      </w:r>
      <w:r w:rsidR="00001C48">
        <w:rPr>
          <w:rFonts w:ascii="Times New Roman" w:hAnsi="Times New Roman" w:cs="Times New Roman"/>
          <w:color w:val="000000"/>
          <w:spacing w:val="-6"/>
          <w:sz w:val="24"/>
          <w:szCs w:val="24"/>
          <w:lang w:val="ru-RU"/>
        </w:rPr>
        <w:t>один миллион пятьсот пятьдесят четыре тысячи двести сорок два</w:t>
      </w:r>
      <w:r>
        <w:rPr>
          <w:rFonts w:ascii="Times New Roman" w:hAnsi="Times New Roman" w:cs="Times New Roman"/>
          <w:color w:val="000000"/>
          <w:spacing w:val="-6"/>
          <w:sz w:val="24"/>
          <w:szCs w:val="24"/>
          <w:lang w:val="ru-RU"/>
        </w:rPr>
        <w:t>) рубл</w:t>
      </w:r>
      <w:r w:rsidR="00001C48">
        <w:rPr>
          <w:rFonts w:ascii="Times New Roman" w:hAnsi="Times New Roman" w:cs="Times New Roman"/>
          <w:color w:val="000000"/>
          <w:spacing w:val="-6"/>
          <w:sz w:val="24"/>
          <w:szCs w:val="24"/>
          <w:lang w:val="ru-RU"/>
        </w:rPr>
        <w:t>я</w:t>
      </w:r>
      <w:r>
        <w:rPr>
          <w:rFonts w:ascii="Times New Roman" w:hAnsi="Times New Roman" w:cs="Times New Roman"/>
          <w:color w:val="000000"/>
          <w:spacing w:val="-6"/>
          <w:sz w:val="24"/>
          <w:szCs w:val="24"/>
          <w:lang w:val="ru-RU"/>
        </w:rPr>
        <w:t xml:space="preserve"> </w:t>
      </w:r>
      <w:r w:rsidR="00001C48">
        <w:rPr>
          <w:rFonts w:ascii="Times New Roman" w:hAnsi="Times New Roman" w:cs="Times New Roman"/>
          <w:color w:val="000000"/>
          <w:spacing w:val="-6"/>
          <w:sz w:val="24"/>
          <w:szCs w:val="24"/>
          <w:lang w:val="ru-RU"/>
        </w:rPr>
        <w:t>25</w:t>
      </w:r>
      <w:r>
        <w:rPr>
          <w:rFonts w:ascii="Times New Roman" w:hAnsi="Times New Roman" w:cs="Times New Roman"/>
          <w:color w:val="000000"/>
          <w:spacing w:val="-6"/>
          <w:sz w:val="24"/>
          <w:szCs w:val="24"/>
          <w:lang w:val="ru-RU"/>
        </w:rPr>
        <w:t xml:space="preserve"> копеек (с учетом НДС).</w:t>
      </w:r>
    </w:p>
    <w:p w14:paraId="48054499" w14:textId="77777777"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464B993F" w14:textId="709D584D"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6F7A03">
        <w:rPr>
          <w:rFonts w:ascii="Times New Roman" w:hAnsi="Times New Roman" w:cs="Times New Roman"/>
          <w:b/>
          <w:color w:val="000000"/>
          <w:spacing w:val="-6"/>
          <w:sz w:val="24"/>
          <w:szCs w:val="24"/>
          <w:lang w:val="ru-RU"/>
        </w:rPr>
        <w:t>Сумма задатка по Лоту № 5 составляет:</w:t>
      </w:r>
      <w:r w:rsidRPr="006F7A03">
        <w:rPr>
          <w:rFonts w:ascii="Times New Roman" w:hAnsi="Times New Roman" w:cs="Times New Roman"/>
          <w:color w:val="000000"/>
          <w:spacing w:val="-6"/>
          <w:sz w:val="24"/>
          <w:szCs w:val="24"/>
          <w:lang w:val="ru-RU"/>
        </w:rPr>
        <w:t xml:space="preserve"> </w:t>
      </w:r>
      <w:r w:rsidRPr="002515F9">
        <w:rPr>
          <w:rFonts w:ascii="Times New Roman" w:hAnsi="Times New Roman" w:cs="Times New Roman"/>
          <w:color w:val="000000"/>
          <w:spacing w:val="-6"/>
          <w:sz w:val="24"/>
          <w:szCs w:val="24"/>
          <w:lang w:val="ru-RU"/>
        </w:rPr>
        <w:t>207 232 (двести семь тысяч двести тридцать два) рубля 30 копеек (НДС не облагается).</w:t>
      </w:r>
    </w:p>
    <w:p w14:paraId="5F5165C7" w14:textId="50BA5B09" w:rsidR="00610084" w:rsidRDefault="00610084"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66942A4E" w14:textId="77777777" w:rsidR="00610084" w:rsidRPr="00610084" w:rsidRDefault="00610084" w:rsidP="00610084">
      <w:pPr>
        <w:shd w:val="clear" w:color="auto" w:fill="FFFFFF"/>
        <w:ind w:firstLine="709"/>
        <w:contextualSpacing/>
        <w:jc w:val="both"/>
        <w:rPr>
          <w:rFonts w:ascii="Times New Roman" w:hAnsi="Times New Roman" w:cs="Times New Roman"/>
          <w:b/>
          <w:color w:val="000000"/>
          <w:spacing w:val="-6"/>
          <w:sz w:val="24"/>
          <w:szCs w:val="24"/>
          <w:lang w:val="ru-RU"/>
        </w:rPr>
      </w:pPr>
      <w:r w:rsidRPr="00610084">
        <w:rPr>
          <w:rFonts w:ascii="Times New Roman" w:hAnsi="Times New Roman" w:cs="Times New Roman"/>
          <w:b/>
          <w:color w:val="000000"/>
          <w:spacing w:val="-6"/>
          <w:sz w:val="24"/>
          <w:szCs w:val="24"/>
          <w:lang w:val="ru-RU"/>
        </w:rPr>
        <w:t>Лот № 6:</w:t>
      </w:r>
    </w:p>
    <w:p w14:paraId="5D27D4A4" w14:textId="77777777" w:rsidR="00610084" w:rsidRPr="00610084" w:rsidRDefault="00610084" w:rsidP="00610084">
      <w:pPr>
        <w:shd w:val="clear" w:color="auto" w:fill="FFFFFF"/>
        <w:ind w:firstLine="709"/>
        <w:contextualSpacing/>
        <w:jc w:val="both"/>
        <w:rPr>
          <w:rFonts w:ascii="Times New Roman" w:hAnsi="Times New Roman" w:cs="Times New Roman"/>
          <w:b/>
          <w:spacing w:val="-6"/>
          <w:sz w:val="24"/>
          <w:szCs w:val="24"/>
          <w:lang w:val="ru-RU"/>
        </w:rPr>
      </w:pPr>
      <w:r w:rsidRPr="00610084">
        <w:rPr>
          <w:rFonts w:ascii="Times New Roman" w:hAnsi="Times New Roman" w:cs="Times New Roman"/>
          <w:b/>
          <w:spacing w:val="-6"/>
          <w:sz w:val="24"/>
          <w:szCs w:val="24"/>
          <w:lang w:val="ru-RU"/>
        </w:rPr>
        <w:t xml:space="preserve">Помещение. </w:t>
      </w:r>
      <w:r w:rsidRPr="00610084">
        <w:rPr>
          <w:rFonts w:ascii="Times New Roman" w:hAnsi="Times New Roman" w:cs="Times New Roman"/>
          <w:spacing w:val="-6"/>
          <w:sz w:val="24"/>
          <w:szCs w:val="24"/>
          <w:lang w:val="ru-RU"/>
        </w:rPr>
        <w:t>Назначение: Нежилое.</w:t>
      </w:r>
    </w:p>
    <w:p w14:paraId="5C157D67"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Наименование: гараж-бокс.</w:t>
      </w:r>
    </w:p>
    <w:p w14:paraId="3F78D2DA"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193DC765"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Площадь, м2: 17,9.</w:t>
      </w:r>
    </w:p>
    <w:p w14:paraId="72172B21"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601.</w:t>
      </w:r>
    </w:p>
    <w:p w14:paraId="7DDE8F17"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Кадастровый номер: 77:09:0004012:5036.</w:t>
      </w:r>
    </w:p>
    <w:p w14:paraId="5E245A2B"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3A4045B" w14:textId="77777777" w:rsidR="00610084" w:rsidRPr="00610084" w:rsidRDefault="00610084" w:rsidP="00610084">
      <w:pPr>
        <w:shd w:val="clear" w:color="auto" w:fill="FFFFFF"/>
        <w:ind w:firstLine="709"/>
        <w:contextualSpacing/>
        <w:jc w:val="both"/>
        <w:rPr>
          <w:rFonts w:ascii="Times New Roman" w:hAnsi="Times New Roman" w:cs="Times New Roman"/>
          <w:color w:val="000000"/>
          <w:spacing w:val="-6"/>
          <w:sz w:val="24"/>
          <w:szCs w:val="24"/>
          <w:lang w:val="ru-RU"/>
        </w:rPr>
      </w:pPr>
      <w:r w:rsidRPr="00610084">
        <w:rPr>
          <w:rFonts w:ascii="Times New Roman" w:hAnsi="Times New Roman" w:cs="Times New Roman"/>
          <w:spacing w:val="-6"/>
          <w:sz w:val="24"/>
          <w:szCs w:val="24"/>
          <w:lang w:val="ru-RU"/>
        </w:rPr>
        <w:lastRenderedPageBreak/>
        <w:t>*</w:t>
      </w:r>
      <w:r w:rsidRPr="00610084">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184336A6" w14:textId="77777777" w:rsidR="00610084" w:rsidRDefault="00610084"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2A94DCBE" w14:textId="2BA33300" w:rsidR="00FE6BC2" w:rsidRDefault="00FE6BC2" w:rsidP="00FE6BC2">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E6BC2">
        <w:rPr>
          <w:rFonts w:ascii="Times New Roman" w:hAnsi="Times New Roman" w:cs="Times New Roman"/>
          <w:color w:val="000000"/>
          <w:spacing w:val="-6"/>
          <w:sz w:val="24"/>
          <w:szCs w:val="24"/>
          <w:lang w:val="ru-RU"/>
        </w:rPr>
        <w:t>1 758 037 (один миллион семьсот пятьдесят восемь тысяч тридцать семь) рублей 04 копейки (с учетом НДС).</w:t>
      </w:r>
    </w:p>
    <w:p w14:paraId="2EE85DFE" w14:textId="77777777" w:rsidR="00FE6BC2" w:rsidRDefault="00FE6BC2" w:rsidP="00FE6BC2">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BE529F6" w14:textId="34045097" w:rsidR="00FE6BC2" w:rsidRPr="00FA1D0C" w:rsidRDefault="00FE6BC2" w:rsidP="00FE6BC2">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C70A7F" w:rsidRPr="00C70A7F">
        <w:rPr>
          <w:rFonts w:ascii="Times New Roman" w:eastAsia="Times New Roman" w:hAnsi="Times New Roman" w:cs="Times New Roman"/>
          <w:color w:val="000000"/>
          <w:spacing w:val="-6"/>
          <w:sz w:val="24"/>
          <w:szCs w:val="24"/>
          <w:lang w:val="ru-RU" w:eastAsia="ru-RU"/>
        </w:rPr>
        <w:t>87 90</w:t>
      </w:r>
      <w:r w:rsidR="00C70A7F" w:rsidRPr="003A4F21">
        <w:rPr>
          <w:rFonts w:ascii="Times New Roman" w:eastAsia="Times New Roman" w:hAnsi="Times New Roman" w:cs="Times New Roman"/>
          <w:color w:val="000000"/>
          <w:spacing w:val="-6"/>
          <w:sz w:val="24"/>
          <w:szCs w:val="24"/>
          <w:lang w:val="ru-RU" w:eastAsia="ru-RU"/>
        </w:rPr>
        <w:t>1</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восемьдесят семь тысяч девятьсот один</w:t>
      </w:r>
      <w:r w:rsidRPr="00FA1D0C">
        <w:rPr>
          <w:rFonts w:ascii="Times New Roman" w:eastAsia="Times New Roman" w:hAnsi="Times New Roman" w:cs="Times New Roman"/>
          <w:color w:val="000000"/>
          <w:spacing w:val="-6"/>
          <w:sz w:val="24"/>
          <w:szCs w:val="24"/>
          <w:lang w:val="ru-RU" w:eastAsia="ru-RU"/>
        </w:rPr>
        <w:t>) рубл</w:t>
      </w:r>
      <w:r w:rsidR="003A4F21">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3A4F21" w:rsidRPr="003A4F21">
        <w:rPr>
          <w:rFonts w:ascii="Times New Roman" w:eastAsia="Times New Roman" w:hAnsi="Times New Roman" w:cs="Times New Roman"/>
          <w:color w:val="000000"/>
          <w:spacing w:val="-6"/>
          <w:sz w:val="24"/>
          <w:szCs w:val="24"/>
          <w:lang w:val="ru-RU" w:eastAsia="ru-RU"/>
        </w:rPr>
        <w:t>85</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1877A0B" w14:textId="77777777" w:rsidR="00FE6BC2" w:rsidRPr="00B22DDE" w:rsidRDefault="00FE6BC2" w:rsidP="00FE6BC2">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561A9E7" w14:textId="4E89ABDB" w:rsidR="00FE6BC2" w:rsidRPr="00FA1D0C" w:rsidRDefault="00FE6BC2" w:rsidP="00FE6BC2">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43 950</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сорок три тысячи девятьсот пятьдесят</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92</w:t>
      </w:r>
      <w:r w:rsidRPr="00FA1D0C">
        <w:rPr>
          <w:rFonts w:ascii="Times New Roman" w:eastAsia="Times New Roman" w:hAnsi="Times New Roman" w:cs="Times New Roman"/>
          <w:color w:val="000000"/>
          <w:spacing w:val="-6"/>
          <w:sz w:val="24"/>
          <w:szCs w:val="24"/>
          <w:lang w:val="ru-RU" w:eastAsia="ru-RU"/>
        </w:rPr>
        <w:t xml:space="preserve"> копе</w:t>
      </w:r>
      <w:r w:rsidR="003A4F21">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5EBFB558" w14:textId="77777777" w:rsidR="00FE6BC2" w:rsidRPr="00B22DDE" w:rsidRDefault="00FE6BC2" w:rsidP="00FE6BC2">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B9CD42C" w14:textId="6E2A07E8" w:rsidR="00FE6BC2" w:rsidRPr="00B22DDE" w:rsidRDefault="00FE6BC2" w:rsidP="00FE6BC2">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318 527 (один миллион триста восемнадцать</w:t>
      </w:r>
      <w:r w:rsidR="0026440B">
        <w:rPr>
          <w:rFonts w:ascii="Times New Roman" w:hAnsi="Times New Roman" w:cs="Times New Roman"/>
          <w:color w:val="000000"/>
          <w:spacing w:val="-6"/>
          <w:sz w:val="24"/>
          <w:szCs w:val="24"/>
          <w:lang w:val="ru-RU"/>
        </w:rPr>
        <w:t xml:space="preserve"> тысяч пятьсот двадцать семь</w:t>
      </w:r>
      <w:r>
        <w:rPr>
          <w:rFonts w:ascii="Times New Roman" w:hAnsi="Times New Roman" w:cs="Times New Roman"/>
          <w:color w:val="000000"/>
          <w:spacing w:val="-6"/>
          <w:sz w:val="24"/>
          <w:szCs w:val="24"/>
          <w:lang w:val="ru-RU"/>
        </w:rPr>
        <w:t>) рубл</w:t>
      </w:r>
      <w:r w:rsidR="0026440B">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7</w:t>
      </w:r>
      <w:r w:rsidR="003A4F21">
        <w:rPr>
          <w:rFonts w:ascii="Times New Roman" w:hAnsi="Times New Roman" w:cs="Times New Roman"/>
          <w:color w:val="000000"/>
          <w:spacing w:val="-6"/>
          <w:sz w:val="24"/>
          <w:szCs w:val="24"/>
          <w:lang w:val="ru-RU"/>
        </w:rPr>
        <w:t>9</w:t>
      </w:r>
      <w:r>
        <w:rPr>
          <w:rFonts w:ascii="Times New Roman" w:hAnsi="Times New Roman" w:cs="Times New Roman"/>
          <w:color w:val="000000"/>
          <w:spacing w:val="-6"/>
          <w:sz w:val="24"/>
          <w:szCs w:val="24"/>
          <w:lang w:val="ru-RU"/>
        </w:rPr>
        <w:t xml:space="preserve"> копеек (с учетом НДС).</w:t>
      </w:r>
    </w:p>
    <w:p w14:paraId="4A8488B4" w14:textId="77777777" w:rsidR="00FE6BC2" w:rsidRDefault="00FE6BC2" w:rsidP="00FE6BC2">
      <w:pPr>
        <w:shd w:val="clear" w:color="auto" w:fill="FFFFFF"/>
        <w:ind w:firstLine="709"/>
        <w:contextualSpacing/>
        <w:jc w:val="both"/>
        <w:rPr>
          <w:rFonts w:ascii="Times New Roman" w:hAnsi="Times New Roman" w:cs="Times New Roman"/>
          <w:color w:val="000000"/>
          <w:spacing w:val="-6"/>
          <w:sz w:val="24"/>
          <w:szCs w:val="24"/>
          <w:lang w:val="ru-RU"/>
        </w:rPr>
      </w:pPr>
    </w:p>
    <w:p w14:paraId="53DC25AE" w14:textId="37D34DC0" w:rsidR="00FA1D0C" w:rsidRDefault="00FE6BC2"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E6BC2">
        <w:rPr>
          <w:rFonts w:ascii="Times New Roman" w:hAnsi="Times New Roman" w:cs="Times New Roman"/>
          <w:b/>
          <w:color w:val="000000"/>
          <w:spacing w:val="-6"/>
          <w:sz w:val="24"/>
          <w:szCs w:val="24"/>
          <w:lang w:val="ru-RU"/>
        </w:rPr>
        <w:t xml:space="preserve">Сумма задатка по Лоту № 6 составляет: </w:t>
      </w:r>
      <w:r w:rsidRPr="00FE6BC2">
        <w:rPr>
          <w:rFonts w:ascii="Times New Roman" w:hAnsi="Times New Roman" w:cs="Times New Roman"/>
          <w:color w:val="000000"/>
          <w:spacing w:val="-6"/>
          <w:sz w:val="24"/>
          <w:szCs w:val="24"/>
          <w:lang w:val="ru-RU"/>
        </w:rPr>
        <w:t>175 803 (сто семьдесят пять тысяч восемьсот три) рубля 70 копеек (НДС не облагается).</w:t>
      </w:r>
    </w:p>
    <w:p w14:paraId="405A9BD0" w14:textId="6F1844F7" w:rsidR="000A5774" w:rsidRDefault="000A5774"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15BAF65D" w14:textId="77777777" w:rsidR="000A5774" w:rsidRPr="000A5774" w:rsidRDefault="000A5774" w:rsidP="000A5774">
      <w:pPr>
        <w:shd w:val="clear" w:color="auto" w:fill="FFFFFF"/>
        <w:ind w:firstLine="709"/>
        <w:contextualSpacing/>
        <w:jc w:val="both"/>
        <w:rPr>
          <w:rFonts w:ascii="Times New Roman" w:hAnsi="Times New Roman" w:cs="Times New Roman"/>
          <w:b/>
          <w:color w:val="000000"/>
          <w:spacing w:val="-6"/>
          <w:sz w:val="24"/>
          <w:szCs w:val="24"/>
          <w:lang w:val="ru-RU"/>
        </w:rPr>
      </w:pPr>
      <w:r w:rsidRPr="000A5774">
        <w:rPr>
          <w:rFonts w:ascii="Times New Roman" w:hAnsi="Times New Roman" w:cs="Times New Roman"/>
          <w:b/>
          <w:color w:val="000000"/>
          <w:spacing w:val="-6"/>
          <w:sz w:val="24"/>
          <w:szCs w:val="24"/>
          <w:lang w:val="ru-RU"/>
        </w:rPr>
        <w:t>Лот № 7:</w:t>
      </w:r>
    </w:p>
    <w:p w14:paraId="4089FBF1" w14:textId="77777777" w:rsidR="000A5774" w:rsidRPr="000A5774" w:rsidRDefault="000A5774" w:rsidP="000A5774">
      <w:pPr>
        <w:shd w:val="clear" w:color="auto" w:fill="FFFFFF"/>
        <w:ind w:firstLine="709"/>
        <w:contextualSpacing/>
        <w:jc w:val="both"/>
        <w:rPr>
          <w:rFonts w:ascii="Times New Roman" w:hAnsi="Times New Roman" w:cs="Times New Roman"/>
          <w:b/>
          <w:spacing w:val="-6"/>
          <w:sz w:val="24"/>
          <w:szCs w:val="24"/>
          <w:lang w:val="ru-RU"/>
        </w:rPr>
      </w:pPr>
      <w:r w:rsidRPr="000A5774">
        <w:rPr>
          <w:rFonts w:ascii="Times New Roman" w:hAnsi="Times New Roman" w:cs="Times New Roman"/>
          <w:b/>
          <w:spacing w:val="-6"/>
          <w:sz w:val="24"/>
          <w:szCs w:val="24"/>
          <w:lang w:val="ru-RU"/>
        </w:rPr>
        <w:t xml:space="preserve">Помещение. </w:t>
      </w:r>
      <w:r w:rsidRPr="000A5774">
        <w:rPr>
          <w:rFonts w:ascii="Times New Roman" w:hAnsi="Times New Roman" w:cs="Times New Roman"/>
          <w:spacing w:val="-6"/>
          <w:sz w:val="24"/>
          <w:szCs w:val="24"/>
          <w:lang w:val="ru-RU"/>
        </w:rPr>
        <w:t>Назначение: Нежилое.</w:t>
      </w:r>
    </w:p>
    <w:p w14:paraId="08932233"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Наименование: гараж-бокс.</w:t>
      </w:r>
    </w:p>
    <w:p w14:paraId="0F93A33F"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2DEA5B84"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Площадь, м2: 18,1.</w:t>
      </w:r>
    </w:p>
    <w:p w14:paraId="12C59034"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620.</w:t>
      </w:r>
    </w:p>
    <w:p w14:paraId="4039C5AD"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highlight w:val="yellow"/>
          <w:lang w:val="ru-RU"/>
        </w:rPr>
      </w:pPr>
      <w:r w:rsidRPr="000A5774">
        <w:rPr>
          <w:rFonts w:ascii="Times New Roman" w:hAnsi="Times New Roman" w:cs="Times New Roman"/>
          <w:spacing w:val="-6"/>
          <w:sz w:val="24"/>
          <w:szCs w:val="24"/>
          <w:lang w:val="ru-RU"/>
        </w:rPr>
        <w:t>Кадастровый номер: 77:09:0004012:5037.</w:t>
      </w:r>
    </w:p>
    <w:p w14:paraId="03614CD3"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6CCFF5D" w14:textId="77777777" w:rsidR="000A5774" w:rsidRPr="000A5774" w:rsidRDefault="000A5774" w:rsidP="000A5774">
      <w:pPr>
        <w:shd w:val="clear" w:color="auto" w:fill="FFFFFF"/>
        <w:ind w:firstLine="709"/>
        <w:contextualSpacing/>
        <w:jc w:val="both"/>
        <w:rPr>
          <w:rFonts w:ascii="Times New Roman" w:hAnsi="Times New Roman" w:cs="Times New Roman"/>
          <w:color w:val="000000"/>
          <w:spacing w:val="-6"/>
          <w:sz w:val="24"/>
          <w:szCs w:val="24"/>
          <w:lang w:val="ru-RU"/>
        </w:rPr>
      </w:pPr>
      <w:r w:rsidRPr="000A5774">
        <w:rPr>
          <w:rFonts w:ascii="Times New Roman" w:hAnsi="Times New Roman" w:cs="Times New Roman"/>
          <w:spacing w:val="-6"/>
          <w:sz w:val="24"/>
          <w:szCs w:val="24"/>
          <w:lang w:val="ru-RU"/>
        </w:rPr>
        <w:t>*</w:t>
      </w:r>
      <w:r w:rsidRPr="000A5774">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111A9FBC" w14:textId="77777777" w:rsidR="000A5774" w:rsidRDefault="000A5774"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79CBBE17" w14:textId="5B71471E"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6440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18486F6B" w14:textId="77777777" w:rsidR="0026440B" w:rsidRDefault="0026440B" w:rsidP="0026440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DE7277A" w14:textId="5DD84300" w:rsidR="0026440B" w:rsidRPr="00FA1D0C" w:rsidRDefault="0026440B" w:rsidP="0026440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17E2315D" w14:textId="77777777" w:rsidR="0026440B" w:rsidRPr="00B22DDE"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B8C7F8B" w14:textId="46F91E7B" w:rsidR="0026440B" w:rsidRPr="00FA1D0C"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3805F1A1" w14:textId="77777777" w:rsidR="0026440B" w:rsidRPr="00B22DDE" w:rsidRDefault="0026440B" w:rsidP="0026440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7138A2C" w14:textId="4573497E" w:rsidR="0026440B" w:rsidRPr="00B22DDE" w:rsidRDefault="0026440B" w:rsidP="0026440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23A8AE46" w14:textId="77777777"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6DBEAED7" w14:textId="3E57F23B"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Сумма задатка по Лоту № 7 составляет:</w:t>
      </w:r>
      <w:r w:rsidRPr="0026440B">
        <w:rPr>
          <w:rFonts w:ascii="Times New Roman" w:hAnsi="Times New Roman" w:cs="Times New Roman"/>
          <w:color w:val="000000"/>
          <w:spacing w:val="-6"/>
          <w:sz w:val="24"/>
          <w:szCs w:val="24"/>
          <w:lang w:val="ru-RU"/>
        </w:rPr>
        <w:t xml:space="preserve"> 177 767 (сто семьдесят семь тысяч семьсот шестьдесят семь) рублей 99 копеек (НДС не облагается).</w:t>
      </w:r>
    </w:p>
    <w:p w14:paraId="4EF49787" w14:textId="1865E492"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33D6E2CE" w14:textId="77777777" w:rsidR="0026440B" w:rsidRPr="0026440B" w:rsidRDefault="0026440B" w:rsidP="0026440B">
      <w:pPr>
        <w:shd w:val="clear" w:color="auto" w:fill="FFFFFF"/>
        <w:ind w:firstLine="709"/>
        <w:contextualSpacing/>
        <w:jc w:val="both"/>
        <w:rPr>
          <w:rFonts w:ascii="Times New Roman" w:hAnsi="Times New Roman" w:cs="Times New Roman"/>
          <w:b/>
          <w:color w:val="000000"/>
          <w:spacing w:val="-6"/>
          <w:sz w:val="24"/>
          <w:szCs w:val="24"/>
          <w:lang w:val="ru-RU"/>
        </w:rPr>
      </w:pPr>
      <w:r w:rsidRPr="0026440B">
        <w:rPr>
          <w:rFonts w:ascii="Times New Roman" w:hAnsi="Times New Roman" w:cs="Times New Roman"/>
          <w:b/>
          <w:color w:val="000000"/>
          <w:spacing w:val="-6"/>
          <w:sz w:val="24"/>
          <w:szCs w:val="24"/>
          <w:lang w:val="ru-RU"/>
        </w:rPr>
        <w:t>Лот № 8:</w:t>
      </w:r>
    </w:p>
    <w:p w14:paraId="55C7CEED"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Помещение.</w:t>
      </w:r>
      <w:r w:rsidRPr="0026440B">
        <w:rPr>
          <w:rFonts w:ascii="Times New Roman" w:hAnsi="Times New Roman" w:cs="Times New Roman"/>
          <w:color w:val="000000"/>
          <w:spacing w:val="-6"/>
          <w:sz w:val="24"/>
          <w:szCs w:val="24"/>
          <w:lang w:val="ru-RU"/>
        </w:rPr>
        <w:t xml:space="preserve"> Назначение: Нежилое.</w:t>
      </w:r>
    </w:p>
    <w:p w14:paraId="6D5A4EF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Наименование: гараж-бокс.</w:t>
      </w:r>
    </w:p>
    <w:p w14:paraId="3C95012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Номер, тип этажа, на котором расположено помещение, машино-место: Этаж № 5.</w:t>
      </w:r>
    </w:p>
    <w:p w14:paraId="3B5AD6EB"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lastRenderedPageBreak/>
        <w:t>Площадь, м2: 18,6.</w:t>
      </w:r>
    </w:p>
    <w:p w14:paraId="26F3B85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Адрес: Российская Федерация, г. Москва, вн. тер. г. муниципальный округ Савеловский, ул. Башиловская, д. 34, помещ. 612.</w:t>
      </w:r>
    </w:p>
    <w:p w14:paraId="6EF463BB"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Кадастровый номер: 77:09:0004012:5038.</w:t>
      </w:r>
    </w:p>
    <w:p w14:paraId="30A2F39F"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17FE764E" w14:textId="7668E9CF"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50D62C65" w14:textId="43720B7D"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51ADD6F2" w14:textId="2F07A3BD" w:rsidR="0026440B" w:rsidRDefault="0026440B" w:rsidP="0026440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6440B">
        <w:rPr>
          <w:rFonts w:ascii="Times New Roman" w:hAnsi="Times New Roman" w:cs="Times New Roman"/>
          <w:color w:val="000000"/>
          <w:spacing w:val="-6"/>
          <w:sz w:val="24"/>
          <w:szCs w:val="24"/>
          <w:lang w:val="ru-RU"/>
        </w:rPr>
        <w:t>1 826 787 (один миллион восемьсот двадцать шесть тысяч семьсот восемьдесят семь) рублей 10 копеек (с учетом НДС).</w:t>
      </w:r>
    </w:p>
    <w:p w14:paraId="151BF229" w14:textId="7C86F36C" w:rsidR="0026440B" w:rsidRPr="00FA1D0C" w:rsidRDefault="0026440B" w:rsidP="0026440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91 339</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одна тысяча триста тридцать девять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35</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C25DD1E" w14:textId="77777777" w:rsidR="0026440B" w:rsidRPr="00B22DDE"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3A0BA05" w14:textId="44E818C5" w:rsidR="0026440B" w:rsidRPr="00FA1D0C"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286BC3">
        <w:rPr>
          <w:rFonts w:ascii="Times New Roman" w:eastAsia="Times New Roman" w:hAnsi="Times New Roman" w:cs="Times New Roman"/>
          <w:color w:val="000000"/>
          <w:spacing w:val="-6"/>
          <w:sz w:val="24"/>
          <w:szCs w:val="24"/>
          <w:lang w:val="ru-RU" w:eastAsia="ru-RU"/>
        </w:rPr>
        <w:t>45 669</w:t>
      </w:r>
      <w:r w:rsidRPr="00FA1D0C">
        <w:rPr>
          <w:rFonts w:ascii="Times New Roman" w:eastAsia="Times New Roman" w:hAnsi="Times New Roman" w:cs="Times New Roman"/>
          <w:color w:val="000000"/>
          <w:spacing w:val="-6"/>
          <w:sz w:val="24"/>
          <w:szCs w:val="24"/>
          <w:lang w:val="ru-RU" w:eastAsia="ru-RU"/>
        </w:rPr>
        <w:t xml:space="preserve"> (</w:t>
      </w:r>
      <w:r w:rsidR="00F570CB">
        <w:rPr>
          <w:rFonts w:ascii="Times New Roman" w:eastAsia="Times New Roman" w:hAnsi="Times New Roman" w:cs="Times New Roman"/>
          <w:color w:val="000000"/>
          <w:spacing w:val="-6"/>
          <w:sz w:val="24"/>
          <w:szCs w:val="24"/>
          <w:lang w:val="ru-RU" w:eastAsia="ru-RU"/>
        </w:rPr>
        <w:t>сорок пять тысяч шестьсот шестьдесят девять</w:t>
      </w:r>
      <w:r w:rsidRPr="00FA1D0C">
        <w:rPr>
          <w:rFonts w:ascii="Times New Roman" w:eastAsia="Times New Roman" w:hAnsi="Times New Roman" w:cs="Times New Roman"/>
          <w:color w:val="000000"/>
          <w:spacing w:val="-6"/>
          <w:sz w:val="24"/>
          <w:szCs w:val="24"/>
          <w:lang w:val="ru-RU" w:eastAsia="ru-RU"/>
        </w:rPr>
        <w:t>) рубл</w:t>
      </w:r>
      <w:r w:rsidR="003A4F21">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86BC3">
        <w:rPr>
          <w:rFonts w:ascii="Times New Roman" w:eastAsia="Times New Roman" w:hAnsi="Times New Roman" w:cs="Times New Roman"/>
          <w:color w:val="000000"/>
          <w:spacing w:val="-6"/>
          <w:sz w:val="24"/>
          <w:szCs w:val="24"/>
          <w:lang w:val="ru-RU" w:eastAsia="ru-RU"/>
        </w:rPr>
        <w:t>67</w:t>
      </w:r>
      <w:r w:rsidRPr="00FA1D0C">
        <w:rPr>
          <w:rFonts w:ascii="Times New Roman" w:eastAsia="Times New Roman" w:hAnsi="Times New Roman" w:cs="Times New Roman"/>
          <w:color w:val="000000"/>
          <w:spacing w:val="-6"/>
          <w:sz w:val="24"/>
          <w:szCs w:val="24"/>
          <w:lang w:val="ru-RU" w:eastAsia="ru-RU"/>
        </w:rPr>
        <w:t xml:space="preserve"> копеек.</w:t>
      </w:r>
    </w:p>
    <w:p w14:paraId="480CF781" w14:textId="77777777" w:rsidR="0026440B" w:rsidRPr="00B22DDE" w:rsidRDefault="0026440B" w:rsidP="0026440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2C4EF7E1" w14:textId="1DCEE13B" w:rsidR="0026440B" w:rsidRDefault="0026440B" w:rsidP="0026440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370 090 (один миллион триста семьдесят тысяч девяносто) рублей 35 копеек (с учетом НДС).</w:t>
      </w:r>
    </w:p>
    <w:p w14:paraId="45556A09" w14:textId="77777777" w:rsidR="0026440B" w:rsidRDefault="0026440B" w:rsidP="0026440B">
      <w:pPr>
        <w:shd w:val="clear" w:color="auto" w:fill="FFFFFF"/>
        <w:ind w:firstLine="709"/>
        <w:jc w:val="both"/>
        <w:rPr>
          <w:rFonts w:ascii="Times New Roman" w:hAnsi="Times New Roman" w:cs="Times New Roman"/>
          <w:color w:val="000000"/>
          <w:spacing w:val="-6"/>
          <w:sz w:val="24"/>
          <w:szCs w:val="24"/>
          <w:lang w:val="ru-RU"/>
        </w:rPr>
      </w:pPr>
    </w:p>
    <w:p w14:paraId="092F8A5D" w14:textId="3E20CB92"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 xml:space="preserve">Сумма задатка по Лоту № 8 составляет: </w:t>
      </w:r>
      <w:r w:rsidRPr="0026440B">
        <w:rPr>
          <w:rFonts w:ascii="Times New Roman" w:hAnsi="Times New Roman" w:cs="Times New Roman"/>
          <w:color w:val="000000"/>
          <w:spacing w:val="-6"/>
          <w:sz w:val="24"/>
          <w:szCs w:val="24"/>
          <w:lang w:val="ru-RU"/>
        </w:rPr>
        <w:t>182 678 (сто восемьдесят две тысячи шестьсот семьдесят восемь) рублей 71 копейка (НДС не облагается).</w:t>
      </w:r>
    </w:p>
    <w:p w14:paraId="33BEAC77" w14:textId="77777777" w:rsidR="00F570CB" w:rsidRPr="00F570CB" w:rsidRDefault="00F570CB" w:rsidP="00AF0C10">
      <w:pPr>
        <w:shd w:val="clear" w:color="auto" w:fill="FFFFFF"/>
        <w:contextualSpacing/>
        <w:jc w:val="both"/>
        <w:rPr>
          <w:rFonts w:ascii="Times New Roman" w:hAnsi="Times New Roman" w:cs="Times New Roman"/>
          <w:color w:val="000000"/>
          <w:spacing w:val="-6"/>
          <w:sz w:val="24"/>
          <w:szCs w:val="24"/>
          <w:lang w:val="ru-RU"/>
        </w:rPr>
      </w:pPr>
    </w:p>
    <w:p w14:paraId="34EB2EF7" w14:textId="77777777" w:rsidR="00F570CB" w:rsidRPr="00F570CB" w:rsidRDefault="00F570CB" w:rsidP="00F570CB">
      <w:pPr>
        <w:ind w:firstLine="709"/>
        <w:contextualSpacing/>
        <w:jc w:val="both"/>
        <w:rPr>
          <w:rFonts w:ascii="Times New Roman" w:hAnsi="Times New Roman" w:cs="Times New Roman"/>
          <w:b/>
          <w:color w:val="000000"/>
          <w:spacing w:val="-6"/>
          <w:sz w:val="24"/>
          <w:szCs w:val="24"/>
          <w:lang w:val="ru-RU"/>
        </w:rPr>
      </w:pPr>
      <w:r w:rsidRPr="00F570CB">
        <w:rPr>
          <w:rFonts w:ascii="Times New Roman" w:hAnsi="Times New Roman" w:cs="Times New Roman"/>
          <w:b/>
          <w:color w:val="000000"/>
          <w:spacing w:val="-6"/>
          <w:sz w:val="24"/>
          <w:szCs w:val="24"/>
          <w:lang w:val="ru-RU"/>
        </w:rPr>
        <w:t>Лот № 9:</w:t>
      </w:r>
    </w:p>
    <w:p w14:paraId="3D759C7D" w14:textId="77777777" w:rsidR="00F570CB" w:rsidRPr="00F570CB" w:rsidRDefault="00F570CB" w:rsidP="00F570CB">
      <w:pPr>
        <w:ind w:firstLine="709"/>
        <w:contextualSpacing/>
        <w:jc w:val="both"/>
        <w:rPr>
          <w:rFonts w:ascii="Times New Roman" w:hAnsi="Times New Roman" w:cs="Times New Roman"/>
          <w:b/>
          <w:spacing w:val="-6"/>
          <w:sz w:val="24"/>
          <w:szCs w:val="24"/>
          <w:lang w:val="ru-RU"/>
        </w:rPr>
      </w:pPr>
      <w:r w:rsidRPr="00F570CB">
        <w:rPr>
          <w:rFonts w:ascii="Times New Roman" w:hAnsi="Times New Roman" w:cs="Times New Roman"/>
          <w:b/>
          <w:spacing w:val="-6"/>
          <w:sz w:val="24"/>
          <w:szCs w:val="24"/>
          <w:lang w:val="ru-RU"/>
        </w:rPr>
        <w:t xml:space="preserve">Помещение. </w:t>
      </w:r>
      <w:r w:rsidRPr="00F570CB">
        <w:rPr>
          <w:rFonts w:ascii="Times New Roman" w:hAnsi="Times New Roman" w:cs="Times New Roman"/>
          <w:spacing w:val="-6"/>
          <w:sz w:val="24"/>
          <w:szCs w:val="24"/>
          <w:lang w:val="ru-RU"/>
        </w:rPr>
        <w:t>Назначение: Нежилое.</w:t>
      </w:r>
    </w:p>
    <w:p w14:paraId="64012A52" w14:textId="77777777" w:rsidR="00F570CB" w:rsidRPr="00F570CB" w:rsidRDefault="00F570CB" w:rsidP="00F570CB">
      <w:pPr>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Наименование: гараж-бокс 504.</w:t>
      </w:r>
    </w:p>
    <w:p w14:paraId="1BC16D80"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66927594"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Площадь, м2: 18,1.</w:t>
      </w:r>
    </w:p>
    <w:p w14:paraId="1BB5A3C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504.</w:t>
      </w:r>
    </w:p>
    <w:p w14:paraId="2259E50A"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Кадастровый номер: 77:09:0004012:5039.</w:t>
      </w:r>
    </w:p>
    <w:p w14:paraId="6DB463E2"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C68B83B"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spacing w:val="-6"/>
          <w:sz w:val="24"/>
          <w:szCs w:val="24"/>
          <w:lang w:val="ru-RU"/>
        </w:rPr>
        <w:t>*</w:t>
      </w:r>
      <w:r w:rsidRPr="00F570C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1E5EA1D" w14:textId="6C531E7E"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2E0CA8F9" w14:textId="39C26D52" w:rsidR="00F570CB" w:rsidRDefault="00F570CB" w:rsidP="00F570C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570C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36BB21D0" w14:textId="3B1384E1" w:rsidR="00F570CB" w:rsidRPr="00FA1D0C" w:rsidRDefault="00F570CB" w:rsidP="00F570C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440CFBBC" w14:textId="77777777" w:rsidR="00F570CB" w:rsidRPr="00B22DDE"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122269A" w14:textId="73B892DE" w:rsidR="00F570CB" w:rsidRPr="00FA1D0C"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562FAA7A" w14:textId="77777777" w:rsidR="00F570CB" w:rsidRPr="00B22DDE" w:rsidRDefault="00F570CB" w:rsidP="00F570C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DABDD90" w14:textId="5C90C0CE"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6071EE61" w14:textId="77777777"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p>
    <w:p w14:paraId="33D05A97"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b/>
          <w:color w:val="000000"/>
          <w:spacing w:val="-6"/>
          <w:sz w:val="24"/>
          <w:szCs w:val="24"/>
          <w:lang w:val="ru-RU"/>
        </w:rPr>
        <w:t>Сумма задатка по Лоту № 9 составляет:</w:t>
      </w:r>
      <w:r w:rsidRPr="00F570CB">
        <w:rPr>
          <w:rFonts w:ascii="Times New Roman" w:hAnsi="Times New Roman" w:cs="Times New Roman"/>
          <w:color w:val="000000"/>
          <w:spacing w:val="-6"/>
          <w:sz w:val="24"/>
          <w:szCs w:val="24"/>
          <w:lang w:val="ru-RU"/>
        </w:rPr>
        <w:t xml:space="preserve"> 177 767 (сто семьдесят семь тысяч семьсот шестьдесят семь) рублей 99 копеек (НДС не облагается).</w:t>
      </w:r>
    </w:p>
    <w:p w14:paraId="4BC5BE50"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01157153" w14:textId="77777777" w:rsidR="00F570CB" w:rsidRPr="00F570CB" w:rsidRDefault="00F570CB" w:rsidP="00F570CB">
      <w:pPr>
        <w:ind w:firstLine="709"/>
        <w:contextualSpacing/>
        <w:jc w:val="both"/>
        <w:rPr>
          <w:rFonts w:ascii="Times New Roman" w:hAnsi="Times New Roman" w:cs="Times New Roman"/>
          <w:b/>
          <w:color w:val="000000"/>
          <w:spacing w:val="-6"/>
          <w:sz w:val="24"/>
          <w:szCs w:val="24"/>
          <w:lang w:val="ru-RU"/>
        </w:rPr>
      </w:pPr>
      <w:r w:rsidRPr="00F570CB">
        <w:rPr>
          <w:rFonts w:ascii="Times New Roman" w:hAnsi="Times New Roman" w:cs="Times New Roman"/>
          <w:b/>
          <w:color w:val="000000"/>
          <w:spacing w:val="-6"/>
          <w:sz w:val="24"/>
          <w:szCs w:val="24"/>
          <w:lang w:val="ru-RU"/>
        </w:rPr>
        <w:lastRenderedPageBreak/>
        <w:t>Лот № 10:</w:t>
      </w:r>
    </w:p>
    <w:p w14:paraId="2EA936B3" w14:textId="77777777" w:rsidR="00F570CB" w:rsidRPr="00F570CB" w:rsidRDefault="00F570CB" w:rsidP="00F570CB">
      <w:pPr>
        <w:ind w:firstLine="709"/>
        <w:contextualSpacing/>
        <w:jc w:val="both"/>
        <w:rPr>
          <w:rFonts w:ascii="Times New Roman" w:hAnsi="Times New Roman" w:cs="Times New Roman"/>
          <w:b/>
          <w:spacing w:val="-6"/>
          <w:sz w:val="24"/>
          <w:szCs w:val="24"/>
          <w:lang w:val="ru-RU"/>
        </w:rPr>
      </w:pPr>
      <w:r w:rsidRPr="00F570CB">
        <w:rPr>
          <w:rFonts w:ascii="Times New Roman" w:hAnsi="Times New Roman" w:cs="Times New Roman"/>
          <w:b/>
          <w:spacing w:val="-6"/>
          <w:sz w:val="24"/>
          <w:szCs w:val="24"/>
          <w:lang w:val="ru-RU"/>
        </w:rPr>
        <w:t xml:space="preserve">Помещение. </w:t>
      </w:r>
      <w:r w:rsidRPr="00F570CB">
        <w:rPr>
          <w:rFonts w:ascii="Times New Roman" w:hAnsi="Times New Roman" w:cs="Times New Roman"/>
          <w:spacing w:val="-6"/>
          <w:sz w:val="24"/>
          <w:szCs w:val="24"/>
          <w:lang w:val="ru-RU"/>
        </w:rPr>
        <w:t>Назначение: Нежилое.</w:t>
      </w:r>
    </w:p>
    <w:p w14:paraId="2CA437B0" w14:textId="77777777" w:rsidR="00F570CB" w:rsidRPr="00F570CB" w:rsidRDefault="00F570CB" w:rsidP="00F570CB">
      <w:pPr>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Наименование: гараж-бокс.</w:t>
      </w:r>
    </w:p>
    <w:p w14:paraId="32F924E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1B0A9352"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Площадь, м2: 17,8.</w:t>
      </w:r>
    </w:p>
    <w:p w14:paraId="7FC26C3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548.</w:t>
      </w:r>
    </w:p>
    <w:p w14:paraId="60BF789A"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Кадастровый номер: 77:09:0004012:5043.</w:t>
      </w:r>
    </w:p>
    <w:p w14:paraId="2C8287BC"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69DFE55" w14:textId="1CBBDF50"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spacing w:val="-6"/>
          <w:sz w:val="24"/>
          <w:szCs w:val="24"/>
          <w:lang w:val="ru-RU"/>
        </w:rPr>
        <w:t>*</w:t>
      </w:r>
      <w:r w:rsidRPr="00F570C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6E72B08A" w14:textId="40EB8BFA"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p>
    <w:p w14:paraId="4F67DE1E" w14:textId="77777777"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570CB">
        <w:rPr>
          <w:rFonts w:ascii="Times New Roman" w:hAnsi="Times New Roman" w:cs="Times New Roman"/>
          <w:color w:val="000000"/>
          <w:spacing w:val="-6"/>
          <w:sz w:val="24"/>
          <w:szCs w:val="24"/>
          <w:lang w:val="ru-RU"/>
        </w:rPr>
        <w:t>1 748 215 (один миллион семьсот сорок восемь тысяч двести пятнадцать) рублей 61 копейка (с учетом НДС).</w:t>
      </w:r>
    </w:p>
    <w:p w14:paraId="2DB1620E" w14:textId="77777777" w:rsidR="00F570CB" w:rsidRDefault="00F570CB" w:rsidP="00F570C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BE09562" w14:textId="0AEF6DEF" w:rsidR="00F570CB" w:rsidRPr="00FA1D0C" w:rsidRDefault="00F570CB" w:rsidP="00F570C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87 410</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восемьдесят семь тысяч четыреста десять</w:t>
      </w:r>
      <w:r w:rsidRPr="00FA1D0C">
        <w:rPr>
          <w:rFonts w:ascii="Times New Roman" w:eastAsia="Times New Roman" w:hAnsi="Times New Roman" w:cs="Times New Roman"/>
          <w:color w:val="000000"/>
          <w:spacing w:val="-6"/>
          <w:sz w:val="24"/>
          <w:szCs w:val="24"/>
          <w:lang w:val="ru-RU" w:eastAsia="ru-RU"/>
        </w:rPr>
        <w:t>) рубл</w:t>
      </w:r>
      <w:r w:rsidR="002F339C">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 xml:space="preserve">78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1CFAFEA" w14:textId="77777777" w:rsidR="00F570CB" w:rsidRPr="00B22DDE"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379C5948" w14:textId="5108D0A9" w:rsidR="00F570CB" w:rsidRPr="00FA1D0C"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43 705</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сорок три тысячи семьсот пять</w:t>
      </w:r>
      <w:r w:rsidRPr="00FA1D0C">
        <w:rPr>
          <w:rFonts w:ascii="Times New Roman" w:eastAsia="Times New Roman" w:hAnsi="Times New Roman" w:cs="Times New Roman"/>
          <w:color w:val="000000"/>
          <w:spacing w:val="-6"/>
          <w:sz w:val="24"/>
          <w:szCs w:val="24"/>
          <w:lang w:val="ru-RU" w:eastAsia="ru-RU"/>
        </w:rPr>
        <w:t>) рубл</w:t>
      </w:r>
      <w:r w:rsidR="002F339C">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39</w:t>
      </w:r>
      <w:r w:rsidRPr="00FA1D0C">
        <w:rPr>
          <w:rFonts w:ascii="Times New Roman" w:eastAsia="Times New Roman" w:hAnsi="Times New Roman" w:cs="Times New Roman"/>
          <w:color w:val="000000"/>
          <w:spacing w:val="-6"/>
          <w:sz w:val="24"/>
          <w:szCs w:val="24"/>
          <w:lang w:val="ru-RU" w:eastAsia="ru-RU"/>
        </w:rPr>
        <w:t xml:space="preserve"> копе</w:t>
      </w:r>
      <w:r w:rsidR="002F339C">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419FE9E" w14:textId="77777777" w:rsidR="00F570CB" w:rsidRPr="00B22DDE" w:rsidRDefault="00F570CB" w:rsidP="00F570C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449B69B" w14:textId="319A0400"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311 161 (один миллион триста одиннадцать тысяч сто ш</w:t>
      </w:r>
      <w:r w:rsidR="002F339C">
        <w:rPr>
          <w:rFonts w:ascii="Times New Roman" w:hAnsi="Times New Roman" w:cs="Times New Roman"/>
          <w:color w:val="000000"/>
          <w:spacing w:val="-6"/>
          <w:sz w:val="24"/>
          <w:szCs w:val="24"/>
          <w:lang w:val="ru-RU"/>
        </w:rPr>
        <w:t>естьдесят один</w:t>
      </w:r>
      <w:r>
        <w:rPr>
          <w:rFonts w:ascii="Times New Roman" w:hAnsi="Times New Roman" w:cs="Times New Roman"/>
          <w:color w:val="000000"/>
          <w:spacing w:val="-6"/>
          <w:sz w:val="24"/>
          <w:szCs w:val="24"/>
          <w:lang w:val="ru-RU"/>
        </w:rPr>
        <w:t>) рубл</w:t>
      </w:r>
      <w:r w:rsidR="002F339C">
        <w:rPr>
          <w:rFonts w:ascii="Times New Roman" w:hAnsi="Times New Roman" w:cs="Times New Roman"/>
          <w:color w:val="000000"/>
          <w:spacing w:val="-6"/>
          <w:sz w:val="24"/>
          <w:szCs w:val="24"/>
          <w:lang w:val="ru-RU"/>
        </w:rPr>
        <w:t>ь</w:t>
      </w:r>
      <w:r>
        <w:rPr>
          <w:rFonts w:ascii="Times New Roman" w:hAnsi="Times New Roman" w:cs="Times New Roman"/>
          <w:color w:val="000000"/>
          <w:spacing w:val="-6"/>
          <w:sz w:val="24"/>
          <w:szCs w:val="24"/>
          <w:lang w:val="ru-RU"/>
        </w:rPr>
        <w:t xml:space="preserve"> 71 копейка (с учетом НДС).</w:t>
      </w:r>
    </w:p>
    <w:p w14:paraId="4AEF55E3" w14:textId="77777777"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p>
    <w:p w14:paraId="75068296"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b/>
          <w:color w:val="000000"/>
          <w:spacing w:val="-6"/>
          <w:sz w:val="24"/>
          <w:szCs w:val="24"/>
          <w:lang w:val="ru-RU"/>
        </w:rPr>
        <w:t>Сумма задатка по Лоту № 10 составляет:</w:t>
      </w:r>
      <w:r w:rsidRPr="00F570CB">
        <w:rPr>
          <w:rFonts w:ascii="Times New Roman" w:hAnsi="Times New Roman" w:cs="Times New Roman"/>
          <w:color w:val="000000"/>
          <w:spacing w:val="-6"/>
          <w:sz w:val="24"/>
          <w:szCs w:val="24"/>
          <w:lang w:val="ru-RU"/>
        </w:rPr>
        <w:t xml:space="preserve"> 174 821 (сто семьдесят четыре тысячи восемьсот двадцать один) рубль 56 копеек (НДС не облагается).</w:t>
      </w:r>
    </w:p>
    <w:p w14:paraId="2765DAC0"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p>
    <w:p w14:paraId="7F56EBA6" w14:textId="77777777" w:rsidR="002F339C" w:rsidRPr="002F339C" w:rsidRDefault="002F339C" w:rsidP="002F339C">
      <w:pPr>
        <w:ind w:firstLine="709"/>
        <w:contextualSpacing/>
        <w:jc w:val="both"/>
        <w:rPr>
          <w:rFonts w:ascii="Times New Roman" w:hAnsi="Times New Roman" w:cs="Times New Roman"/>
          <w:b/>
          <w:color w:val="000000"/>
          <w:spacing w:val="-6"/>
          <w:sz w:val="24"/>
          <w:szCs w:val="24"/>
          <w:lang w:val="ru-RU"/>
        </w:rPr>
      </w:pPr>
      <w:r w:rsidRPr="002F339C">
        <w:rPr>
          <w:rFonts w:ascii="Times New Roman" w:hAnsi="Times New Roman" w:cs="Times New Roman"/>
          <w:b/>
          <w:color w:val="000000"/>
          <w:spacing w:val="-6"/>
          <w:sz w:val="24"/>
          <w:szCs w:val="24"/>
          <w:lang w:val="ru-RU"/>
        </w:rPr>
        <w:t>Лот № 11:</w:t>
      </w:r>
    </w:p>
    <w:p w14:paraId="449B3B3C" w14:textId="77777777" w:rsidR="002F339C" w:rsidRPr="002F339C" w:rsidRDefault="002F339C" w:rsidP="002F339C">
      <w:pPr>
        <w:ind w:firstLine="709"/>
        <w:contextualSpacing/>
        <w:jc w:val="both"/>
        <w:rPr>
          <w:rFonts w:ascii="Times New Roman" w:hAnsi="Times New Roman" w:cs="Times New Roman"/>
          <w:b/>
          <w:spacing w:val="-6"/>
          <w:sz w:val="24"/>
          <w:szCs w:val="24"/>
          <w:lang w:val="ru-RU"/>
        </w:rPr>
      </w:pPr>
      <w:r w:rsidRPr="002F339C">
        <w:rPr>
          <w:rFonts w:ascii="Times New Roman" w:hAnsi="Times New Roman" w:cs="Times New Roman"/>
          <w:b/>
          <w:spacing w:val="-6"/>
          <w:sz w:val="24"/>
          <w:szCs w:val="24"/>
          <w:lang w:val="ru-RU"/>
        </w:rPr>
        <w:t xml:space="preserve">Помещение. </w:t>
      </w:r>
      <w:r w:rsidRPr="002F339C">
        <w:rPr>
          <w:rFonts w:ascii="Times New Roman" w:hAnsi="Times New Roman" w:cs="Times New Roman"/>
          <w:spacing w:val="-6"/>
          <w:sz w:val="24"/>
          <w:szCs w:val="24"/>
          <w:lang w:val="ru-RU"/>
        </w:rPr>
        <w:t>Назначение: Нежилое.</w:t>
      </w:r>
    </w:p>
    <w:p w14:paraId="123C576C" w14:textId="77777777" w:rsidR="002F339C" w:rsidRPr="002F339C" w:rsidRDefault="002F339C" w:rsidP="002F339C">
      <w:pPr>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Наименование: гараж-бокс.</w:t>
      </w:r>
    </w:p>
    <w:p w14:paraId="2FF28FEB"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0788015E"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Площадь, м2: 18,4.</w:t>
      </w:r>
    </w:p>
    <w:p w14:paraId="07A92235"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519.</w:t>
      </w:r>
    </w:p>
    <w:p w14:paraId="7E92016C"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Кадастровый номер: 77:09:0004012:5044.</w:t>
      </w:r>
    </w:p>
    <w:p w14:paraId="424D98F3"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5F180EA" w14:textId="2628CD7B"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2F339C">
        <w:rPr>
          <w:rFonts w:ascii="Times New Roman" w:hAnsi="Times New Roman" w:cs="Times New Roman"/>
          <w:spacing w:val="-6"/>
          <w:sz w:val="24"/>
          <w:szCs w:val="24"/>
          <w:lang w:val="ru-RU"/>
        </w:rPr>
        <w:t>*</w:t>
      </w:r>
      <w:r w:rsidRPr="002F339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65FBBD5" w14:textId="21B58D2F"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p>
    <w:p w14:paraId="1406E3CF" w14:textId="4ECBA69C"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F339C">
        <w:rPr>
          <w:rFonts w:ascii="Times New Roman" w:hAnsi="Times New Roman" w:cs="Times New Roman"/>
          <w:color w:val="000000"/>
          <w:spacing w:val="-6"/>
          <w:sz w:val="24"/>
          <w:szCs w:val="24"/>
          <w:lang w:val="ru-RU"/>
        </w:rPr>
        <w:t>1 807 144 (один миллион восемьсот семь тысяч сто сорок четыре) рубля 22 копейки (с учетом НДС).</w:t>
      </w:r>
    </w:p>
    <w:p w14:paraId="675E470D" w14:textId="77777777" w:rsidR="002F339C" w:rsidRDefault="002F339C" w:rsidP="002F339C">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6D8A92C" w14:textId="33F1071B" w:rsidR="002F339C" w:rsidRPr="00FA1D0C" w:rsidRDefault="002F339C" w:rsidP="002F339C">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21</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sidR="00FB423B">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60DEC297" w14:textId="77777777" w:rsidR="002F339C" w:rsidRPr="00B22DDE" w:rsidRDefault="002F339C" w:rsidP="002F339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CDC113E" w14:textId="504E81EE" w:rsidR="002F339C" w:rsidRPr="00FA1D0C" w:rsidRDefault="002F339C" w:rsidP="002F339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45 178</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60</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18E5111" w14:textId="77777777" w:rsidR="002F339C" w:rsidRPr="00B22DDE" w:rsidRDefault="002F339C" w:rsidP="002F339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BC8AEF9" w14:textId="1749EDD4" w:rsidR="002F339C" w:rsidRDefault="002F339C" w:rsidP="002F339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xml:space="preserve"> 355 358 (один миллион </w:t>
      </w:r>
      <w:r w:rsidR="00FB423B">
        <w:rPr>
          <w:rFonts w:ascii="Times New Roman" w:hAnsi="Times New Roman" w:cs="Times New Roman"/>
          <w:color w:val="000000"/>
          <w:spacing w:val="-6"/>
          <w:sz w:val="24"/>
          <w:szCs w:val="24"/>
          <w:lang w:val="ru-RU"/>
        </w:rPr>
        <w:t>триста пятьдесят пять тысяч триста пятьдесят восемь</w:t>
      </w:r>
      <w:r>
        <w:rPr>
          <w:rFonts w:ascii="Times New Roman" w:hAnsi="Times New Roman" w:cs="Times New Roman"/>
          <w:color w:val="000000"/>
          <w:spacing w:val="-6"/>
          <w:sz w:val="24"/>
          <w:szCs w:val="24"/>
          <w:lang w:val="ru-RU"/>
        </w:rPr>
        <w:t xml:space="preserve">) рублей </w:t>
      </w:r>
      <w:r w:rsidR="00FB423B">
        <w:rPr>
          <w:rFonts w:ascii="Times New Roman" w:hAnsi="Times New Roman" w:cs="Times New Roman"/>
          <w:color w:val="000000"/>
          <w:spacing w:val="-6"/>
          <w:sz w:val="24"/>
          <w:szCs w:val="24"/>
          <w:lang w:val="ru-RU"/>
        </w:rPr>
        <w:t>17</w:t>
      </w:r>
      <w:r>
        <w:rPr>
          <w:rFonts w:ascii="Times New Roman" w:hAnsi="Times New Roman" w:cs="Times New Roman"/>
          <w:color w:val="000000"/>
          <w:spacing w:val="-6"/>
          <w:sz w:val="24"/>
          <w:szCs w:val="24"/>
          <w:lang w:val="ru-RU"/>
        </w:rPr>
        <w:t xml:space="preserve"> копе</w:t>
      </w:r>
      <w:r w:rsidR="00FB423B">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6CED7054" w14:textId="77777777" w:rsidR="002F339C" w:rsidRDefault="002F339C" w:rsidP="002F339C">
      <w:pPr>
        <w:shd w:val="clear" w:color="auto" w:fill="FFFFFF"/>
        <w:ind w:firstLine="709"/>
        <w:jc w:val="both"/>
        <w:rPr>
          <w:rFonts w:ascii="Times New Roman" w:hAnsi="Times New Roman" w:cs="Times New Roman"/>
          <w:color w:val="000000"/>
          <w:spacing w:val="-6"/>
          <w:sz w:val="24"/>
          <w:szCs w:val="24"/>
          <w:lang w:val="ru-RU"/>
        </w:rPr>
      </w:pPr>
    </w:p>
    <w:p w14:paraId="3B0853CB" w14:textId="77777777" w:rsidR="002F339C" w:rsidRP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2F339C">
        <w:rPr>
          <w:rFonts w:ascii="Times New Roman" w:hAnsi="Times New Roman" w:cs="Times New Roman"/>
          <w:b/>
          <w:color w:val="000000"/>
          <w:spacing w:val="-6"/>
          <w:sz w:val="24"/>
          <w:szCs w:val="24"/>
          <w:lang w:val="ru-RU"/>
        </w:rPr>
        <w:t>Сумма задатка по Лоту № 11 составляет:</w:t>
      </w:r>
      <w:r w:rsidRPr="002F339C">
        <w:rPr>
          <w:rFonts w:ascii="Times New Roman" w:hAnsi="Times New Roman" w:cs="Times New Roman"/>
          <w:color w:val="000000"/>
          <w:spacing w:val="-6"/>
          <w:sz w:val="24"/>
          <w:szCs w:val="24"/>
          <w:lang w:val="ru-RU"/>
        </w:rPr>
        <w:t xml:space="preserve"> 180 714 (сто восемьдесят тысяч семьсот четырнадцать) рублей 42 копейки (НДС не облагается).</w:t>
      </w:r>
    </w:p>
    <w:p w14:paraId="4CF5FD65" w14:textId="77777777" w:rsidR="002F339C" w:rsidRP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p>
    <w:p w14:paraId="7DE62978"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12:</w:t>
      </w:r>
    </w:p>
    <w:p w14:paraId="01D1D064"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6934401A"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148C12F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5CC17A2E"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057923BC"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643.</w:t>
      </w:r>
    </w:p>
    <w:p w14:paraId="135CA1C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77:09:0004012:5045.</w:t>
      </w:r>
    </w:p>
    <w:p w14:paraId="63B78897"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2FFEA44"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02CCA27E" w14:textId="77777777" w:rsidR="00FB423B" w:rsidRDefault="00FB423B" w:rsidP="00FB423B">
      <w:pPr>
        <w:shd w:val="clear" w:color="auto" w:fill="FFFFFF"/>
        <w:contextualSpacing/>
        <w:jc w:val="both"/>
        <w:rPr>
          <w:rFonts w:ascii="Times New Roman" w:hAnsi="Times New Roman" w:cs="Times New Roman"/>
          <w:color w:val="000000"/>
          <w:spacing w:val="-6"/>
          <w:sz w:val="24"/>
          <w:szCs w:val="24"/>
          <w:lang w:val="ru-RU"/>
        </w:rPr>
      </w:pPr>
    </w:p>
    <w:p w14:paraId="46E7BEF9" w14:textId="7CDEFBEC"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439624C2" w14:textId="27A51BBC"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20CF932"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6C0E161" w14:textId="37E3C8B8"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0934DEF"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E21A1DE" w14:textId="3E7274BE"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3B4B8589"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72A8B90D" w14:textId="7E7CCF06"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12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151F1244" w14:textId="640C828F"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6118740"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13:</w:t>
      </w:r>
    </w:p>
    <w:p w14:paraId="797E89A6"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067398A0"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1BB2D438"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3684349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08E38E28"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553.</w:t>
      </w:r>
    </w:p>
    <w:p w14:paraId="1CD15892"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77:09:0004012:5046.</w:t>
      </w:r>
    </w:p>
    <w:p w14:paraId="263F89D2"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E96FA47"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4EF98935" w14:textId="77777777" w:rsidR="00FB423B" w:rsidRPr="002F339C"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F95AB70" w14:textId="056D7018"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bookmarkStart w:id="10" w:name="_Hlk174716074"/>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0BDEDEE7"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019F706"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265002"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повышения цены, в случае перехода к проведению продажи с повышением цены </w:t>
      </w:r>
      <w:r w:rsidRPr="00B22DDE">
        <w:rPr>
          <w:rFonts w:ascii="Times New Roman" w:eastAsia="Times New Roman" w:hAnsi="Times New Roman" w:cs="Times New Roman"/>
          <w:b/>
          <w:bCs/>
          <w:snapToGrid w:val="0"/>
          <w:color w:val="000000"/>
          <w:spacing w:val="-6"/>
          <w:sz w:val="24"/>
          <w:szCs w:val="24"/>
          <w:lang w:val="ru-RU" w:eastAsia="ru-RU"/>
        </w:rPr>
        <w:lastRenderedPageBreak/>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BD84AB8"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33B77559"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201D9E97"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461DDDA3" w14:textId="5546847F"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13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bookmarkEnd w:id="10"/>
    <w:p w14:paraId="665CEAF9" w14:textId="77777777" w:rsidR="00FB423B" w:rsidRPr="00FB423B" w:rsidRDefault="00FB423B" w:rsidP="00FB423B">
      <w:pPr>
        <w:shd w:val="clear" w:color="auto" w:fill="FFFFFF"/>
        <w:contextualSpacing/>
        <w:jc w:val="both"/>
        <w:rPr>
          <w:rFonts w:ascii="Times New Roman" w:hAnsi="Times New Roman" w:cs="Times New Roman"/>
          <w:color w:val="000000"/>
          <w:spacing w:val="-6"/>
          <w:sz w:val="24"/>
          <w:szCs w:val="24"/>
          <w:lang w:val="ru-RU"/>
        </w:rPr>
      </w:pPr>
    </w:p>
    <w:p w14:paraId="15AF51FD"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14:</w:t>
      </w:r>
    </w:p>
    <w:p w14:paraId="01E9103C"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65207F8C"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2ACA0F1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24B14E5B"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4117B59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610.</w:t>
      </w:r>
    </w:p>
    <w:p w14:paraId="459EA5CB"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77:09:0004012:5047.</w:t>
      </w:r>
    </w:p>
    <w:p w14:paraId="724B3635"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A6B8ACF"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5790BAD9" w14:textId="77777777" w:rsidR="00FB423B" w:rsidRDefault="00FB423B"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6728C93F" w14:textId="77777777"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22BD65E8"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6FB3DF6"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84E78C"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8B3D64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62F40C6"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2DD4B882"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448975FE" w14:textId="4B9A33DA"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4</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75C40E94" w14:textId="7D70428A"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13F626BF"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15:</w:t>
      </w:r>
    </w:p>
    <w:p w14:paraId="65393B76"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5FAB020B"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3E7A5A9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76F1BFE5"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335BB61E"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639.</w:t>
      </w:r>
    </w:p>
    <w:p w14:paraId="60667589"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77:09:0004012:5049.</w:t>
      </w:r>
    </w:p>
    <w:p w14:paraId="55B80466"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F8DB205"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56B5B539" w14:textId="313F1E98"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623FCE4C" w14:textId="77777777"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44DA2D13"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lastRenderedPageBreak/>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1000839"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9482FC5"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15D9A3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EF13852"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670A788E"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17BFC677" w14:textId="447E8603"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5</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44E7EE0B" w14:textId="10A3E461"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13291849"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16:</w:t>
      </w:r>
    </w:p>
    <w:p w14:paraId="2A955DA5"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3F365477"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225324A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6AB3240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18,1.</w:t>
      </w:r>
    </w:p>
    <w:p w14:paraId="757A84F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546.</w:t>
      </w:r>
    </w:p>
    <w:p w14:paraId="784D240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77:09:0004012:5050.</w:t>
      </w:r>
    </w:p>
    <w:p w14:paraId="426BB78C"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96D46B5"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7A7D228B" w14:textId="77777777"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39B9832" w14:textId="7B9F9E7B"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132A945A" w14:textId="28E6C131"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sidR="00B05A38">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99</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38A0088"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0435851" w14:textId="45CA7899"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w:t>
      </w:r>
      <w:r w:rsidR="00B05A38">
        <w:rPr>
          <w:rFonts w:ascii="Times New Roman" w:eastAsia="Times New Roman" w:hAnsi="Times New Roman" w:cs="Times New Roman"/>
          <w:color w:val="000000"/>
          <w:spacing w:val="-6"/>
          <w:sz w:val="24"/>
          <w:szCs w:val="24"/>
          <w:lang w:val="ru-RU" w:eastAsia="ru-RU"/>
        </w:rPr>
        <w:t>4 441</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sidR="00B05A38">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29FFF6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F1511EA" w14:textId="4F2D69DE"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w:t>
      </w:r>
      <w:r w:rsidR="00B05A38">
        <w:rPr>
          <w:rFonts w:ascii="Times New Roman" w:hAnsi="Times New Roman" w:cs="Times New Roman"/>
          <w:color w:val="000000"/>
          <w:spacing w:val="-6"/>
          <w:sz w:val="24"/>
          <w:szCs w:val="24"/>
          <w:lang w:val="ru-RU"/>
        </w:rPr>
        <w:t>33</w:t>
      </w:r>
      <w:r>
        <w:rPr>
          <w:rFonts w:ascii="Times New Roman" w:hAnsi="Times New Roman" w:cs="Times New Roman"/>
          <w:color w:val="000000"/>
          <w:spacing w:val="-6"/>
          <w:sz w:val="24"/>
          <w:szCs w:val="24"/>
          <w:lang w:val="ru-RU"/>
        </w:rPr>
        <w:t xml:space="preserve"> </w:t>
      </w:r>
      <w:r w:rsidR="00B05A38">
        <w:rPr>
          <w:rFonts w:ascii="Times New Roman" w:hAnsi="Times New Roman" w:cs="Times New Roman"/>
          <w:color w:val="000000"/>
          <w:spacing w:val="-6"/>
          <w:sz w:val="24"/>
          <w:szCs w:val="24"/>
          <w:lang w:val="ru-RU"/>
        </w:rPr>
        <w:t>259</w:t>
      </w:r>
      <w:r>
        <w:rPr>
          <w:rFonts w:ascii="Times New Roman" w:hAnsi="Times New Roman" w:cs="Times New Roman"/>
          <w:color w:val="000000"/>
          <w:spacing w:val="-6"/>
          <w:sz w:val="24"/>
          <w:szCs w:val="24"/>
          <w:lang w:val="ru-RU"/>
        </w:rPr>
        <w:t xml:space="preserve"> (один миллион триста </w:t>
      </w:r>
      <w:r w:rsidR="00B05A38">
        <w:rPr>
          <w:rFonts w:ascii="Times New Roman" w:hAnsi="Times New Roman" w:cs="Times New Roman"/>
          <w:color w:val="000000"/>
          <w:spacing w:val="-6"/>
          <w:sz w:val="24"/>
          <w:szCs w:val="24"/>
          <w:lang w:val="ru-RU"/>
        </w:rPr>
        <w:t>тридцать три тысячи двести пятьдесят девять</w:t>
      </w:r>
      <w:r>
        <w:rPr>
          <w:rFonts w:ascii="Times New Roman" w:hAnsi="Times New Roman" w:cs="Times New Roman"/>
          <w:color w:val="000000"/>
          <w:spacing w:val="-6"/>
          <w:sz w:val="24"/>
          <w:szCs w:val="24"/>
          <w:lang w:val="ru-RU"/>
        </w:rPr>
        <w:t>) рубл</w:t>
      </w:r>
      <w:r w:rsidR="00B05A38">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w:t>
      </w:r>
      <w:r w:rsidR="00B05A38">
        <w:rPr>
          <w:rFonts w:ascii="Times New Roman" w:hAnsi="Times New Roman" w:cs="Times New Roman"/>
          <w:color w:val="000000"/>
          <w:spacing w:val="-6"/>
          <w:sz w:val="24"/>
          <w:szCs w:val="24"/>
          <w:lang w:val="ru-RU"/>
        </w:rPr>
        <w:t>97</w:t>
      </w:r>
      <w:r>
        <w:rPr>
          <w:rFonts w:ascii="Times New Roman" w:hAnsi="Times New Roman" w:cs="Times New Roman"/>
          <w:color w:val="000000"/>
          <w:spacing w:val="-6"/>
          <w:sz w:val="24"/>
          <w:szCs w:val="24"/>
          <w:lang w:val="ru-RU"/>
        </w:rPr>
        <w:t xml:space="preserve"> копе</w:t>
      </w:r>
      <w:r w:rsidR="00B05A38">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665D2A94"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1F375140" w14:textId="7412C351"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6</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0EDBF9A8" w14:textId="280565FE" w:rsidR="00B05A38" w:rsidRDefault="00B05A38"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4CA6A9E4"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17:</w:t>
      </w:r>
    </w:p>
    <w:p w14:paraId="30D063D3"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459260E1" w14:textId="77777777" w:rsidR="00B05A38" w:rsidRPr="00B05A38" w:rsidRDefault="00B05A38" w:rsidP="00B05A38">
      <w:pPr>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Наименование: гараж-бокс.</w:t>
      </w:r>
    </w:p>
    <w:p w14:paraId="1B9B7FAB"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377D742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18,1.</w:t>
      </w:r>
    </w:p>
    <w:p w14:paraId="62DCC185"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606.</w:t>
      </w:r>
    </w:p>
    <w:p w14:paraId="49F8F99C"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77:09:0004012:5051.</w:t>
      </w:r>
    </w:p>
    <w:p w14:paraId="6F8CBDE5"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55DED6F"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72269172" w14:textId="77777777" w:rsidR="00B05A38" w:rsidRDefault="00B05A38"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101EADCE"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03FE69BE" w14:textId="77777777"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99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22B5073"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2BA2EFB" w14:textId="77777777"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BA93FE8"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7057043"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36B09108"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2EB8BFD1" w14:textId="1AC8E7FC"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7</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5D8569FC" w14:textId="287874C2"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6BFD4ED8"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18:</w:t>
      </w:r>
    </w:p>
    <w:p w14:paraId="6FC6987F"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30D52CDC" w14:textId="77777777" w:rsidR="00B05A38" w:rsidRPr="00B05A38" w:rsidRDefault="00B05A38" w:rsidP="00B05A38">
      <w:pPr>
        <w:ind w:firstLine="709"/>
        <w:contextualSpacing/>
        <w:jc w:val="both"/>
        <w:rPr>
          <w:rFonts w:ascii="Times New Roman" w:hAnsi="Times New Roman" w:cs="Times New Roman"/>
          <w:spacing w:val="-6"/>
          <w:sz w:val="24"/>
          <w:szCs w:val="24"/>
          <w:highlight w:val="yellow"/>
          <w:lang w:val="ru-RU"/>
        </w:rPr>
      </w:pPr>
      <w:r w:rsidRPr="00B05A38">
        <w:rPr>
          <w:rFonts w:ascii="Times New Roman" w:hAnsi="Times New Roman" w:cs="Times New Roman"/>
          <w:spacing w:val="-6"/>
          <w:sz w:val="24"/>
          <w:szCs w:val="24"/>
          <w:lang w:val="ru-RU"/>
        </w:rPr>
        <w:t>Наименование: гараж-бокс.</w:t>
      </w:r>
    </w:p>
    <w:p w14:paraId="7D26BCF9"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522CA07B"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18,2.</w:t>
      </w:r>
    </w:p>
    <w:p w14:paraId="15156AA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511.</w:t>
      </w:r>
    </w:p>
    <w:p w14:paraId="71A82ABA"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77:09:0004012:5052.</w:t>
      </w:r>
    </w:p>
    <w:p w14:paraId="5B7C2106"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40BBBF8"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3023FD06" w14:textId="6A066976"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FC041A2" w14:textId="20CBFD83"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05A38">
        <w:rPr>
          <w:rFonts w:ascii="Times New Roman" w:hAnsi="Times New Roman" w:cs="Times New Roman"/>
          <w:color w:val="000000"/>
          <w:spacing w:val="-6"/>
          <w:sz w:val="24"/>
          <w:szCs w:val="24"/>
          <w:lang w:val="ru-RU"/>
        </w:rPr>
        <w:t>1 787 501 (один миллион семьсот восемьдесят семь тысяч пятьсот один) рубль 35 копеек (с учетом НДС).</w:t>
      </w:r>
    </w:p>
    <w:p w14:paraId="4CC94841"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1DA2B18E" w14:textId="027C7297"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89 375</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девять тысяч триста семьдесят пять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06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58255ED"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427278E" w14:textId="17BF1522"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44 687</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шестьсот восемьдесят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53</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1D257736"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15B1993" w14:textId="6D3D184D"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340 626 (один миллион триста сорок тысяч шестьсот двадцать шесть) рублей 05 копеек (с учетом НДС).</w:t>
      </w:r>
    </w:p>
    <w:p w14:paraId="5EF0F6C4"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5D37994A" w14:textId="189A7D3D"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8</w:t>
      </w:r>
      <w:r w:rsidRPr="00FB423B">
        <w:rPr>
          <w:rFonts w:ascii="Times New Roman" w:hAnsi="Times New Roman" w:cs="Times New Roman"/>
          <w:b/>
          <w:color w:val="000000"/>
          <w:spacing w:val="-6"/>
          <w:sz w:val="24"/>
          <w:szCs w:val="24"/>
          <w:lang w:val="ru-RU"/>
        </w:rPr>
        <w:t xml:space="preserve"> составляет: </w:t>
      </w:r>
      <w:r w:rsidRPr="00B05A38">
        <w:rPr>
          <w:rFonts w:ascii="Times New Roman" w:hAnsi="Times New Roman" w:cs="Times New Roman"/>
          <w:color w:val="000000"/>
          <w:spacing w:val="-6"/>
          <w:sz w:val="24"/>
          <w:szCs w:val="24"/>
          <w:lang w:val="ru-RU"/>
        </w:rPr>
        <w:t>178 750 (сто семьдесят восемь тысяч семьсот пятьдесят) рублей 14 копеек (НДС не облагается).</w:t>
      </w:r>
    </w:p>
    <w:p w14:paraId="79C3565D" w14:textId="55D51962"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p>
    <w:p w14:paraId="3189F6FC"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19:</w:t>
      </w:r>
    </w:p>
    <w:p w14:paraId="14D4EDC0"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47B1AE2D" w14:textId="77777777" w:rsidR="00B05A38" w:rsidRPr="00B05A38" w:rsidRDefault="00B05A38" w:rsidP="00B05A38">
      <w:pPr>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Наименование: гараж-бокс.</w:t>
      </w:r>
    </w:p>
    <w:p w14:paraId="0673BC82"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211377A2"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18,5.</w:t>
      </w:r>
    </w:p>
    <w:p w14:paraId="02E1425E"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618.</w:t>
      </w:r>
    </w:p>
    <w:p w14:paraId="16BBD2B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77:09:0004012:5054.</w:t>
      </w:r>
    </w:p>
    <w:p w14:paraId="3E8E68CE"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lastRenderedPageBreak/>
        <w:t>Ограничение прав и обременение объекта недвижимости: не зарегистрировано. *</w:t>
      </w:r>
    </w:p>
    <w:p w14:paraId="78578086"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6B3B9825" w14:textId="77777777"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p>
    <w:p w14:paraId="0126173F" w14:textId="6FE01BFB"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05A38">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2D566A4F"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73928CC" w14:textId="1A703E65"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28</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6DF061F"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4FA938E" w14:textId="39707BF3"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sidR="00990E66">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sidR="00990E66">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BFB5C38"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50D9B93" w14:textId="79106CBF"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461617F7"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1308B2CE" w14:textId="45495EB8"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9</w:t>
      </w:r>
      <w:r w:rsidRPr="00FB423B">
        <w:rPr>
          <w:rFonts w:ascii="Times New Roman" w:hAnsi="Times New Roman" w:cs="Times New Roman"/>
          <w:b/>
          <w:color w:val="000000"/>
          <w:spacing w:val="-6"/>
          <w:sz w:val="24"/>
          <w:szCs w:val="24"/>
          <w:lang w:val="ru-RU"/>
        </w:rPr>
        <w:t xml:space="preserve"> составляет: </w:t>
      </w:r>
      <w:r w:rsidRPr="00B05A38">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2AC38B1E" w14:textId="75815E85"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0F0DDA7" w14:textId="77777777" w:rsidR="00990E66" w:rsidRPr="00990E66" w:rsidRDefault="00990E66" w:rsidP="00990E66">
      <w:pPr>
        <w:ind w:firstLine="709"/>
        <w:contextualSpacing/>
        <w:jc w:val="both"/>
        <w:rPr>
          <w:rFonts w:ascii="Times New Roman" w:hAnsi="Times New Roman" w:cs="Times New Roman"/>
          <w:b/>
          <w:color w:val="000000"/>
          <w:spacing w:val="-6"/>
          <w:sz w:val="24"/>
          <w:szCs w:val="24"/>
          <w:lang w:val="ru-RU"/>
        </w:rPr>
      </w:pPr>
      <w:r w:rsidRPr="00990E66">
        <w:rPr>
          <w:rFonts w:ascii="Times New Roman" w:hAnsi="Times New Roman" w:cs="Times New Roman"/>
          <w:b/>
          <w:color w:val="000000"/>
          <w:spacing w:val="-6"/>
          <w:sz w:val="24"/>
          <w:szCs w:val="24"/>
          <w:lang w:val="ru-RU"/>
        </w:rPr>
        <w:t>Лот № 20:</w:t>
      </w:r>
    </w:p>
    <w:p w14:paraId="73741F04" w14:textId="77777777" w:rsidR="00990E66" w:rsidRPr="00990E66" w:rsidRDefault="00990E66" w:rsidP="00990E66">
      <w:pPr>
        <w:ind w:firstLine="709"/>
        <w:contextualSpacing/>
        <w:jc w:val="both"/>
        <w:rPr>
          <w:rFonts w:ascii="Times New Roman" w:hAnsi="Times New Roman" w:cs="Times New Roman"/>
          <w:b/>
          <w:spacing w:val="-6"/>
          <w:sz w:val="24"/>
          <w:szCs w:val="24"/>
          <w:lang w:val="ru-RU"/>
        </w:rPr>
      </w:pPr>
      <w:r w:rsidRPr="00990E66">
        <w:rPr>
          <w:rFonts w:ascii="Times New Roman" w:hAnsi="Times New Roman" w:cs="Times New Roman"/>
          <w:b/>
          <w:spacing w:val="-6"/>
          <w:sz w:val="24"/>
          <w:szCs w:val="24"/>
          <w:lang w:val="ru-RU"/>
        </w:rPr>
        <w:t xml:space="preserve">Помещение. </w:t>
      </w:r>
      <w:r w:rsidRPr="00990E66">
        <w:rPr>
          <w:rFonts w:ascii="Times New Roman" w:hAnsi="Times New Roman" w:cs="Times New Roman"/>
          <w:spacing w:val="-6"/>
          <w:sz w:val="24"/>
          <w:szCs w:val="24"/>
          <w:lang w:val="ru-RU"/>
        </w:rPr>
        <w:t>Назначение: Нежилое.</w:t>
      </w:r>
    </w:p>
    <w:p w14:paraId="48D6C401" w14:textId="77777777" w:rsidR="00990E66" w:rsidRPr="00990E66" w:rsidRDefault="00990E66" w:rsidP="00990E66">
      <w:pPr>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Наименование: гараж-бокс.</w:t>
      </w:r>
    </w:p>
    <w:p w14:paraId="722A3566"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Номер, тип этажа, на котором расположено помещение, машино-место: Этаж № 5.</w:t>
      </w:r>
    </w:p>
    <w:p w14:paraId="584F7E7E"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Площадь, м2: 18,6.</w:t>
      </w:r>
    </w:p>
    <w:p w14:paraId="7CB48C19"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Адрес: Российская Федерация, г. Москва, вн. тер. г. муниципальный округ Савеловский, ул. Башиловская, д. 34, помещ. 640.</w:t>
      </w:r>
    </w:p>
    <w:p w14:paraId="356FA39A"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Кадастровый номер: 77:09:0004012:5055.</w:t>
      </w:r>
    </w:p>
    <w:p w14:paraId="16E422FD"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91F07CC" w14:textId="6AF39FF0"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990E66">
        <w:rPr>
          <w:rFonts w:ascii="Times New Roman" w:hAnsi="Times New Roman" w:cs="Times New Roman"/>
          <w:spacing w:val="-6"/>
          <w:sz w:val="24"/>
          <w:szCs w:val="24"/>
          <w:lang w:val="ru-RU"/>
        </w:rPr>
        <w:t>*</w:t>
      </w:r>
      <w:r w:rsidRPr="00990E66">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1F4BBB24" w14:textId="37571EC8"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p>
    <w:p w14:paraId="7BF38B78" w14:textId="4EC01C62"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990E66">
        <w:rPr>
          <w:rFonts w:ascii="Times New Roman" w:hAnsi="Times New Roman" w:cs="Times New Roman"/>
          <w:color w:val="000000"/>
          <w:spacing w:val="-6"/>
          <w:sz w:val="24"/>
          <w:szCs w:val="24"/>
          <w:lang w:val="ru-RU"/>
        </w:rPr>
        <w:t>1 826 787 (один миллион восемьсот двадцать шесть тысяч семьсот восемьдесят семь) рублей 10 копеек (с учетом НДС).</w:t>
      </w:r>
    </w:p>
    <w:p w14:paraId="493A703B" w14:textId="77777777" w:rsidR="00990E66" w:rsidRDefault="00990E66" w:rsidP="00990E66">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1F0682A" w14:textId="2F5FE194" w:rsidR="00990E66" w:rsidRPr="00FA1D0C" w:rsidRDefault="00990E66" w:rsidP="00990E66">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91 339</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девяносто одна тысяча триста тридцать девять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35</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ED90034" w14:textId="77777777" w:rsidR="00990E66" w:rsidRPr="00B22DDE" w:rsidRDefault="00990E66" w:rsidP="00990E66">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5E9A8C7" w14:textId="72F13468" w:rsidR="00990E66" w:rsidRPr="00FA1D0C" w:rsidRDefault="00990E66" w:rsidP="00990E66">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45 </w:t>
      </w:r>
      <w:r w:rsidR="00275DB8">
        <w:rPr>
          <w:rFonts w:ascii="Times New Roman" w:eastAsia="Times New Roman" w:hAnsi="Times New Roman" w:cs="Times New Roman"/>
          <w:color w:val="000000"/>
          <w:spacing w:val="-6"/>
          <w:sz w:val="24"/>
          <w:szCs w:val="24"/>
          <w:lang w:val="ru-RU" w:eastAsia="ru-RU"/>
        </w:rPr>
        <w:t>669</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сорок пять тысяч шестьсот шестьдесят девять</w:t>
      </w:r>
      <w:r w:rsidRPr="00FA1D0C">
        <w:rPr>
          <w:rFonts w:ascii="Times New Roman" w:eastAsia="Times New Roman" w:hAnsi="Times New Roman" w:cs="Times New Roman"/>
          <w:color w:val="000000"/>
          <w:spacing w:val="-6"/>
          <w:sz w:val="24"/>
          <w:szCs w:val="24"/>
          <w:lang w:val="ru-RU" w:eastAsia="ru-RU"/>
        </w:rPr>
        <w:t>) рубл</w:t>
      </w:r>
      <w:r w:rsidR="00275DB8">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67</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FFCA4A0" w14:textId="77777777" w:rsidR="00990E66" w:rsidRPr="00B22DDE" w:rsidRDefault="00990E66" w:rsidP="00990E66">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A4448CC" w14:textId="312303B7" w:rsidR="00990E66" w:rsidRDefault="00990E66" w:rsidP="00990E66">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370 090 (</w:t>
      </w:r>
      <w:r w:rsidR="00275DB8">
        <w:rPr>
          <w:rFonts w:ascii="Times New Roman" w:hAnsi="Times New Roman" w:cs="Times New Roman"/>
          <w:color w:val="000000"/>
          <w:spacing w:val="-6"/>
          <w:sz w:val="24"/>
          <w:szCs w:val="24"/>
          <w:lang w:val="ru-RU"/>
        </w:rPr>
        <w:t>один миллион триста семьдесят тысяч девяносто</w:t>
      </w:r>
      <w:r>
        <w:rPr>
          <w:rFonts w:ascii="Times New Roman" w:hAnsi="Times New Roman" w:cs="Times New Roman"/>
          <w:color w:val="000000"/>
          <w:spacing w:val="-6"/>
          <w:sz w:val="24"/>
          <w:szCs w:val="24"/>
          <w:lang w:val="ru-RU"/>
        </w:rPr>
        <w:t>) рубл</w:t>
      </w:r>
      <w:r w:rsidR="00275DB8">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3</w:t>
      </w:r>
      <w:r w:rsidR="00275DB8">
        <w:rPr>
          <w:rFonts w:ascii="Times New Roman" w:hAnsi="Times New Roman" w:cs="Times New Roman"/>
          <w:color w:val="000000"/>
          <w:spacing w:val="-6"/>
          <w:sz w:val="24"/>
          <w:szCs w:val="24"/>
          <w:lang w:val="ru-RU"/>
        </w:rPr>
        <w:t>5</w:t>
      </w:r>
      <w:r>
        <w:rPr>
          <w:rFonts w:ascii="Times New Roman" w:hAnsi="Times New Roman" w:cs="Times New Roman"/>
          <w:color w:val="000000"/>
          <w:spacing w:val="-6"/>
          <w:sz w:val="24"/>
          <w:szCs w:val="24"/>
          <w:lang w:val="ru-RU"/>
        </w:rPr>
        <w:t xml:space="preserve"> коп</w:t>
      </w:r>
      <w:r w:rsidR="00275DB8">
        <w:rPr>
          <w:rFonts w:ascii="Times New Roman" w:hAnsi="Times New Roman" w:cs="Times New Roman"/>
          <w:color w:val="000000"/>
          <w:spacing w:val="-6"/>
          <w:sz w:val="24"/>
          <w:szCs w:val="24"/>
          <w:lang w:val="ru-RU"/>
        </w:rPr>
        <w:t>еек</w:t>
      </w:r>
      <w:r>
        <w:rPr>
          <w:rFonts w:ascii="Times New Roman" w:hAnsi="Times New Roman" w:cs="Times New Roman"/>
          <w:color w:val="000000"/>
          <w:spacing w:val="-6"/>
          <w:sz w:val="24"/>
          <w:szCs w:val="24"/>
          <w:lang w:val="ru-RU"/>
        </w:rPr>
        <w:t xml:space="preserve"> (с учетом НДС).</w:t>
      </w:r>
    </w:p>
    <w:p w14:paraId="78A97633" w14:textId="77777777" w:rsidR="00990E66" w:rsidRDefault="00990E66" w:rsidP="00990E66">
      <w:pPr>
        <w:shd w:val="clear" w:color="auto" w:fill="FFFFFF"/>
        <w:ind w:firstLine="709"/>
        <w:jc w:val="both"/>
        <w:rPr>
          <w:rFonts w:ascii="Times New Roman" w:hAnsi="Times New Roman" w:cs="Times New Roman"/>
          <w:color w:val="000000"/>
          <w:spacing w:val="-6"/>
          <w:sz w:val="24"/>
          <w:szCs w:val="24"/>
          <w:lang w:val="ru-RU"/>
        </w:rPr>
      </w:pPr>
    </w:p>
    <w:p w14:paraId="2444BC2B" w14:textId="204AA3AB" w:rsidR="00990E66" w:rsidRP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20</w:t>
      </w:r>
      <w:r w:rsidRPr="00FB423B">
        <w:rPr>
          <w:rFonts w:ascii="Times New Roman" w:hAnsi="Times New Roman" w:cs="Times New Roman"/>
          <w:b/>
          <w:color w:val="000000"/>
          <w:spacing w:val="-6"/>
          <w:sz w:val="24"/>
          <w:szCs w:val="24"/>
          <w:lang w:val="ru-RU"/>
        </w:rPr>
        <w:t xml:space="preserve"> составляет: </w:t>
      </w:r>
      <w:r w:rsidRPr="00990E66">
        <w:rPr>
          <w:rFonts w:ascii="Times New Roman" w:hAnsi="Times New Roman" w:cs="Times New Roman"/>
          <w:color w:val="000000"/>
          <w:spacing w:val="-6"/>
          <w:sz w:val="24"/>
          <w:szCs w:val="24"/>
          <w:lang w:val="ru-RU"/>
        </w:rPr>
        <w:t xml:space="preserve">182 678 (сто </w:t>
      </w:r>
      <w:r w:rsidR="00275DB8" w:rsidRPr="00990E66">
        <w:rPr>
          <w:rFonts w:ascii="Times New Roman" w:hAnsi="Times New Roman" w:cs="Times New Roman"/>
          <w:color w:val="000000"/>
          <w:spacing w:val="-6"/>
          <w:sz w:val="24"/>
          <w:szCs w:val="24"/>
          <w:lang w:val="ru-RU"/>
        </w:rPr>
        <w:t>восемьдесят две</w:t>
      </w:r>
      <w:r w:rsidRPr="00990E66">
        <w:rPr>
          <w:rFonts w:ascii="Times New Roman" w:hAnsi="Times New Roman" w:cs="Times New Roman"/>
          <w:color w:val="000000"/>
          <w:spacing w:val="-6"/>
          <w:sz w:val="24"/>
          <w:szCs w:val="24"/>
          <w:lang w:val="ru-RU"/>
        </w:rPr>
        <w:t xml:space="preserve"> тысячи шестьсот семьдесят восемь) рублей 71 копейка (НДС не облагается).</w:t>
      </w:r>
    </w:p>
    <w:p w14:paraId="7F141830" w14:textId="5B5BB663" w:rsidR="00990E66" w:rsidRDefault="00990E66"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E629DAA" w14:textId="77777777" w:rsidR="00275DB8" w:rsidRPr="00275DB8" w:rsidRDefault="00275DB8" w:rsidP="00275DB8">
      <w:pPr>
        <w:ind w:firstLine="709"/>
        <w:contextualSpacing/>
        <w:jc w:val="both"/>
        <w:rPr>
          <w:rFonts w:ascii="Times New Roman" w:hAnsi="Times New Roman" w:cs="Times New Roman"/>
          <w:b/>
          <w:color w:val="000000"/>
          <w:spacing w:val="-6"/>
          <w:sz w:val="24"/>
          <w:szCs w:val="24"/>
          <w:lang w:val="ru-RU"/>
        </w:rPr>
      </w:pPr>
      <w:r w:rsidRPr="00275DB8">
        <w:rPr>
          <w:rFonts w:ascii="Times New Roman" w:hAnsi="Times New Roman" w:cs="Times New Roman"/>
          <w:b/>
          <w:color w:val="000000"/>
          <w:spacing w:val="-6"/>
          <w:sz w:val="24"/>
          <w:szCs w:val="24"/>
          <w:lang w:val="ru-RU"/>
        </w:rPr>
        <w:t>Лот № 21:</w:t>
      </w:r>
    </w:p>
    <w:p w14:paraId="3847728D" w14:textId="77777777" w:rsidR="00275DB8" w:rsidRPr="00275DB8" w:rsidRDefault="00275DB8" w:rsidP="00275DB8">
      <w:pPr>
        <w:ind w:firstLine="709"/>
        <w:contextualSpacing/>
        <w:jc w:val="both"/>
        <w:rPr>
          <w:rFonts w:ascii="Times New Roman" w:hAnsi="Times New Roman" w:cs="Times New Roman"/>
          <w:b/>
          <w:spacing w:val="-6"/>
          <w:sz w:val="24"/>
          <w:szCs w:val="24"/>
          <w:lang w:val="ru-RU"/>
        </w:rPr>
      </w:pPr>
      <w:r w:rsidRPr="00275DB8">
        <w:rPr>
          <w:rFonts w:ascii="Times New Roman" w:hAnsi="Times New Roman" w:cs="Times New Roman"/>
          <w:b/>
          <w:spacing w:val="-6"/>
          <w:sz w:val="24"/>
          <w:szCs w:val="24"/>
          <w:lang w:val="ru-RU"/>
        </w:rPr>
        <w:t xml:space="preserve">Помещение. </w:t>
      </w:r>
      <w:r w:rsidRPr="00275DB8">
        <w:rPr>
          <w:rFonts w:ascii="Times New Roman" w:hAnsi="Times New Roman" w:cs="Times New Roman"/>
          <w:spacing w:val="-6"/>
          <w:sz w:val="24"/>
          <w:szCs w:val="24"/>
          <w:lang w:val="ru-RU"/>
        </w:rPr>
        <w:t>Назначение: Нежилое.</w:t>
      </w:r>
    </w:p>
    <w:p w14:paraId="2802655D" w14:textId="77777777" w:rsidR="00275DB8" w:rsidRPr="00275DB8" w:rsidRDefault="00275DB8" w:rsidP="00275DB8">
      <w:pPr>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lastRenderedPageBreak/>
        <w:t>Наименование: гараж-бокс.</w:t>
      </w:r>
    </w:p>
    <w:p w14:paraId="7EF767F7"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Номер, тип этажа, на котором расположено помещение, машино-место: Этаж № 4.</w:t>
      </w:r>
    </w:p>
    <w:p w14:paraId="745C5DFF"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Площадь, м2: 18,4.</w:t>
      </w:r>
    </w:p>
    <w:p w14:paraId="168EF5CD"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Адрес: Российская Федерация, город Москва, вн. тер. г. муниципальный округ Савеловский, ул. Башиловская, д. 34, помещ. 551.</w:t>
      </w:r>
    </w:p>
    <w:p w14:paraId="05787E30"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Кадастровый номер: 77:09:0004012:5056.</w:t>
      </w:r>
    </w:p>
    <w:p w14:paraId="7A8D9A33"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561A185" w14:textId="1EC9E5CA"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275DB8">
        <w:rPr>
          <w:rFonts w:ascii="Times New Roman" w:hAnsi="Times New Roman" w:cs="Times New Roman"/>
          <w:spacing w:val="-6"/>
          <w:sz w:val="24"/>
          <w:szCs w:val="24"/>
          <w:lang w:val="ru-RU"/>
        </w:rPr>
        <w:t>*</w:t>
      </w:r>
      <w:r w:rsidRPr="00275DB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21.09.2022, прилагаемой к Документации (Раздел X).</w:t>
      </w:r>
    </w:p>
    <w:p w14:paraId="42813446" w14:textId="71BF3C9D"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p>
    <w:p w14:paraId="4673EF99" w14:textId="01B8B10B"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75DB8">
        <w:rPr>
          <w:rFonts w:ascii="Times New Roman" w:hAnsi="Times New Roman" w:cs="Times New Roman"/>
          <w:color w:val="000000"/>
          <w:spacing w:val="-6"/>
          <w:sz w:val="24"/>
          <w:szCs w:val="24"/>
          <w:lang w:val="ru-RU"/>
        </w:rPr>
        <w:t>1 807 144 (один миллион восемьсот семь тысяч сто сорок четыре) рубля 22 копейки (с учетом НДС).</w:t>
      </w:r>
    </w:p>
    <w:p w14:paraId="256C96BD" w14:textId="77777777" w:rsidR="00275DB8" w:rsidRDefault="00275DB8" w:rsidP="00275DB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8BB99AB" w14:textId="48C4576F" w:rsidR="00275DB8" w:rsidRPr="00FA1D0C" w:rsidRDefault="00275DB8" w:rsidP="00275DB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21</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sidR="00BC4338">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00033434" w14:textId="77777777" w:rsidR="00275DB8" w:rsidRPr="00B22DDE" w:rsidRDefault="00275DB8" w:rsidP="00275DB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5F664C4" w14:textId="3D943FF0" w:rsidR="00275DB8" w:rsidRPr="00FA1D0C" w:rsidRDefault="00275DB8" w:rsidP="00275DB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45 </w:t>
      </w:r>
      <w:r w:rsidR="00BC4338">
        <w:rPr>
          <w:rFonts w:ascii="Times New Roman" w:eastAsia="Times New Roman" w:hAnsi="Times New Roman" w:cs="Times New Roman"/>
          <w:color w:val="000000"/>
          <w:spacing w:val="-6"/>
          <w:sz w:val="24"/>
          <w:szCs w:val="24"/>
          <w:lang w:val="ru-RU" w:eastAsia="ru-RU"/>
        </w:rPr>
        <w:t>178</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6</w:t>
      </w:r>
      <w:r w:rsidR="00BC4338">
        <w:rPr>
          <w:rFonts w:ascii="Times New Roman" w:eastAsia="Times New Roman" w:hAnsi="Times New Roman" w:cs="Times New Roman"/>
          <w:color w:val="000000"/>
          <w:spacing w:val="-6"/>
          <w:sz w:val="24"/>
          <w:szCs w:val="24"/>
          <w:lang w:val="ru-RU" w:eastAsia="ru-RU"/>
        </w:rPr>
        <w:t>0</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8847DAF" w14:textId="77777777" w:rsidR="00275DB8" w:rsidRPr="00B22DDE" w:rsidRDefault="00275DB8" w:rsidP="00275DB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DD67900" w14:textId="1E5E5D7D" w:rsidR="00275DB8" w:rsidRDefault="00275DB8" w:rsidP="00275DB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sidR="00BC4338">
        <w:rPr>
          <w:rFonts w:ascii="Times New Roman" w:hAnsi="Times New Roman" w:cs="Times New Roman"/>
          <w:color w:val="000000"/>
          <w:spacing w:val="-6"/>
          <w:sz w:val="24"/>
          <w:szCs w:val="24"/>
          <w:lang w:val="ru-RU"/>
        </w:rPr>
        <w:t> </w:t>
      </w:r>
      <w:r>
        <w:rPr>
          <w:rFonts w:ascii="Times New Roman" w:hAnsi="Times New Roman" w:cs="Times New Roman"/>
          <w:color w:val="000000"/>
          <w:spacing w:val="-6"/>
          <w:sz w:val="24"/>
          <w:szCs w:val="24"/>
          <w:lang w:val="ru-RU"/>
        </w:rPr>
        <w:t>3</w:t>
      </w:r>
      <w:r w:rsidR="00BC4338">
        <w:rPr>
          <w:rFonts w:ascii="Times New Roman" w:hAnsi="Times New Roman" w:cs="Times New Roman"/>
          <w:color w:val="000000"/>
          <w:spacing w:val="-6"/>
          <w:sz w:val="24"/>
          <w:szCs w:val="24"/>
          <w:lang w:val="ru-RU"/>
        </w:rPr>
        <w:t>55 358</w:t>
      </w:r>
      <w:r>
        <w:rPr>
          <w:rFonts w:ascii="Times New Roman" w:hAnsi="Times New Roman" w:cs="Times New Roman"/>
          <w:color w:val="000000"/>
          <w:spacing w:val="-6"/>
          <w:sz w:val="24"/>
          <w:szCs w:val="24"/>
          <w:lang w:val="ru-RU"/>
        </w:rPr>
        <w:t xml:space="preserve"> (один миллион </w:t>
      </w:r>
      <w:r w:rsidR="00BC4338">
        <w:rPr>
          <w:rFonts w:ascii="Times New Roman" w:hAnsi="Times New Roman" w:cs="Times New Roman"/>
          <w:color w:val="000000"/>
          <w:spacing w:val="-6"/>
          <w:sz w:val="24"/>
          <w:szCs w:val="24"/>
          <w:lang w:val="ru-RU"/>
        </w:rPr>
        <w:t>триста пятьдесят пять тысяч триста пятьдесят восемь</w:t>
      </w:r>
      <w:r>
        <w:rPr>
          <w:rFonts w:ascii="Times New Roman" w:hAnsi="Times New Roman" w:cs="Times New Roman"/>
          <w:color w:val="000000"/>
          <w:spacing w:val="-6"/>
          <w:sz w:val="24"/>
          <w:szCs w:val="24"/>
          <w:lang w:val="ru-RU"/>
        </w:rPr>
        <w:t xml:space="preserve">) рублей </w:t>
      </w:r>
      <w:r w:rsidR="00BC4338">
        <w:rPr>
          <w:rFonts w:ascii="Times New Roman" w:hAnsi="Times New Roman" w:cs="Times New Roman"/>
          <w:color w:val="000000"/>
          <w:spacing w:val="-6"/>
          <w:sz w:val="24"/>
          <w:szCs w:val="24"/>
          <w:lang w:val="ru-RU"/>
        </w:rPr>
        <w:t>17</w:t>
      </w:r>
      <w:r>
        <w:rPr>
          <w:rFonts w:ascii="Times New Roman" w:hAnsi="Times New Roman" w:cs="Times New Roman"/>
          <w:color w:val="000000"/>
          <w:spacing w:val="-6"/>
          <w:sz w:val="24"/>
          <w:szCs w:val="24"/>
          <w:lang w:val="ru-RU"/>
        </w:rPr>
        <w:t xml:space="preserve"> копеек (с учетом НДС).</w:t>
      </w:r>
    </w:p>
    <w:p w14:paraId="27ECF611" w14:textId="77777777" w:rsidR="00275DB8" w:rsidRDefault="00275DB8" w:rsidP="00275DB8">
      <w:pPr>
        <w:shd w:val="clear" w:color="auto" w:fill="FFFFFF"/>
        <w:ind w:firstLine="709"/>
        <w:jc w:val="both"/>
        <w:rPr>
          <w:rFonts w:ascii="Times New Roman" w:hAnsi="Times New Roman" w:cs="Times New Roman"/>
          <w:color w:val="000000"/>
          <w:spacing w:val="-6"/>
          <w:sz w:val="24"/>
          <w:szCs w:val="24"/>
          <w:lang w:val="ru-RU"/>
        </w:rPr>
      </w:pPr>
    </w:p>
    <w:p w14:paraId="48A8AC30" w14:textId="3371B35E" w:rsidR="00275DB8" w:rsidRPr="00990E66"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21</w:t>
      </w:r>
      <w:r w:rsidRPr="00FB423B">
        <w:rPr>
          <w:rFonts w:ascii="Times New Roman" w:hAnsi="Times New Roman" w:cs="Times New Roman"/>
          <w:b/>
          <w:color w:val="000000"/>
          <w:spacing w:val="-6"/>
          <w:sz w:val="24"/>
          <w:szCs w:val="24"/>
          <w:lang w:val="ru-RU"/>
        </w:rPr>
        <w:t xml:space="preserve"> составляет: </w:t>
      </w:r>
      <w:r w:rsidRPr="00275DB8">
        <w:rPr>
          <w:rFonts w:ascii="Times New Roman" w:hAnsi="Times New Roman" w:cs="Times New Roman"/>
          <w:color w:val="000000"/>
          <w:spacing w:val="-6"/>
          <w:sz w:val="24"/>
          <w:szCs w:val="24"/>
          <w:lang w:val="ru-RU"/>
        </w:rPr>
        <w:t>180 714 (сто восемьдесят тысяч семьсот четырнадцать) рублей 42 копейки (НДС не облагается).</w:t>
      </w:r>
    </w:p>
    <w:p w14:paraId="6870E734" w14:textId="77777777" w:rsidR="00275DB8" w:rsidRPr="0010383D" w:rsidRDefault="00275DB8" w:rsidP="00AF0C10">
      <w:pPr>
        <w:shd w:val="clear" w:color="auto" w:fill="FFFFFF"/>
        <w:contextualSpacing/>
        <w:jc w:val="both"/>
        <w:rPr>
          <w:rFonts w:ascii="Times New Roman" w:hAnsi="Times New Roman" w:cs="Times New Roman"/>
          <w:color w:val="000000"/>
          <w:spacing w:val="-6"/>
          <w:sz w:val="24"/>
          <w:szCs w:val="24"/>
          <w:lang w:val="ru-RU"/>
        </w:rPr>
      </w:pPr>
    </w:p>
    <w:p w14:paraId="3EC17FA6" w14:textId="77777777" w:rsidR="0051673C" w:rsidRPr="00B22DDE" w:rsidRDefault="0051673C" w:rsidP="005C089C">
      <w:pPr>
        <w:pStyle w:val="TextBoldCenter"/>
        <w:numPr>
          <w:ilvl w:val="1"/>
          <w:numId w:val="8"/>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BDABAD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9179DDB"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D66EFE">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bookmarkStart w:id="11" w:name="_Hlk174711061"/>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bookmarkEnd w:id="11"/>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lastRenderedPageBreak/>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0B67358E"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1B45BA">
        <w:rPr>
          <w:rFonts w:ascii="Times New Roman" w:hAnsi="Times New Roman" w:cs="Times New Roman"/>
          <w:b/>
          <w:spacing w:val="-6"/>
          <w:sz w:val="24"/>
          <w:szCs w:val="24"/>
          <w:lang w:val="ru-RU"/>
        </w:rPr>
        <w:t>18</w:t>
      </w:r>
      <w:r w:rsidRPr="00B22DDE">
        <w:rPr>
          <w:rFonts w:ascii="Times New Roman" w:hAnsi="Times New Roman" w:cs="Times New Roman"/>
          <w:b/>
          <w:spacing w:val="-6"/>
          <w:sz w:val="24"/>
          <w:szCs w:val="24"/>
          <w:lang w:val="ru-RU"/>
        </w:rPr>
        <w:t>.</w:t>
      </w:r>
      <w:r w:rsidR="001B45BA">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1B45BA">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B45BA">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1B45BA">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388C2C81" w14:textId="4749C972"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D66EFE">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49415A5" w14:textId="34BE0B8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D66EFE">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00F5167" w14:textId="21F114AA"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D66EFE">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3"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16B2BD01" w14:textId="4F1485E1" w:rsidR="0051673C" w:rsidRPr="00B74F0A"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Ограничения на участие в Продаже:</w:t>
      </w:r>
      <w:r w:rsidR="00B74F0A" w:rsidRPr="00C249A3">
        <w:rPr>
          <w:rFonts w:ascii="Times New Roman" w:hAnsi="Times New Roman" w:cs="Times New Roman"/>
          <w:spacing w:val="-6"/>
          <w:sz w:val="24"/>
          <w:szCs w:val="24"/>
        </w:rPr>
        <w:t xml:space="preserve"> </w:t>
      </w:r>
      <w:r w:rsidR="00B74F0A" w:rsidRPr="009641F8">
        <w:rPr>
          <w:rFonts w:ascii="Times New Roman" w:hAnsi="Times New Roman" w:cs="Times New Roman"/>
          <w:spacing w:val="-6"/>
          <w:sz w:val="24"/>
          <w:szCs w:val="24"/>
        </w:rPr>
        <w:t xml:space="preserve">ограничения на участие в </w:t>
      </w:r>
      <w:r w:rsidR="00B74F0A">
        <w:rPr>
          <w:rFonts w:ascii="Times New Roman" w:hAnsi="Times New Roman" w:cs="Times New Roman"/>
          <w:spacing w:val="-6"/>
          <w:sz w:val="24"/>
          <w:szCs w:val="24"/>
        </w:rPr>
        <w:t xml:space="preserve">Продаже </w:t>
      </w:r>
      <w:r w:rsidR="00B74F0A" w:rsidRPr="009641F8">
        <w:rPr>
          <w:rFonts w:ascii="Times New Roman" w:hAnsi="Times New Roman" w:cs="Times New Roman"/>
          <w:spacing w:val="-6"/>
          <w:sz w:val="24"/>
          <w:szCs w:val="24"/>
        </w:rPr>
        <w:t xml:space="preserve">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B74F0A">
        <w:rPr>
          <w:rFonts w:ascii="Times New Roman" w:hAnsi="Times New Roman" w:cs="Times New Roman"/>
          <w:spacing w:val="-6"/>
          <w:sz w:val="24"/>
          <w:szCs w:val="24"/>
        </w:rPr>
        <w:t>№ </w:t>
      </w:r>
      <w:r w:rsidR="00B74F0A" w:rsidRPr="009641F8">
        <w:rPr>
          <w:rFonts w:ascii="Times New Roman" w:hAnsi="Times New Roman" w:cs="Times New Roman"/>
          <w:spacing w:val="-6"/>
          <w:sz w:val="24"/>
          <w:szCs w:val="24"/>
        </w:rPr>
        <w:t xml:space="preserve">81 </w:t>
      </w:r>
      <w:r w:rsidR="00B74F0A">
        <w:rPr>
          <w:rFonts w:ascii="Times New Roman" w:hAnsi="Times New Roman" w:cs="Times New Roman"/>
          <w:spacing w:val="-6"/>
          <w:sz w:val="24"/>
          <w:szCs w:val="24"/>
        </w:rPr>
        <w:t>«</w:t>
      </w:r>
      <w:r w:rsidR="00B74F0A" w:rsidRPr="009641F8">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B74F0A">
        <w:rPr>
          <w:rFonts w:ascii="Times New Roman" w:hAnsi="Times New Roman" w:cs="Times New Roman"/>
          <w:spacing w:val="-6"/>
          <w:sz w:val="24"/>
          <w:szCs w:val="24"/>
        </w:rPr>
        <w:t>»</w:t>
      </w:r>
      <w:r w:rsidR="00B74F0A" w:rsidRPr="009641F8">
        <w:rPr>
          <w:rFonts w:ascii="Times New Roman" w:hAnsi="Times New Roman" w:cs="Times New Roman"/>
          <w:spacing w:val="-6"/>
          <w:sz w:val="24"/>
          <w:szCs w:val="24"/>
        </w:rPr>
        <w:t>.</w:t>
      </w:r>
    </w:p>
    <w:p w14:paraId="62098815" w14:textId="53CB5B8E"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48B8BA19"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EE41D4">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EE41D4">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3D3683D1" w:rsidR="0051673C"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F161DB">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00F161DB">
        <w:rPr>
          <w:rFonts w:ascii="Times New Roman" w:hAnsi="Times New Roman" w:cs="Times New Roman"/>
          <w:color w:val="000000"/>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140C694D"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2"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2"/>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F161DB">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F161DB">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lastRenderedPageBreak/>
        <w:t>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5C089C">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5C089C">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3"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3"/>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2F388B"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2F388B">
        <w:rPr>
          <w:rFonts w:ascii="Times New Roman" w:hAnsi="Times New Roman" w:cs="Times New Roman"/>
          <w:spacing w:val="-6"/>
          <w:sz w:val="24"/>
          <w:szCs w:val="24"/>
          <w:lang w:val="ru-RU"/>
        </w:rPr>
        <w:t>.: +7(495)580-71-15;</w:t>
      </w:r>
    </w:p>
    <w:p w14:paraId="51608701" w14:textId="77777777" w:rsidR="0051673C" w:rsidRPr="0078379F"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78379F">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78379F">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spacing w:val="-6"/>
            <w:sz w:val="24"/>
            <w:szCs w:val="24"/>
          </w:rPr>
          <w:t>info</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78379F">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78379F">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5"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ru</w:t>
        </w:r>
      </w:hyperlink>
      <w:r w:rsidRPr="00B24683">
        <w:rPr>
          <w:rStyle w:val="ab"/>
          <w:rFonts w:ascii="Times New Roman" w:hAnsi="Times New Roman" w:cs="Times New Roman"/>
          <w:spacing w:val="-6"/>
          <w:sz w:val="24"/>
          <w:szCs w:val="24"/>
          <w:lang w:val="ru-RU"/>
        </w:rPr>
        <w:t>.</w:t>
      </w:r>
    </w:p>
    <w:p w14:paraId="21A63489" w14:textId="77777777" w:rsidR="00F161DB" w:rsidRPr="00D93EF3" w:rsidRDefault="00F161DB" w:rsidP="005C089C">
      <w:pPr>
        <w:widowControl/>
        <w:numPr>
          <w:ilvl w:val="1"/>
          <w:numId w:val="8"/>
        </w:numPr>
        <w:autoSpaceDE/>
        <w:autoSpaceDN/>
        <w:spacing w:before="120"/>
        <w:ind w:left="0" w:firstLine="709"/>
        <w:jc w:val="both"/>
        <w:rPr>
          <w:rFonts w:ascii="Times New Roman" w:eastAsiaTheme="minorHAnsi" w:hAnsi="Times New Roman" w:cs="Times New Roman"/>
          <w:spacing w:val="-6"/>
          <w:sz w:val="24"/>
          <w:szCs w:val="24"/>
          <w:lang w:val="ru-RU"/>
        </w:rPr>
      </w:pPr>
      <w:bookmarkStart w:id="15" w:name="_Toc230144036"/>
      <w:r w:rsidRPr="00D93EF3">
        <w:rPr>
          <w:rFonts w:ascii="Times New Roman" w:eastAsiaTheme="minorHAnsi" w:hAnsi="Times New Roman" w:cs="Times New Roman"/>
          <w:spacing w:val="-6"/>
          <w:sz w:val="24"/>
          <w:szCs w:val="24"/>
          <w:lang w:val="ru-RU"/>
        </w:rPr>
        <w:t>Собственником является публичное акционерное общество «Объединенная авиастроительная корпорация» (ПАО «ОАК»).</w:t>
      </w:r>
    </w:p>
    <w:p w14:paraId="003A3248" w14:textId="77777777" w:rsidR="00F161DB" w:rsidRPr="00D93EF3" w:rsidRDefault="00F161DB" w:rsidP="00F161DB">
      <w:pPr>
        <w:ind w:firstLine="709"/>
        <w:jc w:val="both"/>
        <w:rPr>
          <w:rFonts w:ascii="Times New Roman" w:hAnsi="Times New Roman" w:cs="Times New Roman"/>
          <w:color w:val="292929"/>
          <w:spacing w:val="-6"/>
          <w:sz w:val="24"/>
          <w:szCs w:val="24"/>
          <w:shd w:val="clear" w:color="auto" w:fill="FFFFFF"/>
        </w:rPr>
      </w:pPr>
      <w:r w:rsidRPr="00D93EF3">
        <w:rPr>
          <w:rFonts w:ascii="Times New Roman" w:hAnsi="Times New Roman" w:cs="Times New Roman"/>
          <w:spacing w:val="-6"/>
          <w:sz w:val="24"/>
          <w:szCs w:val="24"/>
          <w:lang w:val="ru-RU"/>
        </w:rPr>
        <w:t>Адрес Собственника: 115054, г. Москва, ул. Большая Пионерская, д. 1</w:t>
      </w:r>
      <w:r w:rsidRPr="00D93EF3">
        <w:rPr>
          <w:rFonts w:ascii="Times New Roman" w:hAnsi="Times New Roman" w:cs="Times New Roman"/>
          <w:spacing w:val="-6"/>
          <w:sz w:val="24"/>
          <w:szCs w:val="24"/>
        </w:rPr>
        <w:t>.</w:t>
      </w:r>
    </w:p>
    <w:p w14:paraId="133E7898" w14:textId="77777777" w:rsidR="0051673C" w:rsidRPr="00C92F07" w:rsidRDefault="0051673C" w:rsidP="005C089C">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5"/>
      <w:r>
        <w:rPr>
          <w:rFonts w:ascii="Times New Roman" w:hAnsi="Times New Roman" w:cs="Times New Roman"/>
          <w:b/>
          <w:sz w:val="24"/>
          <w:szCs w:val="24"/>
        </w:rPr>
        <w:t>.</w:t>
      </w:r>
    </w:p>
    <w:p w14:paraId="5EA52739" w14:textId="77777777" w:rsidR="0051673C" w:rsidRPr="00C92F07" w:rsidRDefault="0051673C" w:rsidP="005C089C">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6" w:name="_Toc229476270"/>
      <w:bookmarkStart w:id="17"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6"/>
      <w:bookmarkEnd w:id="17"/>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4"/>
    <w:p w14:paraId="00DEA4E8"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8"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5C089C">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8"/>
      <w:r w:rsidRPr="00B24683">
        <w:rPr>
          <w:rFonts w:ascii="Times New Roman" w:hAnsi="Times New Roman" w:cs="Times New Roman"/>
          <w:spacing w:val="-6"/>
          <w:sz w:val="24"/>
          <w:szCs w:val="24"/>
        </w:rPr>
        <w:t>ния Продажи»;</w:t>
      </w:r>
    </w:p>
    <w:p w14:paraId="6E6580A2" w14:textId="77777777" w:rsidR="0051673C" w:rsidRPr="00B24683" w:rsidRDefault="0051673C" w:rsidP="005C089C">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9" w:name="КД_пор_сроки_предостав"/>
      <w:bookmarkEnd w:id="19"/>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6"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5C089C">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20" w:name="_Toc229476266"/>
      <w:bookmarkStart w:id="21" w:name="_Toc230144040"/>
      <w:bookmarkStart w:id="22" w:name="_Toc229476271"/>
      <w:bookmarkStart w:id="23" w:name="_Toc230144038"/>
      <w:r w:rsidRPr="00C92F07">
        <w:rPr>
          <w:rFonts w:ascii="Times New Roman" w:hAnsi="Times New Roman" w:cs="Times New Roman"/>
          <w:b/>
          <w:sz w:val="24"/>
          <w:szCs w:val="24"/>
        </w:rPr>
        <w:t xml:space="preserve">УСЛОВИЯ УЧАСТИЯ В </w:t>
      </w:r>
      <w:bookmarkEnd w:id="20"/>
      <w:bookmarkEnd w:id="21"/>
      <w:r>
        <w:rPr>
          <w:rFonts w:ascii="Times New Roman" w:hAnsi="Times New Roman" w:cs="Times New Roman"/>
          <w:b/>
          <w:sz w:val="24"/>
          <w:szCs w:val="24"/>
        </w:rPr>
        <w:t>ПРОДАЖЕ.</w:t>
      </w:r>
    </w:p>
    <w:p w14:paraId="2848E7DF" w14:textId="77777777" w:rsidR="0051673C" w:rsidRPr="00C92F07" w:rsidRDefault="0051673C" w:rsidP="005C089C">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4" w:name="_Toc229476267"/>
      <w:bookmarkStart w:id="25"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4"/>
      <w:bookmarkEnd w:id="25"/>
      <w:r>
        <w:rPr>
          <w:rFonts w:ascii="Times New Roman" w:hAnsi="Times New Roman" w:cs="Times New Roman"/>
          <w:b/>
          <w:sz w:val="24"/>
          <w:szCs w:val="24"/>
        </w:rPr>
        <w:t>Продаже.</w:t>
      </w:r>
    </w:p>
    <w:p w14:paraId="0FF426F0" w14:textId="4E202A4C"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5C089C">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6" w:name="_Toc230144042"/>
      <w:r w:rsidRPr="00C92F07">
        <w:rPr>
          <w:rFonts w:ascii="Times New Roman" w:hAnsi="Times New Roman" w:cs="Times New Roman"/>
          <w:b/>
          <w:sz w:val="24"/>
          <w:szCs w:val="24"/>
        </w:rPr>
        <w:t>ЗАЯВКИ</w:t>
      </w:r>
      <w:bookmarkEnd w:id="26"/>
      <w:r>
        <w:rPr>
          <w:rFonts w:ascii="Times New Roman" w:hAnsi="Times New Roman" w:cs="Times New Roman"/>
          <w:b/>
          <w:sz w:val="24"/>
          <w:szCs w:val="24"/>
        </w:rPr>
        <w:t>.</w:t>
      </w:r>
    </w:p>
    <w:p w14:paraId="5D9100E5" w14:textId="77777777" w:rsidR="0051673C" w:rsidRPr="00C92F07" w:rsidRDefault="0051673C" w:rsidP="005C089C">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7" w:name="_Toc229476272"/>
      <w:bookmarkStart w:id="28" w:name="_Toc230144043"/>
      <w:r w:rsidRPr="00C92F07">
        <w:rPr>
          <w:rFonts w:ascii="Times New Roman" w:hAnsi="Times New Roman" w:cs="Times New Roman"/>
          <w:b/>
          <w:sz w:val="24"/>
          <w:szCs w:val="24"/>
        </w:rPr>
        <w:t>Оформление Заявки</w:t>
      </w:r>
      <w:bookmarkEnd w:id="27"/>
      <w:bookmarkEnd w:id="28"/>
      <w:r>
        <w:rPr>
          <w:rFonts w:ascii="Times New Roman" w:hAnsi="Times New Roman" w:cs="Times New Roman"/>
          <w:b/>
          <w:sz w:val="24"/>
          <w:szCs w:val="24"/>
        </w:rPr>
        <w:t>.</w:t>
      </w:r>
    </w:p>
    <w:p w14:paraId="1EDC3B38"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7"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 xml:space="preserve">Документы, необходимые для участия в Продаже, подаются путем прикрепления Электронных </w:t>
      </w:r>
      <w:r w:rsidRPr="00B24683">
        <w:rPr>
          <w:rFonts w:ascii="Times New Roman" w:hAnsi="Times New Roman" w:cs="Times New Roman"/>
          <w:bCs/>
          <w:spacing w:val="-6"/>
          <w:sz w:val="24"/>
          <w:szCs w:val="24"/>
          <w:lang w:val="ru-RU"/>
        </w:rPr>
        <w:lastRenderedPageBreak/>
        <w:t>образов документов в Личном кабинете на Электронной площадке.</w:t>
      </w:r>
    </w:p>
    <w:p w14:paraId="7FF7775E"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9"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9"/>
      <w:r>
        <w:rPr>
          <w:rFonts w:ascii="Times New Roman" w:hAnsi="Times New Roman" w:cs="Times New Roman"/>
          <w:b/>
          <w:sz w:val="24"/>
          <w:szCs w:val="24"/>
        </w:rPr>
        <w:t>.</w:t>
      </w:r>
    </w:p>
    <w:p w14:paraId="4A0B4FCF" w14:textId="77777777" w:rsidR="0051673C" w:rsidRPr="00A235FE" w:rsidRDefault="0051673C" w:rsidP="005C089C">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0" w:name="_Toc230144045"/>
      <w:bookmarkStart w:id="31"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0"/>
    <w:p w14:paraId="3B8B737A"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5C089C">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5C089C">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3038F42"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5C089C">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5C089C">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5C089C">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7A9BB528" w:rsidR="0051673C" w:rsidRPr="00844E97"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5C089C">
      <w:pPr>
        <w:pStyle w:val="a6"/>
        <w:numPr>
          <w:ilvl w:val="2"/>
          <w:numId w:val="30"/>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5C089C">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5C089C">
      <w:pPr>
        <w:pStyle w:val="a6"/>
        <w:numPr>
          <w:ilvl w:val="0"/>
          <w:numId w:val="26"/>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5C089C">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5C089C">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5C089C">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5C089C">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5C089C">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5C089C">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5C089C">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5C089C">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5C089C">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lastRenderedPageBreak/>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5C089C">
      <w:pPr>
        <w:pStyle w:val="a6"/>
        <w:numPr>
          <w:ilvl w:val="2"/>
          <w:numId w:val="31"/>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5C089C">
      <w:pPr>
        <w:pStyle w:val="TextBasTxt"/>
        <w:numPr>
          <w:ilvl w:val="2"/>
          <w:numId w:val="31"/>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5C089C">
      <w:pPr>
        <w:pStyle w:val="TextBasTxt"/>
        <w:numPr>
          <w:ilvl w:val="2"/>
          <w:numId w:val="31"/>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5C089C">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5C089C">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5C089C">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5C089C">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5C089C">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w:t>
      </w:r>
      <w:r w:rsidRPr="00145DDF">
        <w:rPr>
          <w:rFonts w:ascii="Times New Roman" w:hAnsi="Times New Roman" w:cs="Times New Roman"/>
          <w:color w:val="000000"/>
          <w:spacing w:val="-6"/>
          <w:sz w:val="24"/>
          <w:szCs w:val="24"/>
        </w:rPr>
        <w:lastRenderedPageBreak/>
        <w:t>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5C089C">
      <w:pPr>
        <w:pStyle w:val="a6"/>
        <w:numPr>
          <w:ilvl w:val="0"/>
          <w:numId w:val="3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5C089C">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1"/>
    <w:p w14:paraId="143CD8BC" w14:textId="77777777" w:rsidR="0051673C" w:rsidRPr="00A235FE" w:rsidRDefault="0051673C" w:rsidP="005C089C">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5C089C">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2"/>
    <w:bookmarkEnd w:id="23"/>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D68E0A8"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7D2F1840"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7C1E207E"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161DB">
        <w:rPr>
          <w:rFonts w:ascii="Times New Roman" w:hAnsi="Times New Roman" w:cs="Times New Roman"/>
          <w:sz w:val="24"/>
          <w:szCs w:val="24"/>
        </w:rPr>
        <w:t>14</w:t>
      </w:r>
      <w:r w:rsidRPr="00964E32">
        <w:rPr>
          <w:rFonts w:ascii="Times New Roman" w:hAnsi="Times New Roman" w:cs="Times New Roman"/>
          <w:sz w:val="24"/>
          <w:szCs w:val="24"/>
        </w:rPr>
        <w:t> (</w:t>
      </w:r>
      <w:r w:rsidR="00F161DB">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4051FE24" w:rsidR="00CE7F1C" w:rsidRDefault="00C46F89"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F161DB">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9EDA4D3"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5CD914E2"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0F0317F8"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04BB2DDC"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1BDAFD35"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B309B24"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52BC9975"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2857EE21"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50572C8C" w14:textId="77777777" w:rsidR="005E48BD"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3B54D86B"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40FF4761" w14:textId="77777777" w:rsidR="005E48BD" w:rsidRPr="005530AD"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специальность;</w:t>
      </w:r>
    </w:p>
    <w:p w14:paraId="7D1E6BFA" w14:textId="77777777" w:rsidR="005E48BD" w:rsidRPr="00331D0A" w:rsidRDefault="005E48BD" w:rsidP="005C089C">
      <w:pPr>
        <w:widowControl/>
        <w:numPr>
          <w:ilvl w:val="0"/>
          <w:numId w:val="34"/>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5C089C">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номер)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AE18569"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68C7F0F2"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9737204"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3CE9F831"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76E3497D"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08872A83"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44769EDC"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15B92B67"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7BC2BAD9" w14:textId="77777777" w:rsidR="005E48B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78870C04"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6FE4F8F3" w14:textId="77777777" w:rsidR="005E48BD" w:rsidRPr="005530A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r w:rsidRPr="005E48BD">
        <w:rPr>
          <w:rFonts w:ascii="Times New Roman" w:hAnsi="Times New Roman" w:cs="Times New Roman"/>
          <w:sz w:val="24"/>
          <w:szCs w:val="24"/>
        </w:rPr>
        <w:t>специальность</w:t>
      </w:r>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5C089C">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5C089C">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5C089C">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6F0753"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5C089C">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5C089C">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6"/>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248F74CF" w:rsidR="0051673C" w:rsidRPr="006B4D4B" w:rsidRDefault="0051673C" w:rsidP="005C089C">
      <w:pPr>
        <w:pStyle w:val="a6"/>
        <w:numPr>
          <w:ilvl w:val="0"/>
          <w:numId w:val="32"/>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2E80F8D9" w:rsidR="0051673C" w:rsidRPr="006B4D4B" w:rsidRDefault="0051673C" w:rsidP="005C089C">
      <w:pPr>
        <w:pStyle w:val="a6"/>
        <w:numPr>
          <w:ilvl w:val="0"/>
          <w:numId w:val="33"/>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lastRenderedPageBreak/>
        <w:t>ФОРМА ДОГОВОРА О ЗАДАТКЕ</w:t>
      </w:r>
      <w:bookmarkStart w:id="40" w:name="_Toc229476288"/>
      <w:bookmarkStart w:id="41"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E35C2BC"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B74F0A">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40F86FAD"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3EE42728"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74F0A">
        <w:rPr>
          <w:rFonts w:ascii="Times New Roman" w:hAnsi="Times New Roman" w:cs="Times New Roman"/>
          <w:b/>
          <w:spacing w:val="-6"/>
          <w:sz w:val="24"/>
          <w:szCs w:val="24"/>
        </w:rPr>
        <w:t>21.10.2024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5C089C">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5C089C">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78379F"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Организатора:</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Претендента:</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78379F"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78379F"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8379F"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78379F"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p>
    <w:p w14:paraId="4199D4BF" w14:textId="77777777" w:rsidR="0051673C" w:rsidRPr="0051673C" w:rsidRDefault="0051673C" w:rsidP="0051673C">
      <w:pPr>
        <w:adjustRightInd w:val="0"/>
        <w:ind w:left="5670"/>
        <w:rPr>
          <w:rFonts w:ascii="Times New Roman" w:hAnsi="Times New Roman" w:cs="Times New Roman"/>
          <w:bCs/>
          <w:sz w:val="20"/>
          <w:szCs w:val="24"/>
          <w:lang w:val="ru-RU"/>
        </w:rPr>
      </w:pPr>
    </w:p>
    <w:p w14:paraId="4937A45B" w14:textId="77777777" w:rsidR="003E74C4" w:rsidRPr="003E74C4" w:rsidRDefault="003E74C4" w:rsidP="003E74C4">
      <w:pPr>
        <w:keepNext/>
        <w:jc w:val="center"/>
        <w:outlineLvl w:val="7"/>
        <w:rPr>
          <w:rFonts w:ascii="Times New Roman" w:eastAsia="Calibri" w:hAnsi="Times New Roman" w:cs="Times New Roman"/>
          <w:b/>
          <w:bCs/>
          <w:sz w:val="24"/>
          <w:szCs w:val="24"/>
          <w:lang w:val="ru-RU"/>
        </w:rPr>
      </w:pPr>
      <w:r w:rsidRPr="003E74C4">
        <w:rPr>
          <w:rFonts w:ascii="Times New Roman" w:eastAsia="Calibri" w:hAnsi="Times New Roman" w:cs="Times New Roman"/>
          <w:b/>
          <w:bCs/>
          <w:sz w:val="24"/>
          <w:szCs w:val="24"/>
          <w:lang w:val="ru-RU"/>
        </w:rPr>
        <w:t>ДОГОВОР</w:t>
      </w:r>
    </w:p>
    <w:p w14:paraId="76A9231A" w14:textId="77777777" w:rsidR="003E74C4" w:rsidRPr="003E74C4" w:rsidRDefault="003E74C4" w:rsidP="003E74C4">
      <w:pPr>
        <w:keepNext/>
        <w:jc w:val="center"/>
        <w:outlineLvl w:val="7"/>
        <w:rPr>
          <w:rFonts w:ascii="Times New Roman" w:eastAsia="Calibri" w:hAnsi="Times New Roman" w:cs="Times New Roman"/>
          <w:b/>
          <w:bCs/>
          <w:sz w:val="24"/>
          <w:szCs w:val="24"/>
          <w:u w:val="single"/>
          <w:lang w:val="ru-RU"/>
        </w:rPr>
      </w:pPr>
      <w:r w:rsidRPr="003E74C4">
        <w:rPr>
          <w:rFonts w:ascii="Times New Roman" w:eastAsia="Calibri" w:hAnsi="Times New Roman" w:cs="Times New Roman"/>
          <w:b/>
          <w:bCs/>
          <w:sz w:val="24"/>
          <w:szCs w:val="24"/>
          <w:lang w:val="ru-RU"/>
        </w:rPr>
        <w:t>купли-продажи имущества</w:t>
      </w:r>
    </w:p>
    <w:p w14:paraId="458377FB" w14:textId="43770CEC" w:rsidR="0051673C" w:rsidRPr="0051673C" w:rsidRDefault="0051673C" w:rsidP="0051673C">
      <w:pPr>
        <w:keepNext/>
        <w:jc w:val="center"/>
        <w:outlineLvl w:val="7"/>
        <w:rPr>
          <w:rFonts w:ascii="Times New Roman" w:eastAsia="Calibri" w:hAnsi="Times New Roman" w:cs="Times New Roman"/>
          <w:b/>
          <w:bCs/>
          <w:sz w:val="24"/>
          <w:szCs w:val="24"/>
          <w:lang w:val="ru-RU"/>
        </w:rPr>
      </w:pPr>
    </w:p>
    <w:p w14:paraId="5F9EB4CB" w14:textId="7EE26195" w:rsidR="0051673C" w:rsidRPr="0051673C" w:rsidRDefault="0051673C" w:rsidP="00B74F0A">
      <w:pPr>
        <w:keepNext/>
        <w:contextualSpacing/>
        <w:outlineLvl w:val="7"/>
        <w:rPr>
          <w:rFonts w:ascii="Times New Roman" w:eastAsia="Calibri" w:hAnsi="Times New Roman" w:cs="Times New Roman"/>
          <w:b/>
          <w:caps/>
          <w:color w:val="000000"/>
          <w:sz w:val="24"/>
          <w:szCs w:val="24"/>
          <w:lang w:val="ru-RU"/>
        </w:rPr>
      </w:pPr>
    </w:p>
    <w:p w14:paraId="668ABD10" w14:textId="77777777" w:rsidR="0051673C" w:rsidRPr="0051673C" w:rsidRDefault="0051673C" w:rsidP="0051673C">
      <w:pPr>
        <w:rPr>
          <w:rFonts w:ascii="Times New Roman" w:eastAsia="Calibri" w:hAnsi="Times New Roman" w:cs="Times New Roman"/>
          <w:color w:val="000000"/>
          <w:sz w:val="24"/>
          <w:szCs w:val="24"/>
          <w:lang w:val="ru-RU"/>
        </w:rPr>
      </w:pPr>
    </w:p>
    <w:p w14:paraId="73840F89"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2C54FD39"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53833053"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6AE1B7F7"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705B7A6F"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0F0283C8" w14:textId="77777777" w:rsidR="003E74C4" w:rsidRPr="00482B4E" w:rsidRDefault="003E74C4" w:rsidP="003E74C4">
      <w:pPr>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2134B809" w14:textId="6E86429B" w:rsidR="0051673C" w:rsidRPr="0051673C" w:rsidRDefault="003E74C4" w:rsidP="003E74C4">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заключили настоящий Договор (далее – Договор) о нижеследующем</w:t>
      </w:r>
      <w:r w:rsidR="0051673C" w:rsidRPr="0051673C">
        <w:rPr>
          <w:rFonts w:ascii="Times New Roman" w:eastAsia="Calibri" w:hAnsi="Times New Roman" w:cs="Times New Roman"/>
          <w:color w:val="000000"/>
          <w:spacing w:val="-6"/>
          <w:sz w:val="24"/>
          <w:szCs w:val="24"/>
          <w:lang w:val="ru-RU"/>
        </w:rPr>
        <w:t>:</w:t>
      </w:r>
    </w:p>
    <w:p w14:paraId="7E84EBDC" w14:textId="77777777" w:rsidR="0051673C" w:rsidRPr="000D2F56" w:rsidRDefault="0051673C" w:rsidP="005C089C">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5BEAED7F" w14:textId="77777777" w:rsidR="003E74C4" w:rsidRPr="00482B4E" w:rsidRDefault="003E74C4" w:rsidP="005C089C">
      <w:pPr>
        <w:numPr>
          <w:ilvl w:val="1"/>
          <w:numId w:val="35"/>
        </w:numPr>
        <w:spacing w:line="276" w:lineRule="auto"/>
        <w:ind w:left="0" w:right="-8" w:firstLine="709"/>
        <w:jc w:val="both"/>
        <w:rPr>
          <w:rFonts w:ascii="Times New Roman" w:hAnsi="Times New Roman" w:cs="Times New Roman"/>
          <w:bCs/>
          <w:sz w:val="24"/>
          <w:szCs w:val="24"/>
        </w:rPr>
      </w:pPr>
      <w:r w:rsidRPr="00482B4E">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482B4E">
        <w:rPr>
          <w:rFonts w:ascii="Times New Roman" w:hAnsi="Times New Roman" w:cs="Times New Roman"/>
          <w:bCs/>
          <w:sz w:val="24"/>
          <w:szCs w:val="24"/>
        </w:rPr>
        <w:t xml:space="preserve">_________ с кадастровым номером _______________, расположенное по адресу: </w:t>
      </w:r>
      <w:r w:rsidRPr="00482B4E">
        <w:rPr>
          <w:rFonts w:ascii="Times New Roman" w:eastAsia="Times New Roman" w:hAnsi="Times New Roman"/>
          <w:bCs/>
          <w:sz w:val="24"/>
          <w:szCs w:val="24"/>
          <w:lang w:eastAsia="ru-RU"/>
        </w:rPr>
        <w:t>__________________</w:t>
      </w:r>
      <w:r w:rsidRPr="00482B4E">
        <w:rPr>
          <w:rFonts w:ascii="Times New Roman" w:hAnsi="Times New Roman" w:cs="Times New Roman"/>
          <w:bCs/>
          <w:sz w:val="24"/>
          <w:szCs w:val="24"/>
        </w:rPr>
        <w:t xml:space="preserve"> (далее – Имущество).</w:t>
      </w:r>
    </w:p>
    <w:p w14:paraId="5EA6059D" w14:textId="77777777" w:rsidR="003E74C4" w:rsidRPr="00482B4E" w:rsidRDefault="003E74C4" w:rsidP="003E74C4">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22324821" w14:textId="77777777" w:rsidR="003E74C4" w:rsidRPr="00482B4E" w:rsidRDefault="003E74C4" w:rsidP="003E74C4">
      <w:pPr>
        <w:tabs>
          <w:tab w:val="left" w:pos="0"/>
        </w:tabs>
        <w:spacing w:line="276" w:lineRule="auto"/>
        <w:ind w:left="-142" w:right="-8"/>
        <w:jc w:val="both"/>
        <w:rPr>
          <w:rFonts w:ascii="Times New Roman" w:hAnsi="Times New Roman" w:cs="Times New Roman"/>
          <w:bCs/>
          <w:sz w:val="24"/>
          <w:szCs w:val="24"/>
          <w:lang w:val="ru-RU"/>
        </w:rPr>
      </w:pPr>
    </w:p>
    <w:p w14:paraId="7E05E9A2" w14:textId="61CC94B9" w:rsidR="003E74C4" w:rsidRPr="003E74C4" w:rsidRDefault="003E74C4" w:rsidP="005C089C">
      <w:pPr>
        <w:pStyle w:val="a6"/>
        <w:numPr>
          <w:ilvl w:val="0"/>
          <w:numId w:val="35"/>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43E0EF47" w14:textId="77777777" w:rsidR="003E74C4" w:rsidRPr="00482B4E" w:rsidRDefault="003E74C4" w:rsidP="003E74C4">
      <w:pPr>
        <w:spacing w:line="276" w:lineRule="auto"/>
        <w:ind w:left="-142"/>
        <w:rPr>
          <w:rFonts w:ascii="Times New Roman" w:hAnsi="Times New Roman" w:cs="Times New Roman"/>
          <w:bCs/>
          <w:sz w:val="24"/>
          <w:szCs w:val="24"/>
          <w:lang w:val="ru-RU"/>
        </w:rPr>
      </w:pPr>
    </w:p>
    <w:p w14:paraId="27484159"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19FFC2E9" w14:textId="77777777" w:rsidR="003E74C4" w:rsidRPr="00482B4E" w:rsidRDefault="003E74C4" w:rsidP="005C089C">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03E51461" w14:textId="77777777" w:rsidR="003E74C4" w:rsidRPr="00482B4E" w:rsidRDefault="003E74C4" w:rsidP="005C089C">
      <w:pPr>
        <w:numPr>
          <w:ilvl w:val="1"/>
          <w:numId w:val="35"/>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064B7567"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17E3B1AF"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15244212" w14:textId="77777777" w:rsidR="003E74C4" w:rsidRPr="00482B4E" w:rsidRDefault="003E74C4" w:rsidP="003E74C4">
      <w:pPr>
        <w:tabs>
          <w:tab w:val="left" w:pos="0"/>
        </w:tabs>
        <w:spacing w:line="276" w:lineRule="auto"/>
        <w:ind w:left="-142" w:right="-8"/>
        <w:jc w:val="center"/>
        <w:rPr>
          <w:rFonts w:ascii="Times New Roman" w:hAnsi="Times New Roman" w:cs="Times New Roman"/>
          <w:bCs/>
          <w:sz w:val="24"/>
          <w:szCs w:val="24"/>
          <w:lang w:val="ru-RU"/>
        </w:rPr>
      </w:pPr>
    </w:p>
    <w:p w14:paraId="2B07688F" w14:textId="77777777" w:rsidR="003E74C4" w:rsidRPr="00482B4E" w:rsidRDefault="003E74C4" w:rsidP="005C089C">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Передача Имущества</w:t>
      </w:r>
    </w:p>
    <w:p w14:paraId="5642FC61" w14:textId="77777777" w:rsidR="003E74C4" w:rsidRPr="00482B4E" w:rsidRDefault="003E74C4" w:rsidP="003E74C4">
      <w:pPr>
        <w:spacing w:line="276" w:lineRule="auto"/>
        <w:jc w:val="both"/>
        <w:rPr>
          <w:rFonts w:ascii="Times New Roman" w:hAnsi="Times New Roman" w:cs="Times New Roman"/>
          <w:bCs/>
          <w:sz w:val="24"/>
          <w:szCs w:val="24"/>
        </w:rPr>
      </w:pPr>
    </w:p>
    <w:p w14:paraId="62D90B8C"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3B9CF2CB"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0F1B3608" w14:textId="77777777" w:rsidR="003E74C4" w:rsidRPr="00482B4E" w:rsidRDefault="003E74C4" w:rsidP="003E74C4">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21F4940B" w14:textId="77777777" w:rsidR="003E74C4" w:rsidRPr="00482B4E" w:rsidRDefault="003E74C4" w:rsidP="003E74C4">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3EE03A3F"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3B274AF8" w14:textId="77777777" w:rsidR="003E74C4" w:rsidRPr="00482B4E" w:rsidRDefault="003E74C4" w:rsidP="003E74C4">
      <w:pPr>
        <w:ind w:left="-142"/>
        <w:rPr>
          <w:rFonts w:ascii="Times New Roman" w:hAnsi="Times New Roman" w:cs="Times New Roman"/>
          <w:lang w:val="ru-RU"/>
        </w:rPr>
      </w:pPr>
    </w:p>
    <w:p w14:paraId="6D73DBE4" w14:textId="77777777" w:rsidR="003E74C4" w:rsidRPr="00482B4E" w:rsidRDefault="003E74C4" w:rsidP="005C089C">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Заверения Сторон</w:t>
      </w:r>
    </w:p>
    <w:p w14:paraId="10C7A4D4" w14:textId="77777777" w:rsidR="003E74C4" w:rsidRPr="00482B4E" w:rsidRDefault="003E74C4" w:rsidP="003E74C4">
      <w:pPr>
        <w:spacing w:line="276" w:lineRule="auto"/>
        <w:rPr>
          <w:rFonts w:ascii="Times New Roman" w:hAnsi="Times New Roman" w:cs="Times New Roman"/>
          <w:bCs/>
          <w:sz w:val="24"/>
          <w:szCs w:val="24"/>
        </w:rPr>
      </w:pPr>
    </w:p>
    <w:p w14:paraId="560B1B2D" w14:textId="77777777" w:rsidR="003E74C4" w:rsidRPr="00482B4E" w:rsidRDefault="003E74C4" w:rsidP="005C089C">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031E761A"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42A57460"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606E51CE"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03452EE5"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1024BF9E"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6CD7BB4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2B37BFE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14CA9EC6" w14:textId="77777777" w:rsidR="003E74C4" w:rsidRPr="00482B4E" w:rsidRDefault="003E74C4" w:rsidP="005C089C">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3C39C3D5"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lastRenderedPageBreak/>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0F1A9B2C" w14:textId="5D8A3F44" w:rsidR="003E74C4" w:rsidRPr="003E74C4" w:rsidRDefault="003E74C4" w:rsidP="005C089C">
      <w:pPr>
        <w:pStyle w:val="a6"/>
        <w:numPr>
          <w:ilvl w:val="2"/>
          <w:numId w:val="35"/>
        </w:numPr>
        <w:tabs>
          <w:tab w:val="left" w:pos="0"/>
          <w:tab w:val="left" w:pos="1418"/>
        </w:tabs>
        <w:ind w:left="0" w:right="-8" w:firstLine="720"/>
        <w:jc w:val="both"/>
        <w:rPr>
          <w:rFonts w:ascii="Times New Roman" w:hAnsi="Times New Roman" w:cs="Times New Roman"/>
          <w:bCs/>
          <w:sz w:val="24"/>
          <w:szCs w:val="24"/>
        </w:rPr>
      </w:pPr>
      <w:r w:rsidRPr="003E74C4">
        <w:rPr>
          <w:rFonts w:ascii="Times New Roman" w:hAnsi="Times New Roman" w:cs="Times New Roman"/>
          <w:bCs/>
          <w:sz w:val="24"/>
          <w:szCs w:val="24"/>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3E74C4">
        <w:rPr>
          <w:rFonts w:ascii="Times New Roman" w:hAnsi="Times New Roman" w:cs="Times New Roman"/>
          <w:bCs/>
          <w:sz w:val="24"/>
          <w:szCs w:val="24"/>
        </w:rPr>
        <w:t xml:space="preserve">. </w:t>
      </w:r>
    </w:p>
    <w:p w14:paraId="0ABFA3D4" w14:textId="77777777" w:rsidR="003E74C4" w:rsidRPr="00482B4E" w:rsidRDefault="003E74C4" w:rsidP="005C089C">
      <w:pPr>
        <w:numPr>
          <w:ilvl w:val="2"/>
          <w:numId w:val="35"/>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lang w:val="ru-RU"/>
        </w:rPr>
        <w:footnoteReference w:id="9"/>
      </w:r>
      <w:r w:rsidRPr="00482B4E">
        <w:rPr>
          <w:rFonts w:ascii="Times New Roman" w:hAnsi="Times New Roman" w:cs="Times New Roman"/>
          <w:bCs/>
          <w:sz w:val="24"/>
          <w:szCs w:val="24"/>
          <w:lang w:val="ru-RU"/>
        </w:rPr>
        <w:t>.</w:t>
      </w:r>
    </w:p>
    <w:p w14:paraId="74FCC25F"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4.3. </w:t>
      </w:r>
      <w:r w:rsidRPr="00482B4E">
        <w:rPr>
          <w:rFonts w:ascii="Times New Roman" w:hAnsi="Times New Roman" w:cs="Times New Roman"/>
          <w:sz w:val="24"/>
          <w:szCs w:val="24"/>
          <w:lang w:val="ru-RU"/>
        </w:rPr>
        <w:tab/>
      </w:r>
      <w:r w:rsidRPr="00482B4E">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1FB9A5DC"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sz w:val="24"/>
          <w:szCs w:val="24"/>
          <w:lang w:val="ru-RU"/>
        </w:rPr>
      </w:pPr>
    </w:p>
    <w:p w14:paraId="301C9967" w14:textId="77777777" w:rsidR="003E74C4" w:rsidRPr="00482B4E" w:rsidRDefault="003E74C4" w:rsidP="005C089C">
      <w:pPr>
        <w:numPr>
          <w:ilvl w:val="0"/>
          <w:numId w:val="35"/>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Возникновение права собственности</w:t>
      </w:r>
    </w:p>
    <w:p w14:paraId="5435CBE6" w14:textId="77777777" w:rsidR="003E74C4" w:rsidRPr="00482B4E" w:rsidRDefault="003E74C4" w:rsidP="003E74C4">
      <w:pPr>
        <w:tabs>
          <w:tab w:val="left" w:pos="1418"/>
        </w:tabs>
        <w:ind w:firstLine="709"/>
        <w:rPr>
          <w:rFonts w:ascii="Times New Roman" w:hAnsi="Times New Roman" w:cs="Times New Roman"/>
        </w:rPr>
      </w:pPr>
    </w:p>
    <w:p w14:paraId="2EDC1B56"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4D11717B"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313B6136"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4E0D332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6B712807"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6F1976D9"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Обязанности Сторон</w:t>
      </w:r>
    </w:p>
    <w:p w14:paraId="3EF148A9" w14:textId="77777777" w:rsidR="003E74C4" w:rsidRPr="00482B4E" w:rsidRDefault="003E74C4" w:rsidP="003E74C4">
      <w:pPr>
        <w:tabs>
          <w:tab w:val="left" w:pos="1418"/>
        </w:tabs>
        <w:spacing w:line="276" w:lineRule="auto"/>
        <w:ind w:firstLine="709"/>
        <w:rPr>
          <w:rFonts w:ascii="Times New Roman" w:hAnsi="Times New Roman" w:cs="Times New Roman"/>
          <w:bCs/>
          <w:sz w:val="24"/>
          <w:szCs w:val="24"/>
        </w:rPr>
      </w:pPr>
    </w:p>
    <w:p w14:paraId="497D4F8A"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Продавец обязан:</w:t>
      </w:r>
    </w:p>
    <w:p w14:paraId="67613A4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 xml:space="preserve">передать по Акту приема-передачи Покупателю </w:t>
      </w:r>
      <w:r w:rsidRPr="00482B4E">
        <w:rPr>
          <w:rFonts w:ascii="Times New Roman" w:eastAsia="Times New Roman" w:hAnsi="Times New Roman" w:cs="Times New Roman"/>
          <w:sz w:val="24"/>
          <w:szCs w:val="24"/>
          <w:lang w:val="ru-RU" w:eastAsia="ru-RU"/>
        </w:rPr>
        <w:lastRenderedPageBreak/>
        <w:t>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806554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4602F65D"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7AB218A3"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1D6810AA"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3C540F84"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7FE418E9"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Покупатель обязан:</w:t>
      </w:r>
    </w:p>
    <w:p w14:paraId="6C9C9A4D"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482B4E">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4ED87F5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629956A9"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2F9E847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6F4D62E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06D77024"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11F5C842"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
          <w:sz w:val="24"/>
          <w:szCs w:val="24"/>
          <w:lang w:val="ru-RU"/>
        </w:rPr>
      </w:pPr>
    </w:p>
    <w:p w14:paraId="1D1041C7"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Ответственность Сторон</w:t>
      </w:r>
    </w:p>
    <w:p w14:paraId="13B832CE" w14:textId="77777777" w:rsidR="003E74C4" w:rsidRPr="00482B4E" w:rsidRDefault="003E74C4" w:rsidP="003E74C4">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1C81D591"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w:t>
      </w:r>
      <w:r w:rsidRPr="00482B4E">
        <w:rPr>
          <w:rFonts w:ascii="Times New Roman" w:eastAsia="Times New Roman" w:hAnsi="Times New Roman" w:cs="Times New Roman"/>
          <w:sz w:val="24"/>
          <w:szCs w:val="24"/>
          <w:lang w:val="ru-RU" w:eastAsia="ru-RU"/>
        </w:rPr>
        <w:lastRenderedPageBreak/>
        <w:t>Федерации от стоимости неисполненного и (или) ненадлежащим образом исполненного в срок обязательства.</w:t>
      </w:r>
    </w:p>
    <w:p w14:paraId="3BEACF27"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3A19DCD7"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0D39FD80" w14:textId="77777777" w:rsidR="003E74C4" w:rsidRPr="00482B4E" w:rsidRDefault="003E74C4" w:rsidP="005C089C">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04BEBF5E" w14:textId="77777777" w:rsidR="003E74C4" w:rsidRPr="00482B4E" w:rsidRDefault="003E74C4" w:rsidP="005C089C">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24C01E8A"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7960601B"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0153F30F"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Обстоятельства непреодолимой силы</w:t>
      </w:r>
    </w:p>
    <w:p w14:paraId="0CA034AF" w14:textId="77777777" w:rsidR="003E74C4" w:rsidRPr="00482B4E" w:rsidRDefault="003E74C4" w:rsidP="003E74C4">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7911D3D2"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3BF8181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37C1D34C"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21D3DE62"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58070BEC"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Разрешение споров</w:t>
      </w:r>
    </w:p>
    <w:p w14:paraId="21615106" w14:textId="77777777" w:rsidR="003E74C4" w:rsidRPr="00482B4E" w:rsidRDefault="003E74C4" w:rsidP="003E74C4">
      <w:pPr>
        <w:tabs>
          <w:tab w:val="left" w:pos="1418"/>
        </w:tabs>
        <w:spacing w:line="276" w:lineRule="auto"/>
        <w:ind w:firstLine="709"/>
        <w:jc w:val="both"/>
        <w:rPr>
          <w:rFonts w:ascii="Times New Roman" w:hAnsi="Times New Roman" w:cs="Times New Roman"/>
          <w:bCs/>
          <w:sz w:val="24"/>
          <w:szCs w:val="24"/>
        </w:rPr>
      </w:pPr>
    </w:p>
    <w:p w14:paraId="2D6E296C" w14:textId="77777777" w:rsidR="003E74C4" w:rsidRPr="00482B4E" w:rsidRDefault="003E74C4" w:rsidP="005C089C">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w:t>
      </w:r>
      <w:r w:rsidRPr="00482B4E">
        <w:rPr>
          <w:rFonts w:ascii="Times New Roman" w:eastAsia="Calibri" w:hAnsi="Times New Roman" w:cs="Times New Roman"/>
          <w:sz w:val="24"/>
          <w:szCs w:val="24"/>
          <w:lang w:val="ru-RU"/>
        </w:rPr>
        <w:lastRenderedPageBreak/>
        <w:t xml:space="preserve">вручения претензии соответствующей Стороне, направленной Почтой России заказным письмом с уведомлением о вручении. </w:t>
      </w:r>
    </w:p>
    <w:p w14:paraId="7637F0B1" w14:textId="77777777" w:rsidR="003E74C4" w:rsidRPr="00482B4E" w:rsidRDefault="003E74C4" w:rsidP="005C089C">
      <w:pPr>
        <w:widowControl/>
        <w:numPr>
          <w:ilvl w:val="1"/>
          <w:numId w:val="35"/>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482B4E">
        <w:rPr>
          <w:rFonts w:ascii="Times New Roman" w:eastAsia="Calibri" w:hAnsi="Times New Roman" w:cs="Times New Roman"/>
          <w:i/>
          <w:sz w:val="24"/>
          <w:szCs w:val="24"/>
          <w:lang w:val="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82B4E">
        <w:rPr>
          <w:rFonts w:ascii="Times New Roman" w:eastAsia="Calibri" w:hAnsi="Times New Roman" w:cs="Times New Roman"/>
          <w:i/>
          <w:sz w:val="24"/>
          <w:szCs w:val="24"/>
          <w:vertAlign w:val="superscript"/>
          <w:lang w:val="ru-RU"/>
        </w:rPr>
        <w:footnoteReference w:id="10"/>
      </w:r>
      <w:r w:rsidRPr="00482B4E">
        <w:rPr>
          <w:rFonts w:ascii="Times New Roman" w:eastAsia="Calibri" w:hAnsi="Times New Roman" w:cs="Times New Roman"/>
          <w:i/>
          <w:sz w:val="24"/>
          <w:szCs w:val="24"/>
          <w:lang w:val="ru-RU"/>
        </w:rPr>
        <w:t>.</w:t>
      </w:r>
    </w:p>
    <w:p w14:paraId="5B19BC0C" w14:textId="4768960B" w:rsidR="003E74C4" w:rsidRPr="00482B4E" w:rsidRDefault="003E74C4" w:rsidP="003E74C4">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sidR="0078379F">
        <w:rPr>
          <w:rFonts w:ascii="Times New Roman" w:hAnsi="Times New Roman"/>
          <w:i/>
          <w:sz w:val="24"/>
          <w:szCs w:val="24"/>
          <w:lang w:val="ru-RU"/>
        </w:rPr>
        <w:t>3</w:t>
      </w:r>
      <w:r w:rsidRPr="00482B4E">
        <w:rPr>
          <w:rFonts w:ascii="Times New Roman" w:hAnsi="Times New Roman"/>
          <w:i/>
          <w:sz w:val="24"/>
          <w:szCs w:val="24"/>
          <w:lang w:val="ru-RU"/>
        </w:rPr>
        <w:t>.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vertAlign w:val="superscript"/>
        </w:rPr>
        <w:footnoteReference w:id="11"/>
      </w:r>
      <w:r w:rsidRPr="00482B4E">
        <w:rPr>
          <w:rFonts w:ascii="Times New Roman" w:hAnsi="Times New Roman"/>
          <w:i/>
          <w:sz w:val="24"/>
          <w:szCs w:val="24"/>
          <w:lang w:val="ru-RU"/>
        </w:rPr>
        <w:t>.</w:t>
      </w:r>
    </w:p>
    <w:p w14:paraId="054FFB0B" w14:textId="77777777" w:rsidR="003E74C4" w:rsidRPr="00482B4E" w:rsidRDefault="003E74C4" w:rsidP="003E74C4">
      <w:pPr>
        <w:tabs>
          <w:tab w:val="left" w:pos="1418"/>
        </w:tabs>
        <w:adjustRightInd w:val="0"/>
        <w:spacing w:line="276" w:lineRule="auto"/>
        <w:ind w:left="709"/>
        <w:jc w:val="both"/>
        <w:rPr>
          <w:rFonts w:ascii="Times New Roman" w:hAnsi="Times New Roman" w:cs="Times New Roman"/>
          <w:sz w:val="24"/>
          <w:szCs w:val="24"/>
          <w:lang w:val="ru-RU"/>
        </w:rPr>
      </w:pPr>
    </w:p>
    <w:p w14:paraId="685E90F0"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0EEB2D05"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Антикоррупционная оговорка</w:t>
      </w:r>
    </w:p>
    <w:p w14:paraId="6F2AC685" w14:textId="77777777" w:rsidR="003E74C4" w:rsidRPr="00482B4E" w:rsidRDefault="003E74C4" w:rsidP="003E74C4">
      <w:pPr>
        <w:tabs>
          <w:tab w:val="left" w:pos="1418"/>
        </w:tabs>
        <w:spacing w:line="276" w:lineRule="auto"/>
        <w:ind w:firstLine="709"/>
        <w:jc w:val="both"/>
        <w:rPr>
          <w:rFonts w:ascii="Times New Roman" w:hAnsi="Times New Roman" w:cs="Times New Roman"/>
          <w:bCs/>
          <w:sz w:val="24"/>
          <w:szCs w:val="24"/>
        </w:rPr>
      </w:pPr>
    </w:p>
    <w:p w14:paraId="570ED4E0"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F097940" w14:textId="77777777" w:rsidR="003E74C4" w:rsidRPr="00482B4E" w:rsidRDefault="003E74C4" w:rsidP="005C089C">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597D9152"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13CE768"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58865AD8"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w:t>
      </w:r>
      <w:r w:rsidRPr="00482B4E">
        <w:rPr>
          <w:rFonts w:ascii="Times New Roman" w:eastAsia="Times New Roman" w:hAnsi="Times New Roman" w:cs="Times New Roman"/>
          <w:sz w:val="24"/>
          <w:szCs w:val="24"/>
          <w:lang w:val="ru-RU" w:eastAsia="ru-RU"/>
        </w:rPr>
        <w:lastRenderedPageBreak/>
        <w:t>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3557F70C" w14:textId="77777777" w:rsidR="003E74C4" w:rsidRPr="00482B4E" w:rsidRDefault="003E74C4" w:rsidP="003E74C4">
      <w:pPr>
        <w:tabs>
          <w:tab w:val="left" w:pos="1418"/>
        </w:tabs>
        <w:ind w:firstLine="709"/>
        <w:rPr>
          <w:rFonts w:ascii="Times New Roman" w:hAnsi="Times New Roman" w:cs="Times New Roman"/>
          <w:lang w:val="ru-RU"/>
        </w:rPr>
      </w:pPr>
    </w:p>
    <w:p w14:paraId="0AAD5464" w14:textId="77777777" w:rsidR="003E74C4" w:rsidRPr="00482B4E" w:rsidRDefault="003E74C4" w:rsidP="003E74C4">
      <w:pPr>
        <w:tabs>
          <w:tab w:val="left" w:pos="1418"/>
        </w:tabs>
        <w:ind w:firstLine="709"/>
        <w:rPr>
          <w:rFonts w:ascii="Times New Roman" w:hAnsi="Times New Roman" w:cs="Times New Roman"/>
          <w:lang w:val="ru-RU"/>
        </w:rPr>
      </w:pPr>
    </w:p>
    <w:p w14:paraId="368B2951" w14:textId="77777777" w:rsidR="003E74C4" w:rsidRPr="00482B4E" w:rsidRDefault="003E74C4" w:rsidP="005C089C">
      <w:pPr>
        <w:numPr>
          <w:ilvl w:val="0"/>
          <w:numId w:val="35"/>
        </w:numPr>
        <w:tabs>
          <w:tab w:val="left" w:pos="1418"/>
        </w:tabs>
        <w:ind w:left="0" w:firstLine="709"/>
        <w:jc w:val="center"/>
        <w:rPr>
          <w:rFonts w:ascii="Times New Roman" w:hAnsi="Times New Roman" w:cs="Times New Roman"/>
          <w:b/>
          <w:sz w:val="24"/>
          <w:szCs w:val="24"/>
        </w:rPr>
      </w:pPr>
      <w:r w:rsidRPr="00482B4E">
        <w:rPr>
          <w:rFonts w:ascii="Times New Roman" w:hAnsi="Times New Roman" w:cs="Times New Roman"/>
          <w:b/>
          <w:sz w:val="24"/>
          <w:szCs w:val="24"/>
        </w:rPr>
        <w:t>Срок действия Договора</w:t>
      </w:r>
    </w:p>
    <w:p w14:paraId="13BCC99E" w14:textId="77777777" w:rsidR="003E74C4" w:rsidRPr="00482B4E" w:rsidRDefault="003E74C4" w:rsidP="003E74C4">
      <w:pPr>
        <w:tabs>
          <w:tab w:val="left" w:pos="1418"/>
        </w:tabs>
        <w:ind w:firstLine="709"/>
        <w:rPr>
          <w:rFonts w:ascii="Times New Roman" w:hAnsi="Times New Roman" w:cs="Times New Roman"/>
          <w:b/>
          <w:sz w:val="24"/>
          <w:szCs w:val="24"/>
        </w:rPr>
      </w:pPr>
    </w:p>
    <w:p w14:paraId="4C8F66EC"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346C523D"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3A9BB438"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11.2.1.   По взаимному соглашению Сторон.</w:t>
      </w:r>
    </w:p>
    <w:p w14:paraId="025D9BD1" w14:textId="77777777" w:rsidR="003E74C4" w:rsidRPr="00482B4E" w:rsidRDefault="003E74C4" w:rsidP="003E74C4">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5C2F61BD"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20C56E13"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511C9449"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50719600"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309463E7" w14:textId="77777777" w:rsidR="003E74C4" w:rsidRPr="00482B4E" w:rsidRDefault="003E74C4" w:rsidP="003E74C4">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47C96FF5"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15D8D815"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3AE65B72"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324EF8A2"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1AA53EFD" w14:textId="77777777" w:rsidR="003E74C4" w:rsidRPr="00482B4E" w:rsidRDefault="003E74C4" w:rsidP="005C089C">
      <w:pPr>
        <w:numPr>
          <w:ilvl w:val="0"/>
          <w:numId w:val="35"/>
        </w:numPr>
        <w:tabs>
          <w:tab w:val="left" w:pos="1418"/>
        </w:tabs>
        <w:ind w:left="0" w:firstLine="709"/>
        <w:jc w:val="center"/>
        <w:rPr>
          <w:rFonts w:ascii="Times New Roman" w:hAnsi="Times New Roman" w:cs="Times New Roman"/>
          <w:b/>
          <w:sz w:val="24"/>
          <w:szCs w:val="24"/>
        </w:rPr>
      </w:pPr>
      <w:r w:rsidRPr="00482B4E">
        <w:rPr>
          <w:rFonts w:ascii="Times New Roman" w:hAnsi="Times New Roman" w:cs="Times New Roman"/>
          <w:b/>
          <w:sz w:val="24"/>
          <w:szCs w:val="24"/>
        </w:rPr>
        <w:t>Конфиденциальность</w:t>
      </w:r>
    </w:p>
    <w:p w14:paraId="506E251C"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2C927BAA"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0A9EF018"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0E6D7933"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18CF6103"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66C96E81"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w:t>
      </w:r>
      <w:r w:rsidRPr="00482B4E">
        <w:rPr>
          <w:rFonts w:ascii="Times New Roman" w:hAnsi="Times New Roman" w:cs="Times New Roman"/>
          <w:sz w:val="24"/>
          <w:szCs w:val="24"/>
          <w:lang w:val="ru-RU"/>
        </w:rPr>
        <w:lastRenderedPageBreak/>
        <w:t>запросу (на основании решения) суда.</w:t>
      </w:r>
    </w:p>
    <w:p w14:paraId="58A13077"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3ACD2AC2"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6BEE3309"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2C28C2F4"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32CBC6A9"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4E9107D4"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2CE61FF7"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1365194E"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r w:rsidRPr="00482B4E">
        <w:rPr>
          <w:rFonts w:ascii="Times New Roman" w:eastAsia="Times New Roman" w:hAnsi="Times New Roman" w:cs="Times New Roman"/>
          <w:b/>
          <w:bCs/>
          <w:sz w:val="24"/>
          <w:szCs w:val="24"/>
          <w:lang w:eastAsia="ru-RU"/>
        </w:rPr>
        <w:t>Заключительные</w:t>
      </w:r>
      <w:r w:rsidRPr="00482B4E">
        <w:rPr>
          <w:rFonts w:ascii="Times New Roman" w:eastAsia="Times New Roman" w:hAnsi="Times New Roman" w:cs="Times New Roman"/>
          <w:b/>
          <w:bCs/>
          <w:spacing w:val="10"/>
          <w:sz w:val="24"/>
          <w:szCs w:val="24"/>
          <w:lang w:eastAsia="ru-RU"/>
        </w:rPr>
        <w:t xml:space="preserve"> положения</w:t>
      </w:r>
    </w:p>
    <w:p w14:paraId="28887F42" w14:textId="77777777" w:rsidR="003E74C4" w:rsidRPr="00482B4E" w:rsidRDefault="003E74C4" w:rsidP="003E74C4">
      <w:pPr>
        <w:tabs>
          <w:tab w:val="left" w:pos="1418"/>
        </w:tabs>
        <w:spacing w:line="276" w:lineRule="auto"/>
        <w:ind w:firstLine="709"/>
        <w:rPr>
          <w:rFonts w:ascii="Times New Roman" w:hAnsi="Times New Roman" w:cs="Times New Roman"/>
          <w:sz w:val="24"/>
          <w:szCs w:val="24"/>
        </w:rPr>
      </w:pPr>
    </w:p>
    <w:p w14:paraId="1786CA1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29048AC9"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2E4D091A"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5C62FA3E"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5C270785"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605861D7"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39AE5DDB"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715371D9" w14:textId="77777777" w:rsidR="003E74C4" w:rsidRPr="00482B4E" w:rsidRDefault="003E74C4" w:rsidP="003E74C4">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29438320"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1E0A2EAE"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07AD8AB4" w14:textId="77777777" w:rsidR="003E74C4" w:rsidRPr="00482B4E" w:rsidRDefault="003E74C4" w:rsidP="003E74C4">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27AEC56D"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76D8BC9D"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73C8C0F4"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Договор составлен и подписан в 3 (трех) экземплярах, имеющих равную </w:t>
      </w:r>
      <w:r w:rsidRPr="00482B4E">
        <w:rPr>
          <w:rFonts w:ascii="Times New Roman" w:eastAsia="Times New Roman" w:hAnsi="Times New Roman" w:cs="Times New Roman"/>
          <w:sz w:val="24"/>
          <w:szCs w:val="24"/>
          <w:lang w:val="ru-RU" w:eastAsia="ru-RU"/>
        </w:rPr>
        <w:lastRenderedPageBreak/>
        <w:t>юридическую силу: по одному экземпляру для каждой из Сторон и один экземпляр для регистрирующего органа.</w:t>
      </w:r>
    </w:p>
    <w:p w14:paraId="779F3C76"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i/>
          <w:sz w:val="24"/>
          <w:szCs w:val="24"/>
          <w:lang w:val="ru-RU" w:eastAsia="ru-RU"/>
        </w:rPr>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482B4E">
        <w:rPr>
          <w:rFonts w:ascii="Times New Roman" w:eastAsia="Times New Roman" w:hAnsi="Times New Roman" w:cs="Times New Roman"/>
          <w:sz w:val="24"/>
          <w:szCs w:val="24"/>
          <w:lang w:val="ru-RU" w:eastAsia="ru-RU"/>
        </w:rPr>
        <w:t>.</w:t>
      </w:r>
      <w:r w:rsidRPr="00482B4E">
        <w:rPr>
          <w:rFonts w:ascii="Times New Roman" w:eastAsia="Times New Roman" w:hAnsi="Times New Roman" w:cs="Times New Roman"/>
          <w:sz w:val="24"/>
          <w:szCs w:val="24"/>
          <w:vertAlign w:val="superscript"/>
          <w:lang w:eastAsia="ru-RU"/>
        </w:rPr>
        <w:footnoteReference w:id="12"/>
      </w:r>
    </w:p>
    <w:p w14:paraId="32DF6365"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3EF4DC27" w14:textId="77777777" w:rsidR="003E74C4" w:rsidRPr="00482B4E" w:rsidRDefault="003E74C4" w:rsidP="003E74C4">
      <w:pPr>
        <w:shd w:val="clear" w:color="auto" w:fill="FFFFFF"/>
        <w:spacing w:line="276" w:lineRule="auto"/>
        <w:jc w:val="both"/>
        <w:rPr>
          <w:rFonts w:ascii="Times New Roman" w:hAnsi="Times New Roman" w:cs="Times New Roman"/>
          <w:bCs/>
          <w:sz w:val="24"/>
          <w:szCs w:val="24"/>
          <w:lang w:val="ru-RU"/>
        </w:rPr>
      </w:pPr>
    </w:p>
    <w:p w14:paraId="52AEA26D" w14:textId="77777777" w:rsidR="003E74C4" w:rsidRPr="00482B4E" w:rsidRDefault="003E74C4" w:rsidP="003E74C4">
      <w:pPr>
        <w:shd w:val="clear" w:color="auto" w:fill="FFFFFF"/>
        <w:spacing w:line="276" w:lineRule="auto"/>
        <w:jc w:val="both"/>
        <w:rPr>
          <w:rFonts w:ascii="Times New Roman" w:hAnsi="Times New Roman" w:cs="Times New Roman"/>
          <w:bCs/>
          <w:sz w:val="24"/>
          <w:szCs w:val="24"/>
          <w:lang w:val="ru-RU"/>
        </w:rPr>
      </w:pPr>
    </w:p>
    <w:p w14:paraId="109A1CC5" w14:textId="77777777" w:rsidR="003E74C4" w:rsidRPr="00482B4E" w:rsidRDefault="003E74C4" w:rsidP="005C089C">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Реквизиты и подписи Сторон</w:t>
      </w:r>
    </w:p>
    <w:p w14:paraId="034E7DFF" w14:textId="77777777" w:rsidR="003E74C4" w:rsidRPr="00482B4E" w:rsidRDefault="003E74C4" w:rsidP="003E74C4">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3E74C4" w:rsidRPr="00482B4E" w14:paraId="189926FF" w14:textId="77777777" w:rsidTr="0078379F">
        <w:trPr>
          <w:trHeight w:val="4019"/>
        </w:trPr>
        <w:tc>
          <w:tcPr>
            <w:tcW w:w="5126" w:type="dxa"/>
          </w:tcPr>
          <w:p w14:paraId="75445D99"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Продавец:</w:t>
            </w:r>
          </w:p>
          <w:p w14:paraId="5AC7BF1A"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3BFB376A"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eastAsia="ru-RU"/>
              </w:rPr>
            </w:pPr>
          </w:p>
          <w:p w14:paraId="2F89B7B9"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515A025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05194836"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35F3E95A"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694C0233"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23FD5CEF"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49E300B5"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249F0F53"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051BA864"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1117B183"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val="ru-RU" w:eastAsia="ru-RU"/>
              </w:rPr>
            </w:pPr>
          </w:p>
          <w:p w14:paraId="5501B65F"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3DBE34CD"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44FC7197"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p>
          <w:p w14:paraId="239E94E2"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15C27294"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Покупатель:</w:t>
            </w:r>
          </w:p>
          <w:p w14:paraId="5FB24E63"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567615C3" w14:textId="77777777" w:rsidR="003E74C4" w:rsidRPr="00482B4E" w:rsidRDefault="003E74C4" w:rsidP="0078379F">
            <w:pPr>
              <w:spacing w:line="276" w:lineRule="auto"/>
              <w:ind w:right="35"/>
              <w:jc w:val="both"/>
              <w:rPr>
                <w:rFonts w:ascii="Times New Roman" w:hAnsi="Times New Roman" w:cs="Times New Roman"/>
                <w:b/>
                <w:bCs/>
                <w:sz w:val="24"/>
                <w:szCs w:val="24"/>
              </w:rPr>
            </w:pPr>
          </w:p>
          <w:p w14:paraId="0B2DC5F7" w14:textId="77777777" w:rsidR="003E74C4" w:rsidRPr="00482B4E" w:rsidRDefault="003E74C4" w:rsidP="0078379F">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76104C53" w14:textId="77777777" w:rsidR="003E74C4" w:rsidRPr="00482B4E" w:rsidRDefault="003E74C4" w:rsidP="0078379F">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6A4D03D0"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27981F8D"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11FF27A9" w14:textId="77777777" w:rsidR="003E74C4" w:rsidRPr="00482B4E" w:rsidRDefault="003E74C4" w:rsidP="0078379F">
            <w:pPr>
              <w:rPr>
                <w:rFonts w:ascii="Times New Roman" w:hAnsi="Times New Roman" w:cs="Times New Roman"/>
                <w:sz w:val="24"/>
                <w:szCs w:val="24"/>
                <w:shd w:val="clear" w:color="auto" w:fill="FFFFFF"/>
              </w:rPr>
            </w:pPr>
          </w:p>
          <w:p w14:paraId="04A14428" w14:textId="77777777" w:rsidR="003E74C4" w:rsidRPr="00482B4E" w:rsidRDefault="003E74C4" w:rsidP="0078379F">
            <w:pPr>
              <w:rPr>
                <w:rFonts w:ascii="Times New Roman" w:hAnsi="Times New Roman" w:cs="Times New Roman"/>
                <w:sz w:val="24"/>
                <w:szCs w:val="24"/>
              </w:rPr>
            </w:pPr>
          </w:p>
          <w:p w14:paraId="39C06A21" w14:textId="77777777" w:rsidR="003E74C4" w:rsidRPr="00482B4E" w:rsidRDefault="003E74C4" w:rsidP="0078379F">
            <w:pPr>
              <w:rPr>
                <w:rFonts w:ascii="Times New Roman" w:hAnsi="Times New Roman" w:cs="Times New Roman"/>
                <w:sz w:val="24"/>
                <w:szCs w:val="24"/>
              </w:rPr>
            </w:pPr>
          </w:p>
          <w:p w14:paraId="25B4454A" w14:textId="77777777" w:rsidR="003E74C4" w:rsidRPr="00482B4E" w:rsidRDefault="003E74C4" w:rsidP="0078379F">
            <w:pPr>
              <w:rPr>
                <w:rFonts w:ascii="Times New Roman" w:hAnsi="Times New Roman" w:cs="Times New Roman"/>
                <w:sz w:val="24"/>
                <w:szCs w:val="24"/>
              </w:rPr>
            </w:pPr>
          </w:p>
          <w:p w14:paraId="0FD2DE6F" w14:textId="77777777" w:rsidR="003E74C4" w:rsidRPr="00482B4E" w:rsidRDefault="003E74C4" w:rsidP="0078379F">
            <w:pPr>
              <w:rPr>
                <w:rFonts w:ascii="Times New Roman" w:hAnsi="Times New Roman" w:cs="Times New Roman"/>
                <w:sz w:val="24"/>
                <w:szCs w:val="24"/>
              </w:rPr>
            </w:pPr>
          </w:p>
          <w:p w14:paraId="27AC04CB" w14:textId="77777777" w:rsidR="003E74C4" w:rsidRPr="00482B4E" w:rsidRDefault="003E74C4" w:rsidP="0078379F">
            <w:pPr>
              <w:rPr>
                <w:rFonts w:ascii="Times New Roman" w:hAnsi="Times New Roman" w:cs="Times New Roman"/>
                <w:sz w:val="24"/>
                <w:szCs w:val="24"/>
              </w:rPr>
            </w:pPr>
          </w:p>
          <w:p w14:paraId="0D40A9A1" w14:textId="77777777" w:rsidR="003E74C4" w:rsidRPr="00482B4E" w:rsidRDefault="003E74C4" w:rsidP="0078379F">
            <w:pPr>
              <w:rPr>
                <w:rFonts w:ascii="Times New Roman" w:hAnsi="Times New Roman" w:cs="Times New Roman"/>
                <w:sz w:val="24"/>
                <w:szCs w:val="24"/>
              </w:rPr>
            </w:pPr>
          </w:p>
          <w:p w14:paraId="04B83CB7"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2AFDE6F0"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69915057"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06C3FA91"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277041CD" w14:textId="77777777" w:rsidR="003E74C4" w:rsidRPr="00482B4E" w:rsidRDefault="003E74C4" w:rsidP="0078379F">
            <w:pPr>
              <w:ind w:firstLine="709"/>
              <w:rPr>
                <w:rFonts w:ascii="Times New Roman" w:hAnsi="Times New Roman" w:cs="Times New Roman"/>
                <w:bCs/>
                <w:sz w:val="24"/>
                <w:szCs w:val="24"/>
              </w:rPr>
            </w:pPr>
          </w:p>
        </w:tc>
      </w:tr>
    </w:tbl>
    <w:p w14:paraId="4679D017" w14:textId="77777777" w:rsidR="003E74C4" w:rsidRDefault="003E74C4" w:rsidP="003E74C4">
      <w:pPr>
        <w:adjustRightInd w:val="0"/>
        <w:ind w:left="5670"/>
        <w:rPr>
          <w:rFonts w:ascii="Times New Roman" w:hAnsi="Times New Roman" w:cs="Times New Roman"/>
          <w:bCs/>
          <w:sz w:val="20"/>
          <w:szCs w:val="24"/>
        </w:rPr>
      </w:pPr>
    </w:p>
    <w:p w14:paraId="4A30D8D3" w14:textId="77777777" w:rsidR="003E74C4" w:rsidRDefault="003E74C4" w:rsidP="003E74C4">
      <w:pPr>
        <w:adjustRightInd w:val="0"/>
        <w:ind w:left="5670"/>
        <w:rPr>
          <w:rFonts w:ascii="Times New Roman" w:hAnsi="Times New Roman" w:cs="Times New Roman"/>
          <w:bCs/>
          <w:sz w:val="20"/>
          <w:szCs w:val="24"/>
        </w:rPr>
      </w:pPr>
    </w:p>
    <w:p w14:paraId="4EFAE1A8" w14:textId="77777777" w:rsidR="003E74C4" w:rsidRDefault="003E74C4" w:rsidP="003E74C4">
      <w:pPr>
        <w:adjustRightInd w:val="0"/>
        <w:ind w:left="5670"/>
        <w:rPr>
          <w:rFonts w:ascii="Times New Roman" w:hAnsi="Times New Roman" w:cs="Times New Roman"/>
          <w:bCs/>
          <w:sz w:val="20"/>
          <w:szCs w:val="24"/>
        </w:rPr>
      </w:pPr>
    </w:p>
    <w:p w14:paraId="09AFBD0E" w14:textId="77777777" w:rsidR="003E74C4" w:rsidRDefault="003E74C4" w:rsidP="003E74C4">
      <w:pPr>
        <w:adjustRightInd w:val="0"/>
        <w:ind w:left="5670"/>
        <w:rPr>
          <w:rFonts w:ascii="Times New Roman" w:hAnsi="Times New Roman" w:cs="Times New Roman"/>
          <w:bCs/>
          <w:sz w:val="20"/>
          <w:szCs w:val="24"/>
        </w:rPr>
      </w:pPr>
    </w:p>
    <w:p w14:paraId="35F47F74" w14:textId="77777777" w:rsidR="003E74C4" w:rsidRDefault="003E74C4" w:rsidP="003E74C4">
      <w:pPr>
        <w:adjustRightInd w:val="0"/>
        <w:ind w:left="5670"/>
        <w:rPr>
          <w:rFonts w:ascii="Times New Roman" w:hAnsi="Times New Roman" w:cs="Times New Roman"/>
          <w:bCs/>
          <w:sz w:val="20"/>
          <w:szCs w:val="24"/>
        </w:rPr>
      </w:pPr>
    </w:p>
    <w:p w14:paraId="7FCA55E9" w14:textId="77777777" w:rsidR="003E74C4" w:rsidRDefault="003E74C4" w:rsidP="003E74C4">
      <w:pPr>
        <w:adjustRightInd w:val="0"/>
        <w:ind w:left="5670"/>
        <w:rPr>
          <w:rFonts w:ascii="Times New Roman" w:hAnsi="Times New Roman" w:cs="Times New Roman"/>
          <w:bCs/>
          <w:sz w:val="20"/>
          <w:szCs w:val="24"/>
        </w:rPr>
      </w:pPr>
    </w:p>
    <w:p w14:paraId="104EC482" w14:textId="77777777" w:rsidR="003E74C4" w:rsidRDefault="003E74C4" w:rsidP="003E74C4">
      <w:pPr>
        <w:adjustRightInd w:val="0"/>
        <w:ind w:left="5670"/>
        <w:rPr>
          <w:rFonts w:ascii="Times New Roman" w:hAnsi="Times New Roman" w:cs="Times New Roman"/>
          <w:bCs/>
          <w:sz w:val="20"/>
          <w:szCs w:val="24"/>
        </w:rPr>
      </w:pPr>
    </w:p>
    <w:p w14:paraId="38D56241" w14:textId="77777777" w:rsidR="003E74C4" w:rsidRDefault="003E74C4" w:rsidP="003E74C4">
      <w:pPr>
        <w:adjustRightInd w:val="0"/>
        <w:ind w:left="5670"/>
        <w:rPr>
          <w:rFonts w:ascii="Times New Roman" w:hAnsi="Times New Roman" w:cs="Times New Roman"/>
          <w:bCs/>
          <w:sz w:val="20"/>
          <w:szCs w:val="24"/>
        </w:rPr>
      </w:pPr>
    </w:p>
    <w:p w14:paraId="6D2725D6" w14:textId="77777777" w:rsidR="003E74C4" w:rsidRDefault="003E74C4" w:rsidP="003E74C4">
      <w:pPr>
        <w:adjustRightInd w:val="0"/>
        <w:ind w:left="5670"/>
        <w:rPr>
          <w:rFonts w:ascii="Times New Roman" w:hAnsi="Times New Roman" w:cs="Times New Roman"/>
          <w:bCs/>
          <w:sz w:val="20"/>
          <w:szCs w:val="24"/>
        </w:rPr>
      </w:pPr>
    </w:p>
    <w:p w14:paraId="11E374DC" w14:textId="77777777" w:rsidR="003E74C4" w:rsidRDefault="003E74C4" w:rsidP="003E74C4">
      <w:pPr>
        <w:adjustRightInd w:val="0"/>
        <w:ind w:left="5670"/>
        <w:rPr>
          <w:rFonts w:ascii="Times New Roman" w:hAnsi="Times New Roman" w:cs="Times New Roman"/>
          <w:bCs/>
          <w:sz w:val="20"/>
          <w:szCs w:val="24"/>
        </w:rPr>
      </w:pPr>
    </w:p>
    <w:p w14:paraId="712FBB19" w14:textId="77777777" w:rsidR="003E74C4" w:rsidRPr="00482B4E" w:rsidRDefault="003E74C4" w:rsidP="003E74C4">
      <w:pPr>
        <w:adjustRightInd w:val="0"/>
        <w:ind w:left="5670"/>
        <w:rPr>
          <w:rFonts w:ascii="Times New Roman" w:hAnsi="Times New Roman" w:cs="Times New Roman"/>
          <w:bCs/>
          <w:sz w:val="20"/>
          <w:szCs w:val="24"/>
        </w:rPr>
      </w:pPr>
    </w:p>
    <w:p w14:paraId="4F299C00" w14:textId="77777777" w:rsidR="003E74C4" w:rsidRPr="00482B4E" w:rsidRDefault="003E74C4" w:rsidP="003E74C4">
      <w:pPr>
        <w:adjustRightInd w:val="0"/>
        <w:ind w:left="5670"/>
        <w:rPr>
          <w:rFonts w:ascii="Times New Roman" w:hAnsi="Times New Roman" w:cs="Times New Roman"/>
          <w:bCs/>
          <w:sz w:val="20"/>
          <w:szCs w:val="24"/>
        </w:rPr>
      </w:pPr>
    </w:p>
    <w:p w14:paraId="0A5297D3" w14:textId="77777777" w:rsidR="003E74C4" w:rsidRPr="00482B4E" w:rsidRDefault="003E74C4" w:rsidP="003E74C4">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1D973BBE" w14:textId="77777777" w:rsidR="003E74C4" w:rsidRPr="00482B4E" w:rsidRDefault="003E74C4" w:rsidP="003E74C4">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4DDBA371" w14:textId="77777777" w:rsidR="003E74C4" w:rsidRPr="00482B4E" w:rsidRDefault="003E74C4" w:rsidP="003E74C4">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7E1A0176" w14:textId="77777777" w:rsidR="003E74C4" w:rsidRPr="00482B4E" w:rsidRDefault="003E74C4" w:rsidP="003E74C4">
      <w:pPr>
        <w:adjustRightInd w:val="0"/>
        <w:rPr>
          <w:rFonts w:ascii="Times New Roman" w:eastAsia="Calibri" w:hAnsi="Times New Roman" w:cs="Times New Roman"/>
          <w:b/>
          <w:spacing w:val="-6"/>
          <w:sz w:val="24"/>
          <w:szCs w:val="24"/>
          <w:lang w:val="ru-RU"/>
        </w:rPr>
      </w:pPr>
    </w:p>
    <w:p w14:paraId="46B6FCC9" w14:textId="77777777" w:rsidR="003E74C4" w:rsidRPr="00482B4E" w:rsidRDefault="003E74C4" w:rsidP="003E74C4">
      <w:pPr>
        <w:adjustRightInd w:val="0"/>
        <w:jc w:val="center"/>
        <w:rPr>
          <w:rFonts w:ascii="Times New Roman" w:eastAsia="Calibri" w:hAnsi="Times New Roman" w:cs="Times New Roman"/>
          <w:b/>
          <w:spacing w:val="-6"/>
          <w:sz w:val="24"/>
          <w:szCs w:val="24"/>
          <w:lang w:val="ru-RU"/>
        </w:rPr>
      </w:pPr>
    </w:p>
    <w:p w14:paraId="750C7AAA"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7ACACF2E"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517B08A1"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7806D822" w14:textId="77777777" w:rsidR="003E74C4" w:rsidRPr="00482B4E" w:rsidRDefault="003E74C4" w:rsidP="003E74C4">
      <w:pPr>
        <w:spacing w:line="276" w:lineRule="auto"/>
        <w:jc w:val="center"/>
        <w:rPr>
          <w:rFonts w:ascii="Times New Roman" w:hAnsi="Times New Roman" w:cs="Times New Roman"/>
          <w:sz w:val="16"/>
          <w:szCs w:val="16"/>
          <w:lang w:val="ru-RU"/>
        </w:rPr>
      </w:pPr>
    </w:p>
    <w:p w14:paraId="399E93C7" w14:textId="77777777" w:rsidR="003E74C4" w:rsidRPr="00482B4E" w:rsidRDefault="003E74C4" w:rsidP="003E74C4">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г. __________                                                                                        «__» ___________ 20__ г.</w:t>
      </w:r>
    </w:p>
    <w:p w14:paraId="139803DA" w14:textId="77777777" w:rsidR="003E74C4" w:rsidRPr="00482B4E" w:rsidRDefault="003E74C4" w:rsidP="003E74C4">
      <w:pPr>
        <w:tabs>
          <w:tab w:val="left" w:pos="709"/>
        </w:tabs>
        <w:spacing w:line="276" w:lineRule="auto"/>
        <w:rPr>
          <w:rFonts w:ascii="Times New Roman" w:hAnsi="Times New Roman" w:cs="Times New Roman"/>
          <w:bCs/>
          <w:sz w:val="24"/>
          <w:szCs w:val="24"/>
          <w:lang w:val="ru-RU"/>
        </w:rPr>
      </w:pPr>
    </w:p>
    <w:p w14:paraId="49D86B68" w14:textId="77777777" w:rsidR="003E74C4" w:rsidRPr="00482B4E" w:rsidRDefault="003E74C4" w:rsidP="003E74C4">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0E9D4AE1" w14:textId="77777777" w:rsidR="003E74C4" w:rsidRPr="00482B4E" w:rsidRDefault="003E74C4" w:rsidP="005C089C">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434E41E6" w14:textId="77777777" w:rsidR="003E74C4" w:rsidRPr="00482B4E" w:rsidRDefault="003E74C4" w:rsidP="005C089C">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2C42FC2F" w14:textId="77777777" w:rsidR="003E74C4" w:rsidRPr="00482B4E" w:rsidRDefault="003E74C4" w:rsidP="005C089C">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20D15292" w14:textId="77777777" w:rsidR="003E74C4" w:rsidRPr="00482B4E" w:rsidRDefault="003E74C4" w:rsidP="005C089C">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3E74C4" w:rsidRPr="00482B4E" w14:paraId="2D717CAE" w14:textId="77777777" w:rsidTr="0078379F">
        <w:tc>
          <w:tcPr>
            <w:tcW w:w="851" w:type="dxa"/>
            <w:shd w:val="clear" w:color="auto" w:fill="auto"/>
          </w:tcPr>
          <w:p w14:paraId="1959670F"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15D370E2"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Коммунальная услуга</w:t>
            </w:r>
          </w:p>
        </w:tc>
        <w:tc>
          <w:tcPr>
            <w:tcW w:w="2395" w:type="dxa"/>
            <w:shd w:val="clear" w:color="auto" w:fill="auto"/>
          </w:tcPr>
          <w:p w14:paraId="6B9E5E0C"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прибора учета</w:t>
            </w:r>
          </w:p>
        </w:tc>
        <w:tc>
          <w:tcPr>
            <w:tcW w:w="2995" w:type="dxa"/>
            <w:shd w:val="clear" w:color="auto" w:fill="auto"/>
          </w:tcPr>
          <w:p w14:paraId="358AEB4B"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Показания прибора учета</w:t>
            </w:r>
          </w:p>
        </w:tc>
      </w:tr>
      <w:tr w:rsidR="003E74C4" w:rsidRPr="00482B4E" w14:paraId="6C7FD907" w14:textId="77777777" w:rsidTr="0078379F">
        <w:tc>
          <w:tcPr>
            <w:tcW w:w="851" w:type="dxa"/>
            <w:shd w:val="clear" w:color="auto" w:fill="auto"/>
          </w:tcPr>
          <w:p w14:paraId="75C8F048"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38B6E887"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5C034BF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05857901"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r>
      <w:tr w:rsidR="003E74C4" w:rsidRPr="00482B4E" w14:paraId="43EBCB7E" w14:textId="77777777" w:rsidTr="0078379F">
        <w:tc>
          <w:tcPr>
            <w:tcW w:w="851" w:type="dxa"/>
            <w:shd w:val="clear" w:color="auto" w:fill="auto"/>
          </w:tcPr>
          <w:p w14:paraId="7FB5CE2F"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CB3EFF6"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1E09993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7146CB2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r>
    </w:tbl>
    <w:p w14:paraId="47EA693B" w14:textId="77777777" w:rsidR="003E74C4" w:rsidRPr="00482B4E" w:rsidRDefault="003E74C4" w:rsidP="005C089C">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3E74C4" w:rsidRPr="00482B4E" w14:paraId="21A0E1E5" w14:textId="77777777" w:rsidTr="0078379F">
        <w:tc>
          <w:tcPr>
            <w:tcW w:w="5103" w:type="dxa"/>
          </w:tcPr>
          <w:p w14:paraId="06D3C8B7"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05C7C483"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5BCA99A0"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p>
          <w:p w14:paraId="06746645"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3A84220F"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7A1B6DBE"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094DF921"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0F5B1812"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 xml:space="preserve">Р/с № 40502810000250007942 </w:t>
            </w:r>
          </w:p>
          <w:p w14:paraId="34B71D0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6FE1F2CE"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4A2CB16F"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2F9FDF0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233C7C2B"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val="ru-RU" w:eastAsia="ru-RU"/>
              </w:rPr>
            </w:pPr>
          </w:p>
          <w:p w14:paraId="627448EC"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221E74A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056D17BD"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p>
          <w:p w14:paraId="4534599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045CFA74" w14:textId="77777777" w:rsidR="003E74C4" w:rsidRPr="00482B4E" w:rsidRDefault="003E74C4" w:rsidP="0078379F">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7E00E165"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lastRenderedPageBreak/>
              <w:t>Покупатель:</w:t>
            </w:r>
          </w:p>
          <w:p w14:paraId="02D3D4CF"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1397B915" w14:textId="77777777" w:rsidR="003E74C4" w:rsidRPr="00482B4E" w:rsidRDefault="003E74C4" w:rsidP="0078379F">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3EA410BB" w14:textId="77777777" w:rsidR="003E74C4" w:rsidRPr="00482B4E" w:rsidRDefault="003E74C4" w:rsidP="0078379F">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3722A5F5"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4745818B" w14:textId="77777777" w:rsidR="003E74C4" w:rsidRPr="00482B4E" w:rsidRDefault="003E74C4" w:rsidP="0078379F">
            <w:pPr>
              <w:rPr>
                <w:rFonts w:ascii="Times New Roman" w:hAnsi="Times New Roman" w:cs="Times New Roman"/>
                <w:sz w:val="24"/>
                <w:szCs w:val="24"/>
                <w:shd w:val="clear" w:color="auto" w:fill="FFFFFF"/>
              </w:rPr>
            </w:pPr>
          </w:p>
          <w:p w14:paraId="50878DA8" w14:textId="77777777" w:rsidR="003E74C4" w:rsidRPr="00482B4E" w:rsidRDefault="003E74C4" w:rsidP="0078379F">
            <w:pPr>
              <w:rPr>
                <w:rFonts w:ascii="Times New Roman" w:hAnsi="Times New Roman" w:cs="Times New Roman"/>
                <w:sz w:val="24"/>
                <w:szCs w:val="24"/>
              </w:rPr>
            </w:pPr>
          </w:p>
          <w:p w14:paraId="7B524FE7" w14:textId="77777777" w:rsidR="003E74C4" w:rsidRPr="00482B4E" w:rsidRDefault="003E74C4" w:rsidP="0078379F">
            <w:pPr>
              <w:rPr>
                <w:rFonts w:ascii="Times New Roman" w:hAnsi="Times New Roman" w:cs="Times New Roman"/>
                <w:sz w:val="24"/>
                <w:szCs w:val="24"/>
              </w:rPr>
            </w:pPr>
          </w:p>
          <w:p w14:paraId="1FD04403" w14:textId="77777777" w:rsidR="003E74C4" w:rsidRPr="00482B4E" w:rsidRDefault="003E74C4" w:rsidP="0078379F">
            <w:pPr>
              <w:rPr>
                <w:rFonts w:ascii="Times New Roman" w:hAnsi="Times New Roman" w:cs="Times New Roman"/>
                <w:sz w:val="24"/>
                <w:szCs w:val="24"/>
              </w:rPr>
            </w:pPr>
          </w:p>
          <w:p w14:paraId="13CDDA92" w14:textId="77777777" w:rsidR="003E74C4" w:rsidRPr="00482B4E" w:rsidRDefault="003E74C4" w:rsidP="0078379F">
            <w:pPr>
              <w:rPr>
                <w:rFonts w:ascii="Times New Roman" w:hAnsi="Times New Roman" w:cs="Times New Roman"/>
                <w:sz w:val="24"/>
                <w:szCs w:val="24"/>
              </w:rPr>
            </w:pPr>
          </w:p>
          <w:p w14:paraId="5B46BE59" w14:textId="77777777" w:rsidR="003E74C4" w:rsidRPr="00482B4E" w:rsidRDefault="003E74C4" w:rsidP="0078379F">
            <w:pPr>
              <w:rPr>
                <w:rFonts w:ascii="Times New Roman" w:hAnsi="Times New Roman" w:cs="Times New Roman"/>
                <w:sz w:val="24"/>
                <w:szCs w:val="24"/>
              </w:rPr>
            </w:pPr>
          </w:p>
          <w:p w14:paraId="440135B9" w14:textId="77777777" w:rsidR="003E74C4" w:rsidRPr="00482B4E" w:rsidRDefault="003E74C4" w:rsidP="0078379F">
            <w:pPr>
              <w:rPr>
                <w:rFonts w:ascii="Times New Roman" w:hAnsi="Times New Roman" w:cs="Times New Roman"/>
                <w:sz w:val="24"/>
                <w:szCs w:val="24"/>
              </w:rPr>
            </w:pPr>
          </w:p>
          <w:p w14:paraId="7D76C86E" w14:textId="77777777" w:rsidR="003E74C4" w:rsidRPr="00482B4E" w:rsidRDefault="003E74C4" w:rsidP="0078379F">
            <w:pPr>
              <w:rPr>
                <w:rFonts w:ascii="Times New Roman" w:hAnsi="Times New Roman" w:cs="Times New Roman"/>
                <w:sz w:val="24"/>
                <w:szCs w:val="24"/>
              </w:rPr>
            </w:pPr>
          </w:p>
          <w:p w14:paraId="50F41613" w14:textId="77777777" w:rsidR="003E74C4" w:rsidRPr="00482B4E" w:rsidRDefault="003E74C4" w:rsidP="0078379F">
            <w:pPr>
              <w:rPr>
                <w:rFonts w:ascii="Times New Roman" w:hAnsi="Times New Roman" w:cs="Times New Roman"/>
                <w:sz w:val="24"/>
                <w:szCs w:val="24"/>
              </w:rPr>
            </w:pPr>
          </w:p>
          <w:p w14:paraId="3EFFC95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75DB1046"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700C4430"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3406DCCB" w14:textId="77777777" w:rsidR="003E74C4" w:rsidRPr="00482B4E" w:rsidRDefault="003E74C4" w:rsidP="003E74C4">
      <w:pPr>
        <w:adjustRightInd w:val="0"/>
        <w:ind w:left="5670"/>
        <w:rPr>
          <w:rFonts w:ascii="Times New Roman" w:hAnsi="Times New Roman" w:cs="Times New Roman"/>
          <w:bCs/>
          <w:sz w:val="20"/>
          <w:szCs w:val="24"/>
          <w:lang w:val="ru-RU"/>
        </w:rPr>
      </w:pPr>
    </w:p>
    <w:p w14:paraId="06511FFB" w14:textId="77777777" w:rsidR="003E74C4" w:rsidRPr="00482B4E" w:rsidRDefault="003E74C4" w:rsidP="003E74C4">
      <w:pPr>
        <w:adjustRightInd w:val="0"/>
        <w:ind w:left="5670"/>
        <w:rPr>
          <w:rFonts w:ascii="Times New Roman" w:hAnsi="Times New Roman" w:cs="Times New Roman"/>
          <w:bCs/>
          <w:sz w:val="20"/>
          <w:szCs w:val="24"/>
          <w:lang w:val="ru-RU"/>
        </w:rPr>
      </w:pPr>
    </w:p>
    <w:p w14:paraId="7144978E" w14:textId="77777777" w:rsidR="003E74C4" w:rsidRPr="00482B4E" w:rsidRDefault="003E74C4" w:rsidP="003E74C4">
      <w:pPr>
        <w:adjustRightInd w:val="0"/>
        <w:ind w:left="5670"/>
        <w:rPr>
          <w:rFonts w:ascii="Times New Roman" w:hAnsi="Times New Roman" w:cs="Times New Roman"/>
          <w:bCs/>
          <w:sz w:val="20"/>
          <w:szCs w:val="24"/>
          <w:lang w:val="ru-RU"/>
        </w:rPr>
      </w:pPr>
    </w:p>
    <w:p w14:paraId="6F770557" w14:textId="77777777" w:rsidR="003E74C4" w:rsidRPr="00482B4E" w:rsidRDefault="003E74C4" w:rsidP="003E74C4">
      <w:pPr>
        <w:adjustRightInd w:val="0"/>
        <w:ind w:left="5670"/>
        <w:rPr>
          <w:rFonts w:ascii="Times New Roman" w:hAnsi="Times New Roman" w:cs="Times New Roman"/>
          <w:bCs/>
          <w:sz w:val="20"/>
          <w:szCs w:val="24"/>
          <w:lang w:val="ru-RU"/>
        </w:rPr>
      </w:pPr>
    </w:p>
    <w:p w14:paraId="4414C408" w14:textId="77777777" w:rsidR="003E74C4" w:rsidRPr="00482B4E" w:rsidRDefault="003E74C4" w:rsidP="003E74C4">
      <w:pPr>
        <w:adjustRightInd w:val="0"/>
        <w:ind w:left="5670"/>
        <w:rPr>
          <w:rFonts w:ascii="Times New Roman" w:hAnsi="Times New Roman" w:cs="Times New Roman"/>
          <w:bCs/>
          <w:sz w:val="20"/>
          <w:szCs w:val="24"/>
          <w:lang w:val="ru-RU"/>
        </w:rPr>
      </w:pPr>
    </w:p>
    <w:p w14:paraId="6BB13042" w14:textId="77777777" w:rsidR="003E74C4" w:rsidRPr="00482B4E" w:rsidRDefault="003E74C4" w:rsidP="003E74C4">
      <w:pPr>
        <w:adjustRightInd w:val="0"/>
        <w:ind w:left="5670"/>
        <w:rPr>
          <w:rFonts w:ascii="Times New Roman" w:hAnsi="Times New Roman" w:cs="Times New Roman"/>
          <w:bCs/>
          <w:sz w:val="20"/>
          <w:szCs w:val="24"/>
          <w:lang w:val="ru-RU"/>
        </w:rPr>
      </w:pPr>
    </w:p>
    <w:p w14:paraId="07954D84" w14:textId="77777777" w:rsidR="003E74C4" w:rsidRPr="00482B4E" w:rsidRDefault="003E74C4" w:rsidP="003E74C4">
      <w:pPr>
        <w:adjustRightInd w:val="0"/>
        <w:ind w:left="5670"/>
        <w:rPr>
          <w:rFonts w:ascii="Times New Roman" w:hAnsi="Times New Roman" w:cs="Times New Roman"/>
          <w:bCs/>
          <w:sz w:val="20"/>
          <w:szCs w:val="24"/>
          <w:lang w:val="ru-RU"/>
        </w:rPr>
      </w:pPr>
    </w:p>
    <w:p w14:paraId="05CB660C" w14:textId="77777777" w:rsidR="003E74C4" w:rsidRDefault="003E74C4" w:rsidP="003E74C4">
      <w:pPr>
        <w:adjustRightInd w:val="0"/>
        <w:ind w:left="5670"/>
        <w:rPr>
          <w:rFonts w:ascii="Times New Roman" w:hAnsi="Times New Roman" w:cs="Times New Roman"/>
          <w:bCs/>
          <w:sz w:val="20"/>
          <w:szCs w:val="24"/>
          <w:lang w:val="ru-RU"/>
        </w:rPr>
      </w:pPr>
    </w:p>
    <w:p w14:paraId="67168A76" w14:textId="77777777" w:rsidR="003E74C4" w:rsidRDefault="003E74C4" w:rsidP="003E74C4">
      <w:pPr>
        <w:adjustRightInd w:val="0"/>
        <w:ind w:left="5670"/>
        <w:rPr>
          <w:rFonts w:ascii="Times New Roman" w:hAnsi="Times New Roman" w:cs="Times New Roman"/>
          <w:bCs/>
          <w:sz w:val="20"/>
          <w:szCs w:val="24"/>
          <w:lang w:val="ru-RU"/>
        </w:rPr>
      </w:pPr>
    </w:p>
    <w:p w14:paraId="66CAC23B" w14:textId="77777777" w:rsidR="003E74C4" w:rsidRDefault="003E74C4" w:rsidP="003E74C4">
      <w:pPr>
        <w:adjustRightInd w:val="0"/>
        <w:ind w:left="5670"/>
        <w:rPr>
          <w:rFonts w:ascii="Times New Roman" w:hAnsi="Times New Roman" w:cs="Times New Roman"/>
          <w:bCs/>
          <w:sz w:val="20"/>
          <w:szCs w:val="24"/>
          <w:lang w:val="ru-RU"/>
        </w:rPr>
      </w:pPr>
    </w:p>
    <w:p w14:paraId="0B8A4AD2" w14:textId="77777777" w:rsidR="003E74C4" w:rsidRDefault="003E74C4" w:rsidP="003E74C4">
      <w:pPr>
        <w:adjustRightInd w:val="0"/>
        <w:ind w:left="5670"/>
        <w:rPr>
          <w:rFonts w:ascii="Times New Roman" w:hAnsi="Times New Roman" w:cs="Times New Roman"/>
          <w:bCs/>
          <w:sz w:val="20"/>
          <w:szCs w:val="24"/>
          <w:lang w:val="ru-RU"/>
        </w:rPr>
      </w:pPr>
    </w:p>
    <w:p w14:paraId="536517A8" w14:textId="77777777" w:rsidR="003E74C4" w:rsidRDefault="003E74C4" w:rsidP="003E74C4">
      <w:pPr>
        <w:adjustRightInd w:val="0"/>
        <w:ind w:left="5670"/>
        <w:rPr>
          <w:rFonts w:ascii="Times New Roman" w:hAnsi="Times New Roman" w:cs="Times New Roman"/>
          <w:bCs/>
          <w:sz w:val="20"/>
          <w:szCs w:val="24"/>
          <w:lang w:val="ru-RU"/>
        </w:rPr>
      </w:pPr>
    </w:p>
    <w:p w14:paraId="684958CD" w14:textId="77777777" w:rsidR="003E74C4" w:rsidRDefault="003E74C4" w:rsidP="003E74C4">
      <w:pPr>
        <w:adjustRightInd w:val="0"/>
        <w:ind w:left="5670"/>
        <w:rPr>
          <w:rFonts w:ascii="Times New Roman" w:hAnsi="Times New Roman" w:cs="Times New Roman"/>
          <w:bCs/>
          <w:sz w:val="20"/>
          <w:szCs w:val="24"/>
          <w:lang w:val="ru-RU"/>
        </w:rPr>
      </w:pPr>
    </w:p>
    <w:p w14:paraId="60E0A955" w14:textId="77777777" w:rsidR="003E74C4" w:rsidRDefault="003E74C4" w:rsidP="003E74C4">
      <w:pPr>
        <w:adjustRightInd w:val="0"/>
        <w:ind w:left="5670"/>
        <w:rPr>
          <w:rFonts w:ascii="Times New Roman" w:hAnsi="Times New Roman" w:cs="Times New Roman"/>
          <w:bCs/>
          <w:sz w:val="20"/>
          <w:szCs w:val="24"/>
          <w:lang w:val="ru-RU"/>
        </w:rPr>
      </w:pPr>
    </w:p>
    <w:p w14:paraId="25CCFB32" w14:textId="77777777" w:rsidR="003E74C4" w:rsidRDefault="003E74C4" w:rsidP="003E74C4">
      <w:pPr>
        <w:adjustRightInd w:val="0"/>
        <w:ind w:left="5670"/>
        <w:rPr>
          <w:rFonts w:ascii="Times New Roman" w:hAnsi="Times New Roman" w:cs="Times New Roman"/>
          <w:bCs/>
          <w:sz w:val="20"/>
          <w:szCs w:val="24"/>
          <w:lang w:val="ru-RU"/>
        </w:rPr>
      </w:pPr>
    </w:p>
    <w:p w14:paraId="43CD746C" w14:textId="77777777" w:rsidR="003E74C4" w:rsidRDefault="003E74C4" w:rsidP="003E74C4">
      <w:pPr>
        <w:adjustRightInd w:val="0"/>
        <w:ind w:left="5670"/>
        <w:rPr>
          <w:rFonts w:ascii="Times New Roman" w:hAnsi="Times New Roman" w:cs="Times New Roman"/>
          <w:bCs/>
          <w:sz w:val="20"/>
          <w:szCs w:val="24"/>
          <w:lang w:val="ru-RU"/>
        </w:rPr>
      </w:pPr>
    </w:p>
    <w:p w14:paraId="3BF8231C" w14:textId="77777777" w:rsidR="003E74C4" w:rsidRDefault="003E74C4" w:rsidP="003E74C4">
      <w:pPr>
        <w:adjustRightInd w:val="0"/>
        <w:ind w:left="5670"/>
        <w:rPr>
          <w:rFonts w:ascii="Times New Roman" w:hAnsi="Times New Roman" w:cs="Times New Roman"/>
          <w:bCs/>
          <w:sz w:val="20"/>
          <w:szCs w:val="24"/>
          <w:lang w:val="ru-RU"/>
        </w:rPr>
      </w:pPr>
    </w:p>
    <w:p w14:paraId="3967B4C6" w14:textId="77777777" w:rsidR="003E74C4" w:rsidRDefault="003E74C4" w:rsidP="003E74C4">
      <w:pPr>
        <w:adjustRightInd w:val="0"/>
        <w:ind w:left="5670"/>
        <w:rPr>
          <w:rFonts w:ascii="Times New Roman" w:hAnsi="Times New Roman" w:cs="Times New Roman"/>
          <w:bCs/>
          <w:sz w:val="20"/>
          <w:szCs w:val="24"/>
          <w:lang w:val="ru-RU"/>
        </w:rPr>
      </w:pPr>
    </w:p>
    <w:p w14:paraId="5A8EF455" w14:textId="77777777" w:rsidR="003E74C4" w:rsidRDefault="003E74C4" w:rsidP="003E74C4">
      <w:pPr>
        <w:adjustRightInd w:val="0"/>
        <w:ind w:left="5670"/>
        <w:rPr>
          <w:rFonts w:ascii="Times New Roman" w:hAnsi="Times New Roman" w:cs="Times New Roman"/>
          <w:bCs/>
          <w:sz w:val="20"/>
          <w:szCs w:val="24"/>
          <w:lang w:val="ru-RU"/>
        </w:rPr>
      </w:pPr>
    </w:p>
    <w:p w14:paraId="39404A01" w14:textId="77777777" w:rsidR="003E74C4" w:rsidRDefault="003E74C4" w:rsidP="003E74C4">
      <w:pPr>
        <w:adjustRightInd w:val="0"/>
        <w:ind w:left="5670"/>
        <w:rPr>
          <w:rFonts w:ascii="Times New Roman" w:hAnsi="Times New Roman" w:cs="Times New Roman"/>
          <w:bCs/>
          <w:sz w:val="20"/>
          <w:szCs w:val="24"/>
          <w:lang w:val="ru-RU"/>
        </w:rPr>
      </w:pPr>
    </w:p>
    <w:p w14:paraId="7263DC21" w14:textId="77777777" w:rsidR="003E74C4" w:rsidRDefault="003E74C4" w:rsidP="003E74C4">
      <w:pPr>
        <w:adjustRightInd w:val="0"/>
        <w:ind w:left="5670"/>
        <w:rPr>
          <w:rFonts w:ascii="Times New Roman" w:hAnsi="Times New Roman" w:cs="Times New Roman"/>
          <w:bCs/>
          <w:sz w:val="20"/>
          <w:szCs w:val="24"/>
          <w:lang w:val="ru-RU"/>
        </w:rPr>
      </w:pPr>
    </w:p>
    <w:p w14:paraId="7C00E109" w14:textId="77777777" w:rsidR="003E74C4" w:rsidRDefault="003E74C4" w:rsidP="003E74C4">
      <w:pPr>
        <w:adjustRightInd w:val="0"/>
        <w:ind w:left="5670"/>
        <w:rPr>
          <w:rFonts w:ascii="Times New Roman" w:hAnsi="Times New Roman" w:cs="Times New Roman"/>
          <w:bCs/>
          <w:sz w:val="20"/>
          <w:szCs w:val="24"/>
          <w:lang w:val="ru-RU"/>
        </w:rPr>
      </w:pPr>
    </w:p>
    <w:p w14:paraId="48C60AA2" w14:textId="77777777" w:rsidR="003E74C4" w:rsidRDefault="003E74C4" w:rsidP="003E74C4">
      <w:pPr>
        <w:adjustRightInd w:val="0"/>
        <w:ind w:left="5670"/>
        <w:rPr>
          <w:rFonts w:ascii="Times New Roman" w:hAnsi="Times New Roman" w:cs="Times New Roman"/>
          <w:bCs/>
          <w:sz w:val="20"/>
          <w:szCs w:val="24"/>
          <w:lang w:val="ru-RU"/>
        </w:rPr>
      </w:pPr>
    </w:p>
    <w:p w14:paraId="7092C622" w14:textId="77777777" w:rsidR="003E74C4" w:rsidRDefault="003E74C4" w:rsidP="003E74C4">
      <w:pPr>
        <w:adjustRightInd w:val="0"/>
        <w:ind w:left="5670"/>
        <w:rPr>
          <w:rFonts w:ascii="Times New Roman" w:hAnsi="Times New Roman" w:cs="Times New Roman"/>
          <w:bCs/>
          <w:sz w:val="20"/>
          <w:szCs w:val="24"/>
          <w:lang w:val="ru-RU"/>
        </w:rPr>
      </w:pPr>
    </w:p>
    <w:p w14:paraId="49C80C06" w14:textId="77777777" w:rsidR="003E74C4" w:rsidRDefault="003E74C4" w:rsidP="003E74C4">
      <w:pPr>
        <w:adjustRightInd w:val="0"/>
        <w:ind w:left="5670"/>
        <w:rPr>
          <w:rFonts w:ascii="Times New Roman" w:hAnsi="Times New Roman" w:cs="Times New Roman"/>
          <w:bCs/>
          <w:sz w:val="20"/>
          <w:szCs w:val="24"/>
          <w:lang w:val="ru-RU"/>
        </w:rPr>
      </w:pPr>
    </w:p>
    <w:p w14:paraId="1A821DD2" w14:textId="77777777" w:rsidR="003E74C4" w:rsidRDefault="003E74C4" w:rsidP="003E74C4">
      <w:pPr>
        <w:adjustRightInd w:val="0"/>
        <w:ind w:left="5670"/>
        <w:rPr>
          <w:rFonts w:ascii="Times New Roman" w:hAnsi="Times New Roman" w:cs="Times New Roman"/>
          <w:bCs/>
          <w:sz w:val="20"/>
          <w:szCs w:val="24"/>
          <w:lang w:val="ru-RU"/>
        </w:rPr>
      </w:pPr>
    </w:p>
    <w:p w14:paraId="0CBEBA63" w14:textId="77777777" w:rsidR="003E74C4" w:rsidRDefault="003E74C4" w:rsidP="003E74C4">
      <w:pPr>
        <w:adjustRightInd w:val="0"/>
        <w:ind w:left="5670"/>
        <w:rPr>
          <w:rFonts w:ascii="Times New Roman" w:hAnsi="Times New Roman" w:cs="Times New Roman"/>
          <w:bCs/>
          <w:sz w:val="20"/>
          <w:szCs w:val="24"/>
          <w:lang w:val="ru-RU"/>
        </w:rPr>
      </w:pPr>
    </w:p>
    <w:p w14:paraId="0C012B2E" w14:textId="77777777" w:rsidR="003E74C4" w:rsidRDefault="003E74C4" w:rsidP="003E74C4">
      <w:pPr>
        <w:adjustRightInd w:val="0"/>
        <w:ind w:left="5670"/>
        <w:rPr>
          <w:rFonts w:ascii="Times New Roman" w:hAnsi="Times New Roman" w:cs="Times New Roman"/>
          <w:bCs/>
          <w:sz w:val="20"/>
          <w:szCs w:val="24"/>
          <w:lang w:val="ru-RU"/>
        </w:rPr>
      </w:pPr>
    </w:p>
    <w:p w14:paraId="23E23491" w14:textId="77777777" w:rsidR="003E74C4" w:rsidRDefault="003E74C4" w:rsidP="003E74C4">
      <w:pPr>
        <w:adjustRightInd w:val="0"/>
        <w:ind w:left="5670"/>
        <w:rPr>
          <w:rFonts w:ascii="Times New Roman" w:hAnsi="Times New Roman" w:cs="Times New Roman"/>
          <w:bCs/>
          <w:sz w:val="20"/>
          <w:szCs w:val="24"/>
          <w:lang w:val="ru-RU"/>
        </w:rPr>
      </w:pPr>
    </w:p>
    <w:p w14:paraId="380762A3" w14:textId="77777777" w:rsidR="003E74C4" w:rsidRDefault="003E74C4" w:rsidP="003E74C4">
      <w:pPr>
        <w:adjustRightInd w:val="0"/>
        <w:ind w:left="5670"/>
        <w:rPr>
          <w:rFonts w:ascii="Times New Roman" w:hAnsi="Times New Roman" w:cs="Times New Roman"/>
          <w:bCs/>
          <w:sz w:val="20"/>
          <w:szCs w:val="24"/>
          <w:lang w:val="ru-RU"/>
        </w:rPr>
      </w:pPr>
    </w:p>
    <w:p w14:paraId="0E5FD764" w14:textId="77777777" w:rsidR="003E74C4" w:rsidRDefault="003E74C4" w:rsidP="003E74C4">
      <w:pPr>
        <w:adjustRightInd w:val="0"/>
        <w:ind w:left="5670"/>
        <w:rPr>
          <w:rFonts w:ascii="Times New Roman" w:hAnsi="Times New Roman" w:cs="Times New Roman"/>
          <w:bCs/>
          <w:sz w:val="20"/>
          <w:szCs w:val="24"/>
          <w:lang w:val="ru-RU"/>
        </w:rPr>
      </w:pPr>
    </w:p>
    <w:p w14:paraId="0DD6D872" w14:textId="77777777" w:rsidR="003E74C4" w:rsidRDefault="003E74C4" w:rsidP="003E74C4">
      <w:pPr>
        <w:adjustRightInd w:val="0"/>
        <w:ind w:left="5670"/>
        <w:rPr>
          <w:rFonts w:ascii="Times New Roman" w:hAnsi="Times New Roman" w:cs="Times New Roman"/>
          <w:bCs/>
          <w:sz w:val="20"/>
          <w:szCs w:val="24"/>
          <w:lang w:val="ru-RU"/>
        </w:rPr>
      </w:pPr>
    </w:p>
    <w:p w14:paraId="063A3AF9" w14:textId="77777777" w:rsidR="003E74C4" w:rsidRDefault="003E74C4" w:rsidP="003E74C4">
      <w:pPr>
        <w:adjustRightInd w:val="0"/>
        <w:ind w:left="5670"/>
        <w:rPr>
          <w:rFonts w:ascii="Times New Roman" w:hAnsi="Times New Roman" w:cs="Times New Roman"/>
          <w:bCs/>
          <w:sz w:val="20"/>
          <w:szCs w:val="24"/>
          <w:lang w:val="ru-RU"/>
        </w:rPr>
      </w:pPr>
    </w:p>
    <w:p w14:paraId="02F526B9" w14:textId="77777777" w:rsidR="003E74C4" w:rsidRDefault="003E74C4" w:rsidP="003E74C4">
      <w:pPr>
        <w:adjustRightInd w:val="0"/>
        <w:ind w:left="5670"/>
        <w:rPr>
          <w:rFonts w:ascii="Times New Roman" w:hAnsi="Times New Roman" w:cs="Times New Roman"/>
          <w:bCs/>
          <w:sz w:val="20"/>
          <w:szCs w:val="24"/>
          <w:lang w:val="ru-RU"/>
        </w:rPr>
      </w:pPr>
    </w:p>
    <w:p w14:paraId="11DB2688" w14:textId="77777777" w:rsidR="003E74C4" w:rsidRDefault="003E74C4" w:rsidP="003E74C4">
      <w:pPr>
        <w:adjustRightInd w:val="0"/>
        <w:ind w:left="5670"/>
        <w:rPr>
          <w:rFonts w:ascii="Times New Roman" w:hAnsi="Times New Roman" w:cs="Times New Roman"/>
          <w:bCs/>
          <w:sz w:val="20"/>
          <w:szCs w:val="24"/>
          <w:lang w:val="ru-RU"/>
        </w:rPr>
      </w:pPr>
    </w:p>
    <w:p w14:paraId="1F61E00A" w14:textId="77777777" w:rsidR="003E74C4" w:rsidRDefault="003E74C4" w:rsidP="003E74C4">
      <w:pPr>
        <w:adjustRightInd w:val="0"/>
        <w:ind w:left="5670"/>
        <w:rPr>
          <w:rFonts w:ascii="Times New Roman" w:hAnsi="Times New Roman" w:cs="Times New Roman"/>
          <w:bCs/>
          <w:sz w:val="20"/>
          <w:szCs w:val="24"/>
          <w:lang w:val="ru-RU"/>
        </w:rPr>
      </w:pPr>
    </w:p>
    <w:p w14:paraId="08DCA5B2" w14:textId="77777777" w:rsidR="003E74C4" w:rsidRDefault="003E74C4" w:rsidP="003E74C4">
      <w:pPr>
        <w:adjustRightInd w:val="0"/>
        <w:ind w:left="5670"/>
        <w:rPr>
          <w:rFonts w:ascii="Times New Roman" w:hAnsi="Times New Roman" w:cs="Times New Roman"/>
          <w:bCs/>
          <w:sz w:val="20"/>
          <w:szCs w:val="24"/>
          <w:lang w:val="ru-RU"/>
        </w:rPr>
      </w:pPr>
    </w:p>
    <w:p w14:paraId="13CD4AC6" w14:textId="77777777" w:rsidR="003E74C4" w:rsidRDefault="003E74C4" w:rsidP="003E74C4">
      <w:pPr>
        <w:adjustRightInd w:val="0"/>
        <w:ind w:left="5670"/>
        <w:rPr>
          <w:rFonts w:ascii="Times New Roman" w:hAnsi="Times New Roman" w:cs="Times New Roman"/>
          <w:bCs/>
          <w:sz w:val="20"/>
          <w:szCs w:val="24"/>
          <w:lang w:val="ru-RU"/>
        </w:rPr>
      </w:pPr>
    </w:p>
    <w:p w14:paraId="45BA4EBE" w14:textId="77777777" w:rsidR="003E74C4" w:rsidRDefault="003E74C4" w:rsidP="003E74C4">
      <w:pPr>
        <w:adjustRightInd w:val="0"/>
        <w:ind w:left="5670"/>
        <w:rPr>
          <w:rFonts w:ascii="Times New Roman" w:hAnsi="Times New Roman" w:cs="Times New Roman"/>
          <w:bCs/>
          <w:sz w:val="20"/>
          <w:szCs w:val="24"/>
          <w:lang w:val="ru-RU"/>
        </w:rPr>
      </w:pPr>
    </w:p>
    <w:p w14:paraId="176BAD70" w14:textId="77777777" w:rsidR="003E74C4" w:rsidRDefault="003E74C4" w:rsidP="003E74C4">
      <w:pPr>
        <w:adjustRightInd w:val="0"/>
        <w:ind w:left="5670"/>
        <w:rPr>
          <w:rFonts w:ascii="Times New Roman" w:hAnsi="Times New Roman" w:cs="Times New Roman"/>
          <w:bCs/>
          <w:sz w:val="20"/>
          <w:szCs w:val="24"/>
          <w:lang w:val="ru-RU"/>
        </w:rPr>
      </w:pPr>
    </w:p>
    <w:p w14:paraId="18E95012" w14:textId="77777777" w:rsidR="003E74C4" w:rsidRDefault="003E74C4" w:rsidP="003E74C4">
      <w:pPr>
        <w:adjustRightInd w:val="0"/>
        <w:ind w:left="5670"/>
        <w:rPr>
          <w:rFonts w:ascii="Times New Roman" w:hAnsi="Times New Roman" w:cs="Times New Roman"/>
          <w:bCs/>
          <w:sz w:val="20"/>
          <w:szCs w:val="24"/>
          <w:lang w:val="ru-RU"/>
        </w:rPr>
      </w:pPr>
    </w:p>
    <w:p w14:paraId="49B186B9" w14:textId="77777777" w:rsidR="003E74C4" w:rsidRDefault="003E74C4" w:rsidP="003E74C4">
      <w:pPr>
        <w:adjustRightInd w:val="0"/>
        <w:ind w:left="5670"/>
        <w:rPr>
          <w:rFonts w:ascii="Times New Roman" w:hAnsi="Times New Roman" w:cs="Times New Roman"/>
          <w:bCs/>
          <w:sz w:val="20"/>
          <w:szCs w:val="24"/>
          <w:lang w:val="ru-RU"/>
        </w:rPr>
      </w:pPr>
    </w:p>
    <w:p w14:paraId="3A8A4C49" w14:textId="77777777" w:rsidR="003E74C4" w:rsidRDefault="003E74C4" w:rsidP="003E74C4">
      <w:pPr>
        <w:adjustRightInd w:val="0"/>
        <w:ind w:left="5670"/>
        <w:rPr>
          <w:rFonts w:ascii="Times New Roman" w:hAnsi="Times New Roman" w:cs="Times New Roman"/>
          <w:bCs/>
          <w:sz w:val="20"/>
          <w:szCs w:val="24"/>
          <w:lang w:val="ru-RU"/>
        </w:rPr>
      </w:pPr>
    </w:p>
    <w:p w14:paraId="669D67A1" w14:textId="77777777" w:rsidR="003E74C4" w:rsidRDefault="003E74C4" w:rsidP="003E74C4">
      <w:pPr>
        <w:adjustRightInd w:val="0"/>
        <w:ind w:left="5670"/>
        <w:rPr>
          <w:rFonts w:ascii="Times New Roman" w:hAnsi="Times New Roman" w:cs="Times New Roman"/>
          <w:bCs/>
          <w:sz w:val="20"/>
          <w:szCs w:val="24"/>
          <w:lang w:val="ru-RU"/>
        </w:rPr>
      </w:pPr>
    </w:p>
    <w:p w14:paraId="3F9D86E5" w14:textId="77777777" w:rsidR="003E74C4" w:rsidRPr="00482B4E" w:rsidRDefault="003E74C4" w:rsidP="003E74C4">
      <w:pPr>
        <w:adjustRightInd w:val="0"/>
        <w:ind w:left="5670"/>
        <w:rPr>
          <w:rFonts w:ascii="Times New Roman" w:hAnsi="Times New Roman" w:cs="Times New Roman"/>
          <w:bCs/>
          <w:sz w:val="20"/>
          <w:szCs w:val="24"/>
          <w:lang w:val="ru-RU"/>
        </w:rPr>
      </w:pPr>
    </w:p>
    <w:p w14:paraId="194CDF41" w14:textId="77777777" w:rsidR="003E74C4" w:rsidRPr="00482B4E" w:rsidRDefault="003E74C4" w:rsidP="003E74C4">
      <w:pPr>
        <w:adjustRightInd w:val="0"/>
        <w:ind w:left="5670"/>
        <w:rPr>
          <w:rFonts w:ascii="Times New Roman" w:hAnsi="Times New Roman" w:cs="Times New Roman"/>
          <w:bCs/>
          <w:sz w:val="20"/>
          <w:szCs w:val="24"/>
          <w:lang w:val="ru-RU"/>
        </w:rPr>
      </w:pPr>
    </w:p>
    <w:p w14:paraId="0CD89BB7" w14:textId="77777777" w:rsidR="0051673C" w:rsidRDefault="0051673C" w:rsidP="0051673C">
      <w:pPr>
        <w:adjustRightInd w:val="0"/>
        <w:ind w:left="5670"/>
        <w:rPr>
          <w:rFonts w:ascii="Times New Roman" w:hAnsi="Times New Roman" w:cs="Times New Roman"/>
          <w:bCs/>
          <w:sz w:val="20"/>
          <w:szCs w:val="24"/>
        </w:rPr>
      </w:pPr>
    </w:p>
    <w:p w14:paraId="6CDA7134" w14:textId="77777777" w:rsidR="0051673C" w:rsidRDefault="0051673C" w:rsidP="0051673C">
      <w:pPr>
        <w:adjustRightInd w:val="0"/>
        <w:ind w:left="5670"/>
        <w:rPr>
          <w:rFonts w:ascii="Times New Roman" w:hAnsi="Times New Roman" w:cs="Times New Roman"/>
          <w:bCs/>
          <w:sz w:val="20"/>
          <w:szCs w:val="24"/>
        </w:rPr>
      </w:pPr>
    </w:p>
    <w:p w14:paraId="1335BACD" w14:textId="77777777" w:rsidR="0051673C" w:rsidRDefault="0051673C" w:rsidP="0051673C">
      <w:pPr>
        <w:adjustRightInd w:val="0"/>
        <w:ind w:left="5670"/>
        <w:rPr>
          <w:rFonts w:ascii="Times New Roman" w:hAnsi="Times New Roman" w:cs="Times New Roman"/>
          <w:bCs/>
          <w:sz w:val="20"/>
          <w:szCs w:val="24"/>
        </w:rPr>
      </w:pPr>
    </w:p>
    <w:p w14:paraId="28927117" w14:textId="77777777" w:rsidR="0051673C" w:rsidRDefault="0051673C" w:rsidP="0051673C">
      <w:pPr>
        <w:adjustRightInd w:val="0"/>
        <w:ind w:left="5670"/>
        <w:rPr>
          <w:rFonts w:ascii="Times New Roman" w:hAnsi="Times New Roman" w:cs="Times New Roman"/>
          <w:bCs/>
          <w:sz w:val="20"/>
          <w:szCs w:val="24"/>
        </w:rPr>
      </w:pPr>
    </w:p>
    <w:p w14:paraId="65936FD0" w14:textId="77777777" w:rsidR="0051673C" w:rsidRDefault="0051673C" w:rsidP="0051673C">
      <w:pPr>
        <w:adjustRightInd w:val="0"/>
        <w:ind w:left="5670"/>
        <w:rPr>
          <w:rFonts w:ascii="Times New Roman" w:hAnsi="Times New Roman" w:cs="Times New Roman"/>
          <w:bCs/>
          <w:sz w:val="20"/>
          <w:szCs w:val="24"/>
        </w:rPr>
      </w:pPr>
    </w:p>
    <w:p w14:paraId="759C045C" w14:textId="5BB95711" w:rsidR="00FE35CD" w:rsidRPr="00B74F0A" w:rsidRDefault="0051673C" w:rsidP="00B74F0A">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B74F0A" w:rsidRPr="00B74F0A">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242B" w14:textId="77777777" w:rsidR="006F0753" w:rsidRDefault="006F0753" w:rsidP="0051673C">
      <w:r>
        <w:separator/>
      </w:r>
    </w:p>
  </w:endnote>
  <w:endnote w:type="continuationSeparator" w:id="0">
    <w:p w14:paraId="04ED0179" w14:textId="77777777" w:rsidR="006F0753" w:rsidRDefault="006F0753"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A782" w14:textId="77777777" w:rsidR="0078379F" w:rsidRDefault="0078379F" w:rsidP="00A165AD">
    <w:pPr>
      <w:pStyle w:val="aff"/>
    </w:pPr>
  </w:p>
  <w:p w14:paraId="533815DE" w14:textId="77777777" w:rsidR="0078379F" w:rsidRDefault="0078379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8E85" w14:textId="77777777" w:rsidR="0078379F" w:rsidRDefault="0078379F" w:rsidP="00A165AD">
    <w:pPr>
      <w:pStyle w:val="aff"/>
    </w:pPr>
  </w:p>
  <w:p w14:paraId="49C446DA" w14:textId="77777777" w:rsidR="0078379F" w:rsidRDefault="0078379F">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3823" w14:textId="77777777" w:rsidR="0078379F" w:rsidRDefault="0078379F" w:rsidP="00A165AD">
    <w:pPr>
      <w:pStyle w:val="aff"/>
    </w:pPr>
  </w:p>
  <w:p w14:paraId="31134A1E" w14:textId="77777777" w:rsidR="0078379F" w:rsidRDefault="0078379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A158" w14:textId="77777777" w:rsidR="006F0753" w:rsidRDefault="006F0753" w:rsidP="0051673C">
      <w:r>
        <w:separator/>
      </w:r>
    </w:p>
  </w:footnote>
  <w:footnote w:type="continuationSeparator" w:id="0">
    <w:p w14:paraId="553D246D" w14:textId="77777777" w:rsidR="006F0753" w:rsidRDefault="006F0753" w:rsidP="0051673C">
      <w:r>
        <w:continuationSeparator/>
      </w:r>
    </w:p>
  </w:footnote>
  <w:footnote w:id="1">
    <w:p w14:paraId="25A2D353" w14:textId="222C47C1"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78379F" w:rsidRPr="00974F61" w:rsidRDefault="0078379F"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78379F" w:rsidRDefault="0078379F">
      <w:pPr>
        <w:pStyle w:val="a8"/>
      </w:pPr>
      <w:r>
        <w:rPr>
          <w:rStyle w:val="aa"/>
        </w:rPr>
        <w:footnoteRef/>
      </w:r>
      <w:r>
        <w:t xml:space="preserve"> Нужное отметить «Х»</w:t>
      </w:r>
    </w:p>
  </w:footnote>
  <w:footnote w:id="6">
    <w:p w14:paraId="379F4A56" w14:textId="799C5385" w:rsidR="0078379F" w:rsidRDefault="0078379F"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78379F" w:rsidRDefault="0078379F">
      <w:pPr>
        <w:pStyle w:val="a8"/>
      </w:pPr>
      <w:r>
        <w:rPr>
          <w:rStyle w:val="aa"/>
        </w:rPr>
        <w:footnoteRef/>
      </w:r>
      <w:r>
        <w:t xml:space="preserve"> Нужное отметить «Х»</w:t>
      </w:r>
    </w:p>
  </w:footnote>
  <w:footnote w:id="8">
    <w:p w14:paraId="351D6ED8" w14:textId="77777777" w:rsidR="0078379F" w:rsidRDefault="0078379F" w:rsidP="003E74C4">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45323115" w14:textId="77777777" w:rsidR="0078379F" w:rsidRDefault="0078379F" w:rsidP="003E74C4">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3191B996" w14:textId="77777777" w:rsidR="0078379F" w:rsidRPr="003737E8" w:rsidRDefault="0078379F" w:rsidP="003E74C4">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3E8989DB" w14:textId="77777777" w:rsidR="0078379F" w:rsidRPr="003737E8" w:rsidRDefault="0078379F" w:rsidP="003E74C4">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3D7A72A5" w14:textId="77777777" w:rsidR="0078379F" w:rsidRPr="00330AF5" w:rsidRDefault="0078379F" w:rsidP="003E74C4">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1D8D06D9" w14:textId="77777777" w:rsidR="0078379F" w:rsidRDefault="0078379F" w:rsidP="003E74C4">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0268"/>
      <w:docPartObj>
        <w:docPartGallery w:val="Page Numbers (Top of Page)"/>
        <w:docPartUnique/>
      </w:docPartObj>
    </w:sdtPr>
    <w:sdtEndPr/>
    <w:sdtContent>
      <w:p w14:paraId="1CA484DE" w14:textId="7A54A722" w:rsidR="0078379F" w:rsidRDefault="0078379F">
        <w:pPr>
          <w:pStyle w:val="af3"/>
          <w:jc w:val="center"/>
        </w:pPr>
        <w:r>
          <w:fldChar w:fldCharType="begin"/>
        </w:r>
        <w:r>
          <w:instrText>PAGE   \* MERGEFORMAT</w:instrText>
        </w:r>
        <w:r>
          <w:fldChar w:fldCharType="separate"/>
        </w:r>
        <w:r w:rsidR="007B04DD">
          <w:rPr>
            <w:noProof/>
          </w:rPr>
          <w:t>17</w:t>
        </w:r>
        <w:r>
          <w:fldChar w:fldCharType="end"/>
        </w:r>
      </w:p>
    </w:sdtContent>
  </w:sdt>
  <w:p w14:paraId="6E89EFA5" w14:textId="77777777" w:rsidR="0078379F" w:rsidRDefault="0078379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02EE"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78379F" w:rsidRDefault="0078379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8568"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78379F" w:rsidRDefault="0078379F">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5E49"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78379F" w:rsidRDefault="0078379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0"/>
  </w:num>
  <w:num w:numId="23">
    <w:abstractNumId w:val="22"/>
  </w:num>
  <w:num w:numId="24">
    <w:abstractNumId w:val="31"/>
  </w:num>
  <w:num w:numId="25">
    <w:abstractNumId w:val="23"/>
  </w:num>
  <w:num w:numId="26">
    <w:abstractNumId w:val="3"/>
  </w:num>
  <w:num w:numId="27">
    <w:abstractNumId w:val="0"/>
  </w:num>
  <w:num w:numId="28">
    <w:abstractNumId w:val="34"/>
  </w:num>
  <w:num w:numId="29">
    <w:abstractNumId w:val="35"/>
  </w:num>
  <w:num w:numId="30">
    <w:abstractNumId w:val="19"/>
  </w:num>
  <w:num w:numId="31">
    <w:abstractNumId w:val="15"/>
  </w:num>
  <w:num w:numId="32">
    <w:abstractNumId w:val="7"/>
  </w:num>
  <w:num w:numId="33">
    <w:abstractNumId w:val="32"/>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050C"/>
    <w:rsid w:val="00000A79"/>
    <w:rsid w:val="00000E9B"/>
    <w:rsid w:val="00001C48"/>
    <w:rsid w:val="000025D4"/>
    <w:rsid w:val="00002F1B"/>
    <w:rsid w:val="000079B8"/>
    <w:rsid w:val="000166AA"/>
    <w:rsid w:val="000231AA"/>
    <w:rsid w:val="000264FF"/>
    <w:rsid w:val="000312FA"/>
    <w:rsid w:val="00036105"/>
    <w:rsid w:val="00051AE5"/>
    <w:rsid w:val="0005401A"/>
    <w:rsid w:val="000553F7"/>
    <w:rsid w:val="00075C41"/>
    <w:rsid w:val="000A5774"/>
    <w:rsid w:val="000A5FA5"/>
    <w:rsid w:val="000B4080"/>
    <w:rsid w:val="000B4D3C"/>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5D46"/>
    <w:rsid w:val="00195983"/>
    <w:rsid w:val="001959D4"/>
    <w:rsid w:val="001B45BA"/>
    <w:rsid w:val="001C00AD"/>
    <w:rsid w:val="001C2531"/>
    <w:rsid w:val="001D0226"/>
    <w:rsid w:val="001D153B"/>
    <w:rsid w:val="001D4139"/>
    <w:rsid w:val="001F0FAA"/>
    <w:rsid w:val="00221CEA"/>
    <w:rsid w:val="0022299A"/>
    <w:rsid w:val="00232D2C"/>
    <w:rsid w:val="00233AED"/>
    <w:rsid w:val="0024021F"/>
    <w:rsid w:val="00240638"/>
    <w:rsid w:val="00247E40"/>
    <w:rsid w:val="002515F9"/>
    <w:rsid w:val="0026440B"/>
    <w:rsid w:val="00265EAD"/>
    <w:rsid w:val="0026689F"/>
    <w:rsid w:val="002733E4"/>
    <w:rsid w:val="00274902"/>
    <w:rsid w:val="00275DB8"/>
    <w:rsid w:val="0027766B"/>
    <w:rsid w:val="00283586"/>
    <w:rsid w:val="00286BC3"/>
    <w:rsid w:val="002A067A"/>
    <w:rsid w:val="002B1F17"/>
    <w:rsid w:val="002B4C31"/>
    <w:rsid w:val="002C0DE4"/>
    <w:rsid w:val="002C5CEB"/>
    <w:rsid w:val="002D1B86"/>
    <w:rsid w:val="002D4054"/>
    <w:rsid w:val="002E6B80"/>
    <w:rsid w:val="002F339C"/>
    <w:rsid w:val="002F388B"/>
    <w:rsid w:val="00301DA1"/>
    <w:rsid w:val="00311F8D"/>
    <w:rsid w:val="0031292F"/>
    <w:rsid w:val="00312EC3"/>
    <w:rsid w:val="00313942"/>
    <w:rsid w:val="00322228"/>
    <w:rsid w:val="00322847"/>
    <w:rsid w:val="003271CF"/>
    <w:rsid w:val="00332BF4"/>
    <w:rsid w:val="003620F9"/>
    <w:rsid w:val="00365763"/>
    <w:rsid w:val="003824A4"/>
    <w:rsid w:val="003A4F21"/>
    <w:rsid w:val="003C22B8"/>
    <w:rsid w:val="003C4016"/>
    <w:rsid w:val="003D4E86"/>
    <w:rsid w:val="003D7CCD"/>
    <w:rsid w:val="003E395F"/>
    <w:rsid w:val="003E74C4"/>
    <w:rsid w:val="00427EA8"/>
    <w:rsid w:val="00433121"/>
    <w:rsid w:val="0045164F"/>
    <w:rsid w:val="004534FD"/>
    <w:rsid w:val="00463CC5"/>
    <w:rsid w:val="00474E36"/>
    <w:rsid w:val="00493682"/>
    <w:rsid w:val="004A06C5"/>
    <w:rsid w:val="004A585D"/>
    <w:rsid w:val="004C4CFD"/>
    <w:rsid w:val="004C7416"/>
    <w:rsid w:val="004D1563"/>
    <w:rsid w:val="004E161D"/>
    <w:rsid w:val="004E75E3"/>
    <w:rsid w:val="0050381D"/>
    <w:rsid w:val="00511691"/>
    <w:rsid w:val="0051673C"/>
    <w:rsid w:val="005328D4"/>
    <w:rsid w:val="005358D9"/>
    <w:rsid w:val="0054636A"/>
    <w:rsid w:val="0055188D"/>
    <w:rsid w:val="00556EA4"/>
    <w:rsid w:val="00590A4B"/>
    <w:rsid w:val="005C089C"/>
    <w:rsid w:val="005C71CB"/>
    <w:rsid w:val="005D3312"/>
    <w:rsid w:val="005D359E"/>
    <w:rsid w:val="005D76A0"/>
    <w:rsid w:val="005E48BD"/>
    <w:rsid w:val="005E7710"/>
    <w:rsid w:val="00601EC4"/>
    <w:rsid w:val="00602446"/>
    <w:rsid w:val="00610084"/>
    <w:rsid w:val="00613CE0"/>
    <w:rsid w:val="00624C7E"/>
    <w:rsid w:val="00630356"/>
    <w:rsid w:val="006325C6"/>
    <w:rsid w:val="00635D3C"/>
    <w:rsid w:val="0063657F"/>
    <w:rsid w:val="00637101"/>
    <w:rsid w:val="00643C5B"/>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6F0753"/>
    <w:rsid w:val="00734278"/>
    <w:rsid w:val="00737C05"/>
    <w:rsid w:val="007418AD"/>
    <w:rsid w:val="00744D0C"/>
    <w:rsid w:val="00757736"/>
    <w:rsid w:val="0077070D"/>
    <w:rsid w:val="0078379F"/>
    <w:rsid w:val="007B04DD"/>
    <w:rsid w:val="007B7AFD"/>
    <w:rsid w:val="007C0CAB"/>
    <w:rsid w:val="007C625B"/>
    <w:rsid w:val="007D4065"/>
    <w:rsid w:val="007E6F7A"/>
    <w:rsid w:val="00803E3E"/>
    <w:rsid w:val="0082035F"/>
    <w:rsid w:val="008407D1"/>
    <w:rsid w:val="00844E97"/>
    <w:rsid w:val="0085375F"/>
    <w:rsid w:val="0085546A"/>
    <w:rsid w:val="0085581D"/>
    <w:rsid w:val="00867622"/>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90E66"/>
    <w:rsid w:val="009A140A"/>
    <w:rsid w:val="009B306D"/>
    <w:rsid w:val="009C196B"/>
    <w:rsid w:val="009D00DB"/>
    <w:rsid w:val="009D34CC"/>
    <w:rsid w:val="009F3BA1"/>
    <w:rsid w:val="009F6C54"/>
    <w:rsid w:val="00A165AD"/>
    <w:rsid w:val="00A34DF8"/>
    <w:rsid w:val="00A57256"/>
    <w:rsid w:val="00A6178D"/>
    <w:rsid w:val="00A63BE6"/>
    <w:rsid w:val="00A662DC"/>
    <w:rsid w:val="00A71034"/>
    <w:rsid w:val="00A7467E"/>
    <w:rsid w:val="00A80576"/>
    <w:rsid w:val="00AA0BA8"/>
    <w:rsid w:val="00AA7625"/>
    <w:rsid w:val="00AB66EB"/>
    <w:rsid w:val="00AC6273"/>
    <w:rsid w:val="00AC6DE7"/>
    <w:rsid w:val="00AD5E4B"/>
    <w:rsid w:val="00AF0C10"/>
    <w:rsid w:val="00AF1927"/>
    <w:rsid w:val="00B04EA8"/>
    <w:rsid w:val="00B05A38"/>
    <w:rsid w:val="00B115F9"/>
    <w:rsid w:val="00B14B0C"/>
    <w:rsid w:val="00B16D2C"/>
    <w:rsid w:val="00B17DE5"/>
    <w:rsid w:val="00B22DDE"/>
    <w:rsid w:val="00B24683"/>
    <w:rsid w:val="00B306C9"/>
    <w:rsid w:val="00B3677F"/>
    <w:rsid w:val="00B4476B"/>
    <w:rsid w:val="00B56B7A"/>
    <w:rsid w:val="00B721E9"/>
    <w:rsid w:val="00B74F0A"/>
    <w:rsid w:val="00B75068"/>
    <w:rsid w:val="00B761E6"/>
    <w:rsid w:val="00B805FB"/>
    <w:rsid w:val="00B825EE"/>
    <w:rsid w:val="00BB38AB"/>
    <w:rsid w:val="00BB495C"/>
    <w:rsid w:val="00BC4338"/>
    <w:rsid w:val="00C0185C"/>
    <w:rsid w:val="00C07A57"/>
    <w:rsid w:val="00C270BD"/>
    <w:rsid w:val="00C3124D"/>
    <w:rsid w:val="00C46F89"/>
    <w:rsid w:val="00C47880"/>
    <w:rsid w:val="00C52D2D"/>
    <w:rsid w:val="00C57AF0"/>
    <w:rsid w:val="00C70A7F"/>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56CD"/>
    <w:rsid w:val="00D16628"/>
    <w:rsid w:val="00D17884"/>
    <w:rsid w:val="00D412F3"/>
    <w:rsid w:val="00D4404D"/>
    <w:rsid w:val="00D510B9"/>
    <w:rsid w:val="00D53A48"/>
    <w:rsid w:val="00D66EFE"/>
    <w:rsid w:val="00D9195A"/>
    <w:rsid w:val="00DC24AB"/>
    <w:rsid w:val="00DD21D3"/>
    <w:rsid w:val="00DE51F6"/>
    <w:rsid w:val="00DE65E8"/>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2B5C"/>
    <w:rsid w:val="00E9638D"/>
    <w:rsid w:val="00EA2561"/>
    <w:rsid w:val="00EA73D3"/>
    <w:rsid w:val="00EA7FA7"/>
    <w:rsid w:val="00EC09A6"/>
    <w:rsid w:val="00ED2389"/>
    <w:rsid w:val="00EE3BBC"/>
    <w:rsid w:val="00EE41D4"/>
    <w:rsid w:val="00EF601F"/>
    <w:rsid w:val="00F02D5C"/>
    <w:rsid w:val="00F03F3D"/>
    <w:rsid w:val="00F106A4"/>
    <w:rsid w:val="00F111E7"/>
    <w:rsid w:val="00F161DB"/>
    <w:rsid w:val="00F202CD"/>
    <w:rsid w:val="00F26190"/>
    <w:rsid w:val="00F33EB7"/>
    <w:rsid w:val="00F3700B"/>
    <w:rsid w:val="00F50E05"/>
    <w:rsid w:val="00F53782"/>
    <w:rsid w:val="00F570CB"/>
    <w:rsid w:val="00F87C72"/>
    <w:rsid w:val="00F87FD6"/>
    <w:rsid w:val="00F92D74"/>
    <w:rsid w:val="00F93A98"/>
    <w:rsid w:val="00FA1D0C"/>
    <w:rsid w:val="00FA3C7F"/>
    <w:rsid w:val="00FA442A"/>
    <w:rsid w:val="00FA4CF0"/>
    <w:rsid w:val="00FB0FAA"/>
    <w:rsid w:val="00FB2EDC"/>
    <w:rsid w:val="00FB423B"/>
    <w:rsid w:val="00FB5A39"/>
    <w:rsid w:val="00FB69B6"/>
    <w:rsid w:val="00FC284A"/>
    <w:rsid w:val="00FC72A8"/>
    <w:rsid w:val="00FD2145"/>
    <w:rsid w:val="00FD7B95"/>
    <w:rsid w:val="00FE35CD"/>
    <w:rsid w:val="00FE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tprf.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yperlink" Target="consultantplus://offline/ref=55ED6F85058F708AD83FA81151F20FF5FE2BBF7E496FFC16264A9740E8F64F654AB992E1A5968869y432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t-capita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rt-capital.ru" TargetMode="External"/><Relationship Id="rId14" Type="http://schemas.openxmlformats.org/officeDocument/2006/relationships/hyperlink" Target="mailto:info@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B18A-61A3-421A-B082-D816C2F9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52</Pages>
  <Words>18727</Words>
  <Characters>106746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2</cp:revision>
  <cp:lastPrinted>2023-08-17T13:07:00Z</cp:lastPrinted>
  <dcterms:created xsi:type="dcterms:W3CDTF">2024-09-11T07:22:00Z</dcterms:created>
  <dcterms:modified xsi:type="dcterms:W3CDTF">2024-09-11T07:22:00Z</dcterms:modified>
</cp:coreProperties>
</file>