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68DE" w14:textId="16B17A71" w:rsidR="004D1563" w:rsidRPr="004416D5" w:rsidRDefault="0026689F" w:rsidP="004416D5">
      <w:pPr>
        <w:rPr>
          <w:rFonts w:ascii="Times New Roman"/>
          <w:sz w:val="20"/>
          <w:lang w:val="ru-RU"/>
        </w:rPr>
      </w:pPr>
      <w:r w:rsidRPr="00E633AE">
        <w:rPr>
          <w:rFonts w:ascii="Times New Roman"/>
          <w:sz w:val="20"/>
          <w:lang w:val="ru-RU"/>
        </w:rPr>
        <w:t xml:space="preserve"> </w:t>
      </w:r>
    </w:p>
    <w:p w14:paraId="01A249AE" w14:textId="77777777" w:rsidR="002B1F17" w:rsidRPr="002D3D76" w:rsidRDefault="002B1F17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F1544E" w14:textId="09D1461A" w:rsidR="0051673C" w:rsidRDefault="0051673C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«УТВЕРЖДАЮ»</w:t>
      </w:r>
    </w:p>
    <w:p w14:paraId="023771A0" w14:textId="240EC7A4" w:rsidR="00201A50" w:rsidRDefault="00201A50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0DA11D" w14:textId="5526BD27" w:rsidR="00201A50" w:rsidRDefault="00201A50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 </w:t>
      </w:r>
    </w:p>
    <w:p w14:paraId="441CF217" w14:textId="572C3FE1" w:rsidR="0051673C" w:rsidRPr="0051673C" w:rsidRDefault="0051673C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м.п.</w:t>
      </w:r>
    </w:p>
    <w:p w14:paraId="25804435" w14:textId="77777777" w:rsidR="0051673C" w:rsidRPr="0051673C" w:rsidRDefault="0051673C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C575A7" w14:textId="53341659" w:rsidR="0051673C" w:rsidRPr="0051673C" w:rsidRDefault="0051673C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F200C1" w:rsidRPr="00F073AA">
        <w:rPr>
          <w:rFonts w:ascii="Times New Roman" w:hAnsi="Times New Roman" w:cs="Times New Roman"/>
          <w:b/>
          <w:sz w:val="24"/>
          <w:szCs w:val="24"/>
          <w:lang w:val="ru-RU"/>
        </w:rPr>
        <w:t>____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F200C1" w:rsidRPr="00F073AA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</w:t>
      </w:r>
      <w:r w:rsidR="007B2D5B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14:paraId="663F5DA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F9F07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8BFD85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89B8CD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83500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A15E2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A4E61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1AD824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E2BF3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CF38D7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C45412" w14:textId="77777777" w:rsidR="0051673C" w:rsidRPr="0051673C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ДОКУМЕНТАЦИЯ</w:t>
      </w:r>
    </w:p>
    <w:p w14:paraId="06D9E05A" w14:textId="77777777" w:rsidR="0051673C" w:rsidRPr="0051673C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по продаже посредством публичного предложения в электронной форме</w:t>
      </w:r>
    </w:p>
    <w:p w14:paraId="6F809DCE" w14:textId="4A0B3FCB" w:rsidR="0051673C" w:rsidRPr="0051673C" w:rsidRDefault="0051673C" w:rsidP="0051673C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недвижимого имущества, находящ</w:t>
      </w:r>
      <w:r w:rsidR="008518B5">
        <w:rPr>
          <w:rFonts w:ascii="Times New Roman" w:hAnsi="Times New Roman" w:cs="Times New Roman"/>
          <w:b/>
          <w:sz w:val="24"/>
          <w:szCs w:val="24"/>
          <w:lang w:val="ru-RU"/>
        </w:rPr>
        <w:t>его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ся в собственности</w:t>
      </w:r>
    </w:p>
    <w:p w14:paraId="27567BAC" w14:textId="77777777" w:rsidR="006F082F" w:rsidRDefault="006F082F" w:rsidP="006F082F">
      <w:pPr>
        <w:pStyle w:val="a6"/>
        <w:shd w:val="clear" w:color="auto" w:fill="FFFFFF"/>
        <w:tabs>
          <w:tab w:val="left" w:pos="0"/>
          <w:tab w:val="left" w:pos="284"/>
        </w:tabs>
        <w:adjustRightInd w:val="0"/>
        <w:spacing w:line="240" w:lineRule="auto"/>
        <w:ind w:left="0"/>
        <w:jc w:val="center"/>
        <w:rPr>
          <w:rFonts w:ascii="Times New Roman" w:eastAsia="Proxima Nova ExCn Rg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3EEA">
        <w:rPr>
          <w:rFonts w:ascii="Times New Roman" w:eastAsia="Proxima Nova ExCn Rg" w:hAnsi="Times New Roman" w:cs="Times New Roman"/>
          <w:b/>
          <w:sz w:val="24"/>
          <w:szCs w:val="24"/>
        </w:rPr>
        <w:t xml:space="preserve">акционерного общества </w:t>
      </w:r>
      <w:r w:rsidRPr="00351CA6">
        <w:rPr>
          <w:rFonts w:ascii="Times New Roman" w:eastAsia="Proxima Nova ExCn Rg" w:hAnsi="Times New Roman" w:cs="Times New Roman"/>
          <w:b/>
          <w:sz w:val="24"/>
          <w:szCs w:val="24"/>
        </w:rPr>
        <w:t>«Рыбинский завод приборостроения» (АО «РЗП»)</w:t>
      </w:r>
      <w:r w:rsidRPr="005959B0">
        <w:rPr>
          <w:rFonts w:ascii="Times New Roman" w:eastAsia="Proxima Nova ExCn Rg" w:hAnsi="Times New Roman" w:cs="Times New Roman"/>
          <w:b/>
          <w:sz w:val="24"/>
          <w:szCs w:val="24"/>
        </w:rPr>
        <w:t xml:space="preserve"> </w:t>
      </w:r>
    </w:p>
    <w:p w14:paraId="50115F84" w14:textId="3BD34595" w:rsidR="0051673C" w:rsidRPr="001E5009" w:rsidRDefault="006F082F" w:rsidP="006F082F">
      <w:pPr>
        <w:pStyle w:val="a6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673C">
        <w:rPr>
          <w:rFonts w:ascii="Times New Roman" w:hAnsi="Times New Roman" w:cs="Times New Roman"/>
          <w:b/>
          <w:i/>
          <w:sz w:val="24"/>
          <w:szCs w:val="24"/>
        </w:rPr>
        <w:t>(Извещение о проведении Продажи)</w:t>
      </w:r>
    </w:p>
    <w:p w14:paraId="458A1FD9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F499F4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C3027A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42DE2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527F13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E1D91E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5305E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15422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96F16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B91C6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8420B1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E70EC1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2DBD88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CCE5D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9973D9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DF50C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AE7D17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01A9E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DF0FDE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7081C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30052D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4368ED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1D1886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42B103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8D7BF5" w14:textId="7AF5187D" w:rsidR="0051673C" w:rsidRPr="0051673C" w:rsidRDefault="0051673C" w:rsidP="0051673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Москва 20</w:t>
      </w:r>
      <w:r w:rsidR="006F082F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3D944DC" w14:textId="77777777" w:rsidR="0051673C" w:rsidRPr="0051673C" w:rsidRDefault="0051673C" w:rsidP="0051673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ДОКУМЕНТАЦИИ ПО ПРОДАЖЕ</w:t>
      </w:r>
    </w:p>
    <w:p w14:paraId="7133AA79" w14:textId="77777777" w:rsidR="0051673C" w:rsidRPr="0051673C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ОСНОВНЫЕ ТЕРМИНЫ И ОПРЕДЕЛЕНИЯ.</w:t>
      </w:r>
    </w:p>
    <w:p w14:paraId="661FDC37" w14:textId="77777777" w:rsidR="0051673C" w:rsidRPr="0051673C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  <w:r w:rsidRPr="00BB7BCD">
        <w:rPr>
          <w:rFonts w:ascii="Times New Roman" w:hAnsi="Times New Roman" w:cs="Times New Roman"/>
          <w:b/>
          <w:sz w:val="24"/>
          <w:szCs w:val="24"/>
        </w:rPr>
        <w:t> 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ПРАВИЛА ПРОВЕДЕНИЯ ПРОДАЖИ.</w:t>
      </w:r>
    </w:p>
    <w:p w14:paraId="6F501859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ПРОДАЖЕ.</w:t>
      </w:r>
    </w:p>
    <w:p w14:paraId="6EC2FD86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продажи.</w:t>
      </w:r>
    </w:p>
    <w:p w14:paraId="4984ECCC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Договора купли-продажи.</w:t>
      </w:r>
    </w:p>
    <w:p w14:paraId="0B7D3657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Организатор, Собственник.</w:t>
      </w:r>
    </w:p>
    <w:p w14:paraId="5D9A4E1E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РАЗДЕЛ II. ДОКУМЕНТАЦИЯ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3B3BCAE" w14:textId="41E034D4" w:rsidR="0051673C" w:rsidRDefault="00EE3BB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Документацией</w:t>
      </w:r>
      <w:r w:rsidR="0051673C">
        <w:rPr>
          <w:rFonts w:ascii="Times New Roman" w:hAnsi="Times New Roman" w:cs="Times New Roman"/>
          <w:sz w:val="24"/>
          <w:szCs w:val="24"/>
        </w:rPr>
        <w:t>.</w:t>
      </w:r>
    </w:p>
    <w:p w14:paraId="215A0248" w14:textId="29DEF73D" w:rsidR="0051673C" w:rsidRDefault="00EE3BB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Документации, о</w:t>
      </w:r>
      <w:r w:rsidR="0051673C">
        <w:rPr>
          <w:rFonts w:ascii="Times New Roman" w:hAnsi="Times New Roman" w:cs="Times New Roman"/>
          <w:sz w:val="24"/>
          <w:szCs w:val="24"/>
        </w:rPr>
        <w:t>тказ от проведения Продажи.</w:t>
      </w:r>
    </w:p>
    <w:p w14:paraId="151637EF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III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УСЛОВИЯ УЧАСТИ В ПРОДАЖЕ.</w:t>
      </w:r>
    </w:p>
    <w:p w14:paraId="106C9302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лицам, изъявившим желание участвовать в Продаже.</w:t>
      </w:r>
    </w:p>
    <w:p w14:paraId="30507CA2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РАЗДЕЛ 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B7BCD">
        <w:rPr>
          <w:rFonts w:ascii="Times New Roman" w:hAnsi="Times New Roman" w:cs="Times New Roman"/>
          <w:b/>
          <w:sz w:val="24"/>
          <w:szCs w:val="24"/>
        </w:rPr>
        <w:t>. ЗАЯВКИ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CA2294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Заявки.</w:t>
      </w:r>
    </w:p>
    <w:p w14:paraId="579D456E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представления Заявок.</w:t>
      </w:r>
    </w:p>
    <w:p w14:paraId="477D799B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Заявки, порядок внесения изменений в Заявку.</w:t>
      </w:r>
    </w:p>
    <w:p w14:paraId="33AF17AF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Заявки.</w:t>
      </w:r>
    </w:p>
    <w:p w14:paraId="5F2C6F63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предоставляемые для участия в Продаже.</w:t>
      </w:r>
    </w:p>
    <w:p w14:paraId="46BA0880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Регистрации на электронной площадке.</w:t>
      </w:r>
    </w:p>
    <w:p w14:paraId="69E4E0AD" w14:textId="223FD0C5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РАССМОТРЕНИЕ </w:t>
      </w:r>
      <w:r w:rsidR="006943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КОМИССИЕЙ 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ЗАЯВОК И ПОРЯДОК ПРОВЕДЕНИЯ ПРОДАЖИ.</w:t>
      </w:r>
    </w:p>
    <w:p w14:paraId="0C8C464F" w14:textId="672A6D42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94362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>Заявок и порядок проведения Продажи.</w:t>
      </w:r>
    </w:p>
    <w:p w14:paraId="7C720908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и размещение извещения об итогах Продажи.</w:t>
      </w:r>
    </w:p>
    <w:p w14:paraId="3DD16AEC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B7BCD">
        <w:rPr>
          <w:rFonts w:ascii="Times New Roman" w:hAnsi="Times New Roman" w:cs="Times New Roman"/>
          <w:b/>
          <w:sz w:val="24"/>
          <w:szCs w:val="24"/>
        </w:rPr>
        <w:t>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ПОРЯДОК РАЗРЕШЕНИЯ СПОРОВ.</w:t>
      </w:r>
    </w:p>
    <w:p w14:paraId="25FFB2AF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разрешения споров.</w:t>
      </w:r>
    </w:p>
    <w:p w14:paraId="5D7699F8" w14:textId="77777777" w:rsidR="0051673C" w:rsidRPr="00BB7BCD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ЧАСТЬ II. ФОРМЫ ДОКУМЕНТОВ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FDBA5A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4900899"/>
      <w:r w:rsidRPr="00BB7BCD">
        <w:rPr>
          <w:rFonts w:ascii="Times New Roman" w:hAnsi="Times New Roman" w:cs="Times New Roman"/>
          <w:b/>
          <w:sz w:val="24"/>
          <w:szCs w:val="24"/>
        </w:rPr>
        <w:t>РАЗДЕЛ 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BB7BCD">
        <w:rPr>
          <w:rFonts w:ascii="Times New Roman" w:hAnsi="Times New Roman" w:cs="Times New Roman"/>
          <w:b/>
          <w:sz w:val="24"/>
          <w:szCs w:val="24"/>
        </w:rPr>
        <w:t>. ФОРМА ЗАЯВКИ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E2E0D2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 ДОГОВОРА О ЗАДАТКЕ.</w:t>
      </w:r>
    </w:p>
    <w:p w14:paraId="6BD78EC2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 ДОГОВОРА КУПЛИ-ПРОДАЖИ.</w:t>
      </w:r>
    </w:p>
    <w:p w14:paraId="478CAAB4" w14:textId="6081AB81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Х.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ВЫПИСК</w:t>
      </w:r>
      <w:r w:rsidR="006F082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А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ИЗ ЕДИНОГО ГОСУДАРСТВЕННОГО РЕЕСТРА НЕДВИЖИМОСТИ</w:t>
      </w:r>
      <w:r w:rsidR="008A1777" w:rsidRP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 ОБЪЕКТ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НЕДВИЖИМОСТИ (ПРИЛАГА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ЕТСЯ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К ДОКУМЕНТАЦИИ ОТДЕЛЬНЫМ ФАЙЛ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ОМ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)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3D125E48" w14:textId="77777777" w:rsidR="0051673C" w:rsidRPr="0051673C" w:rsidRDefault="0051673C" w:rsidP="0051673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4B7C069" w14:textId="77777777" w:rsidR="0051673C" w:rsidRPr="0051673C" w:rsidRDefault="0051673C" w:rsidP="0051673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ОСНОВНЫЕ ТЕРМИНЫ И ОПРЕДЕЛЕНИЯ</w:t>
      </w:r>
    </w:p>
    <w:p w14:paraId="185D1DDD" w14:textId="77777777" w:rsidR="0051673C" w:rsidRPr="00B761E6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Для целей настоящей Продажи применяются следующие основные термины и определения:</w:t>
      </w:r>
    </w:p>
    <w:p w14:paraId="474F7715" w14:textId="77777777" w:rsidR="0051673C" w:rsidRPr="00B761E6" w:rsidRDefault="0051673C" w:rsidP="0051673C">
      <w:pPr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highlight w:val="yellow"/>
          <w:lang w:val="ru-RU"/>
        </w:rPr>
      </w:pPr>
    </w:p>
    <w:p w14:paraId="4E984BA0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Продажа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торги,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открытые по составу участников и по форме подачи предложений о цене Имущества, право приобретения которого принадлежит 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Участнику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предложившему в ходе торгов наиболее высокую цену, на котором подача Заявок и предложений производится только в электронной форме с помощью Электронной площадки. Такие торги начинаются с Цены первоначального предложения (Начальной (стартовой) цены Имущества) и ведутся с ее пошаговым понижением, пока один из Участников не подтвердит объявленную цену, тем самым выразив свое желание приобрести Имущество, являющееся Предметом продажи по объявленной цене. В случае если на соответствующем шаге понижения 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подтвердил объявленную цену, между всеми Участниками проводится аукцион.</w:t>
      </w:r>
    </w:p>
    <w:p w14:paraId="439A21A6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Предмет продажи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имущество,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1.1.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Документации.</w:t>
      </w:r>
    </w:p>
    <w:p w14:paraId="0B09C60F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Собственник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лицо, 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3.2.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Документации.</w:t>
      </w:r>
    </w:p>
    <w:p w14:paraId="10FFDE61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Организатор</w:t>
      </w:r>
      <w:r w:rsidR="00B24683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лицо, 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3.1.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Документации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4302FA2B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Сайт Организатора </w:t>
      </w: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в сети Интернет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hyperlink r:id="rId8" w:history="1"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www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rt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-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capital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ru</w:t>
        </w:r>
      </w:hyperlink>
      <w:r w:rsidRPr="00B761E6">
        <w:rPr>
          <w:rStyle w:val="ab"/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64440FAC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Электронная площадка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Электронная торговая площадка, владельцем и оператором которой является ООО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 xml:space="preserve">«ЭТП», размещенная на сайте в сети Интернет по адресу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www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.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etp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rf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.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ru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, посредством которой могут проводиться торги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в электронной форме.</w:t>
      </w:r>
    </w:p>
    <w:p w14:paraId="221A2156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Комиссия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комиссия по проведению Продажи в составе не менее 5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(пяти) человек, созданная Организатором для проведения процедур по отчуждению Имущества.</w:t>
      </w:r>
    </w:p>
    <w:p w14:paraId="5F7DB0A3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Документация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настоящий</w:t>
      </w: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комплект документов, разработанный Организатором и утвержденный Собственником, содержащий информацию о Предмете продажи, условиях и порядке его проведения, форму Заявки, проект договора о задатке и договора купли-продажи Имущества, а также иные условия проведения Продажи и подведения ее итогов.</w:t>
      </w:r>
    </w:p>
    <w:p w14:paraId="73EE5998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Претендент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индивидуальный предприниматель, юридическое лицо или физическое лицо, претендующее на приобретение Имущества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19F00A24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Заявка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документ, содержание которого соответствует условиям, установленным Документацией, поданный в срок, установленный Документацией (форма Заявки указана в Разделе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VII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Документации).</w:t>
      </w:r>
    </w:p>
    <w:p w14:paraId="28C1CC8A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Претендент, признанный Комиссией Участником продажи.</w:t>
      </w:r>
    </w:p>
    <w:p w14:paraId="2DD08C39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Единственный 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единственный Претендент, получивший статус Участника в соответствии с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13.7.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Документации.</w:t>
      </w:r>
    </w:p>
    <w:p w14:paraId="34A02220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Победитель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Участник, предложивший на Продаже наиболее высокую цену Имущества.</w:t>
      </w:r>
    </w:p>
    <w:p w14:paraId="7E4A0109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Покупатель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индивидуальный предприниматель, физическое или юридическое лицо, признанное Победителем или Единственным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участником.</w:t>
      </w:r>
    </w:p>
    <w:p w14:paraId="7816A72F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Договор</w:t>
      </w:r>
      <w:r w:rsidRPr="00B761E6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купли-продажи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договор купли-продажи Имущества, заключаемый Собственником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(Продавцом) с Покупателем по итогам проведения Продажи, форма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которого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указана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в Разделе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IX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Документации.</w:t>
      </w:r>
    </w:p>
    <w:p w14:paraId="1818AC17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Регистрация на электронной площадке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058EA522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Открытая часть электронной площадки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C61B45C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lastRenderedPageBreak/>
        <w:t>Закрытая часть электронной площадки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раздел Электронной площадки, доступ к которому имеют только зарегистрированные на Электронной площадке Организатор и Участники, позволяющий пользователям Электронной площадки получить доступ к информации и выполнять определенные действия.</w:t>
      </w:r>
    </w:p>
    <w:p w14:paraId="5B51114D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Личный кабинет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(имени пользователя и пароля).</w:t>
      </w:r>
    </w:p>
    <w:p w14:paraId="501195AE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Электронный образ документа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DA824D4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Электронный журнал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Продажи.</w:t>
      </w:r>
    </w:p>
    <w:p w14:paraId="4699B314" w14:textId="77777777" w:rsidR="0051673C" w:rsidRPr="00872F15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br w:type="page"/>
      </w:r>
      <w:r w:rsidRPr="00872F15">
        <w:rPr>
          <w:rFonts w:ascii="Times New Roman" w:hAnsi="Times New Roman" w:cs="Times New Roman"/>
          <w:b/>
          <w:sz w:val="24"/>
          <w:szCs w:val="24"/>
        </w:rPr>
        <w:lastRenderedPageBreak/>
        <w:t>ЧАСТЬ I. ПРАВИЛА ПРОВЕДЕНИЯ ПРОДАЖИ</w:t>
      </w:r>
    </w:p>
    <w:p w14:paraId="1177ECD8" w14:textId="77777777" w:rsidR="0051673C" w:rsidRPr="00872F15" w:rsidRDefault="0051673C" w:rsidP="00427EA8">
      <w:pPr>
        <w:widowControl/>
        <w:numPr>
          <w:ilvl w:val="0"/>
          <w:numId w:val="6"/>
        </w:numPr>
        <w:autoSpaceDE/>
        <w:autoSpaceDN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29476263"/>
      <w:bookmarkStart w:id="2" w:name="_Toc230144031"/>
      <w:r w:rsidRPr="00872F15">
        <w:rPr>
          <w:rFonts w:ascii="Times New Roman" w:hAnsi="Times New Roman" w:cs="Times New Roman"/>
          <w:b/>
          <w:sz w:val="24"/>
          <w:szCs w:val="24"/>
        </w:rPr>
        <w:t xml:space="preserve">ОБЩИЕ СВЕДЕНИЯ О </w:t>
      </w:r>
      <w:bookmarkEnd w:id="1"/>
      <w:bookmarkEnd w:id="2"/>
      <w:r w:rsidRPr="00872F15">
        <w:rPr>
          <w:rFonts w:ascii="Times New Roman" w:hAnsi="Times New Roman" w:cs="Times New Roman"/>
          <w:b/>
          <w:sz w:val="24"/>
          <w:szCs w:val="24"/>
        </w:rPr>
        <w:t>ПРОДАЖЕ</w:t>
      </w:r>
    </w:p>
    <w:p w14:paraId="40C5E77F" w14:textId="77777777" w:rsidR="0051673C" w:rsidRPr="00872F15" w:rsidRDefault="0051673C" w:rsidP="00427EA8">
      <w:pPr>
        <w:pStyle w:val="a6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bookmarkStart w:id="3" w:name="_Toc229476264"/>
      <w:bookmarkStart w:id="4" w:name="_Toc230144032"/>
      <w:r w:rsidRPr="00872F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Предмет </w:t>
      </w:r>
      <w:bookmarkEnd w:id="3"/>
      <w:bookmarkEnd w:id="4"/>
      <w:r w:rsidRPr="00872F15">
        <w:rPr>
          <w:rFonts w:ascii="Times New Roman" w:hAnsi="Times New Roman" w:cs="Times New Roman"/>
          <w:b/>
          <w:spacing w:val="-6"/>
          <w:sz w:val="24"/>
          <w:szCs w:val="24"/>
        </w:rPr>
        <w:t>продажи</w:t>
      </w:r>
    </w:p>
    <w:p w14:paraId="7F87F698" w14:textId="2F8C10BE" w:rsidR="0051673C" w:rsidRPr="00761A6B" w:rsidRDefault="0051673C" w:rsidP="00763F88">
      <w:pPr>
        <w:pStyle w:val="a6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Предмет продажи: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 xml:space="preserve"> имущество, находящееся в собственности </w:t>
      </w:r>
      <w:r w:rsidR="006F082F">
        <w:rPr>
          <w:rFonts w:ascii="Times New Roman" w:hAnsi="Times New Roman" w:cs="Times New Roman"/>
          <w:spacing w:val="-6"/>
          <w:sz w:val="24"/>
          <w:szCs w:val="24"/>
        </w:rPr>
        <w:t xml:space="preserve">АО «РЗП» </w:t>
      </w:r>
      <w:r w:rsidRPr="00B22DDE">
        <w:rPr>
          <w:rFonts w:ascii="Times New Roman" w:hAnsi="Times New Roman" w:cs="Times New Roman"/>
          <w:color w:val="000000"/>
          <w:spacing w:val="-6"/>
          <w:sz w:val="24"/>
          <w:szCs w:val="24"/>
        </w:rPr>
        <w:t>(далее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color w:val="000000"/>
          <w:spacing w:val="-6"/>
          <w:sz w:val="24"/>
          <w:szCs w:val="24"/>
        </w:rPr>
        <w:t>–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Имущество).</w:t>
      </w:r>
    </w:p>
    <w:p w14:paraId="2B6B1886" w14:textId="77777777" w:rsidR="00761A6B" w:rsidRPr="00763F88" w:rsidRDefault="00761A6B" w:rsidP="00761A6B">
      <w:pPr>
        <w:pStyle w:val="a6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38C85A1B" w14:textId="77777777" w:rsidR="00763F88" w:rsidRPr="00CA006E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  <w:lang w:val="ru-RU"/>
        </w:rPr>
      </w:pPr>
      <w:r w:rsidRPr="00CA006E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  <w:lang w:val="ru-RU"/>
        </w:rPr>
        <w:t>Лот № 1:</w:t>
      </w:r>
    </w:p>
    <w:p w14:paraId="79358763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Помещение</w:t>
      </w:r>
      <w:r w:rsidRPr="00305950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Кадастровый номер: </w:t>
      </w:r>
      <w:r w:rsidRPr="00C8786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76:20:080410:1299. </w:t>
      </w:r>
    </w:p>
    <w:p w14:paraId="1597C90B" w14:textId="77777777" w:rsidR="00763F88" w:rsidRPr="00E07152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Местоположение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C8786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Ярославская область, р-н. Рыбинский, г. Рыбинск, пр-кт. Ленина, д. 186, пом. I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7B086A02" w14:textId="77777777" w:rsidR="00763F88" w:rsidRPr="00C87860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Площадь: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518,5 кв.м.</w:t>
      </w:r>
    </w:p>
    <w:p w14:paraId="0CD7C5B7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Назначение: Нежилое.</w:t>
      </w:r>
    </w:p>
    <w:p w14:paraId="4CC8C20A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Наименование: Помещение.</w:t>
      </w:r>
    </w:p>
    <w:p w14:paraId="4CC8DB30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: 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не </w:t>
      </w:r>
      <w:proofErr w:type="gramStart"/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зарегистрировано.*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**</w:t>
      </w:r>
    </w:p>
    <w:p w14:paraId="508DAD4F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E754E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*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Часть помещения площадью 71,4 кв.м. (номера помещений на поэтажном плане: 5,6,7,40,41)</w:t>
      </w:r>
      <w:r w:rsidRPr="000D112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сдается Собственником в краткосрочную аренду по договору аренды объекта недвижимого имущества №40 от 29.01.2024 г., заключенного между Собственником (Арендодатель) и ООО «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ПромСтройКонсалтинг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» (Арендатор) (срок действия договора аренды с 01.02.2024г. по 31.12.2024г.). </w:t>
      </w:r>
    </w:p>
    <w:p w14:paraId="72A57223" w14:textId="5CBD5FFC" w:rsidR="006F082F" w:rsidRPr="00763F88" w:rsidRDefault="00763F88" w:rsidP="0051673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*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*Сведения указаны в соответствии с выпиской из Единого государственного реестра недвижимос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ти об объекте недвижимости</w:t>
      </w:r>
      <w:r w:rsidRPr="00B961A4">
        <w:rPr>
          <w:rFonts w:ascii="TimesNewRomanPSMT" w:eastAsia="TimesNewRomanPSMT" w:hAnsiTheme="minorHAnsi" w:cs="TimesNewRomanPSMT"/>
          <w:sz w:val="20"/>
          <w:szCs w:val="20"/>
          <w:lang w:val="ru-RU"/>
        </w:rPr>
        <w:t xml:space="preserve"> </w:t>
      </w:r>
      <w:r w:rsidRPr="00B961A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21.02.2024г. № КУВИ-001/2024-52087997,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прилагаемой к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окументации (Раздел X)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bookmarkStart w:id="5" w:name="_GoBack"/>
      <w:bookmarkEnd w:id="5"/>
    </w:p>
    <w:p w14:paraId="5D237065" w14:textId="77777777" w:rsidR="006F082F" w:rsidRDefault="006F082F" w:rsidP="0051673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/>
        </w:rPr>
      </w:pPr>
    </w:p>
    <w:p w14:paraId="1E0C267A" w14:textId="33E04809" w:rsidR="0051673C" w:rsidRPr="00B22DDE" w:rsidRDefault="0051673C" w:rsidP="007B2D3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/>
        </w:rPr>
        <w:t>Цена первоначального предложения</w:t>
      </w:r>
      <w:r w:rsidR="00B761E6" w:rsidRPr="00B22DDE">
        <w:rPr>
          <w:rFonts w:ascii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/>
        </w:rPr>
        <w:t> </w:t>
      </w:r>
      <w:r w:rsidRPr="00B22DDE">
        <w:rPr>
          <w:rFonts w:ascii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/>
        </w:rPr>
        <w:t>(</w:t>
      </w:r>
      <w:r w:rsidRPr="00B22DDE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Начальная</w:t>
      </w:r>
      <w:r w:rsidR="00B761E6" w:rsidRPr="00B22DDE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 </w:t>
      </w:r>
      <w:r w:rsidRPr="00B22DDE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(стартовая) цена Имущества): </w:t>
      </w:r>
      <w:r w:rsidR="00763F88" w:rsidRPr="0041324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10 761 000</w:t>
      </w:r>
      <w:r w:rsidR="00763F88" w:rsidRPr="0041324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763F88"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десять миллионов семьсот шестьдесят одна тысяча)</w:t>
      </w:r>
      <w:r w:rsidR="00763F88"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рубл</w:t>
      </w:r>
      <w:r w:rsid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="00763F88"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00 копеек (</w:t>
      </w:r>
      <w:r w:rsid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 учетом НДС</w:t>
      </w:r>
      <w:r w:rsidR="00763F88"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</w:t>
      </w:r>
      <w:r w:rsidR="00763F88" w:rsidRPr="00B8229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532CC719" w14:textId="77777777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 w:eastAsia="ru-RU"/>
        </w:rPr>
      </w:pPr>
    </w:p>
    <w:p w14:paraId="77DEED6F" w14:textId="139E4BB2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 xml:space="preserve">Величина снижения Цены </w:t>
      </w:r>
      <w:bookmarkStart w:id="6" w:name="_Hlk104885190"/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 xml:space="preserve">первоначального предложения </w:t>
      </w:r>
      <w:bookmarkEnd w:id="6"/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>(«шаг</w:t>
      </w: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eastAsia="ru-RU"/>
        </w:rPr>
        <w:t> </w:t>
      </w: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>понижения»):</w:t>
      </w:r>
      <w:r w:rsidRPr="00B22D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 xml:space="preserve"> </w:t>
      </w:r>
      <w:r w:rsidR="00F200C1" w:rsidRPr="0041324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1 076 100</w:t>
      </w:r>
      <w:r w:rsidR="00F200C1"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 w:rsidR="00F200C1">
        <w:rPr>
          <w:rFonts w:ascii="Times New Roman" w:hAnsi="Times New Roman" w:cs="Times New Roman"/>
          <w:spacing w:val="-6"/>
          <w:sz w:val="24"/>
          <w:szCs w:val="24"/>
          <w:lang w:val="ru-RU"/>
        </w:rPr>
        <w:t>один миллион семьдесят шесть тысяч сто</w:t>
      </w:r>
      <w:r w:rsidR="00F200C1"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рублей</w:t>
      </w:r>
      <w:r w:rsidR="00F200C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0</w:t>
      </w:r>
      <w:r w:rsidR="00F200C1"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>0 копеек</w:t>
      </w:r>
      <w:r w:rsidR="00F200C1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3E47B5FB" w14:textId="77777777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</w:p>
    <w:p w14:paraId="601D455C" w14:textId="31C2D140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>Величина повышения цены, в случае перехода к проведению продажи с повышением цены («шаг</w:t>
      </w: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eastAsia="ru-RU"/>
        </w:rPr>
        <w:t> </w:t>
      </w: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>продажи»):</w:t>
      </w:r>
      <w:r w:rsidRPr="00B22D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</w:t>
      </w:r>
      <w:r w:rsidR="00DB50A8" w:rsidRPr="00DB50A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269 025</w:t>
      </w:r>
      <w:r w:rsidR="00DB50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(двести шестьдесят девять тысяч двадцать пять) рублей 00 копеек.</w:t>
      </w:r>
    </w:p>
    <w:p w14:paraId="5DFAB8D4" w14:textId="77777777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ru-RU" w:eastAsia="ru-RU"/>
        </w:rPr>
      </w:pPr>
    </w:p>
    <w:p w14:paraId="7691981F" w14:textId="76494CF1" w:rsidR="0051673C" w:rsidRDefault="0051673C" w:rsidP="007B2D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/>
        </w:rPr>
        <w:t>Цена отсечения:</w:t>
      </w:r>
      <w:r w:rsidRPr="00B22DDE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="00F200C1" w:rsidRPr="00F200C1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5</w:t>
      </w:r>
      <w:r w:rsidR="00F200C1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 </w:t>
      </w:r>
      <w:r w:rsidR="00F200C1" w:rsidRPr="00F200C1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380 500</w:t>
      </w:r>
      <w:r w:rsidR="00763F88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="00763F88" w:rsidRP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F200C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пять миллионов триста восемьдесят тысяч пятьсот</w:t>
      </w:r>
      <w:r w:rsid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 рублей (с учетом НДС).</w:t>
      </w:r>
    </w:p>
    <w:p w14:paraId="683C0A82" w14:textId="77777777" w:rsidR="00763F88" w:rsidRPr="00B22DDE" w:rsidRDefault="00763F88" w:rsidP="007B2D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4A85C7CF" w14:textId="3A925489" w:rsidR="0051673C" w:rsidRPr="007B2D3A" w:rsidRDefault="00763F88" w:rsidP="00F2383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C249A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>Сумма задатка по Лоту № 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>1</w:t>
      </w:r>
      <w:r w:rsidRPr="00C249A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 xml:space="preserve"> составляет:</w:t>
      </w:r>
      <w:r w:rsidRPr="00C249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bookmarkStart w:id="7" w:name="_Hlk121915754"/>
      <w:r w:rsidRPr="0041324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1 076 100</w:t>
      </w:r>
      <w:r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один миллион семьдесят шесть тысяч сто</w:t>
      </w:r>
      <w:r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рублей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0</w:t>
      </w:r>
      <w:r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>0 копеек (НДС не облагается)</w:t>
      </w:r>
      <w:bookmarkEnd w:id="7"/>
      <w:r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3EC17FA6" w14:textId="77777777" w:rsidR="0051673C" w:rsidRPr="00B22DDE" w:rsidRDefault="0051673C" w:rsidP="00427EA8">
      <w:pPr>
        <w:pStyle w:val="TextBoldCenter"/>
        <w:numPr>
          <w:ilvl w:val="1"/>
          <w:numId w:val="17"/>
        </w:numPr>
        <w:spacing w:before="120"/>
        <w:ind w:left="0" w:firstLine="709"/>
        <w:jc w:val="both"/>
        <w:rPr>
          <w:spacing w:val="-6"/>
          <w:sz w:val="24"/>
          <w:szCs w:val="24"/>
        </w:rPr>
      </w:pPr>
      <w:bookmarkStart w:id="8" w:name="_Toc230144033"/>
      <w:r w:rsidRPr="00B22DDE">
        <w:rPr>
          <w:spacing w:val="-6"/>
          <w:sz w:val="24"/>
          <w:szCs w:val="24"/>
        </w:rPr>
        <w:t>Задаток перечисляется на условиях договора о задатке (Раздел VIII Документации)</w:t>
      </w:r>
    </w:p>
    <w:p w14:paraId="204AD01C" w14:textId="77777777" w:rsidR="0051673C" w:rsidRPr="00B22DDE" w:rsidRDefault="0051673C" w:rsidP="0051673C">
      <w:pPr>
        <w:pStyle w:val="TextBoldCenter"/>
        <w:spacing w:before="0"/>
        <w:ind w:firstLine="709"/>
        <w:jc w:val="both"/>
        <w:rPr>
          <w:b w:val="0"/>
          <w:spacing w:val="-6"/>
          <w:sz w:val="24"/>
          <w:szCs w:val="24"/>
        </w:rPr>
      </w:pPr>
      <w:r w:rsidRPr="00B22DDE">
        <w:rPr>
          <w:b w:val="0"/>
          <w:spacing w:val="-6"/>
          <w:sz w:val="24"/>
          <w:szCs w:val="24"/>
        </w:rPr>
        <w:t>Задаток для участия в Продаже служит обеспечением исполнения обязательства Победителя/Единственного участника по заключению Договора купли-продажи, оплате приобретенного на Продаже Имущества и исполнению иных обязательств, предусмотренных Документацией.</w:t>
      </w:r>
    </w:p>
    <w:p w14:paraId="711E7C9D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Задаток вносится единым платежом на расчетный счет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Организатора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: </w:t>
      </w:r>
    </w:p>
    <w:p w14:paraId="763CBFDC" w14:textId="2F56E1B8" w:rsidR="004A177A" w:rsidRPr="00F073AA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Расчетный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счет: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4A177A"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407028</w:t>
      </w:r>
      <w:r w:rsidR="004A177A">
        <w:rPr>
          <w:rFonts w:ascii="Times New Roman" w:hAnsi="Times New Roman" w:cs="Times New Roman"/>
          <w:spacing w:val="-6"/>
          <w:sz w:val="24"/>
          <w:szCs w:val="24"/>
          <w:lang w:val="ru-RU"/>
        </w:rPr>
        <w:t>10700000127208;</w:t>
      </w:r>
    </w:p>
    <w:p w14:paraId="3808F21E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Банк: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АО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АКБ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«НОВИКОМБАНК»;</w:t>
      </w:r>
    </w:p>
    <w:p w14:paraId="4A3D3A92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БИК: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044525162;</w:t>
      </w:r>
    </w:p>
    <w:p w14:paraId="29FCCC6E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Корр.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счет: 30101810245250000162;</w:t>
      </w:r>
    </w:p>
    <w:p w14:paraId="623B662F" w14:textId="18B1776D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ИНН: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7704770859; КПП: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770401001;</w:t>
      </w:r>
    </w:p>
    <w:p w14:paraId="1BCC0B31" w14:textId="427CBD9B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Получатель: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ООО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«РТ-Капитал»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, в срок, 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не позднее </w:t>
      </w:r>
      <w:r w:rsidR="006647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9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6647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5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7DD622C6" w14:textId="77777777" w:rsidR="0051673C" w:rsidRPr="00B22DDE" w:rsidRDefault="0051673C" w:rsidP="0051673C">
      <w:pPr>
        <w:pStyle w:val="12"/>
        <w:widowControl/>
        <w:ind w:firstLine="709"/>
        <w:rPr>
          <w:color w:val="000000"/>
          <w:spacing w:val="-6"/>
          <w:szCs w:val="24"/>
        </w:rPr>
      </w:pPr>
      <w:r w:rsidRPr="00B22DDE">
        <w:rPr>
          <w:color w:val="000000"/>
          <w:spacing w:val="-6"/>
          <w:szCs w:val="24"/>
        </w:rPr>
        <w:t>Платежи осуществляются в рублях, в форме безналичного расчета.</w:t>
      </w:r>
    </w:p>
    <w:p w14:paraId="1B010D2E" w14:textId="77777777" w:rsidR="0051673C" w:rsidRPr="00B22DDE" w:rsidRDefault="0051673C" w:rsidP="0051673C">
      <w:pPr>
        <w:pStyle w:val="12"/>
        <w:ind w:firstLine="709"/>
        <w:rPr>
          <w:color w:val="000000"/>
          <w:spacing w:val="-6"/>
          <w:szCs w:val="24"/>
        </w:rPr>
      </w:pPr>
      <w:r w:rsidRPr="00B22DDE">
        <w:rPr>
          <w:color w:val="000000"/>
          <w:spacing w:val="-6"/>
          <w:szCs w:val="24"/>
        </w:rPr>
        <w:t>В платежном поручении на перечисление денежных средств необходимо указывать:</w:t>
      </w:r>
    </w:p>
    <w:p w14:paraId="12634BF2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«В обеспечение обязательств в соответствии с торгами №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____________»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0665392A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Исполнение обязанности Претендента по внесению суммы задатка лицами, не являющимися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Претендентами, не допускается. Внесение суммы задатка лицами, не являющимися Претендентами, не является оплатой задатка.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744EC736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Информационное сообщение о проведении Продажи и условиях его проведения являются условиями публичной оферты в соответствии со ст.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437 Гражданского кодекса Российской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14:paraId="0D3D6359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Задаток возвращается всем Участникам, кроме Победителя и Участника, который сделал предпоследнее предложение о цене, в течение 15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(пятнадцати) рабочих дней с даты подведения итогов Продажи Комиссией. Задаток, перечисленный Победителем, засчитывается в счет цены Договора купли-продажи.</w:t>
      </w:r>
    </w:p>
    <w:p w14:paraId="07190336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 вправе приостановить возврат задатка Претенденту, признанному Участником и сделавшему предпоследнее предложение о цене Имущества, на срок не более 15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(пятнадцати) рабочих дней.</w:t>
      </w:r>
    </w:p>
    <w:p w14:paraId="659CD2BB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</w:pP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 xml:space="preserve">При уклонении или отказе Победителя от заключения Договора купли-продажи в установленный в 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  <w:t>п.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>2.1.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>Документации срок, задаток ему не возвращается.</w:t>
      </w:r>
    </w:p>
    <w:p w14:paraId="4C4D3EE7" w14:textId="77777777" w:rsidR="0051673C" w:rsidRPr="00B22DDE" w:rsidRDefault="0051673C" w:rsidP="00427EA8">
      <w:pPr>
        <w:pStyle w:val="a6"/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b/>
          <w:bCs/>
          <w:spacing w:val="-6"/>
          <w:sz w:val="24"/>
          <w:szCs w:val="24"/>
        </w:rPr>
        <w:t>Сроки подачи Заявок и проведения Продажи:</w:t>
      </w:r>
    </w:p>
    <w:p w14:paraId="4A72FE22" w14:textId="1A65E212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начала приема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06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6647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12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(по московскому времени)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9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388C2C81" w14:textId="5B778BE4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окончания подачи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9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5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15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(по московскому времени)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0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749415A5" w14:textId="790C1FA2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рассмотрения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31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5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(по московскому времени) 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1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700F5167" w14:textId="6C5AB81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Дата, время и место проведения Продажи: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31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7637E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5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12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(по московскому времени) 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2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321C941D" w14:textId="53471639" w:rsidR="00B95FBA" w:rsidRPr="00B95FBA" w:rsidRDefault="0051673C" w:rsidP="00B95FBA">
      <w:pPr>
        <w:pStyle w:val="a6"/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</w:rPr>
        <w:t xml:space="preserve">Ограничения на участие в Продаже: </w:t>
      </w:r>
      <w:r w:rsidR="00B95FBA" w:rsidRPr="00B95F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ограничения на участие в </w:t>
      </w:r>
      <w:r w:rsidR="00B95F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Продаже </w:t>
      </w:r>
      <w:r w:rsidR="00B95FBA" w:rsidRPr="00B95FBA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иностранных лиц, связанных с иностранными государствами, которые совершают в отношении российских юридических лиц и физических лиц недружественные действия, и лиц, которые находятся под контролем указанных иностранных лиц на основании Указа Президента Российской Федерации от 01.03.2022 N 81 "О дополнительных временных мерах экономического характера по обеспечению финансовой стабильности Российской Федерации".</w:t>
      </w:r>
    </w:p>
    <w:p w14:paraId="62098815" w14:textId="53CB5B8E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оговора </w:t>
      </w:r>
      <w:bookmarkEnd w:id="8"/>
      <w:r w:rsidRPr="00C92F07">
        <w:rPr>
          <w:rFonts w:ascii="Times New Roman" w:hAnsi="Times New Roman" w:cs="Times New Roman"/>
          <w:b/>
          <w:sz w:val="24"/>
          <w:szCs w:val="24"/>
        </w:rPr>
        <w:t>купли-продажи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2B67ABA" w14:textId="6B66555A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заключается Собственником с Победителем/Единственным участником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течение </w:t>
      </w:r>
      <w:r w:rsidR="0027054C"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27054C">
        <w:rPr>
          <w:rFonts w:ascii="Times New Roman" w:hAnsi="Times New Roman" w:cs="Times New Roman"/>
          <w:spacing w:val="-6"/>
          <w:sz w:val="24"/>
          <w:szCs w:val="24"/>
        </w:rPr>
        <w:t>четырнадцати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календарных дней с даты окончания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4D8EF707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купли-продажи заключается по форме, установленной в Разделе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I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, части 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11179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окументации, по цене, предложенной Победителем, либо в случае, предусмотренном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2.6., 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2.7.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с Участником, который сделал предпоследнее предложение о цене Имущества, по цене, предложенной таким Участником. </w:t>
      </w:r>
    </w:p>
    <w:p w14:paraId="00A7AFFF" w14:textId="78B26961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подачи единственной Заявки либо признания Участником только одного Претендента, с Претендентом, подавшим единственную Заявку, в случае, если указанная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аявка соответствует требованиям и условиям, предусмотренным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а также с Претендентом, признанным Единственным участником, заключается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по 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«Ц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ене 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отсечения»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указанной в извещении о проведении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, в установленный в 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2.1.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срок.</w:t>
      </w:r>
    </w:p>
    <w:p w14:paraId="3C17850E" w14:textId="73A546DF" w:rsidR="0051673C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Победитель</w:t>
      </w:r>
      <w:r w:rsidRPr="002E7EA7"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Единственный участник обязан в течение </w:t>
      </w:r>
      <w:r w:rsidR="0027054C"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27054C">
        <w:rPr>
          <w:rFonts w:ascii="Times New Roman" w:hAnsi="Times New Roman" w:cs="Times New Roman"/>
          <w:spacing w:val="-6"/>
          <w:sz w:val="24"/>
          <w:szCs w:val="24"/>
        </w:rPr>
        <w:t>семи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календарных дней с даты окончания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подписать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) экземплярах и направить его Собственнику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</w:p>
    <w:p w14:paraId="6D58457F" w14:textId="50231F29" w:rsidR="0051673C" w:rsidRPr="004139A8" w:rsidRDefault="0051673C" w:rsidP="0051673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bookmarkStart w:id="9" w:name="_Hlk99702828"/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случаях предусмотренных п. 2.6., п. 2.7. Документации</w:t>
      </w:r>
      <w:bookmarkEnd w:id="9"/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, Собственник имеет право заключить Договор купли-продажи с Участником, который сделал предпоследн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ее предложение о цене Имущества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путем направления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ему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уведомления об отказе (уклонении) Победителя от подписания Договора купли-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продажи, при этом Участник, который сделал предпоследнее предложение о цене Имущества обязан подписать Договор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4139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экземплярах и направить его Собственнику в течение </w:t>
      </w:r>
      <w:r w:rsidR="0027054C"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  <w:r w:rsidRPr="004139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27054C">
        <w:rPr>
          <w:rFonts w:ascii="Times New Roman" w:hAnsi="Times New Roman" w:cs="Times New Roman"/>
          <w:spacing w:val="-6"/>
          <w:sz w:val="24"/>
          <w:szCs w:val="24"/>
        </w:rPr>
        <w:t>семи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) календарных дней с даты его уведомления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6E6F1584" w14:textId="314AAB74" w:rsidR="0051673C" w:rsidRPr="0051673C" w:rsidRDefault="0051673C" w:rsidP="0051673C">
      <w:pPr>
        <w:overflowPunct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Обязательство по подписанию Договора купли-продажи считается исполненным Победителем/Единственным участником, Участником, который сделал предпоследнее предложение о цене Имущества, с даты получения Собственником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(Продавцом) подписанного Договора купли-продажи в </w:t>
      </w:r>
      <w:r w:rsidR="004E161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2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  <w:lang w:val="ru-RU"/>
        </w:rPr>
        <w:t>двух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 экземплярах.</w:t>
      </w:r>
    </w:p>
    <w:p w14:paraId="369956E0" w14:textId="5B591AA5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Победитель/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Единственный участник в срок, предусмотренный п. 2.4.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не представил Собственнику подписанный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) экземплярах, Победитель/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Единственный участник признается уклонившимся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купли-продажи. При этом задаток Победителю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Единственному участнику не возвращается.</w:t>
      </w:r>
    </w:p>
    <w:p w14:paraId="33A694D6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случае, если Победитель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уклонился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купли-продажи, Собственник вправе заключить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с Участником, который сделал предпоследнее предложение о цене Имущества по предложенной таким Участником цене. </w:t>
      </w:r>
    </w:p>
    <w:p w14:paraId="18A897D5" w14:textId="77777777" w:rsidR="0051673C" w:rsidRPr="0051673C" w:rsidRDefault="0051673C" w:rsidP="0051673C">
      <w:pPr>
        <w:overflowPunct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этом случае Собственник имеет право направить такому Участнику письменное уведомление не позднее:</w:t>
      </w:r>
    </w:p>
    <w:p w14:paraId="16D581CD" w14:textId="77777777" w:rsidR="0051673C" w:rsidRPr="00C92F07" w:rsidRDefault="0051673C" w:rsidP="00427EA8">
      <w:pPr>
        <w:pStyle w:val="a6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дня получения от Победителя уведомления об отказе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купли-продажи,</w:t>
      </w:r>
    </w:p>
    <w:p w14:paraId="17E14A86" w14:textId="77777777" w:rsidR="0051673C" w:rsidRPr="00C92F07" w:rsidRDefault="0051673C" w:rsidP="0051673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</w:t>
      </w:r>
    </w:p>
    <w:p w14:paraId="38F4C13C" w14:textId="77777777" w:rsidR="0051673C" w:rsidRPr="00C92F07" w:rsidRDefault="0051673C" w:rsidP="00427EA8">
      <w:pPr>
        <w:pStyle w:val="a6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дня истечения срока для предоставления Победителем в адрес Собственника подписанного со стороны Победителя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купли-продажи.</w:t>
      </w:r>
    </w:p>
    <w:p w14:paraId="20A5EA5F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Участник, который сделал предпоследнее предложение о цене Имущества, с момента получения уведомления Собственника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 уклонении Победителя от подписания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заключить с ним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купли-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продажи, признается Победителем и несет обязанности, предусмотренные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окументацией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для Победителя.</w:t>
      </w:r>
    </w:p>
    <w:p w14:paraId="181D149B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Покупатель обязуется оплатить Собственнику </w:t>
      </w:r>
      <w:bookmarkStart w:id="10" w:name="_Hlk104891512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цену Договора купли-продажи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 минусом суммы внесенного задатка </w:t>
      </w:r>
      <w:bookmarkEnd w:id="10"/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порядке и сроки, указанные в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купли-продажи.</w:t>
      </w:r>
    </w:p>
    <w:p w14:paraId="2EAC4CD6" w14:textId="77777777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Организатор, Собственник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30C6F02" w14:textId="77777777" w:rsidR="0051673C" w:rsidRPr="00B24683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11" w:name="_Toc230144039"/>
      <w:r w:rsidRPr="00B24683">
        <w:rPr>
          <w:rFonts w:ascii="Times New Roman" w:hAnsi="Times New Roman" w:cs="Times New Roman"/>
          <w:spacing w:val="-6"/>
          <w:sz w:val="24"/>
          <w:szCs w:val="24"/>
        </w:rPr>
        <w:t>Организатором является Общество с ограниченной ответственностью</w:t>
      </w:r>
      <w:r w:rsid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«РТ-Капитал» (ООО</w:t>
      </w:r>
      <w:r w:rsid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«РТ-Капитал»).</w:t>
      </w:r>
    </w:p>
    <w:p w14:paraId="2F0B5B39" w14:textId="77777777" w:rsidR="0051673C" w:rsidRPr="00B24683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Адрес Организатора: 119048, г.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Москва, ул.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Усачева, д.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24;</w:t>
      </w:r>
    </w:p>
    <w:p w14:paraId="61B755B9" w14:textId="77777777" w:rsidR="0051673C" w:rsidRPr="00321EF2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Тел</w:t>
      </w:r>
      <w:r w:rsidRPr="00321EF2">
        <w:rPr>
          <w:rFonts w:ascii="Times New Roman" w:hAnsi="Times New Roman" w:cs="Times New Roman"/>
          <w:spacing w:val="-6"/>
          <w:sz w:val="24"/>
          <w:szCs w:val="24"/>
          <w:lang w:val="ru-RU"/>
        </w:rPr>
        <w:t>.: +7(495)580-71-15;</w:t>
      </w:r>
    </w:p>
    <w:p w14:paraId="51608701" w14:textId="77777777" w:rsidR="0051673C" w:rsidRPr="007B2D5B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7B2D5B">
        <w:rPr>
          <w:rFonts w:ascii="Times New Roman" w:hAnsi="Times New Roman" w:cs="Times New Roman"/>
          <w:spacing w:val="-6"/>
          <w:sz w:val="24"/>
          <w:szCs w:val="24"/>
          <w:lang w:val="ru-RU"/>
        </w:rPr>
        <w:t>-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mail</w:t>
      </w:r>
      <w:r w:rsidRPr="007B2D5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: </w:t>
      </w:r>
      <w:hyperlink r:id="rId13" w:history="1"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info</w:t>
        </w:r>
        <w:r w:rsidRPr="007B2D5B">
          <w:rPr>
            <w:rStyle w:val="ab"/>
            <w:rFonts w:ascii="Times New Roman" w:hAnsi="Times New Roman" w:cs="Times New Roman"/>
            <w:spacing w:val="-6"/>
            <w:sz w:val="24"/>
            <w:szCs w:val="24"/>
            <w:lang w:val="ru-RU"/>
          </w:rPr>
          <w:t>@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rt</w:t>
        </w:r>
        <w:r w:rsidRPr="007B2D5B">
          <w:rPr>
            <w:rStyle w:val="ab"/>
            <w:rFonts w:ascii="Times New Roman" w:hAnsi="Times New Roman" w:cs="Times New Roman"/>
            <w:spacing w:val="-6"/>
            <w:sz w:val="24"/>
            <w:szCs w:val="24"/>
            <w:lang w:val="ru-RU"/>
          </w:rPr>
          <w:t>-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capital</w:t>
        </w:r>
        <w:r w:rsidRPr="007B2D5B">
          <w:rPr>
            <w:rStyle w:val="ab"/>
            <w:rFonts w:ascii="Times New Roman" w:hAnsi="Times New Roman" w:cs="Times New Roman"/>
            <w:spacing w:val="-6"/>
            <w:sz w:val="24"/>
            <w:szCs w:val="24"/>
            <w:lang w:val="ru-RU"/>
          </w:rPr>
          <w:t>.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ru</w:t>
        </w:r>
      </w:hyperlink>
      <w:r w:rsidRPr="007B2D5B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 xml:space="preserve">, 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torgi</w:t>
      </w:r>
      <w:r w:rsidRPr="007B2D5B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@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rt</w:t>
      </w:r>
      <w:r w:rsidRPr="007B2D5B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-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capital</w:t>
      </w:r>
      <w:r w:rsidRPr="007B2D5B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ru</w:t>
      </w:r>
      <w:r w:rsidRPr="007B2D5B">
        <w:rPr>
          <w:rFonts w:ascii="Times New Roman" w:hAnsi="Times New Roman" w:cs="Times New Roman"/>
          <w:spacing w:val="-6"/>
          <w:sz w:val="24"/>
          <w:szCs w:val="24"/>
          <w:lang w:val="ru-RU"/>
        </w:rPr>
        <w:t>;</w:t>
      </w:r>
    </w:p>
    <w:p w14:paraId="7F28014F" w14:textId="77777777" w:rsidR="0051673C" w:rsidRPr="00B24683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Сайт Организатора </w:t>
      </w:r>
      <w:r w:rsidRPr="00B24683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в сети Интернет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: </w:t>
      </w:r>
      <w:hyperlink r:id="rId14" w:history="1"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www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rt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-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capital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ru</w:t>
        </w:r>
      </w:hyperlink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73993544" w14:textId="371B9773" w:rsidR="0027054C" w:rsidRPr="00C249A3" w:rsidRDefault="0051673C" w:rsidP="0027054C">
      <w:pPr>
        <w:pStyle w:val="a6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Собственником является </w:t>
      </w:r>
      <w:r w:rsidR="003A6689">
        <w:rPr>
          <w:rFonts w:ascii="Times New Roman" w:hAnsi="Times New Roman" w:cs="Times New Roman"/>
          <w:spacing w:val="-6"/>
          <w:sz w:val="24"/>
          <w:szCs w:val="24"/>
        </w:rPr>
        <w:t xml:space="preserve">акционерное общество </w:t>
      </w:r>
      <w:r w:rsidR="0027054C" w:rsidRPr="005A4CEE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27054C" w:rsidRPr="00351CA6">
        <w:rPr>
          <w:rFonts w:ascii="Times New Roman" w:hAnsi="Times New Roman" w:cs="Times New Roman"/>
          <w:spacing w:val="-6"/>
          <w:sz w:val="24"/>
          <w:szCs w:val="24"/>
        </w:rPr>
        <w:t>Рыбинский завод приборостроения</w:t>
      </w:r>
      <w:r w:rsidR="0027054C" w:rsidRPr="006851DF">
        <w:rPr>
          <w:rFonts w:ascii="Times New Roman" w:hAnsi="Times New Roman" w:cs="Times New Roman"/>
          <w:spacing w:val="-6"/>
          <w:sz w:val="24"/>
          <w:szCs w:val="24"/>
        </w:rPr>
        <w:t>» (АО «</w:t>
      </w:r>
      <w:r w:rsidR="0027054C">
        <w:rPr>
          <w:rFonts w:ascii="Times New Roman" w:hAnsi="Times New Roman" w:cs="Times New Roman"/>
          <w:spacing w:val="-6"/>
          <w:sz w:val="24"/>
          <w:szCs w:val="24"/>
        </w:rPr>
        <w:t>РЗП</w:t>
      </w:r>
      <w:r w:rsidR="0027054C" w:rsidRPr="006851DF">
        <w:rPr>
          <w:rFonts w:ascii="Times New Roman" w:hAnsi="Times New Roman" w:cs="Times New Roman"/>
          <w:spacing w:val="-6"/>
          <w:sz w:val="24"/>
          <w:szCs w:val="24"/>
        </w:rPr>
        <w:t>»).</w:t>
      </w:r>
    </w:p>
    <w:p w14:paraId="3CC72CA2" w14:textId="3AC05ABB" w:rsidR="0051673C" w:rsidRPr="0027054C" w:rsidRDefault="0027054C" w:rsidP="00F073AA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F007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Адрес Собственника: </w:t>
      </w:r>
      <w:r w:rsidRPr="00351CA6">
        <w:rPr>
          <w:rFonts w:ascii="Times New Roman" w:hAnsi="Times New Roman" w:cs="Times New Roman"/>
          <w:spacing w:val="-6"/>
          <w:sz w:val="24"/>
          <w:szCs w:val="24"/>
          <w:lang w:val="ru-RU"/>
        </w:rPr>
        <w:t>152907, Ярославская обл.,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р-н Рыбинский, </w:t>
      </w:r>
      <w:r w:rsidRPr="00351CA6">
        <w:rPr>
          <w:rFonts w:ascii="Times New Roman" w:hAnsi="Times New Roman" w:cs="Times New Roman"/>
          <w:spacing w:val="-6"/>
          <w:sz w:val="24"/>
          <w:szCs w:val="24"/>
          <w:lang w:val="ru-RU"/>
        </w:rPr>
        <w:t>г. Рыбинск, пр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-кт</w:t>
      </w:r>
      <w:r w:rsidRPr="00351C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Серова, д.89</w:t>
      </w:r>
      <w:r w:rsidRPr="008F007E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133E7898" w14:textId="77777777" w:rsidR="0051673C" w:rsidRPr="00C92F07" w:rsidRDefault="0051673C" w:rsidP="00427EA8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230144036"/>
      <w:r w:rsidRPr="00C92F07">
        <w:rPr>
          <w:rFonts w:ascii="Times New Roman" w:hAnsi="Times New Roman" w:cs="Times New Roman"/>
          <w:b/>
          <w:sz w:val="24"/>
          <w:szCs w:val="24"/>
        </w:rPr>
        <w:t>ДОКУМЕНТАЦИЯ</w:t>
      </w:r>
      <w:bookmarkEnd w:id="12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A52739" w14:textId="77777777" w:rsidR="0051673C" w:rsidRPr="00C92F07" w:rsidRDefault="0051673C" w:rsidP="00427EA8">
      <w:pPr>
        <w:pStyle w:val="a6"/>
        <w:numPr>
          <w:ilvl w:val="0"/>
          <w:numId w:val="17"/>
        </w:numPr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29476270"/>
      <w:bookmarkStart w:id="14" w:name="_Toc230144037"/>
      <w:r w:rsidRPr="00C92F07">
        <w:rPr>
          <w:rFonts w:ascii="Times New Roman" w:hAnsi="Times New Roman" w:cs="Times New Roman"/>
          <w:b/>
          <w:sz w:val="24"/>
          <w:szCs w:val="24"/>
        </w:rPr>
        <w:t xml:space="preserve">Ознакомление с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>окументаци</w:t>
      </w:r>
      <w:bookmarkEnd w:id="13"/>
      <w:bookmarkEnd w:id="14"/>
      <w:r w:rsidRPr="00C92F07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11"/>
    <w:p w14:paraId="00DEA4E8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Документация состоит из двух ч</w:t>
      </w:r>
      <w:bookmarkStart w:id="15" w:name="_Hlk99699533"/>
      <w:r w:rsidRPr="00B24683">
        <w:rPr>
          <w:rFonts w:ascii="Times New Roman" w:hAnsi="Times New Roman" w:cs="Times New Roman"/>
          <w:spacing w:val="-6"/>
          <w:sz w:val="24"/>
          <w:szCs w:val="24"/>
        </w:rPr>
        <w:t>астей:</w:t>
      </w:r>
    </w:p>
    <w:p w14:paraId="7868FAAC" w14:textId="77777777" w:rsidR="0051673C" w:rsidRPr="00B24683" w:rsidRDefault="0051673C" w:rsidP="00427EA8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. «Правила проведе</w:t>
      </w:r>
      <w:bookmarkEnd w:id="15"/>
      <w:r w:rsidRPr="00B24683">
        <w:rPr>
          <w:rFonts w:ascii="Times New Roman" w:hAnsi="Times New Roman" w:cs="Times New Roman"/>
          <w:spacing w:val="-6"/>
          <w:sz w:val="24"/>
          <w:szCs w:val="24"/>
        </w:rPr>
        <w:t>ния Продажи»;</w:t>
      </w:r>
    </w:p>
    <w:p w14:paraId="6E6580A2" w14:textId="77777777" w:rsidR="0051673C" w:rsidRPr="00B24683" w:rsidRDefault="0051673C" w:rsidP="00427EA8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. «Формы документов».</w:t>
      </w:r>
    </w:p>
    <w:p w14:paraId="4704BEA9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16" w:name="КД_пор_сроки_предостав"/>
      <w:bookmarkEnd w:id="16"/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Документация размещается на сайте Организатора и на сайте Электронной площадки.</w:t>
      </w:r>
    </w:p>
    <w:p w14:paraId="1C134452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 вправе ознакомиться с Документацией и воспользоваться информацией о Продаже, размещенной на сайте Организатора, на сайте Электронной площадки.</w:t>
      </w:r>
    </w:p>
    <w:p w14:paraId="2A30B8FC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Комиссия не несет ответственности за содержание Документации, полученной Претендентом неофициально, и во всех случаях руководствуется текстом Документации, размещенной на сайтах </w:t>
      </w:r>
      <w:hyperlink r:id="rId15" w:history="1"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Организатора</w:t>
        </w:r>
      </w:hyperlink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и Электронной площадки.</w:t>
      </w:r>
    </w:p>
    <w:p w14:paraId="2A35620E" w14:textId="77777777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окументации, отказ от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5CFF8A00" w14:textId="77777777" w:rsidR="0051673C" w:rsidRPr="00A235FE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срок не позднее, чем за 3 (три) календарных дня до наступления даты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могут быть внесены изменения, в том числе – в части продления срока приема Заявок.</w:t>
      </w:r>
    </w:p>
    <w:p w14:paraId="525E16D0" w14:textId="77777777" w:rsidR="0051673C" w:rsidRPr="00A235FE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Организатор вправе отказаться от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 позднее чем за 3 (три) календарных дня до наступления даты 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проведения. </w:t>
      </w:r>
    </w:p>
    <w:p w14:paraId="7E9E0A37" w14:textId="77777777" w:rsidR="0051673C" w:rsidRPr="00A235FE" w:rsidRDefault="0051673C" w:rsidP="00427EA8">
      <w:pPr>
        <w:pStyle w:val="a6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Извещение о внесении изменений 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об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отмене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размещается на сайте Организатора и на сайте Электронной площадки.</w:t>
      </w:r>
    </w:p>
    <w:p w14:paraId="0FFAEC53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Toc229476266"/>
      <w:bookmarkStart w:id="18" w:name="_Toc230144040"/>
      <w:bookmarkStart w:id="19" w:name="_Toc229476271"/>
      <w:bookmarkStart w:id="20" w:name="_Toc230144038"/>
      <w:r w:rsidRPr="00C92F07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bookmarkEnd w:id="17"/>
      <w:bookmarkEnd w:id="18"/>
      <w:r>
        <w:rPr>
          <w:rFonts w:ascii="Times New Roman" w:hAnsi="Times New Roman" w:cs="Times New Roman"/>
          <w:b/>
          <w:sz w:val="24"/>
          <w:szCs w:val="24"/>
        </w:rPr>
        <w:t>ПРОДАЖЕ.</w:t>
      </w:r>
    </w:p>
    <w:p w14:paraId="2848E7DF" w14:textId="77777777" w:rsidR="0051673C" w:rsidRPr="00C92F07" w:rsidRDefault="0051673C" w:rsidP="00427EA8">
      <w:pPr>
        <w:pStyle w:val="a6"/>
        <w:numPr>
          <w:ilvl w:val="0"/>
          <w:numId w:val="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229476267"/>
      <w:bookmarkStart w:id="22" w:name="_Toc230144041"/>
      <w:r w:rsidRPr="00C92F07">
        <w:rPr>
          <w:rFonts w:ascii="Times New Roman" w:hAnsi="Times New Roman" w:cs="Times New Roman"/>
          <w:b/>
          <w:sz w:val="24"/>
          <w:szCs w:val="24"/>
        </w:rPr>
        <w:t xml:space="preserve">Требования, предъявляемые к лицам, изъявившим желание участвовать в </w:t>
      </w:r>
      <w:bookmarkEnd w:id="21"/>
      <w:bookmarkEnd w:id="22"/>
      <w:r>
        <w:rPr>
          <w:rFonts w:ascii="Times New Roman" w:hAnsi="Times New Roman" w:cs="Times New Roman"/>
          <w:b/>
          <w:sz w:val="24"/>
          <w:szCs w:val="24"/>
        </w:rPr>
        <w:t>Продаже.</w:t>
      </w:r>
    </w:p>
    <w:p w14:paraId="0FF426F0" w14:textId="4EAB1EB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приобретение Имущества и подавшее Заявку, с учетом ограничений, установленных п.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1.4.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Документации.</w:t>
      </w:r>
    </w:p>
    <w:p w14:paraId="24867F42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Для участия в Продаже устанавливаются следующие обязательные требования, предъявляемые к Претендентам:</w:t>
      </w:r>
    </w:p>
    <w:p w14:paraId="56CCD80C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Непроведение ликвидации Претендента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–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юридического лица и отсутствие решения арбитражного суда о признании Претендента – юридического лица банкротом и об открытии конкурсного производства;</w:t>
      </w:r>
    </w:p>
    <w:p w14:paraId="0B8932BB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отсутствие решения арбитражного суда о признании Претендента – физического лица (гражданина), индивидуального предпринимателя банкротом;</w:t>
      </w:r>
    </w:p>
    <w:p w14:paraId="296BF8C4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Неприостановление деятельности Претендента в порядке, предусмотренном действующим законодательством Российской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Федерации, на день подачи Претендентом Заявки.</w:t>
      </w:r>
    </w:p>
    <w:p w14:paraId="2E333FF6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Комиссия принимает решение об отказе Претенденту в допуске к участию в Продаже в случае</w:t>
      </w:r>
      <w:r w:rsidR="005328D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если:</w:t>
      </w:r>
    </w:p>
    <w:p w14:paraId="7F298227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представленные документы не подтверждают права Претендента быть Участником, в соответствии с законодательством Российской Федерации;</w:t>
      </w:r>
    </w:p>
    <w:p w14:paraId="7672FE70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представлены не все документы в соответствии с перечнем, указанным в п.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11.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Документации, или оформление указанных документов не соответствует законодательству Российской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Федерации и требованиям Документации, </w:t>
      </w:r>
    </w:p>
    <w:p w14:paraId="3497FAA9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14:paraId="4577F57E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не подтверждено поступление в установленный срок задатка на счет, указанный в Извещении о проведении Продажи;</w:t>
      </w:r>
    </w:p>
    <w:p w14:paraId="2611C348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документы, представленные в составе Заявки, содержат недостоверные сведения; </w:t>
      </w:r>
    </w:p>
    <w:p w14:paraId="127D7933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несоответствия Претендента требованиям, установленным Документацией.</w:t>
      </w:r>
    </w:p>
    <w:p w14:paraId="729F5D69" w14:textId="77777777" w:rsidR="0051673C" w:rsidRPr="00B24683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Перечень указанных оснований отказа Претенденту в участии в Продаже является исчерпывающим.</w:t>
      </w:r>
    </w:p>
    <w:p w14:paraId="66CF74B6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Претенденты несут за свой счет все расходы, связанные с подготовкой Заявки и своим участием в Продаже.</w:t>
      </w:r>
    </w:p>
    <w:p w14:paraId="3FBD55CA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230144042"/>
      <w:r w:rsidRPr="00C92F07">
        <w:rPr>
          <w:rFonts w:ascii="Times New Roman" w:hAnsi="Times New Roman" w:cs="Times New Roman"/>
          <w:b/>
          <w:sz w:val="24"/>
          <w:szCs w:val="24"/>
        </w:rPr>
        <w:t>ЗАЯВКИ</w:t>
      </w:r>
      <w:bookmarkEnd w:id="23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9100E5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229476272"/>
      <w:bookmarkStart w:id="25" w:name="_Toc230144043"/>
      <w:r w:rsidRPr="00C92F07">
        <w:rPr>
          <w:rFonts w:ascii="Times New Roman" w:hAnsi="Times New Roman" w:cs="Times New Roman"/>
          <w:b/>
          <w:sz w:val="24"/>
          <w:szCs w:val="24"/>
        </w:rPr>
        <w:t>Оформление Заявки</w:t>
      </w:r>
      <w:bookmarkEnd w:id="24"/>
      <w:bookmarkEnd w:id="25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DC3B38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Претендент вправе подать только одну Заявку в отношении каждого лота.</w:t>
      </w:r>
    </w:p>
    <w:p w14:paraId="01D887A6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Извещение о проведении Продажи является публичной офертой для заключения договора о задатке в соответствии со </w:t>
      </w:r>
      <w:hyperlink r:id="rId16" w:history="1"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ст.</w:t>
        </w:r>
        <w:r w:rsidRPr="00B24683">
          <w:rPr>
            <w:rFonts w:ascii="Times New Roman" w:hAnsi="Times New Roman" w:cs="Times New Roman"/>
            <w:spacing w:val="-6"/>
            <w:sz w:val="24"/>
            <w:szCs w:val="24"/>
            <w:lang w:val="en-US"/>
          </w:rPr>
          <w:t> </w:t>
        </w:r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437</w:t>
        </w:r>
      </w:hyperlink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Гражданского кодекса Российской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Федерации,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форме.</w:t>
      </w:r>
    </w:p>
    <w:p w14:paraId="6AD89689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Заявка оформляется на русском языке в установленной Документацией форме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proofErr w:type="gramStart"/>
      <w:r w:rsidRPr="00B24683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VII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Документации).</w:t>
      </w:r>
    </w:p>
    <w:p w14:paraId="1213FE8F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К Заявке должны прилагаться документы и материалы, предусмотренные п. 11. Документации и подтверждающие соответствие Претендентов предъявляемым к ним требованиям.</w:t>
      </w:r>
    </w:p>
    <w:p w14:paraId="24197703" w14:textId="77777777" w:rsidR="0051673C" w:rsidRPr="00B24683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Документы, необходимые для участия в Продаже, подаются путем прикрепления Электронных образов документов в Личном кабинете на Электронной площадке.</w:t>
      </w:r>
    </w:p>
    <w:p w14:paraId="7FF7775E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Сведения, содержащиеся в Заявке, не должны допускать двусмысленного толкования.</w:t>
      </w:r>
    </w:p>
    <w:p w14:paraId="53AB43B7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документы, входящие в состав Заявки, должны быть оформлены с учётом следующих требований:</w:t>
      </w:r>
    </w:p>
    <w:p w14:paraId="6C5192FA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Документы должны быть подписаны уполномоченным Претендентом лицом и заверены печатью Претендента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(для индивидуальных предпринимателей и юридических лиц, при наличии).</w:t>
      </w:r>
    </w:p>
    <w:p w14:paraId="10807650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В документах не допускается применение факсимильных подписей, а также наличие подчисток и исправлений. </w:t>
      </w:r>
    </w:p>
    <w:p w14:paraId="2B478759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страницы документов должны быть четкими и читаемыми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(включая надписи на оттисках печатей и штампов).</w:t>
      </w:r>
    </w:p>
    <w:p w14:paraId="72202238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bookmarkStart w:id="26" w:name="_Toc230144044"/>
      <w:r w:rsidRPr="00B24683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Документы, насчитывающие более одного листа, должны быть пронумерованы.</w:t>
      </w:r>
    </w:p>
    <w:p w14:paraId="55CDA3B9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документы и сведения, направляются Претендентами и размещаются ими на Электронной площадке в форме Электронных образов документов, посредством штатного интерфейса Электронной площадки.</w:t>
      </w:r>
    </w:p>
    <w:p w14:paraId="4D0EC0E8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представления Заявок</w:t>
      </w:r>
      <w:bookmarkEnd w:id="26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0B4FCF" w14:textId="77777777" w:rsidR="0051673C" w:rsidRPr="00A235FE" w:rsidRDefault="0051673C" w:rsidP="00844E97">
      <w:pPr>
        <w:pStyle w:val="a6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27" w:name="_Toc230144045"/>
      <w:bookmarkStart w:id="28" w:name="_Toc230144046"/>
      <w:r w:rsidRPr="00A235FE">
        <w:rPr>
          <w:rFonts w:ascii="Times New Roman" w:hAnsi="Times New Roman" w:cs="Times New Roman"/>
          <w:spacing w:val="-6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Заявок.</w:t>
      </w:r>
    </w:p>
    <w:p w14:paraId="2F0195A3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Заявка по установленной форме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(Часть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II</w:t>
      </w:r>
      <w:proofErr w:type="gramStart"/>
      <w:r w:rsidRPr="00A235FE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VII</w:t>
      </w:r>
      <w:r>
        <w:rPr>
          <w:rFonts w:ascii="Times New Roman" w:hAnsi="Times New Roman" w:cs="Times New Roman"/>
          <w:spacing w:val="-6"/>
          <w:sz w:val="24"/>
          <w:szCs w:val="24"/>
        </w:rPr>
        <w:t> Д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окументации)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и комплект документов подаются Претендентом одновременно в срок не позднее даты и времени окончания приема Заявок.</w:t>
      </w:r>
    </w:p>
    <w:p w14:paraId="6AD65518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В случае установления факта подачи одним Претендентом 2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(двух) и более Заявок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в отношении одного и того же лота при условии, что поданные ранее Заявки таким Претендентом не отозваны, все Заявки такого Претендента, поданные в отношении данного лота, не рассматриваются.</w:t>
      </w:r>
    </w:p>
    <w:bookmarkEnd w:id="27"/>
    <w:p w14:paraId="3B8B737A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Физические лица, индивидуальные предприниматели и юридические лица,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отвечающие требованиям Документации и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желающие принять участие 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Продаже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, могут воспользоваться формой Заявки, размещенной в 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окументации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на сайте Организатора и на сайте Электронной площадки.</w:t>
      </w:r>
    </w:p>
    <w:p w14:paraId="6FD9EF9A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Отзыв Заявки, порядок внесения изменений в </w:t>
      </w:r>
      <w:r>
        <w:rPr>
          <w:rFonts w:ascii="Times New Roman" w:hAnsi="Times New Roman" w:cs="Times New Roman"/>
          <w:b/>
          <w:sz w:val="24"/>
          <w:szCs w:val="24"/>
        </w:rPr>
        <w:t>Заявку.</w:t>
      </w:r>
    </w:p>
    <w:p w14:paraId="16C9D072" w14:textId="77777777" w:rsidR="0051673C" w:rsidRPr="00844E97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Претендент, до признания его Участником, имеет право отозвать Заявку:</w:t>
      </w:r>
    </w:p>
    <w:p w14:paraId="574E75A9" w14:textId="77777777" w:rsidR="0051673C" w:rsidRPr="00844E97" w:rsidRDefault="0051673C" w:rsidP="00427EA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 период до окончания срока приема Заявок – путем направления письменного уведомления об отзыве Заявки на Электронную площадку;</w:t>
      </w:r>
    </w:p>
    <w:p w14:paraId="7804C2D6" w14:textId="77777777" w:rsidR="0051673C" w:rsidRPr="00844E97" w:rsidRDefault="0051673C" w:rsidP="00427EA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в период после окончания срока приема Заявок и до признания его Участником – путем направления письменного уведомления, подписанного уполномоченным лицом от имени Претендента, в адрес Организатора по электронному адресу почтового ящика (E-mail): 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torgi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@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rt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capital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ru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69B381E7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В случае отзыва Претендентом Заявки до окончания приема Заявок задаток, поступивший от Претендента, подлежит возврату в течение 5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(пяти) рабочих дней со дня поступления уведомления об отзыве Заявки на Электронную площадку. В случае отзыва Претендентом Заявки позднее дня окончания приема Заявок задаток возвращается в порядке, установленном для Участников Документацией.</w:t>
      </w:r>
    </w:p>
    <w:p w14:paraId="268B65FE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случае отзыва Претендентом Заявки в установленном порядке до окончания срока приема Заявок, уведомление об отзыве Заявки вместе с Заявкой в течение 1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(одного) часа поступает в Личный кабинет Организатора, о чем Претенденту направляется соответствующее уведомление в соответствии с правилами пользования Электронной площадкой.</w:t>
      </w:r>
    </w:p>
    <w:p w14:paraId="4CD48A67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Изменение Заявки допускается только путем подачи Претендентом новой Заявки в установленные сроки проведения Продажи, при этом первоначальная Заявка должна быть отозвана.</w:t>
      </w:r>
    </w:p>
    <w:p w14:paraId="10CE760D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b/>
          <w:sz w:val="24"/>
          <w:szCs w:val="24"/>
        </w:rPr>
        <w:t>Заявки.</w:t>
      </w:r>
    </w:p>
    <w:p w14:paraId="5B938206" w14:textId="77777777" w:rsidR="0051673C" w:rsidRPr="00ED3176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D3176">
        <w:rPr>
          <w:rFonts w:ascii="Times New Roman" w:hAnsi="Times New Roman" w:cs="Times New Roman"/>
          <w:spacing w:val="-6"/>
          <w:sz w:val="24"/>
          <w:szCs w:val="24"/>
        </w:rPr>
        <w:t xml:space="preserve">Заявки Участников действуют до момента подписания Комиссией Протокола об итогах Продажи, а Заявки Участника, признанного Победителем и Участника, который сделал предпоследнее предложение о цене Имущества, или Заявка Единственного участника (в случае подачи единственной Заявки </w:t>
      </w:r>
      <w:r w:rsidRPr="00ED3176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 признания Участником только одного Претендента</w:t>
      </w:r>
      <w:r w:rsidRPr="00ED3176">
        <w:rPr>
          <w:rFonts w:ascii="Times New Roman" w:hAnsi="Times New Roman" w:cs="Times New Roman"/>
          <w:spacing w:val="-6"/>
          <w:sz w:val="24"/>
          <w:szCs w:val="24"/>
        </w:rPr>
        <w:t>) сохраняют свое действие в течение всего срока проведения Продажи до момента подписания Договора купли-продажи с Победителем.</w:t>
      </w:r>
    </w:p>
    <w:p w14:paraId="44F00DF3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2F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Документы, представляемые для участия 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Продаже.</w:t>
      </w:r>
    </w:p>
    <w:p w14:paraId="48540116" w14:textId="472C38A6" w:rsidR="0051673C" w:rsidRPr="00B721E9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721E9">
        <w:rPr>
          <w:rFonts w:ascii="Times New Roman" w:hAnsi="Times New Roman" w:cs="Times New Roman"/>
          <w:b/>
          <w:spacing w:val="-6"/>
          <w:sz w:val="24"/>
          <w:szCs w:val="24"/>
        </w:rPr>
        <w:t>Для участия в Продаже, а также последующего заключения Договора купли-продажи по итогам Продажи, с учетом требований к оформлению документов необходимо представить</w:t>
      </w:r>
      <w:r w:rsidR="00FB0FA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44D0C">
        <w:rPr>
          <w:rFonts w:ascii="Times New Roman" w:hAnsi="Times New Roman" w:cs="Times New Roman"/>
          <w:b/>
          <w:spacing w:val="-6"/>
          <w:sz w:val="24"/>
          <w:szCs w:val="24"/>
        </w:rPr>
        <w:t>Э</w:t>
      </w:r>
      <w:r w:rsidR="00FB0FAA">
        <w:rPr>
          <w:rFonts w:ascii="Times New Roman" w:hAnsi="Times New Roman" w:cs="Times New Roman"/>
          <w:b/>
          <w:spacing w:val="-6"/>
          <w:sz w:val="24"/>
          <w:szCs w:val="24"/>
        </w:rPr>
        <w:t>лектронный образ следующих документов</w:t>
      </w:r>
      <w:r w:rsidRPr="00B721E9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</w:p>
    <w:p w14:paraId="59BA92B7" w14:textId="77777777" w:rsidR="0051673C" w:rsidRPr="00844E97" w:rsidRDefault="0051673C" w:rsidP="00844E97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Заявку по установленной форме (Часть II</w:t>
      </w:r>
      <w:proofErr w:type="gramStart"/>
      <w:r w:rsidRPr="00844E97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844E97">
        <w:rPr>
          <w:rFonts w:ascii="Times New Roman" w:hAnsi="Times New Roman" w:cs="Times New Roman"/>
          <w:spacing w:val="-6"/>
          <w:sz w:val="24"/>
          <w:szCs w:val="24"/>
        </w:rPr>
        <w:t> VII Документации).</w:t>
      </w:r>
    </w:p>
    <w:p w14:paraId="659B5BA2" w14:textId="77777777" w:rsidR="0051673C" w:rsidRPr="00844E97" w:rsidRDefault="0051673C" w:rsidP="00844E97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 случае подачи Заявки уполномоченным представителем Претендента (для физических лиц, индивидуальных предпринимателей) – удостоверенная нотариусом доверенность.</w:t>
      </w:r>
    </w:p>
    <w:p w14:paraId="141737F0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случае подачи Заявки уполномоченным представителем Претендента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(для юридических лиц)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доверенность от имени юридического лица за подписью его руководителя или иного лица, уполномоченного на это учредительными документами, заверенную печатью юридического лица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(при наличии).</w:t>
      </w:r>
    </w:p>
    <w:p w14:paraId="59C99CBF" w14:textId="2EA69AB1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К доверенности долж</w:t>
      </w:r>
      <w:r w:rsidR="005C71CB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н быть приложен паспорт доверенного лица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(все страницы).</w:t>
      </w:r>
    </w:p>
    <w:p w14:paraId="268F2BD2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доверенности должны содержаться сведения о Предмете продажи и должны быть указаны следующие полномочия представителя: подписание и подача Заявки, участие в Продаже, определение цены Имущества, подписание протоколов и иных документов в ходе Продажи и по итогам Продажи.</w:t>
      </w:r>
    </w:p>
    <w:p w14:paraId="5D90E85C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Опись прилагаемых документов, подписанную Претендентом или его уполномоченным представителем и заверенную печатью организации или индивидуального предпринимателя (для индивидуальных предпринимателей и юридических лиц при наличии), форма которой указана в приложении к Заявке (Часть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 II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VI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I 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Документации).</w:t>
      </w:r>
    </w:p>
    <w:p w14:paraId="1B2EFFCB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Платежное поручение или квитанция с отметкой банка об исполнении в подтверждение внесения Претендентом установленной суммы задатка (в соответствии с п. 1.2. Документации);</w:t>
      </w:r>
    </w:p>
    <w:p w14:paraId="7517D793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Документ, подтверждающий согласие антимонопольного органа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 xml:space="preserve">и/или иного уполномоченного органа 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приобретение Претендентом Имущества,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 xml:space="preserve">совершение (исполнение) сделки (операции), 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такое согласие антимонопольного органа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>и/или иного уполномоченного органа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требуется в соответствии с законодательством Российской Федерации. </w:t>
      </w:r>
    </w:p>
    <w:p w14:paraId="2EB61186" w14:textId="73BD3BA3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Декларация о гарантиях Претендента, форма которой указана в приложении к Заявке (Часть II, Раздел VII Документации)</w:t>
      </w:r>
      <w:r w:rsidR="00695902">
        <w:rPr>
          <w:rFonts w:ascii="Times New Roman" w:hAnsi="Times New Roman" w:cs="Times New Roman"/>
          <w:spacing w:val="-6"/>
          <w:sz w:val="24"/>
          <w:szCs w:val="24"/>
        </w:rPr>
        <w:t xml:space="preserve">, в том числе 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о его соответствии требованиям п. 1.4. Документации. </w:t>
      </w:r>
    </w:p>
    <w:p w14:paraId="19CB038B" w14:textId="77777777" w:rsidR="0051673C" w:rsidRPr="00844E97" w:rsidRDefault="0051673C" w:rsidP="00FA4CF0">
      <w:pPr>
        <w:pStyle w:val="a6"/>
        <w:numPr>
          <w:ilvl w:val="1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 (резидентов Российской Федерации), помимо документов, указанных в п. 11.1. Документации необходимо предоставить:</w:t>
      </w:r>
    </w:p>
    <w:p w14:paraId="1C53B860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От Претендентов – физических лиц:</w:t>
      </w:r>
    </w:p>
    <w:p w14:paraId="52D4FC49" w14:textId="77777777" w:rsidR="0051673C" w:rsidRPr="00844E97" w:rsidRDefault="0051673C" w:rsidP="00844E97">
      <w:pPr>
        <w:pStyle w:val="a6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общегражданский паспорт Российской Федерации (все страницы);</w:t>
      </w:r>
    </w:p>
    <w:p w14:paraId="4FDF6C50" w14:textId="77777777" w:rsidR="0051673C" w:rsidRPr="00844E97" w:rsidRDefault="0051673C" w:rsidP="00844E97">
      <w:pPr>
        <w:pStyle w:val="a6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нотариально заверенное согласие супруга (-и) на приобретение Имущества по результатам Продажи с указанием (а) предельной цены Имущества или (б) ограничения на предельную цену Имущества отсутствуют, либо заявление Претендента о том, что он в браке не состоит;</w:t>
      </w:r>
    </w:p>
    <w:p w14:paraId="494B1333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индивидуальных предпринимателей:</w:t>
      </w:r>
    </w:p>
    <w:p w14:paraId="602C7912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общегражданский паспорт Российской Федерации (все страницы);</w:t>
      </w:r>
    </w:p>
    <w:p w14:paraId="252D96CF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индивидуального предпринимателя либо лист записи ЕГРИП (для индивидуальных предпринимателей, зарегистрированных с 1 января 2017 г.);</w:t>
      </w:r>
    </w:p>
    <w:p w14:paraId="60FF52EC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о постановке на учет в налоговом органе;</w:t>
      </w:r>
    </w:p>
    <w:p w14:paraId="3E1D0BC4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нотариально заверенное согласие супруга (-и) на приобретение Имущества по результатам Продажи с указанием (а) предельной цены Имущества или (б) ограничения на предельную цену Имущества отсутствуют, либо заявление Претендента о том, что он в браке не состоит;</w:t>
      </w:r>
    </w:p>
    <w:p w14:paraId="7B59247C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юридических лиц:</w:t>
      </w:r>
    </w:p>
    <w:p w14:paraId="25D9916D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учредительные документы (устав организации, изменения в устав, свидетельство о государственной регистрации организации либо лист записи ЕГРЮЛ (для организаций, зарегистрированных с 1 января 2017 г.);</w:t>
      </w:r>
    </w:p>
    <w:p w14:paraId="26ACB720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выписка из Единого государственного реестра юридических лиц (оригинал, либо полученная в электронном виде с использованием функционала официального сайта налогового органа, подписанная усиленной квалифицированной электронной подписью налогового органа и заверенная Претендентом) со сроком давности не более одного месяца, предшествующего дате подачи Заявки;</w:t>
      </w:r>
    </w:p>
    <w:p w14:paraId="4AFA06C3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о постановке на учет в налоговом органе;</w:t>
      </w:r>
    </w:p>
    <w:p w14:paraId="74E25342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документы, подтверждающие полномочия органов управления и должностных лиц Претендента (протокол об избрании, приказ о назначении и т.д.);</w:t>
      </w:r>
    </w:p>
    <w:p w14:paraId="29A104D0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решение соответствующего органа управления Претендента об одобрении и совершении сделки по покупке Имущества (а) с указанием предельной цены Имущества или (б) ограничения на предельную цену Имущества отсутствуют;</w:t>
      </w:r>
    </w:p>
    <w:p w14:paraId="21426087" w14:textId="281199F4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заверенн</w:t>
      </w:r>
      <w:r w:rsidR="003C22B8">
        <w:rPr>
          <w:rFonts w:ascii="Times New Roman" w:hAnsi="Times New Roman" w:cs="Times New Roman"/>
          <w:spacing w:val="-6"/>
          <w:sz w:val="24"/>
          <w:szCs w:val="24"/>
        </w:rPr>
        <w:t>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организации бухгалтерск</w:t>
      </w:r>
      <w:r w:rsidR="003C22B8">
        <w:rPr>
          <w:rFonts w:ascii="Times New Roman" w:hAnsi="Times New Roman" w:cs="Times New Roman"/>
          <w:spacing w:val="-6"/>
          <w:sz w:val="24"/>
          <w:szCs w:val="24"/>
        </w:rPr>
        <w:t>ий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баланс Претендента на последнюю отчетную дату.</w:t>
      </w:r>
    </w:p>
    <w:p w14:paraId="0A7DE108" w14:textId="77777777" w:rsidR="00DE51F6" w:rsidRPr="00ED3176" w:rsidRDefault="00DE51F6" w:rsidP="00DE51F6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заверенный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список 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акционеров</w:t>
      </w:r>
      <w:r w:rsidRPr="00ED3176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ED3176">
        <w:rPr>
          <w:rFonts w:ascii="Times New Roman" w:hAnsi="Times New Roman" w:cs="Times New Roman"/>
          <w:spacing w:val="-6"/>
          <w:sz w:val="24"/>
          <w:szCs w:val="24"/>
        </w:rPr>
        <w:t>(для акционерных обществ);</w:t>
      </w:r>
    </w:p>
    <w:p w14:paraId="083F0F4C" w14:textId="5822D08A" w:rsidR="0051673C" w:rsidRPr="00844E97" w:rsidRDefault="00DE51F6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заверенный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список участников (для обществ с ограниченной ответственностью).</w:t>
      </w:r>
    </w:p>
    <w:p w14:paraId="763A8E47" w14:textId="3DA5D513" w:rsidR="0051673C" w:rsidRPr="00844E97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иностранных юридических или физических лиц (нерезидентов Российской Федерации), помимо документов, указанных в п. 11.1. Документации необходимо предоставить:</w:t>
      </w:r>
    </w:p>
    <w:p w14:paraId="3F71386C" w14:textId="77777777" w:rsidR="0051673C" w:rsidRPr="00844E97" w:rsidRDefault="0051673C" w:rsidP="00FA4CF0">
      <w:pPr>
        <w:pStyle w:val="a6"/>
        <w:numPr>
          <w:ilvl w:val="2"/>
          <w:numId w:val="7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Иностранных юридических лиц:</w:t>
      </w:r>
    </w:p>
    <w:p w14:paraId="758E602C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местонахождения, гражданства или постоянного местожительства (документы должны быть получены не ранее чем за один месяц до даты подачи Заявки);</w:t>
      </w:r>
    </w:p>
    <w:p w14:paraId="720C6920" w14:textId="77777777" w:rsidR="0051673C" w:rsidRPr="00844E97" w:rsidRDefault="0051673C" w:rsidP="00844E97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список участников в свободной форме;</w:t>
      </w:r>
    </w:p>
    <w:p w14:paraId="6129D541" w14:textId="4AA72F0D" w:rsidR="0051673C" w:rsidRPr="00844E97" w:rsidRDefault="00247E40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документы (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 xml:space="preserve">сертификат и/или иное) 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о директорах и секретаре</w:t>
      </w:r>
      <w:r w:rsidR="00FD2145" w:rsidRPr="00FD21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>или ин</w:t>
      </w:r>
      <w:r w:rsidR="00036105">
        <w:rPr>
          <w:rFonts w:ascii="Times New Roman" w:hAnsi="Times New Roman" w:cs="Times New Roman"/>
          <w:spacing w:val="-6"/>
          <w:sz w:val="24"/>
          <w:szCs w:val="24"/>
        </w:rPr>
        <w:t>ых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 xml:space="preserve"> уполномоченных органов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1CE6F65B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резолюцию директоров о совершении сделки (Решение общего собрания директоров)</w:t>
      </w:r>
      <w:r w:rsidR="00124809">
        <w:rPr>
          <w:rFonts w:ascii="Times New Roman" w:hAnsi="Times New Roman" w:cs="Times New Roman"/>
          <w:spacing w:val="-6"/>
          <w:sz w:val="24"/>
          <w:szCs w:val="24"/>
        </w:rPr>
        <w:t xml:space="preserve"> или иного уполномоченного органа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385CF6F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полномочия органа, выдавшего доверенность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</w:p>
    <w:p w14:paraId="1F73AF04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 - иностранных физических лиц:</w:t>
      </w:r>
    </w:p>
    <w:p w14:paraId="340DF030" w14:textId="77777777" w:rsidR="0051673C" w:rsidRPr="00844E97" w:rsidRDefault="0051673C" w:rsidP="00FA4CF0">
      <w:pPr>
        <w:pStyle w:val="a6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lastRenderedPageBreak/>
        <w:t>документ, удостоверяющий личность или иное эквивалентное доказательство гражданства или постоянного местожительства;</w:t>
      </w:r>
    </w:p>
    <w:p w14:paraId="15C44312" w14:textId="77777777" w:rsidR="0051673C" w:rsidRPr="00844E97" w:rsidRDefault="0051673C" w:rsidP="00FA4CF0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 о регистрации по месту пребывания в Российской Федерации;</w:t>
      </w:r>
    </w:p>
    <w:p w14:paraId="254DD704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Представляемые иностранными лицами документы должны быть легализованы и иметь нотариально заверенный перевод на русский язык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(в том числе национальный паспорт).</w:t>
      </w:r>
    </w:p>
    <w:p w14:paraId="363E8740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Указанные документы в части их оформления и содержания должны соответствовать требованиям законодательства Российской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Федерации; </w:t>
      </w:r>
    </w:p>
    <w:p w14:paraId="17D77114" w14:textId="77777777" w:rsidR="0051673C" w:rsidRPr="00844E97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Ответственность за достоверность представленной информации и документов несет Претендент.</w:t>
      </w:r>
    </w:p>
    <w:p w14:paraId="3F19C30A" w14:textId="77777777" w:rsidR="0051673C" w:rsidRPr="00C92F07" w:rsidRDefault="0051673C" w:rsidP="00FA4CF0">
      <w:pPr>
        <w:pStyle w:val="a6"/>
        <w:numPr>
          <w:ilvl w:val="0"/>
          <w:numId w:val="72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5A5C2801" w14:textId="77777777" w:rsidR="0051673C" w:rsidRPr="00E519A7" w:rsidRDefault="004E161D" w:rsidP="004E75E3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12.1. </w:t>
      </w:r>
      <w:r w:rsidR="0051673C" w:rsidRPr="00E519A7">
        <w:rPr>
          <w:rFonts w:ascii="Times New Roman" w:hAnsi="Times New Roman" w:cs="Times New Roman"/>
          <w:spacing w:val="-6"/>
          <w:sz w:val="24"/>
          <w:szCs w:val="24"/>
          <w:lang w:val="ru-RU"/>
        </w:rPr>
        <w:t>Для обеспечения доступа к участию в Продаже Претендентам необходимо пройти процедуру Регистрации на электронной площадке.</w:t>
      </w:r>
    </w:p>
    <w:p w14:paraId="1C77923F" w14:textId="77777777" w:rsidR="0051673C" w:rsidRPr="00A235FE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Регистрации на </w:t>
      </w:r>
      <w:r>
        <w:rPr>
          <w:rFonts w:ascii="Times New Roman" w:hAnsi="Times New Roman" w:cs="Times New Roman"/>
          <w:spacing w:val="-6"/>
          <w:sz w:val="24"/>
          <w:szCs w:val="24"/>
        </w:rPr>
        <w:t>э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лектронной площадке подлежат Претенденты, ранее не зарегистрированные на Электронной площадке</w:t>
      </w:r>
      <w:r w:rsidR="005328D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3232333C" w14:textId="77777777" w:rsidR="0051673C" w:rsidRPr="00A235FE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4AE44F0D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РАССМОТРЕНИЕ КОМИССИЕЙ ЗАЯВОК И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</w:p>
    <w:p w14:paraId="33B97FCA" w14:textId="77777777" w:rsidR="0051673C" w:rsidRPr="00C92F07" w:rsidRDefault="0051673C" w:rsidP="00FA4CF0">
      <w:pPr>
        <w:pStyle w:val="a6"/>
        <w:numPr>
          <w:ilvl w:val="0"/>
          <w:numId w:val="72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92F07">
        <w:rPr>
          <w:rFonts w:ascii="Times New Roman" w:hAnsi="Times New Roman" w:cs="Times New Roman"/>
          <w:b/>
          <w:sz w:val="24"/>
          <w:szCs w:val="24"/>
        </w:rPr>
        <w:t>омиссией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Заявок и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6E682898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Комиссия создается приказом Организатора на период организации и проведения Продажи.</w:t>
      </w:r>
    </w:p>
    <w:p w14:paraId="2CEA429C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документам, а также к Электронному журналу.</w:t>
      </w:r>
    </w:p>
    <w:p w14:paraId="320A2A06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исполнении, представленных в Комиссию Организатором и подтверждающих поступление задатков на счет Организатора в размере и сроки, предусмотренные Документацией.</w:t>
      </w:r>
    </w:p>
    <w:p w14:paraId="4AFAE95E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Решение Комиссии о признании Претендентов Участниками оформляется протоколом, в котором приводятся перечень всех принятых Заявок с указанием Претендентов, перечень отозванных Заявок, ФИО</w:t>
      </w:r>
      <w:r w:rsid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(наименования) Претендентов, признанных Участниками, а также ФИО</w:t>
      </w:r>
      <w:r w:rsid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(наименования) Претендентов, которым было отказано в допуске к участию в Продаже с указанием оснований такого отказа. </w:t>
      </w:r>
    </w:p>
    <w:p w14:paraId="16D7960A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Претендент приобретает статус Участника с даты подписания членами Комиссии протокола о признании Претендентов Участниками.</w:t>
      </w:r>
    </w:p>
    <w:p w14:paraId="67A3BDC5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При наличии оснований для признания Продажи несостоявшейся Комиссия принимает соответствующее решение, которое оформляется протоколом об итогах Продажи.</w:t>
      </w:r>
    </w:p>
    <w:p w14:paraId="0FB41AFE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После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с указанием оснований отказа. </w:t>
      </w:r>
    </w:p>
    <w:p w14:paraId="0B7C2F62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 признании Претендентов Участниками, содержащий информацию о не допущенных к участию в Продаже Претендентах, размещается в Открытой части электронной площадки.</w:t>
      </w:r>
    </w:p>
    <w:p w14:paraId="3632836A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b/>
          <w:spacing w:val="-6"/>
          <w:sz w:val="24"/>
          <w:szCs w:val="24"/>
        </w:rPr>
        <w:t>Продажа проводится в следующем порядке:</w:t>
      </w:r>
    </w:p>
    <w:p w14:paraId="4AE857EB" w14:textId="0AC4D54D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При Продаже осуществляется последовательное снижение «Цены первоначального предложения» на «шаг понижения» до «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ены отсечения».</w:t>
      </w:r>
    </w:p>
    <w:p w14:paraId="4E81A71D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«Шаг понижения» устанавливается Организатором в фиксированной сумме,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указанной в п.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1.1.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 не изменяется в течение всей Продажи.</w:t>
      </w:r>
    </w:p>
    <w:p w14:paraId="5EF4EE15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Во время проведения процедуры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 Электронная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площадка обеспечивает доступ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Участников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 Закрытой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части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площадки и возможность представления ими предложений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755E80B4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 времени начала проведения процедуры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Продажи 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площадкой размещается:</w:t>
      </w:r>
    </w:p>
    <w:p w14:paraId="457C7ADE" w14:textId="77777777" w:rsidR="0051673C" w:rsidRPr="00145DDF" w:rsidRDefault="0051673C" w:rsidP="00145DDF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Открытой части электронной площадки - информация о начале проведения процедуры Продажи с указанием наименования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Имущества,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«Цены первоначального предложения», «шага понижения» 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текущего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«шага продажи»;</w:t>
      </w:r>
    </w:p>
    <w:p w14:paraId="53826BB1" w14:textId="77777777" w:rsidR="0051673C" w:rsidRPr="00145DDF" w:rsidRDefault="0051673C" w:rsidP="00145DDF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Закрытой части электронной площадки - помимо информации, указанной в Открытой части электронной площадки, также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время их поступления,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величина повышения Начальной (стартовой) цены Имущества («шаг продажи»),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время, оставшееся до окончания приема предложений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4D6A455C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(пятнадцати) минут со времени начала проведения процедуры Продажи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 предлагается заявить о приобретении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 В случае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,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указанного времени:</w:t>
      </w:r>
    </w:p>
    <w:p w14:paraId="00F3AF05" w14:textId="77777777" w:rsidR="0051673C" w:rsidRPr="00145DDF" w:rsidRDefault="0051673C" w:rsidP="00FA4CF0">
      <w:pPr>
        <w:pStyle w:val="a6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поступило предложение 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приобретении Имущества по 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то время для представления следующих предложений об увеличенной на «шаг продажи»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Имущества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продлевается на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(пятнадцать) минут со времени представления каждого следующего предложения. Если, 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(пятнадцати) минут после представления последнего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следующее предложение не поступило, Продажа с помощью программно-аппаратных средств Электронной площадки завершается;</w:t>
      </w:r>
    </w:p>
    <w:p w14:paraId="1F8E0911" w14:textId="3C379AB4" w:rsidR="0051673C" w:rsidRPr="00145DDF" w:rsidRDefault="0051673C" w:rsidP="00FA4CF0">
      <w:pPr>
        <w:pStyle w:val="a6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 поступило ни одного предложения 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приобретении Имущества по 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, то время следующих предложений об уменьшении на «шаг понижения» цены Имущества продлевается на 15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(пятнадцать) минут со времени представления каждого следующего предложения. Снижение цены допускается до «</w:t>
      </w:r>
      <w:r w:rsidR="00283586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ены отсечения» при проведении Продажи. </w:t>
      </w:r>
    </w:p>
    <w:p w14:paraId="26FE9823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Если 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(пятнадцати) минут после представления последнего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br/>
        <w:t>о цене Имущества следующее предложение не поступило, Продажа с помощью программно-аппаратных средств 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площадки завершается. В этом случае временем окончания представления предложений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является время завершения Продажи.</w:t>
      </w:r>
    </w:p>
    <w:p w14:paraId="101F3638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Участник подтверждает «Цену первоначального предложения» или цену предложения, сложившуюся на одном из «шагов понижения», со всеми Участниками проводится аукцион по правилам проведения аукциона, предусматривающим открытую форму подачи предложений о цене Имущества.</w:t>
      </w:r>
    </w:p>
    <w:p w14:paraId="186FC6B8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Начальной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(стартовой) ценой Имущества на таком аукционе является «Цена первоначального предложения» или цена предложения, сложившаяся на данном «шаге понижения». После заявления Участниками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такого аукциона цены продажи Имущества, каждая последующая цена, превышает предыдущую цену на «шаг продажи».</w:t>
      </w:r>
    </w:p>
    <w:p w14:paraId="13273DCD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если участники такого аукциона не заявляют предложения о цене, превышающей Начальную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(стартовую) цену Имущества, обязанность его приобретения принадлежит участнику такого аукциона, который первым подтвердил Начальную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(стартовую) цену Имущества.</w:t>
      </w:r>
    </w:p>
    <w:p w14:paraId="637A9F19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процедуры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родажи программными средствами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площадки обеспечивается:</w:t>
      </w:r>
    </w:p>
    <w:p w14:paraId="72367E6C" w14:textId="77777777" w:rsidR="0051673C" w:rsidRPr="00145DDF" w:rsidRDefault="0051673C" w:rsidP="00FA4CF0">
      <w:pPr>
        <w:pStyle w:val="a6"/>
        <w:numPr>
          <w:ilvl w:val="0"/>
          <w:numId w:val="4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исключение возможности подачи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, не соответствующего уменьшению текущей цены на величину «шага понижения» или увеличению текущей цены на величину «шага продажи»;</w:t>
      </w:r>
    </w:p>
    <w:p w14:paraId="2F9CF2D1" w14:textId="77777777" w:rsidR="0051673C" w:rsidRPr="00145DDF" w:rsidRDefault="0051673C" w:rsidP="00FA4CF0">
      <w:pPr>
        <w:pStyle w:val="a6"/>
        <w:numPr>
          <w:ilvl w:val="0"/>
          <w:numId w:val="4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уведомление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случае, если предложение этого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 может быть принято в связи с подачей аналогичного предложения ранее другим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331BFFE3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Победителем признается Участник, предложивший наибольшую цену Имущества.</w:t>
      </w:r>
    </w:p>
    <w:p w14:paraId="543477A3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Ход проведения процедуры Продажи фиксируется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площадкой в Электронном журнале, ко</w:t>
      </w:r>
      <w:r w:rsidR="00B24683"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торый направляется Организатору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течение одного часа со времени завершения приема предложений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для подведения итогов Продажи путем оформления протокола об итогах Продажи. </w:t>
      </w:r>
    </w:p>
    <w:p w14:paraId="7BDE8FB0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Протокол об итогах Продажи удостоверяет обязанность Победителя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заключения Договора купли-продажи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,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имущества и подписывается Комиссией в день проведения Продажи. Протокол об итогах Продажи содержит фамилию, имя, отчество индивидуального предпринимателя, физического лица или наименование юридического лица –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Победителя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цену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предложенную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Победителем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фамилию, имя, отчество индивидуального предпринимателя, физического лица или наименование юридического лица –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который сделал предпоследнее предложение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в ходе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Продажи, и подписывается Комиссией в день проведения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Продажи.</w:t>
      </w:r>
    </w:p>
    <w:p w14:paraId="243B4D39" w14:textId="77777777" w:rsidR="0051673C" w:rsidRPr="00145DDF" w:rsidRDefault="0051673C" w:rsidP="00FA4CF0">
      <w:pPr>
        <w:pStyle w:val="a6"/>
        <w:numPr>
          <w:ilvl w:val="2"/>
          <w:numId w:val="73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Процедура Продажи считается завершенной с момента подписания Комиссией протокола об итогах Продажи.</w:t>
      </w:r>
    </w:p>
    <w:p w14:paraId="120E47F8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145DDF">
        <w:rPr>
          <w:rFonts w:ascii="Times New Roman" w:eastAsia="Calibri" w:hAnsi="Times New Roman" w:cs="Times New Roman"/>
          <w:b/>
          <w:spacing w:val="-6"/>
          <w:sz w:val="24"/>
          <w:szCs w:val="24"/>
        </w:rPr>
        <w:t>Продажа признается несостоявшейся в следующих случаях:</w:t>
      </w:r>
    </w:p>
    <w:p w14:paraId="48EBBAC7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на участие в Продаже не было подано ни одной Заявки;</w:t>
      </w:r>
    </w:p>
    <w:p w14:paraId="16693B4A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участие в Продаже принял только один Участник;</w:t>
      </w:r>
    </w:p>
    <w:p w14:paraId="5E1434F0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только один Претендент признан Участником;</w:t>
      </w:r>
    </w:p>
    <w:p w14:paraId="483FB7B9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ни один из Претендентов не признан Участником;</w:t>
      </w:r>
    </w:p>
    <w:p w14:paraId="4F781A8F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 один Участник не принял участие в Продаже и не выразил своего согласия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приобрести Имущество по Начальной (стартовой) цене Имущества. </w:t>
      </w:r>
    </w:p>
    <w:p w14:paraId="4D9FBE6F" w14:textId="77777777" w:rsidR="0051673C" w:rsidRPr="00145DDF" w:rsidRDefault="0051673C" w:rsidP="00FA4CF0">
      <w:pPr>
        <w:pStyle w:val="TextBasTxt"/>
        <w:numPr>
          <w:ilvl w:val="2"/>
          <w:numId w:val="73"/>
        </w:numPr>
        <w:spacing w:before="120"/>
        <w:ind w:left="0" w:firstLine="709"/>
        <w:rPr>
          <w:spacing w:val="-6"/>
        </w:rPr>
      </w:pPr>
      <w:r w:rsidRPr="00145DDF">
        <w:rPr>
          <w:spacing w:val="-6"/>
        </w:rPr>
        <w:t>Решение о признании Продажи несостоявшейся оформляется протоколом об итогах Продажи.</w:t>
      </w:r>
    </w:p>
    <w:p w14:paraId="0459840A" w14:textId="77777777" w:rsidR="0051673C" w:rsidRPr="00145DDF" w:rsidRDefault="0051673C" w:rsidP="00FA4CF0">
      <w:pPr>
        <w:pStyle w:val="TextBasTxt"/>
        <w:numPr>
          <w:ilvl w:val="2"/>
          <w:numId w:val="73"/>
        </w:numPr>
        <w:spacing w:before="120"/>
        <w:ind w:left="0" w:firstLine="709"/>
        <w:rPr>
          <w:spacing w:val="-6"/>
        </w:rPr>
      </w:pPr>
      <w:r w:rsidRPr="00145DDF">
        <w:rPr>
          <w:spacing w:val="-6"/>
        </w:rPr>
        <w:t>В течение 1 (одного) часа со времени подписания протокола об итогах Продажи,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2B33B1" w14:textId="77777777" w:rsidR="0051673C" w:rsidRPr="00145DDF" w:rsidRDefault="0051673C" w:rsidP="00145DDF">
      <w:pPr>
        <w:pStyle w:val="TextBasTxt"/>
        <w:numPr>
          <w:ilvl w:val="0"/>
          <w:numId w:val="29"/>
        </w:numPr>
        <w:ind w:left="0" w:firstLine="709"/>
        <w:rPr>
          <w:spacing w:val="-6"/>
        </w:rPr>
      </w:pPr>
      <w:r w:rsidRPr="00145DDF">
        <w:rPr>
          <w:spacing w:val="-6"/>
        </w:rPr>
        <w:t>наименование Имущества и иные, позволяющие его индивидуализировать сведения;</w:t>
      </w:r>
    </w:p>
    <w:p w14:paraId="096B191F" w14:textId="77777777" w:rsidR="0051673C" w:rsidRPr="00145DDF" w:rsidRDefault="0051673C" w:rsidP="00145DDF">
      <w:pPr>
        <w:pStyle w:val="TextBasTxt"/>
        <w:numPr>
          <w:ilvl w:val="0"/>
          <w:numId w:val="29"/>
        </w:numPr>
        <w:ind w:left="0" w:firstLine="709"/>
        <w:rPr>
          <w:spacing w:val="-6"/>
        </w:rPr>
      </w:pPr>
      <w:r w:rsidRPr="00145DDF">
        <w:rPr>
          <w:spacing w:val="-6"/>
        </w:rPr>
        <w:t>цена Имущества, предложенная Победителем;</w:t>
      </w:r>
    </w:p>
    <w:p w14:paraId="6CAF6BA3" w14:textId="77777777" w:rsidR="0051673C" w:rsidRPr="00145DDF" w:rsidRDefault="0051673C" w:rsidP="00145DDF">
      <w:pPr>
        <w:pStyle w:val="a6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фамилия, имя, отчество индивидуального предпринимателя, физического лица или наименование юридического лица Победителя.</w:t>
      </w:r>
    </w:p>
    <w:p w14:paraId="20C140F5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Протокол об итогах Продажи подписывается всеми присутствующими членами Комиссии в день проведения Продажи. </w:t>
      </w:r>
    </w:p>
    <w:p w14:paraId="30E5AA7B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об итогах Продажи в день его подписания размещается в открытой части Электронной площадки.</w:t>
      </w:r>
    </w:p>
    <w:p w14:paraId="75CA025A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об итогах Продажи с момента его подписания является документом:</w:t>
      </w:r>
    </w:p>
    <w:p w14:paraId="61C93672" w14:textId="77777777" w:rsidR="0051673C" w:rsidRPr="00145DDF" w:rsidRDefault="0051673C" w:rsidP="00145DDF">
      <w:pPr>
        <w:pStyle w:val="a6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возлагающим обязанность на Победителя или Единственного участника подписать Договор купли-продажи с Собственником по форме и в сроки, установленные в Документации;</w:t>
      </w:r>
    </w:p>
    <w:p w14:paraId="7F3AA813" w14:textId="77777777" w:rsidR="0051673C" w:rsidRPr="00145DDF" w:rsidRDefault="0051673C" w:rsidP="00145DDF">
      <w:pPr>
        <w:pStyle w:val="a6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возлагающим обязанность на Собственника подписать Договор купли-продажи с Победителем или Единственным участником по форме и в сроки, установленные в Документации.</w:t>
      </w:r>
    </w:p>
    <w:p w14:paraId="084ED9FD" w14:textId="3C36B9EB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Продажа, в которой принял участие только один Участник, признается несостоявшейся. По итогам проведения данной Продажи Договор купли-продажи заключается с Единственным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участником по «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ене отсечения» Имущества в течение срока, указанного в п.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2.1.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Документации. </w:t>
      </w:r>
    </w:p>
    <w:p w14:paraId="540D86C4" w14:textId="1A872DA3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если Продажа признана несостоявшейся по причине подачи единственной Заявки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участие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продаже</w:t>
      </w:r>
      <w:r w:rsidRPr="00145DDF" w:rsidDel="00B97DD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либо признания 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только одного заявителя, с лицом, подавшим единственную Заявку, в случае, если указанная Заявка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соответствует требованиям и условиям,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 xml:space="preserve">предусмотренным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Документацией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а также с Претендентом, признанным Единственным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участником, Собственник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обязан заключить Договор купли-продажи по «</w:t>
      </w:r>
      <w:r w:rsidR="0028358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ене отсечения» и на условиях, которые предусмотрены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Документацией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25F7EE76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отказа или уклонения Победителя/Единственного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участника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или Участника, который сделал предпоследнее предложение о цене Имущества от подписания Договора купли-продажи, он принимает на себя безусловное обязательство выплатить Организатору штраф в размере 10%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(Десять процентов) от Цены первоначального предложения (Начальной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(стартовой)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цены Имущества) Предмета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 сверх суммы задатка, удержанной в порядке п.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2.5.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3383F5DE" w14:textId="77777777" w:rsidR="0051673C" w:rsidRPr="00145DDF" w:rsidRDefault="0051673C" w:rsidP="00145DD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случае, если Победитель уклонился от заключения Договора купли-продажи, Собственник вправе заключить Договор купли-продажи с Участником, который сделал предпоследнее предложение о цене Имущества по предложенной таким Участником цене. В этом случае Участник, который сделал предпоследнее предложение о цене Имущества, с момента получения уведомления Собственника об уклонении Победителя от подписания Договора купли-продажи с решением заключить с ним Договор купли-продажи, признается Победителем и несет обязанности, предусмотренные Документацией для Победителя.</w:t>
      </w:r>
    </w:p>
    <w:p w14:paraId="687C06AF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По итогам Продажи возврат задатков Участникам, не признанным Победителем осуществляется в соответствии с условиями Документации.</w:t>
      </w:r>
    </w:p>
    <w:p w14:paraId="79195AE3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Если на дату окончания приема Заявок не подано ни 1 (одной) Заявки, протокол об итогах Продажи (признание Продажи несостоявшейся) подписывается членами Комиссии заочно.</w:t>
      </w:r>
    </w:p>
    <w:p w14:paraId="5CC0A535" w14:textId="77777777" w:rsidR="0051673C" w:rsidRPr="00C92F07" w:rsidRDefault="0051673C" w:rsidP="00FA4CF0">
      <w:pPr>
        <w:pStyle w:val="a6"/>
        <w:numPr>
          <w:ilvl w:val="0"/>
          <w:numId w:val="73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Опубликование и размещение извещения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итогах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658ECE13" w14:textId="77777777" w:rsidR="0051673C" w:rsidRPr="00145DDF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Итоги Продажи размещаются на сайте Организатора и на сайте Электронной площадки</w:t>
      </w:r>
      <w:r w:rsidRPr="00145DDF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3284975B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23AF397B" w14:textId="77777777" w:rsidR="0051673C" w:rsidRPr="00C92F07" w:rsidRDefault="0051673C" w:rsidP="00427EA8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bookmarkEnd w:id="28"/>
    <w:p w14:paraId="143CD8BC" w14:textId="77777777" w:rsidR="0051673C" w:rsidRPr="00A235FE" w:rsidRDefault="0051673C" w:rsidP="00427EA8">
      <w:pPr>
        <w:pStyle w:val="a6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Все споры, разногласия или требования, возникающие в ходе организации, проведения и 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решаются путем переговоров.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Заявке или в настоящей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окументации, в течение 10 (десяти) календарных дней со дня получения претензии.</w:t>
      </w:r>
    </w:p>
    <w:p w14:paraId="7D536ED9" w14:textId="7C1DEEA4" w:rsidR="0051673C" w:rsidRPr="00A235FE" w:rsidRDefault="0051673C" w:rsidP="00427EA8">
      <w:pPr>
        <w:pStyle w:val="a6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не урегулирования разногласий в претензионном порядке, а также в случае неполучения ответа на претензию в течение срока, указанного в п. 1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.1.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все споры, разногласия или требования, возникшие в ходе организации, проведения и подведения итогов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bookmarkEnd w:id="19"/>
    <w:bookmarkEnd w:id="20"/>
    <w:p w14:paraId="04D070C6" w14:textId="77777777" w:rsidR="0051673C" w:rsidRPr="0051673C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  <w:sectPr w:rsidR="0051673C" w:rsidRPr="0051673C" w:rsidSect="00B761E6">
          <w:headerReference w:type="default" r:id="rId17"/>
          <w:type w:val="continuous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4B830BCF" w14:textId="77777777" w:rsidR="0051673C" w:rsidRPr="00C92F07" w:rsidRDefault="0051673C" w:rsidP="0051673C">
      <w:pPr>
        <w:pageBreakBefore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ЧАСТЬ II. ФОРМЫ ДОКУМЕНТОВ</w:t>
      </w:r>
      <w:bookmarkStart w:id="29" w:name="Содерж_свед_на_конвер"/>
      <w:bookmarkStart w:id="30" w:name="Коверт_ЗУК"/>
      <w:bookmarkStart w:id="31" w:name="Форма_заявки_на_уч_в_конкурсе"/>
      <w:bookmarkStart w:id="32" w:name="_Toc230144066"/>
      <w:bookmarkEnd w:id="29"/>
      <w:bookmarkEnd w:id="30"/>
      <w:bookmarkEnd w:id="31"/>
    </w:p>
    <w:p w14:paraId="7D68E0A8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bookmarkEnd w:id="32"/>
    </w:p>
    <w:p w14:paraId="3B7F92C7" w14:textId="77777777" w:rsidR="0051673C" w:rsidRPr="00204735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735">
        <w:rPr>
          <w:rFonts w:ascii="Times New Roman" w:hAnsi="Times New Roman" w:cs="Times New Roman"/>
          <w:b/>
          <w:bCs/>
          <w:sz w:val="24"/>
          <w:szCs w:val="24"/>
        </w:rPr>
        <w:t>ЗАЯВКА НА УЧАСТИЕ В ПРОДАЖЕ</w:t>
      </w:r>
    </w:p>
    <w:p w14:paraId="282EBEFA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(заполняется заявителем (его полномочным представителем))</w:t>
      </w:r>
    </w:p>
    <w:p w14:paraId="246138C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CB76A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Претендент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(юридическое или физическое лицо, индивидуальный предприниматель)</w:t>
      </w:r>
    </w:p>
    <w:p w14:paraId="5894523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4D21F3FF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физических лиц и индивидуальных предпринимателей:</w:t>
      </w:r>
    </w:p>
    <w:p w14:paraId="2A9A617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Ф.И.О. заявителя ____________________________________</w:t>
      </w:r>
    </w:p>
    <w:p w14:paraId="7F9903C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Документ, удостоверяющий личность: ________________________________</w:t>
      </w:r>
    </w:p>
    <w:p w14:paraId="2C33511F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Серия __________ № ___________________, выдан «____» ______________ г.</w:t>
      </w:r>
    </w:p>
    <w:p w14:paraId="47BBEC1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0F5D731F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(кем выдан)</w:t>
      </w:r>
    </w:p>
    <w:p w14:paraId="0F161F4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Место регистрации _______________________________________________</w:t>
      </w:r>
    </w:p>
    <w:p w14:paraId="5EBB281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Телефон _____________________ Индекс ______________________________</w:t>
      </w:r>
    </w:p>
    <w:p w14:paraId="4CFE85ED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Электронная почта: __________________________________</w:t>
      </w:r>
    </w:p>
    <w:p w14:paraId="5B64A11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ИНН ______________________</w:t>
      </w:r>
    </w:p>
    <w:p w14:paraId="3E8436C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7136918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индивидуальных предпринимателей:</w:t>
      </w:r>
    </w:p>
    <w:p w14:paraId="557A30C6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Документ о государственной регистрации в качестве индивидуального предпринимателя:</w:t>
      </w:r>
    </w:p>
    <w:p w14:paraId="4BAE0D72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(наименование документа) _______________серия _________ № ________, </w:t>
      </w:r>
    </w:p>
    <w:p w14:paraId="6F46AF5E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дата регистрации «____» _____________________г.</w:t>
      </w:r>
    </w:p>
    <w:p w14:paraId="05C2AB0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ОГРНИП: _________________________</w:t>
      </w:r>
    </w:p>
    <w:p w14:paraId="1826F09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28E8F00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юридических лиц:</w:t>
      </w:r>
    </w:p>
    <w:p w14:paraId="0B4C28B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Наименование заявителя ____________________________________</w:t>
      </w:r>
    </w:p>
    <w:p w14:paraId="03C2998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Документ о государственной регистрации в качестве юридического лица:</w:t>
      </w:r>
    </w:p>
    <w:p w14:paraId="5B876CA2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документа) _______________серия _________№ ________, </w:t>
      </w:r>
    </w:p>
    <w:p w14:paraId="755F7856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дата регистрации «____» _____________________г.</w:t>
      </w:r>
    </w:p>
    <w:p w14:paraId="6A98744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Орган, осуществивший регистрацию _________________________________</w:t>
      </w:r>
    </w:p>
    <w:p w14:paraId="75B0A29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Место выдачи ___________________________________________________</w:t>
      </w:r>
    </w:p>
    <w:p w14:paraId="1459CDC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ОГРН _________________________________________________</w:t>
      </w:r>
    </w:p>
    <w:p w14:paraId="54370B6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ИНН _____________________________________________</w:t>
      </w:r>
    </w:p>
    <w:p w14:paraId="5EBD414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Юридический адрес заявителя: ______________________________________</w:t>
      </w:r>
    </w:p>
    <w:p w14:paraId="1D7E89AE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Телефон ________________ Факс ____________ Индекс _______________</w:t>
      </w:r>
    </w:p>
    <w:p w14:paraId="1A748ADD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Электронная почта: __________________________________</w:t>
      </w:r>
    </w:p>
    <w:p w14:paraId="0400120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C09D4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Представитель заявителя ___________________________________________</w:t>
      </w:r>
    </w:p>
    <w:p w14:paraId="255E03CF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(Ф.И.О. или наименование)</w:t>
      </w:r>
    </w:p>
    <w:p w14:paraId="22C4E854" w14:textId="77777777" w:rsidR="0051673C" w:rsidRPr="0051673C" w:rsidRDefault="0051673C" w:rsidP="0051673C">
      <w:pPr>
        <w:ind w:firstLine="709"/>
        <w:mirrorIndents/>
        <w:rPr>
          <w:rFonts w:ascii="Times New Roman" w:hAnsi="Times New Roman" w:cs="Times New Roman"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Действует на основании</w:t>
      </w:r>
      <w:r w:rsidRPr="0051673C">
        <w:rPr>
          <w:rFonts w:ascii="Times New Roman" w:hAnsi="Times New Roman" w:cs="Times New Roman"/>
          <w:lang w:val="ru-RU"/>
        </w:rPr>
        <w:t>: ____________________________________________________________</w:t>
      </w:r>
      <w:r w:rsidRPr="0051673C">
        <w:rPr>
          <w:rFonts w:ascii="Times New Roman" w:hAnsi="Times New Roman" w:cs="Times New Roman"/>
          <w:i/>
          <w:lang w:val="ru-RU"/>
        </w:rPr>
        <w:t xml:space="preserve">                       </w:t>
      </w: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(указывается: устава, доверенности от «____» ________г. № ____ и т.п.)</w:t>
      </w:r>
      <w:r w:rsidRPr="0051673C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</w:p>
    <w:p w14:paraId="7711A6F8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</w:t>
      </w:r>
    </w:p>
    <w:p w14:paraId="7B3F6AB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документа, серия, номер, дата и место выдачи (регистрации), кем и когда выдан)</w:t>
      </w:r>
    </w:p>
    <w:p w14:paraId="4AEE84D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Банковские реквизиты Претендента:</w:t>
      </w:r>
    </w:p>
    <w:p w14:paraId="3B6AFE2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</w:t>
      </w:r>
    </w:p>
    <w:p w14:paraId="12A4F40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__________________________</w:t>
      </w:r>
    </w:p>
    <w:p w14:paraId="5D32DD40" w14:textId="77777777" w:rsidR="0051673C" w:rsidRPr="0051673C" w:rsidRDefault="0051673C" w:rsidP="0051673C">
      <w:pPr>
        <w:pBdr>
          <w:bottom w:val="single" w:sz="12" w:space="1" w:color="auto"/>
        </w:pBd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принимая решение об участии в продаже (далее – Продажа) по продаже следующего имущества: </w:t>
      </w:r>
    </w:p>
    <w:p w14:paraId="035ED43E" w14:textId="77777777" w:rsidR="0051673C" w:rsidRPr="0051673C" w:rsidRDefault="0051673C" w:rsidP="0051673C">
      <w:pPr>
        <w:pBdr>
          <w:bottom w:val="single" w:sz="12" w:space="1" w:color="auto"/>
        </w:pBdr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108E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(наименование имущества),</w:t>
      </w:r>
    </w:p>
    <w:p w14:paraId="0ABEFFC7" w14:textId="77777777" w:rsidR="0051673C" w:rsidRPr="0051673C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находящегося в собственности ________________________________ обязуюсь:</w:t>
      </w:r>
    </w:p>
    <w:p w14:paraId="5C672CD0" w14:textId="77777777" w:rsidR="0051673C" w:rsidRPr="00204735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i/>
          <w:sz w:val="20"/>
          <w:szCs w:val="24"/>
        </w:rPr>
      </w:pP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204735">
        <w:rPr>
          <w:rFonts w:ascii="Times New Roman" w:hAnsi="Times New Roman" w:cs="Times New Roman"/>
          <w:i/>
          <w:sz w:val="20"/>
          <w:szCs w:val="24"/>
        </w:rPr>
        <w:t>(</w:t>
      </w:r>
      <w:proofErr w:type="spellStart"/>
      <w:r w:rsidRPr="00204735">
        <w:rPr>
          <w:rFonts w:ascii="Times New Roman" w:hAnsi="Times New Roman" w:cs="Times New Roman"/>
          <w:i/>
          <w:sz w:val="20"/>
          <w:szCs w:val="24"/>
        </w:rPr>
        <w:t>наименование</w:t>
      </w:r>
      <w:proofErr w:type="spellEnd"/>
      <w:r w:rsidRPr="00204735">
        <w:rPr>
          <w:rFonts w:ascii="Times New Roman" w:hAnsi="Times New Roman" w:cs="Times New Roman"/>
          <w:i/>
          <w:sz w:val="20"/>
          <w:szCs w:val="24"/>
        </w:rPr>
        <w:t xml:space="preserve"> Собственника имущества)</w:t>
      </w:r>
    </w:p>
    <w:p w14:paraId="7D2F1840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Соблюдать условия Продажи, содержащиеся в Документации.</w:t>
      </w:r>
    </w:p>
    <w:p w14:paraId="12C256A6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Принять участие в Продаже лично, либо через уполномоченное лицо.</w:t>
      </w:r>
    </w:p>
    <w:p w14:paraId="4482DA79" w14:textId="5F8E5F5D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В случае признания меня Победителем/Единственным участником заключить с Собственником Договор купли-продажи в течение</w:t>
      </w:r>
      <w:r w:rsidR="007D1F16">
        <w:rPr>
          <w:rFonts w:ascii="Times New Roman" w:hAnsi="Times New Roman" w:cs="Times New Roman"/>
          <w:sz w:val="24"/>
          <w:szCs w:val="24"/>
        </w:rPr>
        <w:t xml:space="preserve"> 14</w:t>
      </w:r>
      <w:r w:rsidRPr="00964E32">
        <w:rPr>
          <w:rFonts w:ascii="Times New Roman" w:hAnsi="Times New Roman" w:cs="Times New Roman"/>
          <w:sz w:val="24"/>
          <w:szCs w:val="24"/>
        </w:rPr>
        <w:t> (</w:t>
      </w:r>
      <w:r w:rsidR="007D1F16">
        <w:rPr>
          <w:rFonts w:ascii="Times New Roman" w:hAnsi="Times New Roman" w:cs="Times New Roman"/>
          <w:sz w:val="24"/>
          <w:szCs w:val="24"/>
        </w:rPr>
        <w:t>четырнадцати</w:t>
      </w:r>
      <w:r w:rsidRPr="00964E32">
        <w:rPr>
          <w:rFonts w:ascii="Times New Roman" w:hAnsi="Times New Roman" w:cs="Times New Roman"/>
          <w:sz w:val="24"/>
          <w:szCs w:val="24"/>
        </w:rPr>
        <w:t xml:space="preserve">) календарных дней с даты </w:t>
      </w:r>
      <w:r w:rsidRPr="00964E32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проведения </w:t>
      </w:r>
      <w:r w:rsidRPr="00964E32">
        <w:rPr>
          <w:rFonts w:ascii="Times New Roman" w:hAnsi="Times New Roman" w:cs="Times New Roman"/>
          <w:sz w:val="24"/>
          <w:szCs w:val="24"/>
        </w:rPr>
        <w:t xml:space="preserve">Продажи и уплатить Собственнику стоимость Имущества, установленную по результатам Продажи, в сроки, определяемые Договором купли-продажи. </w:t>
      </w:r>
    </w:p>
    <w:p w14:paraId="6B042853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В случае уклонения Победителя от подписания Договора купли-продажи принимаю на себя обязанности Победителя, в случае если мое предложение о цене в ходе Продажи было предпоследним.</w:t>
      </w:r>
    </w:p>
    <w:p w14:paraId="198BE63A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гарантирую достоверность информации, содержащейся в документах и сведениях, находящихся в реестре аккредитованных на Электронной площадке Претендентов.</w:t>
      </w:r>
    </w:p>
    <w:p w14:paraId="270BEC1B" w14:textId="2358FADF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 xml:space="preserve">Я подтверждаю, что располагаю данными о Собственнике, Организаторе, Регламенте работы Электронной площадки, Предмете продажи, Начальной (стартовой) цене Имущества, </w:t>
      </w:r>
      <w:r w:rsidRPr="00964E3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величине снижения Начальной (стартовой) цены Имущества («шаг понижения»), величине повышения цены в случае перехода к проведению Продажи с повышением цены («шаг продажи»), </w:t>
      </w:r>
      <w:r w:rsidR="00283586">
        <w:rPr>
          <w:rFonts w:ascii="Times New Roman" w:hAnsi="Times New Roman" w:cs="Times New Roman"/>
          <w:spacing w:val="-10"/>
          <w:sz w:val="24"/>
          <w:szCs w:val="24"/>
          <w:lang w:val="ru-RU"/>
        </w:rPr>
        <w:t>Ц</w:t>
      </w:r>
      <w:r w:rsidRPr="00964E32">
        <w:rPr>
          <w:rFonts w:ascii="Times New Roman" w:hAnsi="Times New Roman" w:cs="Times New Roman"/>
          <w:spacing w:val="-10"/>
          <w:sz w:val="24"/>
          <w:szCs w:val="24"/>
          <w:lang w:val="ru-RU"/>
        </w:rPr>
        <w:t>ене отсечения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, дате, времени проведения Продажи,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0F6D81A8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подтверждаю, что на дату подписания настоящей Заявки:</w:t>
      </w:r>
    </w:p>
    <w:p w14:paraId="7713C632" w14:textId="77777777" w:rsidR="0051673C" w:rsidRPr="00964E32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ознакомлен с характеристиками Имущества, указанными в Документации;</w:t>
      </w:r>
    </w:p>
    <w:p w14:paraId="4CA766E5" w14:textId="77777777" w:rsidR="0051673C" w:rsidRPr="00964E32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что мне была представлена возможность ознакомиться с Имуществом и документами к нему, в порядке, установленном Документацией, претензий к Имуществу, Собственнику и Организатору не имею;</w:t>
      </w:r>
    </w:p>
    <w:p w14:paraId="4D234D69" w14:textId="77777777" w:rsidR="00C46F89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соответствую требованиям, установленным к претендентам Документацией</w:t>
      </w:r>
      <w:r w:rsidR="00C46F89">
        <w:rPr>
          <w:rFonts w:ascii="Times New Roman" w:hAnsi="Times New Roman" w:cs="Times New Roman"/>
          <w:sz w:val="24"/>
          <w:szCs w:val="24"/>
        </w:rPr>
        <w:t>;</w:t>
      </w:r>
    </w:p>
    <w:p w14:paraId="475FBE6A" w14:textId="0AF7387B" w:rsidR="0051673C" w:rsidRPr="00321EF2" w:rsidRDefault="00C46F89" w:rsidP="00321EF2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21EF2">
        <w:rPr>
          <w:rFonts w:ascii="Times New Roman" w:hAnsi="Times New Roman" w:cs="Times New Roman"/>
          <w:sz w:val="24"/>
          <w:szCs w:val="24"/>
        </w:rPr>
        <w:t xml:space="preserve">получено согласие на обработку </w:t>
      </w:r>
      <w:r w:rsidR="00FC72A8" w:rsidRPr="00321EF2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321EF2">
        <w:rPr>
          <w:rFonts w:ascii="Times New Roman" w:hAnsi="Times New Roman" w:cs="Times New Roman"/>
          <w:sz w:val="24"/>
          <w:szCs w:val="24"/>
        </w:rPr>
        <w:t>персональных данных работников Претендента</w:t>
      </w:r>
      <w:r w:rsidR="0051673C" w:rsidRPr="00321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8CFE9" w14:textId="578993C2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Формы деклараций о гарантиях Претендента прилагаются – 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4 к Заявке (для юридических лиц), 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5 к Заявке (для физических лиц, индивидуальных предпринимателей).</w:t>
      </w:r>
    </w:p>
    <w:p w14:paraId="35ECEA99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ознакомлен с положениями Федерального закона от 27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2006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персональных данных», права и обязанности в области защиты персональных данных мне известны.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14:paraId="5CF0B7F6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согласен на обработку своих персональных данных на условиях, указанных в Согласии на обработку персональных данных, прилагаемой к настоящей Заявке (Приложение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2 к Заявке).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9CE440B" w14:textId="77777777" w:rsidR="0051673C" w:rsidRPr="00964E32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согласен на обработку своих персональных данных (разрешение на их распространение, предоставление, доступ к ним) на условиях, указанных в Согласии на обработку персональных данных, разрешенных субъектом персональных данных для распространения (Приложение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3 к Заявке).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14:paraId="19150E26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7CC8B77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lang w:val="ru-RU"/>
        </w:rPr>
      </w:pPr>
    </w:p>
    <w:p w14:paraId="5D0F2EE4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Приложение:</w:t>
      </w:r>
    </w:p>
    <w:p w14:paraId="2A86D8CA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Описи прилагаемых документов, указанных в Документации;</w:t>
      </w:r>
    </w:p>
    <w:p w14:paraId="12378FCF" w14:textId="3366D1E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Согласия на обработку персональных данных;</w:t>
      </w:r>
    </w:p>
    <w:p w14:paraId="7894A42E" w14:textId="0A90063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Согласия на обработку персональных данных, разрешенных субъектом персональных данных для распространения;</w:t>
      </w:r>
    </w:p>
    <w:p w14:paraId="796B6A73" w14:textId="53F67076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4 – Форма Декларации о гарантиях претендента (для юридических лиц);</w:t>
      </w:r>
    </w:p>
    <w:p w14:paraId="28DFB3CB" w14:textId="304549C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5 - Форма Декларации о гарантиях претендента (для физических лиц, индивидуальных предпринимателей).</w:t>
      </w:r>
    </w:p>
    <w:p w14:paraId="29012985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CA2A4B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694D7D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«____» ___________ 20__г. 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_______________ /_______________/</w:t>
      </w:r>
    </w:p>
    <w:p w14:paraId="47284BA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Подпись                            ФИО</w:t>
      </w:r>
    </w:p>
    <w:p w14:paraId="6FEA767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Должность (для юр. лиц)</w:t>
      </w:r>
    </w:p>
    <w:p w14:paraId="10CFB3A9" w14:textId="77777777" w:rsidR="0051673C" w:rsidRPr="0051673C" w:rsidRDefault="0051673C" w:rsidP="0051673C">
      <w:pPr>
        <w:ind w:firstLine="709"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М.П (для юр. лиц, в случае наличия)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B2C1AC3" w14:textId="77777777" w:rsidR="0051673C" w:rsidRPr="0051673C" w:rsidRDefault="0051673C" w:rsidP="005167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360B5F71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</w:p>
    <w:p w14:paraId="6D593928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Заявке </w:t>
      </w:r>
    </w:p>
    <w:p w14:paraId="12F29BD6" w14:textId="77777777" w:rsidR="0051673C" w:rsidRPr="0051673C" w:rsidRDefault="0051673C" w:rsidP="0051673C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00510E3A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9B845D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31AD98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Опись прилагаемых документов,</w:t>
      </w:r>
    </w:p>
    <w:p w14:paraId="71DD5EDB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указанных в Документации (прилагаются отдельными файлами):</w:t>
      </w:r>
    </w:p>
    <w:p w14:paraId="548CF21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2F4F6A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067C29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1 ………</w:t>
      </w:r>
    </w:p>
    <w:p w14:paraId="6BD604E3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2……….</w:t>
      </w:r>
    </w:p>
    <w:p w14:paraId="0C866A0F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3.………</w:t>
      </w:r>
    </w:p>
    <w:p w14:paraId="1B9F8304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</w:p>
    <w:p w14:paraId="5171E175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</w:p>
    <w:p w14:paraId="18E31767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059259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CC488E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0862D3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C42093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22A52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25DB65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5EADEC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4316DF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D11E36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80D61B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A2B78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66A6B5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«____» ___________ 20__г. 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_______________ /_______________/</w:t>
      </w:r>
    </w:p>
    <w:p w14:paraId="6C16353C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Подпись                            ФИО</w:t>
      </w:r>
    </w:p>
    <w:p w14:paraId="2B052394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Должность (для юр. лиц)</w:t>
      </w:r>
    </w:p>
    <w:p w14:paraId="7F32A414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4CD7FC3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М.П (для юр. лиц, в случае наличия)</w:t>
      </w:r>
    </w:p>
    <w:p w14:paraId="6AAB3647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54E24D9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E8779D" w14:textId="77777777" w:rsidR="0051673C" w:rsidRPr="0051673C" w:rsidRDefault="0051673C" w:rsidP="0051673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</w:p>
    <w:p w14:paraId="2E41B99F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</w:p>
    <w:p w14:paraId="2A7ADEB5" w14:textId="77777777" w:rsidR="0051673C" w:rsidRPr="00974F61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  <w:r w:rsidRPr="00974F61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46BE8658" w14:textId="77777777" w:rsidR="0051673C" w:rsidRPr="0051673C" w:rsidRDefault="0051673C" w:rsidP="0051673C">
      <w:pPr>
        <w:tabs>
          <w:tab w:val="left" w:pos="1620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34A77A" w14:textId="77777777" w:rsidR="0051673C" w:rsidRPr="0051673C" w:rsidRDefault="0051673C" w:rsidP="0051673C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09AE10" w14:textId="77777777" w:rsidR="0051673C" w:rsidRPr="0051673C" w:rsidRDefault="0051673C" w:rsidP="0051673C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7767853C" w14:textId="77777777" w:rsidR="0051673C" w:rsidRPr="0051673C" w:rsidRDefault="0051673C" w:rsidP="005167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6F3E84" w14:textId="77777777" w:rsidR="0051673C" w:rsidRPr="0051673C" w:rsidRDefault="0051673C" w:rsidP="005167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Согласие на обработку персональных данных </w:t>
      </w:r>
    </w:p>
    <w:p w14:paraId="1BBE2133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___________________________________________________________________,</w:t>
      </w:r>
    </w:p>
    <w:p w14:paraId="680C73CC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(ФИО)</w:t>
      </w:r>
    </w:p>
    <w:p w14:paraId="40C343E2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паспорт ___________ выдан __________________________________________________,</w:t>
      </w:r>
    </w:p>
    <w:p w14:paraId="1E1008B9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(серия, </w:t>
      </w:r>
      <w:proofErr w:type="gramStart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номер)   </w:t>
      </w:r>
      <w:proofErr w:type="gramEnd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(когда и кем выдан)</w:t>
      </w:r>
    </w:p>
    <w:p w14:paraId="682B6FF4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адрес регистрации: _________________________________________________________,</w:t>
      </w:r>
    </w:p>
    <w:p w14:paraId="6572E02B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даю свое согласие на обработку в 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ООО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«РТ-Капитал», ИНН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7704770859, ОГРН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1107746989954, адрес: 119048, г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.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Москва, ул.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Усачёва, д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.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24 (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Оператор), в том числе,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и любые другие действия/операции с персональными данными, необходимые для указанных в настоящем согласии (далее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Согласие) целей, с правом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моих нижеперечисленных персональных данных (далее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Персональные данные)</w:t>
      </w:r>
      <w:r w:rsidR="005E48BD">
        <w:rPr>
          <w:rStyle w:val="aa"/>
          <w:rFonts w:ascii="Times New Roman" w:hAnsi="Times New Roman" w:cs="Times New Roman"/>
          <w:sz w:val="24"/>
          <w:szCs w:val="24"/>
          <w:lang w:val="ru-RU"/>
        </w:rPr>
        <w:footnoteReference w:id="5"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автоматизации и без их использования:</w:t>
      </w:r>
    </w:p>
    <w:p w14:paraId="030ECD7B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9EDA4D3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место</w:t>
      </w:r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CD914E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занимаемая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F0317F8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4BB2DDC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контактный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1BDAFD35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B309B2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2BC9975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2857EE21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налогоплательщика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0572C8C" w14:textId="77777777" w:rsidR="005E48B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паспортные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B54D86B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40FF4761" w14:textId="77777777" w:rsidR="005E48BD" w:rsidRPr="005530A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530AD">
        <w:rPr>
          <w:rFonts w:ascii="Times New Roman" w:hAnsi="Times New Roman" w:cs="Times New Roman"/>
          <w:sz w:val="24"/>
          <w:szCs w:val="24"/>
          <w:lang w:val="ru-RU"/>
        </w:rPr>
        <w:t>номер страхового свидетельства обязательного пенсионного страхования;</w:t>
      </w:r>
    </w:p>
    <w:p w14:paraId="1C622B28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специальность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D1E6BFA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tabs>
          <w:tab w:val="right" w:pos="284"/>
          <w:tab w:val="right" w:pos="426"/>
        </w:tabs>
        <w:autoSpaceDE/>
        <w:autoSpaceDN/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- иные персональные данные, обрабатываемые Оператором и определяемые в соответствии с законодательством Российской</w:t>
      </w:r>
      <w:r w:rsidRPr="00331D0A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и локальными нормативными актами Оператора.</w:t>
      </w:r>
    </w:p>
    <w:p w14:paraId="2B87AD85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Настоящее Согласие дано мною в целях обработки Оператором моих Персональных данных, необходимых Оператору для организации его деятельности, а именно:</w:t>
      </w:r>
    </w:p>
    <w:p w14:paraId="0F18A01C" w14:textId="77777777" w:rsidR="0051673C" w:rsidRPr="00C92F07" w:rsidRDefault="0051673C" w:rsidP="00427EA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2F07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sz w:val="24"/>
          <w:szCs w:val="24"/>
        </w:rPr>
        <w:t>;</w:t>
      </w:r>
    </w:p>
    <w:p w14:paraId="3EC30F04" w14:textId="77777777" w:rsidR="005E48BD" w:rsidRPr="0075564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64D">
        <w:rPr>
          <w:rFonts w:ascii="Times New Roman" w:hAnsi="Times New Roman" w:cs="Times New Roman"/>
          <w:sz w:val="24"/>
          <w:szCs w:val="24"/>
          <w:lang w:val="ru-RU"/>
        </w:rPr>
        <w:t>обеспечения соблюдения Конституции Российской Федерации, законодательных и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иных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31D0A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 Государственной корпорации «Ростех» и Оператора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C23D2CF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64D">
        <w:rPr>
          <w:rFonts w:ascii="Times New Roman" w:hAnsi="Times New Roman" w:cs="Times New Roman"/>
          <w:sz w:val="24"/>
          <w:szCs w:val="24"/>
          <w:lang w:val="ru-RU"/>
        </w:rPr>
        <w:t>осуществления функций, полномочий и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обязанностей, возложенных законодательством Российской Федерации на Оператора,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том числе по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предоставлению персональных данных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органы государственной власти,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том числе в </w:t>
      </w:r>
      <w:r w:rsidRPr="00AD4D2D">
        <w:rPr>
          <w:rFonts w:ascii="Times New Roman" w:hAnsi="Times New Roman" w:cs="Times New Roman"/>
          <w:sz w:val="24"/>
          <w:szCs w:val="24"/>
          <w:lang w:val="ru-RU"/>
        </w:rPr>
        <w:t xml:space="preserve">Фонд пенсионного и социального страхования </w:t>
      </w:r>
      <w:r w:rsidRPr="00AD4D2D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(Социальный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 xml:space="preserve"> фонд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и)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Федеральный фонд обязательного медицинского страхования, а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также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иные государственные органы;</w:t>
      </w:r>
    </w:p>
    <w:p w14:paraId="655B3E8A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осуществления прав и законных интересов Оператора в рамках осуществления видов деятельности, предусмотренных Уставом и локальными нормативными актами Оператора;</w:t>
      </w:r>
    </w:p>
    <w:p w14:paraId="787B312F" w14:textId="77777777" w:rsidR="005E48BD" w:rsidRPr="00D301CF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формирования справочных материалов для внутреннего информационного обеспечения деятельности Оператора, а также организаций контура управления Оператора, организаций Государственной корпорации «Ростех»;</w:t>
      </w:r>
    </w:p>
    <w:p w14:paraId="11D548C4" w14:textId="77777777" w:rsidR="005E48BD" w:rsidRDefault="0051673C" w:rsidP="00427EA8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</w:t>
      </w:r>
      <w:r w:rsidR="005E48B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E554D69" w14:textId="5398B709" w:rsidR="0051673C" w:rsidRPr="0051673C" w:rsidRDefault="005E48BD" w:rsidP="00427EA8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иных законных целях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87968D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Данное Согласие выдано мною на срок, до даты получения Оператором соответственно моего письменного отзыва настоящего Согласия в соответствии со ст.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9 Федерального закона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27.07.2006 №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персональных данных».</w:t>
      </w:r>
    </w:p>
    <w:p w14:paraId="11A77E29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 оставляю за собой право отозвать свое согласие путем представления письменного обращения по почте заказным письмом с уведомлением о вручении, либо лично под расписку представителю Оператора с указанием фамилии, имени, отчества, адреса регистрации, наименования и номера основного документа, удостоверяющего личность, сведений о дате его выдачи и выдавшем его органе, подписи.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19FA3B0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С порядком и возможными последствиями отзыва настоящего Согласия ознакомлен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а).</w:t>
      </w:r>
    </w:p>
    <w:p w14:paraId="44578B00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 подтверждаю, что, подписывая настоящее Согласие, я действую по собственной воле и в своих интересах.</w:t>
      </w:r>
    </w:p>
    <w:p w14:paraId="6D7C66B3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7CC9DA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588E88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60C52E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«____» ___________ 20__г.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  <w:t>_______________ /_______________/</w:t>
      </w:r>
    </w:p>
    <w:p w14:paraId="71796461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Подпись/ФИО</w:t>
      </w:r>
    </w:p>
    <w:p w14:paraId="590CC1F1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79192F" w14:textId="77777777" w:rsidR="0051673C" w:rsidRPr="0051673C" w:rsidRDefault="0051673C" w:rsidP="0051673C">
      <w:pPr>
        <w:tabs>
          <w:tab w:val="left" w:pos="162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15C809BA" w14:textId="77777777" w:rsidR="0051673C" w:rsidRPr="0051673C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</w:p>
    <w:p w14:paraId="3629DC65" w14:textId="77777777" w:rsidR="0051673C" w:rsidRPr="00974F61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  <w:r w:rsidRPr="00974F61">
        <w:rPr>
          <w:rStyle w:val="aa"/>
          <w:rFonts w:ascii="Times New Roman" w:hAnsi="Times New Roman" w:cs="Times New Roman"/>
          <w:sz w:val="24"/>
          <w:szCs w:val="24"/>
        </w:rPr>
        <w:footnoteReference w:id="6"/>
      </w:r>
    </w:p>
    <w:p w14:paraId="7EF8CE87" w14:textId="77777777" w:rsidR="0051673C" w:rsidRPr="0051673C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1807F5" w14:textId="77777777" w:rsidR="0051673C" w:rsidRPr="00974F61" w:rsidRDefault="0051673C" w:rsidP="0051673C">
      <w:pPr>
        <w:tabs>
          <w:tab w:val="left" w:pos="1620"/>
        </w:tabs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76F5FFAB" w14:textId="77777777" w:rsidR="0051673C" w:rsidRPr="00974F61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5E2FC4" w14:textId="77777777" w:rsidR="0051673C" w:rsidRPr="00974F61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765B5ABA" w14:textId="77777777" w:rsidR="0051673C" w:rsidRPr="00974F61" w:rsidRDefault="0051673C" w:rsidP="0051673C">
      <w:pPr>
        <w:tabs>
          <w:tab w:val="left" w:pos="1620"/>
        </w:tabs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9B47A52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Я, ___________________________________________________________________,</w:t>
      </w:r>
    </w:p>
    <w:p w14:paraId="0BC5733C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                                  (ФИО)</w:t>
      </w:r>
    </w:p>
    <w:p w14:paraId="30E2774D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паспорт _____________ выдан _______________________________________________,</w:t>
      </w:r>
    </w:p>
    <w:p w14:paraId="7B0788C8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(серия, </w:t>
      </w:r>
      <w:proofErr w:type="gramStart"/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номер)   </w:t>
      </w:r>
      <w:proofErr w:type="gramEnd"/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                                   (когда и кем выдан)</w:t>
      </w:r>
    </w:p>
    <w:p w14:paraId="6B174941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адрес регистрации: _________________________________________________________,</w:t>
      </w:r>
    </w:p>
    <w:p w14:paraId="77623254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соответствии со ст.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10.1 Федерального закона от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27.07.2006 №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152-ФЗ «О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персональных данных» даю свое согласие ООО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«РТ-Капитал», ИНН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7704770859, ОГРН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1107746989954, адрес: 119048, г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Москва, ул.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Усачёва, д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24 (далее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Оператор) на обработку в форме распространения моих персональных данных. </w:t>
      </w:r>
    </w:p>
    <w:p w14:paraId="0D31BA21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Категории и перечень моих персональных данных (далее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Персональные данные), на обработку которых в форме распространения я даю согласие</w:t>
      </w:r>
      <w:r w:rsidR="005E48BD">
        <w:rPr>
          <w:rStyle w:val="aa"/>
          <w:rFonts w:ascii="Times New Roman" w:hAnsi="Times New Roman" w:cs="Times New Roman"/>
          <w:spacing w:val="-6"/>
          <w:sz w:val="24"/>
          <w:szCs w:val="24"/>
          <w:lang w:val="ru-RU"/>
        </w:rPr>
        <w:footnoteReference w:id="7"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:</w:t>
      </w:r>
    </w:p>
    <w:p w14:paraId="47BE2FF9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Персональные данные:</w:t>
      </w:r>
    </w:p>
    <w:p w14:paraId="5D9CFEA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AE18569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место</w:t>
      </w:r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8C7F0F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занимаемая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973720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CE9F831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контактный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6E3497D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8872A83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44769EDC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15B92B67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налогоплательщика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BC2BAD9" w14:textId="77777777" w:rsidR="005E48B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паспортные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8870C0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FE4F8F3" w14:textId="77777777" w:rsidR="005E48BD" w:rsidRPr="005530A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530AD">
        <w:rPr>
          <w:rFonts w:ascii="Times New Roman" w:hAnsi="Times New Roman" w:cs="Times New Roman"/>
          <w:sz w:val="24"/>
          <w:szCs w:val="24"/>
          <w:lang w:val="ru-RU"/>
        </w:rPr>
        <w:t>номер страхового свидетельства обязательного пенсионного страхования;</w:t>
      </w:r>
    </w:p>
    <w:p w14:paraId="3E2F7A17" w14:textId="77777777" w:rsidR="005E48BD" w:rsidRPr="005E48BD" w:rsidRDefault="005E48BD" w:rsidP="00E519A7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E48B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E48BD">
        <w:rPr>
          <w:rFonts w:ascii="Times New Roman" w:hAnsi="Times New Roman" w:cs="Times New Roman"/>
          <w:sz w:val="24"/>
          <w:szCs w:val="24"/>
        </w:rPr>
        <w:t>специальность</w:t>
      </w:r>
      <w:proofErr w:type="spellEnd"/>
      <w:r w:rsidRPr="005E48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6B88EA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Настоящее согласие (далее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Согласие) дано мною в целях обработки Оператором моих персональных данных в форме распространения, необходимых Оператору для организации его деятельности, а именно:</w:t>
      </w:r>
    </w:p>
    <w:p w14:paraId="3E705A91" w14:textId="4E9A961D" w:rsidR="0051673C" w:rsidRPr="006B4D4B" w:rsidRDefault="0051673C" w:rsidP="00427EA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</w:rPr>
        <w:t>Организации и проведения Продажи, в том числе в целях публикации Персональных данных (протокол признания Претендентов Участниками, протокол об итогах Продажи и иные документы, подлежащие опубликованию Оператором в соответствии с действующим законодательством Российской Федерации и Документацией) на информационных ресурсах</w:t>
      </w:r>
      <w:r w:rsidR="005E48BD">
        <w:rPr>
          <w:rFonts w:ascii="Times New Roman" w:hAnsi="Times New Roman" w:cs="Times New Roman"/>
          <w:spacing w:val="-6"/>
          <w:sz w:val="24"/>
          <w:szCs w:val="24"/>
        </w:rPr>
        <w:t>, указанных в Согласии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15B3E7DE" w14:textId="5B088861" w:rsidR="005E48BD" w:rsidRPr="000B4080" w:rsidRDefault="005E48BD" w:rsidP="004E75E3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5E3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соблюдения Конституции Российской Федерации, законодательных и</w:t>
      </w:r>
      <w:r w:rsidRPr="004E75E3">
        <w:rPr>
          <w:rFonts w:ascii="Times New Roman" w:hAnsi="Times New Roman" w:cs="Times New Roman"/>
          <w:sz w:val="24"/>
          <w:szCs w:val="24"/>
        </w:rPr>
        <w:t> </w:t>
      </w:r>
      <w:r w:rsidRPr="004E75E3">
        <w:rPr>
          <w:rFonts w:ascii="Times New Roman" w:hAnsi="Times New Roman" w:cs="Times New Roman"/>
          <w:sz w:val="24"/>
          <w:szCs w:val="24"/>
          <w:lang w:val="ru-RU"/>
        </w:rPr>
        <w:t>иных нормативных правовых актов Российской Федерации, локальных нормативных актов Государственной корпорации «Ростех» и Оператора</w:t>
      </w:r>
      <w:r w:rsidRPr="000B408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D2EF44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осуществления прав и законных интересов Оператора в рамках осуществления видов деятельности, предусмотренных Уставом и локальными нормативными актами Оператора;</w:t>
      </w:r>
    </w:p>
    <w:p w14:paraId="0431BF5A" w14:textId="77777777" w:rsidR="005E48BD" w:rsidRPr="00D301CF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формирования справочных материалов для внутреннего информационного обеспечения деятельности Оператора, а также организаций контура управления Оператора, организаций Государственной корпорации «Ростех»;</w:t>
      </w:r>
    </w:p>
    <w:p w14:paraId="0386834A" w14:textId="66DCE87F" w:rsidR="00947D33" w:rsidRPr="00E519A7" w:rsidRDefault="005E48BD" w:rsidP="00947D33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947D33">
        <w:rPr>
          <w:rFonts w:ascii="Times New Roman" w:hAnsi="Times New Roman" w:cs="Times New Roman"/>
          <w:sz w:val="24"/>
          <w:szCs w:val="24"/>
          <w:lang w:val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Федерации;</w:t>
      </w:r>
    </w:p>
    <w:p w14:paraId="699C5F54" w14:textId="77777777" w:rsidR="00E519A7" w:rsidRDefault="00E519A7" w:rsidP="00E519A7">
      <w:pPr>
        <w:pStyle w:val="a6"/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33">
        <w:rPr>
          <w:rFonts w:ascii="Times New Roman" w:hAnsi="Times New Roman" w:cs="Times New Roman"/>
          <w:sz w:val="24"/>
          <w:szCs w:val="24"/>
        </w:rPr>
        <w:t xml:space="preserve">в иных законных </w:t>
      </w:r>
      <w:r>
        <w:rPr>
          <w:rFonts w:ascii="Times New Roman" w:hAnsi="Times New Roman" w:cs="Times New Roman"/>
          <w:sz w:val="24"/>
          <w:szCs w:val="24"/>
        </w:rPr>
        <w:t>целях.</w:t>
      </w:r>
    </w:p>
    <w:p w14:paraId="4CA9E59A" w14:textId="283985D2" w:rsidR="00B75068" w:rsidRPr="00B75068" w:rsidRDefault="00036105" w:rsidP="00E519A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068">
        <w:rPr>
          <w:rFonts w:ascii="Times New Roman" w:hAnsi="Times New Roman" w:cs="Times New Roman"/>
          <w:sz w:val="24"/>
          <w:szCs w:val="24"/>
        </w:rPr>
        <w:t>Сведения</w:t>
      </w:r>
      <w:r w:rsidR="00B75068" w:rsidRPr="00B75068">
        <w:rPr>
          <w:rFonts w:ascii="Times New Roman" w:hAnsi="Times New Roman" w:cs="Times New Roman"/>
          <w:sz w:val="24"/>
          <w:szCs w:val="24"/>
        </w:rPr>
        <w:t xml:space="preserve">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75068" w:rsidRPr="00991CA0" w14:paraId="343F1C93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1079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ресурс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CF65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персональными данными</w:t>
            </w:r>
          </w:p>
        </w:tc>
      </w:tr>
      <w:tr w:rsidR="00B75068" w:rsidRPr="00991CA0" w14:paraId="033825F6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06CB" w14:textId="77777777" w:rsidR="00B75068" w:rsidRPr="005817F9" w:rsidRDefault="00F073AA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75068" w:rsidRPr="005817F9">
                <w:rPr>
                  <w:rFonts w:ascii="Times New Roman" w:hAnsi="Times New Roman" w:cs="Times New Roman"/>
                  <w:sz w:val="24"/>
                  <w:szCs w:val="24"/>
                </w:rPr>
                <w:t>https://www.rt-capital.ru</w:t>
              </w:r>
            </w:hyperlink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A052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</w:p>
        </w:tc>
      </w:tr>
      <w:tr w:rsidR="00B75068" w:rsidRPr="00991CA0" w14:paraId="0AC35C75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FC60" w14:textId="77777777" w:rsidR="00B75068" w:rsidRPr="005817F9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17F9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9" w:history="1">
              <w:r w:rsidRPr="005817F9">
                <w:rPr>
                  <w:rFonts w:ascii="Times New Roman" w:hAnsi="Times New Roman" w:cs="Times New Roman"/>
                  <w:sz w:val="24"/>
                  <w:szCs w:val="24"/>
                </w:rPr>
                <w:t>torgi@rt-capital.ru</w:t>
              </w:r>
            </w:hyperlink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B695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</w:p>
        </w:tc>
      </w:tr>
      <w:tr w:rsidR="00B75068" w:rsidRPr="00991CA0" w14:paraId="209ACDF2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E65" w14:textId="77777777" w:rsidR="00B75068" w:rsidRDefault="00B75068" w:rsidP="00624C7E">
            <w:pPr>
              <w:spacing w:line="276" w:lineRule="auto"/>
              <w:ind w:firstLine="709"/>
            </w:pPr>
            <w:r w:rsidRPr="00040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https://www.etprf.ru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A69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</w:p>
        </w:tc>
      </w:tr>
    </w:tbl>
    <w:p w14:paraId="6DDB818C" w14:textId="77777777" w:rsidR="00B75068" w:rsidRPr="00A6178D" w:rsidRDefault="00B75068" w:rsidP="00E519A7">
      <w:pPr>
        <w:widowControl/>
        <w:shd w:val="clear" w:color="auto" w:fill="FFFFFF"/>
        <w:autoSpaceDE/>
        <w:autoSpaceDN/>
        <w:ind w:left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1905C063" w14:textId="77777777" w:rsidR="00A6178D" w:rsidRPr="00AF3281" w:rsidRDefault="00A6178D" w:rsidP="00A6178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запреты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передачу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(кроме запрета на предоставление доступа к Персональным данным неограниченному кругу лиц)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обработку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условия обработки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(кроме запрета на получение доступа к Персональным данным неограниченному кругу лиц) 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вышеуказанных Персональных данных (ч.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9 ст.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10.1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27.07.2006 №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персональных данных») (нужное отметить/подчеркнуть):</w:t>
      </w:r>
    </w:p>
    <w:p w14:paraId="0CB2586E" w14:textId="77777777" w:rsidR="00A6178D" w:rsidRPr="00AF3281" w:rsidRDefault="00A6178D" w:rsidP="00A6178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>не устанавливаю;</w:t>
      </w:r>
    </w:p>
    <w:p w14:paraId="30F72BDC" w14:textId="77777777" w:rsidR="00A6178D" w:rsidRPr="00AF3281" w:rsidRDefault="00A6178D" w:rsidP="00A6178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 xml:space="preserve">устанавливаю _______________________________________________________ </w:t>
      </w:r>
    </w:p>
    <w:p w14:paraId="155A5DBB" w14:textId="77777777" w:rsidR="00A6178D" w:rsidRPr="00AF3281" w:rsidRDefault="00A6178D" w:rsidP="00A6178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 </w:t>
      </w:r>
    </w:p>
    <w:p w14:paraId="46CA9B5C" w14:textId="73CD676B" w:rsidR="00A6178D" w:rsidRPr="00AF3281" w:rsidRDefault="00A6178D" w:rsidP="00A617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 xml:space="preserve">(указать условия и запреты на </w:t>
      </w:r>
      <w:r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E519A7">
        <w:rPr>
          <w:rFonts w:ascii="Times New Roman" w:eastAsiaTheme="minorHAnsi" w:hAnsi="Times New Roman" w:cs="Times New Roman"/>
          <w:sz w:val="24"/>
          <w:szCs w:val="24"/>
        </w:rPr>
        <w:t>(кроме запрета на предоставление доступа к Персональным данным неограниченному кругу лиц)</w:t>
      </w:r>
      <w:r w:rsidRPr="00E519A7">
        <w:rPr>
          <w:rFonts w:ascii="Times New Roman" w:hAnsi="Times New Roman" w:cs="Times New Roman"/>
          <w:sz w:val="24"/>
          <w:szCs w:val="24"/>
        </w:rPr>
        <w:t xml:space="preserve">, обработку или условия обработки </w:t>
      </w:r>
      <w:r w:rsidRPr="00E519A7">
        <w:rPr>
          <w:rFonts w:ascii="Times New Roman" w:eastAsiaTheme="minorHAnsi" w:hAnsi="Times New Roman" w:cs="Times New Roman"/>
          <w:sz w:val="24"/>
          <w:szCs w:val="24"/>
        </w:rPr>
        <w:t>(кроме запрета на получение доступа к Персональным данным неограниченному кругу лиц)</w:t>
      </w:r>
      <w:r w:rsidRPr="00AF3281">
        <w:rPr>
          <w:rFonts w:ascii="Times New Roman" w:hAnsi="Times New Roman" w:cs="Times New Roman"/>
          <w:sz w:val="24"/>
          <w:szCs w:val="24"/>
        </w:rPr>
        <w:t xml:space="preserve"> Персональных данных)</w:t>
      </w:r>
      <w:r w:rsidR="000B4080">
        <w:rPr>
          <w:rFonts w:ascii="Times New Roman" w:hAnsi="Times New Roman" w:cs="Times New Roman"/>
          <w:sz w:val="24"/>
          <w:szCs w:val="24"/>
        </w:rPr>
        <w:t>.</w:t>
      </w:r>
    </w:p>
    <w:p w14:paraId="20D3232D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Данное Согласие выдано мною на срок, до даты получения Оператором соответственно моего письменного отзыва настоящего Согласия в соответствии со ст.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10.1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Федерального закона от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27.07.2006 №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152-ФЗ «О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персональных данных».</w:t>
      </w:r>
    </w:p>
    <w:p w14:paraId="5EF92B4B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 оставляю за собой право отозвать свое согласие путем представления письменного обращения по почте заказным письмом с уведомлением о вручении, либо лично под расписку представителю Оператора с указанием фамилии, имени, отчества, адреса регистрации, наименования и номера основного документа, удостоверяющего личность, сведений о дате его выдачи и выдавшем его органе, подписи. В случае получения моего письменного заявления об отзыве настоящего Согласия на обработку Персональных данных в форме распространения, Оператор обязан прекратить их обработку в форме распространения.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</w:p>
    <w:p w14:paraId="17FED40F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С порядком и возможными последствиями отзыва настоящего Согласия ознакомлен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(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-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а).</w:t>
      </w:r>
    </w:p>
    <w:p w14:paraId="261A07F0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 подтверждаю, что, подписывая настоящее Согласие, я действую по собственной воле и в своих интересах.</w:t>
      </w:r>
    </w:p>
    <w:p w14:paraId="4FAF3669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ab/>
      </w:r>
    </w:p>
    <w:p w14:paraId="0FC74B24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6B9A5441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1A9F39F3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697EEE53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4589D831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«____» ___________ 20__г. 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  <w:t>_______________ /_______________/</w:t>
      </w:r>
    </w:p>
    <w:p w14:paraId="5437BB2C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                                                                                            Подпись / ФИО</w:t>
      </w:r>
    </w:p>
    <w:p w14:paraId="79146BFC" w14:textId="77777777" w:rsidR="0051673C" w:rsidRPr="0051673C" w:rsidRDefault="0051673C" w:rsidP="0051673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1F7F9D0F" w14:textId="77777777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 w:rsidRPr="006B4D4B">
        <w:rPr>
          <w:rFonts w:ascii="Times New Roman" w:hAnsi="Times New Roman" w:cs="Times New Roman"/>
          <w:b/>
          <w:sz w:val="24"/>
          <w:szCs w:val="24"/>
        </w:rPr>
        <w:t> </w:t>
      </w: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7DB8FB52" w14:textId="6D2CABF0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</w:p>
    <w:p w14:paraId="3C8E85CE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B003FB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58D58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5C6F05" w14:textId="77777777" w:rsidR="0051673C" w:rsidRPr="0051673C" w:rsidRDefault="0051673C" w:rsidP="0051673C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  <w:t>ФОРМА</w:t>
      </w:r>
    </w:p>
    <w:p w14:paraId="461BC4A5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Hlk98755189"/>
      <w:r w:rsidRPr="0051673C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</w:p>
    <w:p w14:paraId="3253BFC4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о гарантиях Претендента </w:t>
      </w:r>
      <w:bookmarkEnd w:id="33"/>
    </w:p>
    <w:p w14:paraId="51F0832A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(для юридических лиц)</w:t>
      </w:r>
    </w:p>
    <w:p w14:paraId="12E4CE9B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D6DCCF" w14:textId="77777777" w:rsidR="0051673C" w:rsidRPr="0051673C" w:rsidRDefault="0051673C" w:rsidP="006B4D4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_________ «__________»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организационно-правовую-форму, наименование, ИНН, КПП Претендента)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Претендент), в лице ________________ __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наименование должности, Ф.И.О. руководителя, уполномоченного лица)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___________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документ, на основании которого действует руководитель, уполномоченное лицо)</w:t>
      </w:r>
      <w:r w:rsidRPr="006B4D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гарантирую:</w:t>
      </w:r>
    </w:p>
    <w:p w14:paraId="43E1DC7F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непроведение ликвидации Претендента и отсутствие решения арбитражного суда о признании Претендента несостоятельным (банкротом) и об открытии конкурсного производства;</w:t>
      </w:r>
    </w:p>
    <w:p w14:paraId="4AD4D22C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неприостановление деятельности Претендента</w:t>
      </w:r>
      <w:r w:rsidRPr="006B4D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D4B">
        <w:rPr>
          <w:rFonts w:ascii="Times New Roman" w:hAnsi="Times New Roman" w:cs="Times New Roman"/>
          <w:sz w:val="24"/>
          <w:szCs w:val="24"/>
        </w:rPr>
        <w:t>в порядке, установленном Кодексом Российской Федерации об административных правонарушениях, на дату подачи Претендентом Заявки;</w:t>
      </w:r>
    </w:p>
    <w:p w14:paraId="618FBA40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Претендентом получены все необходимые для заключения и исполнения Договора купли-продажи предварительные корпоративные и/или иные разрешения, одобрения и согласования, включая решения органов управления Покупателя, разрешение Федеральной антимонопольной службы Российской Федерации и/или иных уполномоченных органов, если таковые разрешения, одобрения и согласования требуются в соответствии с законодательством Российской Федерации и/или положениями учредительных документов;</w:t>
      </w:r>
    </w:p>
    <w:p w14:paraId="61E9020A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Федерации;</w:t>
      </w:r>
    </w:p>
    <w:p w14:paraId="43001CD7" w14:textId="4DD1219D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 не является лицом, в отношении которого установлены ограничения на участие в Продаже, указанные в п.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1.4.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Документации;</w:t>
      </w:r>
    </w:p>
    <w:p w14:paraId="765F2A76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у Претендента каких-либо ограничений для участия в Продаже, установленных законодательством Российской Федерации.</w:t>
      </w:r>
    </w:p>
    <w:p w14:paraId="3BECE036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624E76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Руководитель (</w:t>
      </w: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представитель по </w:t>
      </w:r>
      <w:proofErr w:type="gramStart"/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доверенности)   </w:t>
      </w:r>
      <w:proofErr w:type="gramEnd"/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_______</w:t>
      </w: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</w:t>
      </w: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 xml:space="preserve">                                                                                        </w:t>
      </w: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</w:t>
      </w:r>
      <w:r w:rsidRPr="005167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(подпись, расшифровка подписи)</w:t>
      </w:r>
    </w:p>
    <w:p w14:paraId="1B68CC5A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E74571D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"__" __________20__ г.</w:t>
      </w:r>
    </w:p>
    <w:p w14:paraId="703EB2C6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5D3B75" w14:textId="77777777" w:rsidR="0051673C" w:rsidRPr="0051673C" w:rsidRDefault="0051673C" w:rsidP="0051673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03BED624" w14:textId="77777777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 w:rsidRPr="006B4D4B">
        <w:rPr>
          <w:rFonts w:ascii="Times New Roman" w:hAnsi="Times New Roman" w:cs="Times New Roman"/>
          <w:b/>
          <w:sz w:val="24"/>
          <w:szCs w:val="24"/>
        </w:rPr>
        <w:t> </w:t>
      </w: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14:paraId="4B29E65D" w14:textId="65CD030E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</w:p>
    <w:p w14:paraId="21775BF9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101F4B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8D7729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211D90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14:paraId="3B77E399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</w:p>
    <w:p w14:paraId="01632699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 гарантиях Претендента</w:t>
      </w:r>
      <w:r w:rsidRPr="0051673C" w:rsidDel="007206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(для физических лиц, индивидуальных предпринимателей)</w:t>
      </w:r>
    </w:p>
    <w:p w14:paraId="53CC7008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F2C270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01A3EB1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(ФИО)</w:t>
      </w:r>
    </w:p>
    <w:p w14:paraId="19E3FDBF" w14:textId="77777777" w:rsidR="0051673C" w:rsidRPr="0051673C" w:rsidRDefault="0051673C" w:rsidP="006B4D4B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паспорт ___________ выдан _________________________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A8A3C03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(серия, </w:t>
      </w:r>
      <w:proofErr w:type="gramStart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номер)   </w:t>
      </w:r>
      <w:proofErr w:type="gramEnd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(когда и кем выдан)</w:t>
      </w:r>
    </w:p>
    <w:p w14:paraId="042D1EB4" w14:textId="77777777" w:rsidR="0051673C" w:rsidRPr="0051673C" w:rsidRDefault="0051673C" w:rsidP="006B4D4B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адрес регистрации: 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Претендент), настоящим гарантирую:</w:t>
      </w:r>
    </w:p>
    <w:p w14:paraId="51FF8A2D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решения арбитражного суда о признании Претендента (физического лица и индивидуального предпринимателя) несостоятельным (банкротом);</w:t>
      </w:r>
    </w:p>
    <w:p w14:paraId="5364AF52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неприостановление деятельности Претендента в порядке, установленном Кодексом Российской Федерации об административных правонарушениях, на дату подачи Претендентом Заявки;</w:t>
      </w:r>
    </w:p>
    <w:p w14:paraId="58A6C7DC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получены все необходимые для заключения и исполнения договора купли-продажи разрешения, одобрения и согласования, включая разрешение Федеральной антимонопольной службы Российской Федерации и/или иных уполномоченных органов, если таковые разрешения, одобрения и согласования требуются в соответствии с законодательством Российской Федерации;</w:t>
      </w:r>
    </w:p>
    <w:p w14:paraId="114E326B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предпринял все меры по предотвращению и урегулированию конфликта интересов в соответствии с действующим законодательством Российской Федерации;</w:t>
      </w:r>
    </w:p>
    <w:p w14:paraId="7FF0F122" w14:textId="6B035003" w:rsidR="0051673C" w:rsidRPr="006B4D4B" w:rsidRDefault="0051673C" w:rsidP="00FA4CF0">
      <w:pPr>
        <w:pStyle w:val="a6"/>
        <w:numPr>
          <w:ilvl w:val="0"/>
          <w:numId w:val="75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не являюсь лицом, в отношении которого установлены ограничения на участие в Продаже, указанные в п.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1.4.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Документации;</w:t>
      </w:r>
    </w:p>
    <w:p w14:paraId="595FA361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в отношении меня каких-либо ограничений для участия в Продаже, установленных законодательством Российской Федерации.</w:t>
      </w:r>
    </w:p>
    <w:p w14:paraId="450BAE28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252047" w14:textId="77777777" w:rsidR="0051673C" w:rsidRPr="00D22238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</w:t>
      </w:r>
      <w:r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</w:t>
      </w:r>
      <w:r w:rsidRPr="00D2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D2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spellStart"/>
      <w:proofErr w:type="gram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подпись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расшифровка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подписи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14:paraId="67542546" w14:textId="77777777" w:rsidR="0051673C" w:rsidRPr="00D22238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26D469" w14:textId="77777777" w:rsidR="0051673C" w:rsidRPr="00D22238" w:rsidRDefault="006B4D4B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__»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46AF7BCA" w14:textId="77777777" w:rsidR="0051673C" w:rsidRPr="00D22238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CBE56" w14:textId="77777777" w:rsidR="0051673C" w:rsidRPr="00B51A74" w:rsidRDefault="0051673C" w:rsidP="0051673C">
      <w:pPr>
        <w:pStyle w:val="a3"/>
        <w:tabs>
          <w:tab w:val="left" w:pos="284"/>
        </w:tabs>
        <w:ind w:left="-709"/>
        <w:rPr>
          <w:b/>
        </w:rPr>
      </w:pPr>
    </w:p>
    <w:p w14:paraId="308ECDCC" w14:textId="77777777" w:rsidR="0051673C" w:rsidRDefault="0051673C" w:rsidP="00516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79DBCE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Адрес_помещ"/>
      <w:bookmarkStart w:id="35" w:name="Адрес_орг_конкурса"/>
      <w:bookmarkStart w:id="36" w:name="Информационная_карта"/>
      <w:bookmarkEnd w:id="34"/>
      <w:bookmarkEnd w:id="35"/>
      <w:bookmarkEnd w:id="36"/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ФОРМА ДОГОВОРА О ЗАДАТКЕ</w:t>
      </w:r>
      <w:bookmarkStart w:id="37" w:name="_Toc229476288"/>
      <w:bookmarkStart w:id="38" w:name="_Toc230144069"/>
    </w:p>
    <w:p w14:paraId="6AF25FBA" w14:textId="77777777" w:rsidR="0051673C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30E">
        <w:rPr>
          <w:rFonts w:ascii="Times New Roman" w:hAnsi="Times New Roman" w:cs="Times New Roman"/>
          <w:b/>
          <w:sz w:val="24"/>
          <w:szCs w:val="24"/>
        </w:rPr>
        <w:t>Договор о задатке № _____</w:t>
      </w:r>
    </w:p>
    <w:p w14:paraId="6F4F4001" w14:textId="77777777" w:rsidR="0051673C" w:rsidRPr="00F301FE" w:rsidRDefault="0051673C" w:rsidP="0051673C">
      <w:pPr>
        <w:rPr>
          <w:rFonts w:ascii="Times New Roman" w:hAnsi="Times New Roman" w:cs="Times New Roman"/>
          <w:sz w:val="24"/>
          <w:szCs w:val="24"/>
        </w:rPr>
      </w:pPr>
    </w:p>
    <w:p w14:paraId="4E5753AF" w14:textId="77777777" w:rsidR="0051673C" w:rsidRDefault="0051673C" w:rsidP="0051673C">
      <w:pPr>
        <w:jc w:val="both"/>
        <w:rPr>
          <w:rFonts w:ascii="Times New Roman" w:hAnsi="Times New Roman" w:cs="Times New Roman"/>
          <w:sz w:val="24"/>
          <w:szCs w:val="24"/>
        </w:rPr>
        <w:sectPr w:rsidR="0051673C" w:rsidSect="00A165AD">
          <w:headerReference w:type="even" r:id="rId20"/>
          <w:footerReference w:type="first" r:id="rId2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7323B04" w14:textId="77777777" w:rsidR="0051673C" w:rsidRPr="00111EFD" w:rsidRDefault="0051673C" w:rsidP="0051673C">
      <w:pPr>
        <w:jc w:val="both"/>
        <w:rPr>
          <w:rFonts w:ascii="Times New Roman" w:hAnsi="Times New Roman" w:cs="Times New Roman"/>
          <w:sz w:val="24"/>
          <w:szCs w:val="24"/>
        </w:rPr>
      </w:pPr>
      <w:r w:rsidRPr="00111EF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1EFD">
        <w:rPr>
          <w:rFonts w:ascii="Times New Roman" w:hAnsi="Times New Roman" w:cs="Times New Roman"/>
          <w:sz w:val="24"/>
          <w:szCs w:val="24"/>
        </w:rPr>
        <w:t>Москва</w:t>
      </w:r>
    </w:p>
    <w:p w14:paraId="2D0EC526" w14:textId="77777777" w:rsidR="0051673C" w:rsidRDefault="0051673C" w:rsidP="005167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51673C" w:rsidSect="00A165AD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111EFD">
        <w:rPr>
          <w:rFonts w:ascii="Times New Roman" w:hAnsi="Times New Roman" w:cs="Times New Roman"/>
          <w:color w:val="000000"/>
          <w:sz w:val="24"/>
          <w:szCs w:val="24"/>
        </w:rPr>
        <w:t>«___» _____________ 20__ г.</w:t>
      </w:r>
    </w:p>
    <w:p w14:paraId="2AADFB3A" w14:textId="77777777" w:rsidR="0051673C" w:rsidRPr="00111EFD" w:rsidRDefault="0051673C" w:rsidP="0051673C">
      <w:pPr>
        <w:rPr>
          <w:rFonts w:ascii="Times New Roman" w:hAnsi="Times New Roman" w:cs="Times New Roman"/>
          <w:sz w:val="24"/>
          <w:szCs w:val="24"/>
        </w:rPr>
      </w:pPr>
    </w:p>
    <w:p w14:paraId="6F8BB14A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Общество с ограниченной ответственностью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«РТ-Капитал»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(ООО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«РТ-Капитал»)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именуемое в дальнейшем «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», в лице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с одной стороны, и </w:t>
      </w:r>
    </w:p>
    <w:p w14:paraId="5D1D6030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именуемое в дальнейшем «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Претендент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», в лице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с другой стороны, при совместном упоминании в дальнейшем именуемые «Стороны», заключили настоящий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Договор о задатке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(далее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Договор) о нижеследующем:</w:t>
      </w:r>
    </w:p>
    <w:p w14:paraId="4AFFF877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F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8EBBDB4" w14:textId="1725413C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участия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(далее – 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Продажа)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посредством публичного предложения в электронной форме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имущества, находящегося в собственности 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 xml:space="preserve">АО «РЗП»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(далее – Имущество),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 также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в целях исполнения Претендентом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обязательств по заключению Договора купли-продажи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 по оплате отчуждаемого по итогам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Имущества (в случае признания Претендента Победителем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(Единственным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участником), и иных обязательств, на условиях и в сроки,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предусмотренные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окументацией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Претендент обязуется перечислить на расчетный счет Организатора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задаток в размере, предусмотренном п.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1.2.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Договора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(далее –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Задато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к).</w:t>
      </w:r>
    </w:p>
    <w:p w14:paraId="66D97F60" w14:textId="736A9F6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Задаток устанавливается в сумме: </w:t>
      </w:r>
      <w:r w:rsidR="00075E60" w:rsidRPr="0041324C">
        <w:rPr>
          <w:rFonts w:ascii="Times New Roman" w:hAnsi="Times New Roman" w:cs="Times New Roman"/>
          <w:b/>
          <w:spacing w:val="-6"/>
          <w:sz w:val="24"/>
          <w:szCs w:val="24"/>
        </w:rPr>
        <w:t>1 076 100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>один миллион семьдесят шесть тысяч сто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>) рублей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 xml:space="preserve"> 0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>0 копеек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 xml:space="preserve"> (НДС не облагается).</w:t>
      </w:r>
    </w:p>
    <w:p w14:paraId="40F86FAD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FD">
        <w:rPr>
          <w:rFonts w:ascii="Times New Roman" w:hAnsi="Times New Roman" w:cs="Times New Roman"/>
          <w:b/>
          <w:sz w:val="24"/>
          <w:szCs w:val="24"/>
        </w:rPr>
        <w:t>Передача денежных средств</w:t>
      </w:r>
    </w:p>
    <w:p w14:paraId="15E1059C" w14:textId="0C87E626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обеспечивает поступление суммы Задатка </w:t>
      </w:r>
      <w:r w:rsidR="00A6178D">
        <w:rPr>
          <w:rFonts w:ascii="Times New Roman" w:hAnsi="Times New Roman" w:cs="Times New Roman"/>
          <w:spacing w:val="-6"/>
          <w:sz w:val="24"/>
          <w:szCs w:val="24"/>
        </w:rPr>
        <w:t xml:space="preserve">в размере </w:t>
      </w:r>
      <w:r w:rsidR="00075E60" w:rsidRPr="0041324C">
        <w:rPr>
          <w:rFonts w:ascii="Times New Roman" w:hAnsi="Times New Roman" w:cs="Times New Roman"/>
          <w:b/>
          <w:spacing w:val="-6"/>
          <w:sz w:val="24"/>
          <w:szCs w:val="24"/>
        </w:rPr>
        <w:t>1 076 100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>один миллион семьдесят шесть тысяч сто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>) рублей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 xml:space="preserve"> 0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 xml:space="preserve">0 копеек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на расчетный счет Организатора по реквизитам, указанным в Разделе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Договора, </w:t>
      </w:r>
      <w:r w:rsidRPr="00111E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 срок до </w:t>
      </w:r>
      <w:r w:rsidR="004A177A">
        <w:rPr>
          <w:rFonts w:ascii="Times New Roman" w:hAnsi="Times New Roman" w:cs="Times New Roman"/>
          <w:b/>
          <w:spacing w:val="-6"/>
          <w:sz w:val="24"/>
          <w:szCs w:val="24"/>
        </w:rPr>
        <w:t>29</w:t>
      </w:r>
      <w:r w:rsidR="00075E60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4A177A">
        <w:rPr>
          <w:rFonts w:ascii="Times New Roman" w:hAnsi="Times New Roman" w:cs="Times New Roman"/>
          <w:b/>
          <w:spacing w:val="-6"/>
          <w:sz w:val="24"/>
          <w:szCs w:val="24"/>
        </w:rPr>
        <w:t>0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075E60">
        <w:rPr>
          <w:rFonts w:ascii="Times New Roman" w:hAnsi="Times New Roman" w:cs="Times New Roman"/>
          <w:b/>
          <w:spacing w:val="-6"/>
          <w:sz w:val="24"/>
          <w:szCs w:val="24"/>
        </w:rPr>
        <w:t>.202</w:t>
      </w:r>
      <w:r w:rsidR="004A177A"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 w:rsidR="00075E60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</w:p>
    <w:p w14:paraId="74A0E944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В платежном поручении на перечисление денежных средств необходимо указать: «В обеспечение обязательств в соответствии с торгами № ____________».</w:t>
      </w:r>
    </w:p>
    <w:p w14:paraId="5C21CD5D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Исполнение обязанности Претендента по внесению суммы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адатка лицами, не являющимися Претендентами не допускается. Внесение суммы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адатка лицами, не являющимися Претендентами не является оплатой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адатка.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17D045C6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Претендент представляет Организатору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платежное поручение или квитанцию с отметкой банка об исполнении, подтверждающее внесение Задатка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в размере</w:t>
      </w:r>
      <w:r w:rsidR="006B4D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 сроки, предусмотренные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Договором. </w:t>
      </w:r>
    </w:p>
    <w:p w14:paraId="2C11805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Подтверждением внесения Задатка на расчетный счет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является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платежное поручение с отметкой банка об исполнении, подтверждающее поступление Задатка на счет Организатора, представленное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омиссию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Организатором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</w:p>
    <w:p w14:paraId="36765BE8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непоступления в указанный в п.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2.1.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Договора срок суммы Задатка на расчетный счет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Организатора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обязательства Претендента по внесению Задатка считаются неисполненными. В этом случае Претендент к участию в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Продаже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не допускается.</w:t>
      </w:r>
    </w:p>
    <w:p w14:paraId="75B0B13D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победы Претендента 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 признания Претендента Единственным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участником, внесенный Задаток засчитывается в счет оплаты приобретаемого Имущества.</w:t>
      </w:r>
    </w:p>
    <w:p w14:paraId="168C68D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уклонения или отказа Победителя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(Единственного участника)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купли-продажи, в сроки и на условиях, предусмотренных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Задаток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Победителя</w:t>
      </w:r>
      <w:r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(Единственного участника)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возврату не подлежит и остается в распоряжении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239E1D47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уклонения или отказа Участника, который сделал предпоследнее предложение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(в случае отказа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Победителя от заключения 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оговора купли-продажи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о цене Предмета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продажи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 в сроки и на условиях, предусмотренных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Задаток, внесенный таким Участником, возврату не подлежит и остается в распоряжении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3D5F03C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Возврат денежных средств</w:t>
      </w:r>
    </w:p>
    <w:p w14:paraId="416DCD3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Претенденту отказано в приеме Заявки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Организатор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перечисляет сумму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адатка на счет Претендента, указанный в Договоре, в течение 5 (пяти)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2C65AEC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Претендент не признан Участником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Организатор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перечисляет сумму Задатка на счет Претендента, указанный в Договоре,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5 (пят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надцати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53EE402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Претендент до признания его Участником имеет право отозвать Заявку:</w:t>
      </w:r>
    </w:p>
    <w:p w14:paraId="761F5B9F" w14:textId="77777777" w:rsidR="0051673C" w:rsidRPr="00111EFD" w:rsidRDefault="0051673C" w:rsidP="00427EA8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период до окончания срока приема Заявок – путем направления письменного уведомления об отзыве Заявки на Электронную площадку; </w:t>
      </w:r>
    </w:p>
    <w:p w14:paraId="2C0AEBF5" w14:textId="77777777" w:rsidR="0051673C" w:rsidRPr="00E801DA" w:rsidRDefault="0051673C" w:rsidP="00427EA8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период после окончания срока приема Заявок и до признания его Участником – путем письменного уведомления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в адрес 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 электронному адресу почтового ящика (E-mail): </w:t>
      </w:r>
      <w:hyperlink r:id="rId22" w:history="1">
        <w:r w:rsidRPr="00111EFD">
          <w:rPr>
            <w:rFonts w:ascii="Times New Roman" w:hAnsi="Times New Roman" w:cs="Times New Roman"/>
            <w:spacing w:val="-6"/>
            <w:sz w:val="24"/>
            <w:szCs w:val="24"/>
          </w:rPr>
          <w:t>torgi@rt-capital.ru</w:t>
        </w:r>
      </w:hyperlink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3A0ADFF5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Поступивший от Претендента Задаток подлежит возврату в течение 5</w:t>
      </w:r>
      <w:r w:rsidRPr="00E801DA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(пяти) рабочих дней со дня поступления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Организатору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уведомления об отзыве Заявки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(в случае отзыва Заявки до окончания срока приема Заявок).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В случае отзыва Претендентом Заявки позднее дня окончания приема Заявок, Задаток возвращается в порядке, установленном для Участников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Документацией.</w:t>
      </w:r>
    </w:p>
    <w:p w14:paraId="4E3E9E8F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Претендент не признан Победителем (за исключением Претендента, который сделал предпоследнее предложение о цене Предмета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),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перечисляет сумму Задатка на расчетный счет Претендента, указанный в Заявке,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5 (пят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надцати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5355A4A5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Претенденту, который сделал предпоследнее предложение о цене Предмета продажи, Задаток возвращается в течение 5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(пяти) рабочих дней с даты подписания Договора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купли-продажи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br/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 Победителем в порядке, установленном для Участников Документацией, но не позднее 15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(пятнадцати) рабочих дней с даты подписания протокола об итогах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Продажи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179A3FD6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Течение сроков по Договору начинается на следующий день после наступления события, которым определено его начало.</w:t>
      </w:r>
    </w:p>
    <w:p w14:paraId="138FABD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в платежном документе по перечислению суммы Задатка на расчетный счет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, не указан номер торгов, а также в случае, предусмотренном п. 2.2. Договора, указанные денежные средства считаются ошибочно перечисленными и возвращаются плательщику.</w:t>
      </w:r>
    </w:p>
    <w:p w14:paraId="09BF37D0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внесения изменений и дополнений в Договор, включая уточнение реквизитов Претендента,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Организатор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перечисляет сумму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адатка на расчетный счет Претендента, указанный в дополнительном соглашении к Договору, в течение 5 (пяти) рабочих дней с момента заключения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соответствующего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дополнительного соглашения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к Договору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7CCD399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57DE4E6D" w14:textId="77777777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Ответственность Сторон за неисполнение либо ненадлежащее исполнение Договора наступает в соответствии с действующим законодательством Российской Федерации. </w:t>
      </w:r>
    </w:p>
    <w:p w14:paraId="06738E22" w14:textId="77777777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 споры и разногласия, которые могут возникнуть в результате нарушения Сторонами условий Договора, будут по возможности решаться путем переговоров. 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Договоре, в течение 10 (десяти) календарных дней со дня получения претензии.</w:t>
      </w:r>
    </w:p>
    <w:p w14:paraId="1A205C5C" w14:textId="29DE87F3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п. 4.2. Договора, </w:t>
      </w:r>
      <w:r w:rsidR="004E161D">
        <w:rPr>
          <w:rFonts w:ascii="Times New Roman" w:hAnsi="Times New Roman" w:cs="Times New Roman"/>
          <w:color w:val="000000"/>
          <w:spacing w:val="-10"/>
          <w:sz w:val="24"/>
          <w:szCs w:val="24"/>
        </w:rPr>
        <w:t>в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се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="004E161D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14:paraId="6683FD20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Антикоррупционная оговорка</w:t>
      </w:r>
    </w:p>
    <w:p w14:paraId="7092AE4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Стороны при исполнении своих обязательств по Договору соблюдают требования законодательства Российской Федерации и международных актов о противодействии коррупции и легализации (отмыванию) доходов, полученных преступным путем.</w:t>
      </w:r>
    </w:p>
    <w:p w14:paraId="4635E5F0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возникновения у Стороны подозрений, что произошло или может произойти нарушение требований, указанных в п. 5.1. 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 5.1. Договора.</w:t>
      </w:r>
    </w:p>
    <w:p w14:paraId="1CC30EEB" w14:textId="77777777" w:rsidR="0051673C" w:rsidRPr="00111EFD" w:rsidRDefault="0051673C" w:rsidP="0051673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направившая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уведомление, имеет право приостановить исполнение обязательств по Договору до получения от другой Стороны подтверждения, что нарушение не произошло или не произойдет. Указанное подтверждение должно быть направлено в течение 10 (десяти)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календарных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дней со дня направления письменного уведомления.</w:t>
      </w:r>
    </w:p>
    <w:p w14:paraId="022001FA" w14:textId="77777777" w:rsidR="0051673C" w:rsidRPr="00111EFD" w:rsidRDefault="0051673C" w:rsidP="0051673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получившая вышеуказанное уведомление, обязана рассмотреть уведомление и сообщить другой Стороне об итогах его рассмотрения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0 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десяти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календарных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дней со дня получения.</w:t>
      </w:r>
    </w:p>
    <w:p w14:paraId="20F8749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нарушения одной из Сторон обязательства воздерживаться от запрещенных в данном разделе действий и/или не направление в установленный Договором срок подтверждения, что нарушение не произошло или не произойдет, другая Сторона имеет право инициировать расторжение Договора в порядке, установленном Договором, и потребовать возмещения понесенных, в связи с этим убытков.</w:t>
      </w:r>
    </w:p>
    <w:p w14:paraId="769CA09D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договора</w:t>
      </w:r>
    </w:p>
    <w:p w14:paraId="71CA91E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вступает в силу с момента подписания его Сторонами.</w:t>
      </w:r>
    </w:p>
    <w:p w14:paraId="034B65D8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прекращает свое действие с момента надлежащего исполнения Сторонами взятых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на себя обязательств.</w:t>
      </w:r>
    </w:p>
    <w:p w14:paraId="7E8EC1B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Все изменения и дополнения к Договору, включая уточнение реквизитов Претендента, оформляются письменно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путем подписания Сторонами дополнительного соглашения к Договору.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14:paraId="45AB91A8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составлен в 2 (двух) экземплярах, имеющих равную юридическую силу, по 1 (одному) экземпляру для каждой из Сторон.</w:t>
      </w:r>
    </w:p>
    <w:p w14:paraId="61FFBFB5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адреса, банковские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80"/>
        <w:gridCol w:w="2488"/>
        <w:gridCol w:w="993"/>
        <w:gridCol w:w="1394"/>
        <w:gridCol w:w="2569"/>
      </w:tblGrid>
      <w:tr w:rsidR="0051673C" w:rsidRPr="006B4D4B" w14:paraId="429876FE" w14:textId="77777777" w:rsidTr="00A165AD">
        <w:tc>
          <w:tcPr>
            <w:tcW w:w="4961" w:type="dxa"/>
            <w:gridSpan w:val="3"/>
          </w:tcPr>
          <w:p w14:paraId="2B6A6F40" w14:textId="77777777" w:rsidR="0051673C" w:rsidRPr="006B4D4B" w:rsidRDefault="0051673C" w:rsidP="00B2468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4956" w:type="dxa"/>
            <w:gridSpan w:val="3"/>
          </w:tcPr>
          <w:p w14:paraId="2D3AC4B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  <w:tr w:rsidR="0051673C" w:rsidRPr="00F073AA" w14:paraId="1D9A616E" w14:textId="77777777" w:rsidTr="00A165AD">
        <w:tc>
          <w:tcPr>
            <w:tcW w:w="4961" w:type="dxa"/>
            <w:gridSpan w:val="3"/>
          </w:tcPr>
          <w:p w14:paraId="6E19CD0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ООО «РТ-Капитал»</w:t>
            </w:r>
          </w:p>
        </w:tc>
        <w:tc>
          <w:tcPr>
            <w:tcW w:w="4956" w:type="dxa"/>
            <w:gridSpan w:val="3"/>
          </w:tcPr>
          <w:p w14:paraId="6EDC89A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4D4B">
              <w:rPr>
                <w:rFonts w:ascii="Times New Roman" w:hAnsi="Times New Roman" w:cs="Times New Roman"/>
                <w:i/>
                <w:szCs w:val="24"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6B4D4B" w14:paraId="6AF9F714" w14:textId="77777777" w:rsidTr="00A165AD">
        <w:tc>
          <w:tcPr>
            <w:tcW w:w="993" w:type="dxa"/>
          </w:tcPr>
          <w:p w14:paraId="469879A0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68" w:type="dxa"/>
            <w:gridSpan w:val="2"/>
          </w:tcPr>
          <w:p w14:paraId="627EBF99" w14:textId="77777777" w:rsidR="0051673C" w:rsidRPr="006B4D4B" w:rsidRDefault="0051673C" w:rsidP="00A165AD">
            <w:pPr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119048, г.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ул.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Усачева, д.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14:paraId="33892D92" w14:textId="77777777" w:rsidR="0051673C" w:rsidRPr="006B4D4B" w:rsidRDefault="0051673C" w:rsidP="00A165AD">
            <w:pPr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63" w:type="dxa"/>
            <w:gridSpan w:val="2"/>
          </w:tcPr>
          <w:p w14:paraId="30A5FD7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4172FB84" w14:textId="77777777" w:rsidTr="00A165AD">
        <w:tc>
          <w:tcPr>
            <w:tcW w:w="993" w:type="dxa"/>
          </w:tcPr>
          <w:p w14:paraId="1288983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8" w:type="dxa"/>
            <w:gridSpan w:val="2"/>
          </w:tcPr>
          <w:p w14:paraId="1D44BA8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1107746989954</w:t>
            </w:r>
          </w:p>
        </w:tc>
        <w:tc>
          <w:tcPr>
            <w:tcW w:w="993" w:type="dxa"/>
          </w:tcPr>
          <w:p w14:paraId="70B444C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3" w:type="dxa"/>
            <w:gridSpan w:val="2"/>
          </w:tcPr>
          <w:p w14:paraId="4EC0470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62C7148C" w14:textId="77777777" w:rsidTr="00A165AD">
        <w:tc>
          <w:tcPr>
            <w:tcW w:w="993" w:type="dxa"/>
          </w:tcPr>
          <w:p w14:paraId="7327D476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8" w:type="dxa"/>
            <w:gridSpan w:val="2"/>
          </w:tcPr>
          <w:p w14:paraId="5A0EA714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7704770859</w:t>
            </w:r>
          </w:p>
        </w:tc>
        <w:tc>
          <w:tcPr>
            <w:tcW w:w="993" w:type="dxa"/>
          </w:tcPr>
          <w:p w14:paraId="7F2C9F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3" w:type="dxa"/>
            <w:gridSpan w:val="2"/>
          </w:tcPr>
          <w:p w14:paraId="6E02215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1012DD12" w14:textId="77777777" w:rsidTr="00A165AD">
        <w:tc>
          <w:tcPr>
            <w:tcW w:w="993" w:type="dxa"/>
          </w:tcPr>
          <w:p w14:paraId="0A6C3360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8" w:type="dxa"/>
            <w:gridSpan w:val="2"/>
          </w:tcPr>
          <w:p w14:paraId="73FBAEA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993" w:type="dxa"/>
          </w:tcPr>
          <w:p w14:paraId="1968597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3" w:type="dxa"/>
            <w:gridSpan w:val="2"/>
          </w:tcPr>
          <w:p w14:paraId="533E17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3D3EC57B" w14:textId="77777777" w:rsidTr="00A165AD">
        <w:tc>
          <w:tcPr>
            <w:tcW w:w="993" w:type="dxa"/>
          </w:tcPr>
          <w:p w14:paraId="3EB7BB4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8" w:type="dxa"/>
            <w:gridSpan w:val="2"/>
          </w:tcPr>
          <w:p w14:paraId="299968EB" w14:textId="34FA6CCB" w:rsidR="0051673C" w:rsidRPr="004A177A" w:rsidRDefault="004A177A" w:rsidP="00A165AD">
            <w:pPr>
              <w:rPr>
                <w:lang w:val="ru-RU"/>
              </w:rPr>
            </w:pPr>
            <w:r w:rsidRPr="00B22DD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407028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10700000127208</w:t>
            </w:r>
          </w:p>
        </w:tc>
        <w:tc>
          <w:tcPr>
            <w:tcW w:w="993" w:type="dxa"/>
          </w:tcPr>
          <w:p w14:paraId="7D5AC114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3" w:type="dxa"/>
            <w:gridSpan w:val="2"/>
          </w:tcPr>
          <w:p w14:paraId="1DAE27E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2B435FD" w14:textId="77777777" w:rsidTr="00A165AD">
        <w:tc>
          <w:tcPr>
            <w:tcW w:w="993" w:type="dxa"/>
          </w:tcPr>
          <w:p w14:paraId="2C2AC85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8" w:type="dxa"/>
            <w:gridSpan w:val="2"/>
          </w:tcPr>
          <w:p w14:paraId="005578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АКБ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«НОВИКОМБАНК» г.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993" w:type="dxa"/>
          </w:tcPr>
          <w:p w14:paraId="6A0E8C1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3" w:type="dxa"/>
            <w:gridSpan w:val="2"/>
          </w:tcPr>
          <w:p w14:paraId="4B226CC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AF95CB4" w14:textId="77777777" w:rsidTr="00A165AD">
        <w:tc>
          <w:tcPr>
            <w:tcW w:w="993" w:type="dxa"/>
          </w:tcPr>
          <w:p w14:paraId="5687CBA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8" w:type="dxa"/>
            <w:gridSpan w:val="2"/>
          </w:tcPr>
          <w:p w14:paraId="329CAD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30101810245250000162</w:t>
            </w:r>
          </w:p>
        </w:tc>
        <w:tc>
          <w:tcPr>
            <w:tcW w:w="993" w:type="dxa"/>
          </w:tcPr>
          <w:p w14:paraId="3FCAEDF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3" w:type="dxa"/>
            <w:gridSpan w:val="2"/>
          </w:tcPr>
          <w:p w14:paraId="6717112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074B3D6" w14:textId="77777777" w:rsidTr="00A165AD">
        <w:tc>
          <w:tcPr>
            <w:tcW w:w="993" w:type="dxa"/>
          </w:tcPr>
          <w:p w14:paraId="4B66624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8" w:type="dxa"/>
            <w:gridSpan w:val="2"/>
          </w:tcPr>
          <w:p w14:paraId="31D5CFA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728C35E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3" w:type="dxa"/>
            <w:gridSpan w:val="2"/>
          </w:tcPr>
          <w:p w14:paraId="07FC988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92CB1F0" w14:textId="77777777" w:rsidTr="00A165AD">
        <w:tc>
          <w:tcPr>
            <w:tcW w:w="993" w:type="dxa"/>
          </w:tcPr>
          <w:p w14:paraId="1823DA1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8" w:type="dxa"/>
            <w:gridSpan w:val="2"/>
          </w:tcPr>
          <w:p w14:paraId="32721A1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5E5FCE1D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3" w:type="dxa"/>
            <w:gridSpan w:val="2"/>
          </w:tcPr>
          <w:p w14:paraId="1C732A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13540FD" w14:textId="77777777" w:rsidTr="00A165AD">
        <w:tc>
          <w:tcPr>
            <w:tcW w:w="993" w:type="dxa"/>
          </w:tcPr>
          <w:p w14:paraId="12B3059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</w:tc>
        <w:tc>
          <w:tcPr>
            <w:tcW w:w="3968" w:type="dxa"/>
            <w:gridSpan w:val="2"/>
          </w:tcPr>
          <w:p w14:paraId="78EAAE5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5E30730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3" w:type="dxa"/>
            <w:gridSpan w:val="2"/>
          </w:tcPr>
          <w:p w14:paraId="03B927B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C3944DA" w14:textId="77777777" w:rsidTr="00A165AD">
        <w:tc>
          <w:tcPr>
            <w:tcW w:w="9917" w:type="dxa"/>
            <w:gridSpan w:val="6"/>
          </w:tcPr>
          <w:p w14:paraId="230B1BE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73C" w:rsidRPr="006B4D4B" w14:paraId="4BD59988" w14:textId="77777777" w:rsidTr="00A165AD">
        <w:tc>
          <w:tcPr>
            <w:tcW w:w="9917" w:type="dxa"/>
            <w:gridSpan w:val="6"/>
          </w:tcPr>
          <w:p w14:paraId="3C134F4A" w14:textId="77777777" w:rsidR="0051673C" w:rsidRPr="006B4D4B" w:rsidRDefault="0051673C" w:rsidP="00A165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СТОРОН:</w:t>
            </w:r>
          </w:p>
        </w:tc>
      </w:tr>
      <w:tr w:rsidR="0051673C" w:rsidRPr="006B4D4B" w14:paraId="49106CFF" w14:textId="77777777" w:rsidTr="00A165AD">
        <w:tc>
          <w:tcPr>
            <w:tcW w:w="9917" w:type="dxa"/>
            <w:gridSpan w:val="6"/>
          </w:tcPr>
          <w:p w14:paraId="5C6FD37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73C" w:rsidRPr="006B4D4B" w14:paraId="40CAD800" w14:textId="77777777" w:rsidTr="00A165AD">
        <w:tc>
          <w:tcPr>
            <w:tcW w:w="4961" w:type="dxa"/>
            <w:gridSpan w:val="3"/>
          </w:tcPr>
          <w:p w14:paraId="16325AA4" w14:textId="77777777" w:rsidR="0051673C" w:rsidRPr="006B4D4B" w:rsidRDefault="0051673C" w:rsidP="00B2468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proofErr w:type="spellStart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Организатора</w:t>
            </w:r>
            <w:proofErr w:type="spellEnd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3"/>
          </w:tcPr>
          <w:p w14:paraId="24CBFD8D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proofErr w:type="spellStart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Претендента</w:t>
            </w:r>
            <w:proofErr w:type="spellEnd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73C" w:rsidRPr="006B4D4B" w14:paraId="4281BF44" w14:textId="77777777" w:rsidTr="00A165AD">
        <w:tc>
          <w:tcPr>
            <w:tcW w:w="4961" w:type="dxa"/>
            <w:gridSpan w:val="3"/>
          </w:tcPr>
          <w:p w14:paraId="40CD404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gridSpan w:val="3"/>
          </w:tcPr>
          <w:p w14:paraId="1D28D50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F073AA" w14:paraId="2D3374F1" w14:textId="77777777" w:rsidTr="00A165AD">
        <w:tc>
          <w:tcPr>
            <w:tcW w:w="4961" w:type="dxa"/>
            <w:gridSpan w:val="3"/>
          </w:tcPr>
          <w:p w14:paraId="06937D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szCs w:val="24"/>
                <w:lang w:val="ru-RU"/>
              </w:rPr>
              <w:t>(указать должность лица, подписывающего Договор)</w:t>
            </w:r>
          </w:p>
        </w:tc>
        <w:tc>
          <w:tcPr>
            <w:tcW w:w="4956" w:type="dxa"/>
            <w:gridSpan w:val="3"/>
          </w:tcPr>
          <w:p w14:paraId="633CC3E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</w:tr>
      <w:tr w:rsidR="0051673C" w:rsidRPr="00F073AA" w14:paraId="240D97F3" w14:textId="77777777" w:rsidTr="00A165AD">
        <w:tc>
          <w:tcPr>
            <w:tcW w:w="4961" w:type="dxa"/>
            <w:gridSpan w:val="3"/>
          </w:tcPr>
          <w:p w14:paraId="2A1A121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</w:tcPr>
          <w:p w14:paraId="45352D0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F073AA" w14:paraId="7414582E" w14:textId="77777777" w:rsidTr="00A165AD">
        <w:tc>
          <w:tcPr>
            <w:tcW w:w="4961" w:type="dxa"/>
            <w:gridSpan w:val="3"/>
          </w:tcPr>
          <w:p w14:paraId="388B0B6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gridSpan w:val="3"/>
          </w:tcPr>
          <w:p w14:paraId="4941959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1673C" w:rsidRPr="00F073AA" w14:paraId="2F25A64B" w14:textId="77777777" w:rsidTr="00A165AD">
        <w:tc>
          <w:tcPr>
            <w:tcW w:w="2473" w:type="dxa"/>
            <w:gridSpan w:val="2"/>
          </w:tcPr>
          <w:p w14:paraId="4B87E1D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14:paraId="36F0863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  <w:tc>
          <w:tcPr>
            <w:tcW w:w="2387" w:type="dxa"/>
            <w:gridSpan w:val="2"/>
          </w:tcPr>
          <w:p w14:paraId="4459EF4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</w:tcPr>
          <w:p w14:paraId="493C7372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</w:tr>
      <w:tr w:rsidR="0051673C" w:rsidRPr="006B4D4B" w14:paraId="5935C01B" w14:textId="77777777" w:rsidTr="00A165AD">
        <w:tc>
          <w:tcPr>
            <w:tcW w:w="2473" w:type="dxa"/>
            <w:gridSpan w:val="2"/>
          </w:tcPr>
          <w:p w14:paraId="526968D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88" w:type="dxa"/>
          </w:tcPr>
          <w:p w14:paraId="30E7883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</w:tcPr>
          <w:p w14:paraId="3D60D7A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69" w:type="dxa"/>
          </w:tcPr>
          <w:p w14:paraId="473F0F2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17C3B1" w14:textId="77777777" w:rsidR="0051673C" w:rsidRPr="00C92F07" w:rsidRDefault="0051673C" w:rsidP="005167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0BB4F1D" w14:textId="77777777" w:rsidR="0051673C" w:rsidRPr="000D2F56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ФОРМ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ДОГОВОРА КУПЛИ-ПРОДАЖИ</w:t>
      </w:r>
      <w:bookmarkStart w:id="39" w:name="_Toc229476289"/>
      <w:bookmarkStart w:id="40" w:name="_Toc230144070"/>
      <w:bookmarkEnd w:id="37"/>
      <w:bookmarkEnd w:id="38"/>
      <w:bookmarkEnd w:id="39"/>
      <w:bookmarkEnd w:id="40"/>
    </w:p>
    <w:p w14:paraId="458377FB" w14:textId="77777777" w:rsidR="0051673C" w:rsidRPr="0051673C" w:rsidRDefault="0051673C" w:rsidP="0051673C">
      <w:pPr>
        <w:keepNext/>
        <w:jc w:val="center"/>
        <w:outlineLvl w:val="7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Договор купли-продажи имущества</w:t>
      </w:r>
    </w:p>
    <w:p w14:paraId="668ABD10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3840F89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51673C" w:rsidRPr="0051673C" w:rsidSect="00A165AD">
          <w:headerReference w:type="even" r:id="rId23"/>
          <w:footerReference w:type="first" r:id="rId24"/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14:paraId="2C54FD39" w14:textId="77777777" w:rsidR="0051673C" w:rsidRPr="0051673C" w:rsidRDefault="0051673C" w:rsidP="0051673C">
      <w:pPr>
        <w:ind w:right="-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Москва</w:t>
      </w:r>
    </w:p>
    <w:p w14:paraId="53833053" w14:textId="77777777" w:rsidR="0051673C" w:rsidRPr="0051673C" w:rsidRDefault="0051673C" w:rsidP="0051673C">
      <w:pPr>
        <w:ind w:right="-8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«___» _____________ 20__ г.</w:t>
      </w:r>
    </w:p>
    <w:p w14:paraId="6AE1B7F7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51673C" w:rsidRPr="0051673C" w:rsidSect="00A165AD">
          <w:type w:val="continuous"/>
          <w:pgSz w:w="11906" w:h="16838"/>
          <w:pgMar w:top="1134" w:right="567" w:bottom="1134" w:left="1134" w:header="709" w:footer="709" w:gutter="0"/>
          <w:cols w:num="2" w:space="708"/>
        </w:sectPr>
      </w:pPr>
    </w:p>
    <w:p w14:paraId="705B7A6F" w14:textId="77777777" w:rsidR="0051673C" w:rsidRPr="0051673C" w:rsidRDefault="0051673C" w:rsidP="0051673C">
      <w:pPr>
        <w:ind w:right="-8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</w:p>
    <w:p w14:paraId="0074F056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именуемое в дальнейшем «Продавец», в лице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с одной стороны, и </w:t>
      </w:r>
    </w:p>
    <w:p w14:paraId="2134B809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именуемое в дальнейшем «Покупатель», в лице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 с другой стороны, при совместном упоминании в дальнейшем именуемые «Стороны», заключили настоящий Договор купли-продажи имущества (далее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Договор) о нижеследующем:</w:t>
      </w:r>
    </w:p>
    <w:p w14:paraId="7E84EBDC" w14:textId="77777777" w:rsidR="0051673C" w:rsidRPr="000D2F56" w:rsidRDefault="0051673C" w:rsidP="00427EA8">
      <w:pPr>
        <w:widowControl/>
        <w:numPr>
          <w:ilvl w:val="0"/>
          <w:numId w:val="34"/>
        </w:numPr>
        <w:autoSpaceDE/>
        <w:autoSpaceDN/>
        <w:spacing w:before="240"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14:paraId="4C596446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На основании Протокола об итогах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__________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от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 Продавец обязуется передать в собственность, а Покупатель оплатить и принять в соответствии с условиями Договора следующее имущество (далее совместно именуемое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Имущество, Недвижимое имущество, Имущественный комплекс с его характеристиками, а по отдельности – объект Недвижимого имущества):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8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1C68B1B7" w14:textId="77777777" w:rsidR="0051673C" w:rsidRPr="000D2F56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 обязуется оформить и принять на себя обязательства, являющиеся ограничениями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(обременениями) права собственности на Имущество, указанное в п.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1.1.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Договора</w:t>
      </w:r>
      <w:r w:rsidR="00B3677F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самостоятельно.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9"/>
      </w:r>
    </w:p>
    <w:p w14:paraId="77767C9D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 обязан в течение 10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(десяти)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объекты недвижимости с кадастровыми номерами ____________, входящими в состав Недвижимого имущества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0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. </w:t>
      </w:r>
    </w:p>
    <w:p w14:paraId="179789A6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Покупатель осведомлен, что объект Недвижимого имущества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наименование, кадастровый номер, иные реквизиты)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является объектом культурного наследия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val="ru-RU"/>
        </w:rPr>
        <w:t>(указать вид объекта культурного наследия)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документы, на основании которых объект отнесен к объектам культурного наследия)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2B886D76" w14:textId="77777777" w:rsidR="0051673C" w:rsidRPr="0051673C" w:rsidRDefault="0051673C" w:rsidP="0051673C">
      <w:pPr>
        <w:suppressAutoHyphens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Покупатель обязан в течение 10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(десяти)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</w:t>
      </w:r>
      <w:r w:rsidRPr="0051673C">
        <w:rPr>
          <w:rFonts w:ascii="Times New Roman" w:eastAsia="Calibri" w:hAnsi="Times New Roman" w:cs="Times New Roman"/>
          <w:i/>
          <w:spacing w:val="-6"/>
          <w:sz w:val="20"/>
          <w:szCs w:val="20"/>
          <w:lang w:val="ru-RU"/>
        </w:rPr>
        <w:t>(указать госорган, осуществляющий контроль за Объектами культурного наследия)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о переходе права собственности на объекты культурного наследия с кадастровыми номерами __________, входящими в состав Недвижимого имущества.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1"/>
      </w:r>
    </w:p>
    <w:p w14:paraId="2BDC1EA3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Покупатель, в течение 10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(десяти) календарных дней государственной регистрации перехода права собственности и иных прав на Недвижимое имущество к Покупателю, обязуется обратится в __________ (указать Арендодателя в соответствии с договором аренды земельного участка) для оформления перехода права аренды земельного участка общей площадью __________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кв.м, кадастровый номер: __________, расположенный по адресу: __________ (Категория земель: __________.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lastRenderedPageBreak/>
        <w:t xml:space="preserve">Разрешенное использование: __________. Договор аренды земельного участка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от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 xml:space="preserve"> 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, со сроком действия до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).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2"/>
      </w:r>
    </w:p>
    <w:p w14:paraId="369013BB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Покупатель обязан в порядке, предусмотренном действующим законодательством Российской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Федерации, уведомить Федеральный орган исполнительной власти в области промышленной безопасности или его территориальный орган и/или иные государственные органы о переходе права собственности на объект Недвижимого имущества с кадастровым номером: __________.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3"/>
      </w:r>
    </w:p>
    <w:p w14:paraId="5051AF78" w14:textId="77777777" w:rsidR="0051673C" w:rsidRPr="0051673C" w:rsidRDefault="0051673C" w:rsidP="00427EA8">
      <w:pPr>
        <w:widowControl/>
        <w:numPr>
          <w:ilvl w:val="1"/>
          <w:numId w:val="34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Покупатель осведомлен, что объект Недвижимого имущества с кадастровым номером передан в аренду сроком с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г.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по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г.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на основании Договора аренды от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4"/>
      </w:r>
    </w:p>
    <w:p w14:paraId="68C573D2" w14:textId="77777777" w:rsidR="0051673C" w:rsidRPr="000D2F56" w:rsidRDefault="0051673C" w:rsidP="00427EA8">
      <w:pPr>
        <w:keepNext/>
        <w:widowControl/>
        <w:numPr>
          <w:ilvl w:val="0"/>
          <w:numId w:val="34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Цена Договора</w:t>
      </w:r>
    </w:p>
    <w:p w14:paraId="79F92856" w14:textId="77777777" w:rsidR="0051673C" w:rsidRPr="0051673C" w:rsidRDefault="0051673C" w:rsidP="00427EA8">
      <w:pPr>
        <w:widowControl/>
        <w:numPr>
          <w:ilvl w:val="1"/>
          <w:numId w:val="34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Установленная по итогам Продажи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(Протокол об итогах Продажи от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 xml:space="preserve"> 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___) цена Имущества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(далее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цена Договора) составляет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) рублей, в том числе НДС в размере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) рублей 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копеек/НДС не облагается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5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668D5E68" w14:textId="77777777" w:rsidR="0051673C" w:rsidRPr="0051673C" w:rsidRDefault="0051673C" w:rsidP="00427EA8">
      <w:pPr>
        <w:widowControl/>
        <w:numPr>
          <w:ilvl w:val="1"/>
          <w:numId w:val="34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Задаток в размере ___________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(__________) рублей __ копеек, внесенный Покупателем на счет ООО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«РТ-Капитал», засчитывается в счет оплаты цены Договора.</w:t>
      </w:r>
    </w:p>
    <w:p w14:paraId="586B9CAA" w14:textId="77777777" w:rsidR="0051673C" w:rsidRPr="0051673C" w:rsidRDefault="0051673C" w:rsidP="00427EA8">
      <w:pPr>
        <w:widowControl/>
        <w:numPr>
          <w:ilvl w:val="1"/>
          <w:numId w:val="34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С учетом </w:t>
      </w:r>
      <w:hyperlink r:id="rId25" w:history="1">
        <w:r w:rsidRPr="0051673C">
          <w:rPr>
            <w:rFonts w:ascii="Times New Roman" w:eastAsia="Calibri" w:hAnsi="Times New Roman" w:cs="Times New Roman"/>
            <w:color w:val="000000"/>
            <w:spacing w:val="-6"/>
            <w:sz w:val="24"/>
            <w:szCs w:val="24"/>
            <w:lang w:val="ru-RU"/>
          </w:rPr>
          <w:t>п.</w:t>
        </w:r>
        <w:r w:rsidRPr="00012974">
          <w:rPr>
            <w:rFonts w:ascii="Times New Roman" w:eastAsia="Calibri" w:hAnsi="Times New Roman" w:cs="Times New Roman"/>
            <w:color w:val="000000"/>
            <w:spacing w:val="-6"/>
            <w:sz w:val="24"/>
            <w:szCs w:val="24"/>
          </w:rPr>
          <w:t> </w:t>
        </w:r>
      </w:hyperlink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2.2.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 Покупатель обязан уплатить сумму в размере 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(__________) рублей 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копеек, представляющую собой сумму цены Договора за вычетом суммы внесенного Покупателем задатка, в том числе НДС в размере 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(__________) рублей 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копеек/НДС не облагается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6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3365FA47" w14:textId="77777777" w:rsidR="0051673C" w:rsidRPr="000D2F56" w:rsidRDefault="0051673C" w:rsidP="00427EA8">
      <w:pPr>
        <w:widowControl/>
        <w:numPr>
          <w:ilvl w:val="0"/>
          <w:numId w:val="34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Платежи по Договору</w:t>
      </w:r>
    </w:p>
    <w:p w14:paraId="6A3F4B6F" w14:textId="65A48D75" w:rsidR="0051673C" w:rsidRPr="0051673C" w:rsidRDefault="0051673C" w:rsidP="00427EA8">
      <w:pPr>
        <w:widowControl/>
        <w:numPr>
          <w:ilvl w:val="1"/>
          <w:numId w:val="34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 обязуется оплатить сумму, указанную в п.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2.3.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</w:t>
      </w:r>
      <w:r w:rsidR="00CE144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в течение </w:t>
      </w:r>
      <w:r w:rsidR="004F490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30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4F490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тридцати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) рабочих дней с даты подписания Сторонами Договора путем перечисления всей суммы на расчетный счет Продавца.</w:t>
      </w:r>
      <w:r w:rsidR="00D01B40">
        <w:rPr>
          <w:rStyle w:val="aa"/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footnoteReference w:id="17"/>
      </w:r>
    </w:p>
    <w:p w14:paraId="73CB8330" w14:textId="77777777" w:rsidR="0051673C" w:rsidRPr="0051673C" w:rsidRDefault="0051673C" w:rsidP="0051673C">
      <w:pPr>
        <w:spacing w:before="12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3.2. Обязательства Покупателя по оплате цены Договора, считаются выполненными с даты поступления денежных средств в полном объеме на расчетный счет Продавца.</w:t>
      </w:r>
    </w:p>
    <w:p w14:paraId="6174CE68" w14:textId="77777777" w:rsidR="0051673C" w:rsidRPr="00B56B7A" w:rsidRDefault="0051673C" w:rsidP="00B56B7A">
      <w:pPr>
        <w:pStyle w:val="a6"/>
        <w:numPr>
          <w:ilvl w:val="0"/>
          <w:numId w:val="34"/>
        </w:numPr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56B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Передача имущества</w:t>
      </w:r>
    </w:p>
    <w:p w14:paraId="591F634A" w14:textId="6DC4DB55" w:rsidR="0051673C" w:rsidRPr="00B56B7A" w:rsidRDefault="0051673C" w:rsidP="00B56B7A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Имущество передается Продавцом Покупателю по акту приема-передачи в течение</w:t>
      </w:r>
      <w:r w:rsidR="004F490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30</w:t>
      </w: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(</w:t>
      </w:r>
      <w:r w:rsidR="004F490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тридцати</w:t>
      </w: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) календарных дней после поступления денежных средств по Договору на счет Продавца в полном объеме.   </w:t>
      </w:r>
    </w:p>
    <w:p w14:paraId="24310339" w14:textId="77777777" w:rsidR="0051673C" w:rsidRPr="00B56B7A" w:rsidRDefault="0051673C" w:rsidP="00B56B7A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 даты подписания акта приема-передачи Имущества Покупатель:</w:t>
      </w:r>
    </w:p>
    <w:p w14:paraId="0755666C" w14:textId="77777777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несет ответственность за сохранность Имущества, переданного Покупателю, равно как и риск случайной порчи или гибели этого Имущества;</w:t>
      </w:r>
    </w:p>
    <w:p w14:paraId="7246E000" w14:textId="444B1E56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lastRenderedPageBreak/>
        <w:t>обязуется соблюдать правила эксплуатации объектов электроэнергетики, теплоэнергетики и иные нормы действующего законодательства Российской Федерации, устанавливающие требования к обеспечению надежности электроэнергетических, теплоэнергетических систем, надежности и безопасности объектов электроэнергетики, теплоэнергетики и энергопринимающих, теплопринимающих установок</w:t>
      </w:r>
      <w:r w:rsidRPr="00B56B7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B56B7A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;</w:t>
      </w:r>
      <w:r w:rsidRPr="00B56B7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8"/>
      </w:r>
    </w:p>
    <w:p w14:paraId="240C44A1" w14:textId="177FE18C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обязуется соблюдать правила охраны линий и сооружений линий связи и иные нормы действующего законодательства Российской Федерации, устанавливающие требования к охране и эксплуатации линий и сооружений линий связи</w:t>
      </w:r>
      <w:r w:rsidRPr="00B56B7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  <w:r w:rsidRPr="00B56B7A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</w:p>
    <w:p w14:paraId="05B1AC3C" w14:textId="3321633B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обязуется соблюдать правила технической эксплуатации систем и сооружений коммунального водоснабжения и канализации</w:t>
      </w:r>
      <w:r w:rsidRPr="00B56B7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  <w:r w:rsidRPr="00B56B7A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</w:p>
    <w:p w14:paraId="0C2921D0" w14:textId="77777777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обязуется соблюдать:</w:t>
      </w:r>
    </w:p>
    <w:p w14:paraId="2102DBE4" w14:textId="1EDA328E" w:rsidR="0051673C" w:rsidRPr="006A2DE8" w:rsidRDefault="0051673C" w:rsidP="006A2DE8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требования действующего законодательства Российской Федерации по содержанию и использованию объектов культурного наследия, в том числе требования, предусмотренные ст.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47.3.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Федерального закона от 25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июня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2002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 №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73-ФЗ «Об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объектах культурного наследия (памятниках истории и культуры) народов Российской Федерации»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Имущества;</w:t>
      </w:r>
    </w:p>
    <w:p w14:paraId="05BA7D91" w14:textId="77777777" w:rsidR="0051673C" w:rsidRPr="006A2DE8" w:rsidRDefault="0051673C" w:rsidP="006A2DE8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требования Охранного обязательства от </w:t>
      </w:r>
      <w:r w:rsidRPr="006A2DE8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, выданного 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__________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(Приложение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 к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Договору);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21"/>
      </w:r>
    </w:p>
    <w:p w14:paraId="5E6FDEF1" w14:textId="22AAA88B" w:rsidR="0051673C" w:rsidRPr="00E849BE" w:rsidRDefault="0051673C" w:rsidP="006A2DE8">
      <w:pPr>
        <w:pStyle w:val="a6"/>
        <w:numPr>
          <w:ilvl w:val="2"/>
          <w:numId w:val="34"/>
        </w:numPr>
        <w:shd w:val="clear" w:color="auto" w:fill="FFFFFF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обязуется соблюдать нормы законодательством Российской Федерации, устанавливающие требования к охране и эксплуатации газопроводов,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</w:rPr>
        <w:t>;</w:t>
      </w:r>
      <w:r w:rsidRPr="006A2DE8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</w:p>
    <w:p w14:paraId="04C8B765" w14:textId="0CEBD2BF" w:rsidR="00624C7E" w:rsidRPr="00E849BE" w:rsidRDefault="00624C7E" w:rsidP="00E849BE">
      <w:pPr>
        <w:widowControl/>
        <w:numPr>
          <w:ilvl w:val="2"/>
          <w:numId w:val="34"/>
        </w:numPr>
        <w:shd w:val="clear" w:color="auto" w:fill="FFFFFF"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624C7E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До момента подписания Сторонами акта приема-передачи Имущества все расходы, связанные с оплатой</w:t>
      </w:r>
      <w:r w:rsidR="005D26CC" w:rsidRP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="003A6689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коммунальных платежей, </w:t>
      </w:r>
      <w:r w:rsid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платежей, связанных с эксплуатацией Имущества, и иных</w:t>
      </w:r>
      <w:r w:rsidRPr="00624C7E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, несет Продавец.  С момента подписания Сторонами акта приема-передачи Имущества бремя несения расходов по </w:t>
      </w:r>
      <w:r w:rsid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оплате </w:t>
      </w:r>
      <w:r w:rsidR="003A6689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коммунальных платежей, </w:t>
      </w:r>
      <w:r w:rsid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платежей, связанных с эксплуатацией Имущества</w:t>
      </w:r>
      <w:r w:rsidR="00160CCB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, </w:t>
      </w:r>
      <w:r w:rsid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 иных,</w:t>
      </w:r>
      <w:r w:rsidRPr="00624C7E">
        <w:rPr>
          <w:rFonts w:ascii="Times New Roman" w:eastAsia="Calibri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24C7E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переходит к Покупателю. </w:t>
      </w:r>
    </w:p>
    <w:p w14:paraId="23304A20" w14:textId="77777777" w:rsidR="0051673C" w:rsidRPr="006A2DE8" w:rsidRDefault="0051673C" w:rsidP="006A2DE8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Обязательство Продавца передать Имущество Покупателю считается исполненным после подписания Сторонами акта приема-передачи.</w:t>
      </w:r>
    </w:p>
    <w:p w14:paraId="0E987C74" w14:textId="77777777" w:rsidR="0051673C" w:rsidRPr="006A2DE8" w:rsidRDefault="0051673C" w:rsidP="006A2DE8">
      <w:pPr>
        <w:pStyle w:val="a6"/>
        <w:numPr>
          <w:ilvl w:val="0"/>
          <w:numId w:val="3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A2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14:paraId="0AEB24EB" w14:textId="77777777" w:rsidR="0051673C" w:rsidRPr="006A2DE8" w:rsidRDefault="0051673C" w:rsidP="006A2DE8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В случае если Покупатель допустит нарушение обязательства, предусмотренного п. 3.1. Договора более чем на 20 (двадцать) рабочих дней, Продавец имеет право расторгнуть Договор в одностороннем порядке и взыскать с Покупателя штраф в размере 10% (Десяти процентов) от цены Договора. При этом сумма задатка удерживается в полном объеме сверх предусмотренных настоящим Договором для Покупателя штрафных санкций. </w:t>
      </w:r>
    </w:p>
    <w:p w14:paraId="79F3F660" w14:textId="0810A16F" w:rsidR="0051673C" w:rsidRPr="006A2DE8" w:rsidRDefault="0051673C" w:rsidP="006A2DE8">
      <w:pPr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В этом случае Продавец направляет письменное уведомление Покупателю по адресу, указанному в Разделе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</w:t>
      </w:r>
      <w:r w:rsidR="0010426A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Договора, с требованием об уплате штрафа и срока его уплаты. Оформление Сторонами дополнительного соглашения о расторжении Договора не требуется.</w:t>
      </w:r>
    </w:p>
    <w:p w14:paraId="1F3FCB1F" w14:textId="010DD700" w:rsidR="0051673C" w:rsidRPr="006A2DE8" w:rsidRDefault="0051673C" w:rsidP="006A2DE8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lastRenderedPageBreak/>
        <w:t>За нарушение Покупателем срока уплаты суммы, предусмотренной п. 2.3. Договора, а также за нарушение Покупателем сроков, предусмотренных п. 1.3.</w:t>
      </w:r>
      <w:r w:rsidRPr="006A2DE8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footnoteReference w:id="23"/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п. 1.4.</w:t>
      </w:r>
      <w:r w:rsidRPr="006A2DE8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footnoteReference w:id="24"/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п. 1.5.</w:t>
      </w:r>
      <w:r w:rsidRPr="006A2DE8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footnoteReference w:id="25"/>
      </w:r>
      <w:r w:rsidR="00AF192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п. 6.6. </w:t>
      </w:r>
      <w:r w:rsidR="00AF192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и п. 10.1. 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Договора, Продавец вправе потребовать от Покупателя выплаты пени в размере 0,1% (Одна десятая процента) от цены Договора за каждый день просрочки, начиная с первого дня просрочки по день фактического исполнения соответствующего обязательства.</w:t>
      </w:r>
    </w:p>
    <w:p w14:paraId="6D601CAE" w14:textId="77777777" w:rsidR="0051673C" w:rsidRPr="006A2DE8" w:rsidRDefault="0051673C" w:rsidP="006A2DE8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Уклонение Покупателя от приема-передачи Имущества в соответствии с условиями Договора или подписания акта приема-передачи рассматривается как отказ от исполнения Договора. Договор считается расторгнутым вследствие одностороннего отказа Покупателя от исполнения обязанности принять Имущество, все обязательства Сторон по Договору прекращаются с даты</w:t>
      </w:r>
      <w:r w:rsidR="00694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следующей за датой окончания срока передачи Продавцом Покупателю Имущества, указанного в п. 4.1. Договора. В этом случае Продавец имеет право взыскать штраф в размере 10% (Десяти процентов) от цены Договора. Сумма задатка в этом случае не возвращается Покупателю.</w:t>
      </w:r>
    </w:p>
    <w:p w14:paraId="1B3936CD" w14:textId="77777777" w:rsidR="0051673C" w:rsidRPr="006A2DE8" w:rsidRDefault="0051673C" w:rsidP="006A2DE8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За неисполнение или ненадлежащее исполнение иных обязанностей по Договору Стороны несут ответственность, установленную действующим законодательством Российской Федерации.</w:t>
      </w:r>
    </w:p>
    <w:p w14:paraId="7CF8060C" w14:textId="77777777" w:rsidR="0051673C" w:rsidRPr="005358D9" w:rsidRDefault="0051673C" w:rsidP="005358D9">
      <w:pPr>
        <w:pStyle w:val="a6"/>
        <w:numPr>
          <w:ilvl w:val="0"/>
          <w:numId w:val="3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358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Возникновение права собственности</w:t>
      </w:r>
    </w:p>
    <w:p w14:paraId="520D07AC" w14:textId="0AFDCCE8" w:rsidR="0051673C" w:rsidRPr="005358D9" w:rsidRDefault="0051673C" w:rsidP="005358D9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Стороны договорились, что государственная регистрация перехода права собственности на Недвижимое имущество производится после подписания сторонами акта приема-передачи, указанного в п.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4.1.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Договора.</w:t>
      </w:r>
    </w:p>
    <w:p w14:paraId="58EC4180" w14:textId="77777777" w:rsidR="0051673C" w:rsidRPr="005358D9" w:rsidRDefault="0051673C" w:rsidP="005358D9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недвижимости. </w:t>
      </w:r>
    </w:p>
    <w:p w14:paraId="7A99BA8A" w14:textId="77777777" w:rsidR="0051673C" w:rsidRPr="005358D9" w:rsidRDefault="0051673C" w:rsidP="005358D9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недвижимости.</w:t>
      </w:r>
    </w:p>
    <w:p w14:paraId="769647AD" w14:textId="77777777" w:rsidR="0051673C" w:rsidRPr="005358D9" w:rsidRDefault="0051673C" w:rsidP="005358D9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Все расходы по государственной регистрации перехода права собственности и иных прав на Недвижимое имущество несет Покупатель. </w:t>
      </w:r>
    </w:p>
    <w:p w14:paraId="7E48A850" w14:textId="77777777" w:rsidR="0051673C" w:rsidRPr="005358D9" w:rsidRDefault="0051673C" w:rsidP="005358D9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имущество, в том числе доверенность на физических лиц, указанных Покупателем (в случае необходимости).</w:t>
      </w:r>
    </w:p>
    <w:p w14:paraId="446DF7A1" w14:textId="77777777" w:rsidR="0051673C" w:rsidRPr="005358D9" w:rsidRDefault="0051673C" w:rsidP="005358D9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Покупатель обязан в течение 10 (десяти) календарных дней с даты подписания Сторонами 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акта приема-передачи, указанного в п.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4.1.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Договора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направить в орган регистрации прав на недвижимое имущество и сделок с ним документы, необходимые для государственной регистрации перехода права собственности и иных прав на Недвижимое имущество.</w:t>
      </w:r>
    </w:p>
    <w:p w14:paraId="49C1AAFD" w14:textId="77777777" w:rsidR="0051673C" w:rsidRPr="005358D9" w:rsidRDefault="0051673C" w:rsidP="005358D9">
      <w:pPr>
        <w:pStyle w:val="a6"/>
        <w:numPr>
          <w:ilvl w:val="0"/>
          <w:numId w:val="3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358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Обстоятельства непреодолимой силы</w:t>
      </w:r>
    </w:p>
    <w:p w14:paraId="25C97B09" w14:textId="77777777" w:rsidR="0051673C" w:rsidRPr="005358D9" w:rsidRDefault="0051673C" w:rsidP="00613CE0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то есть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3D81DAEA" w14:textId="77777777" w:rsidR="0051673C" w:rsidRPr="005358D9" w:rsidRDefault="0051673C" w:rsidP="00613CE0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lastRenderedPageBreak/>
        <w:t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39B82A42" w14:textId="77777777" w:rsidR="0051673C" w:rsidRPr="005358D9" w:rsidRDefault="0051673C" w:rsidP="00613CE0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Договору.</w:t>
      </w:r>
    </w:p>
    <w:p w14:paraId="693A0B5A" w14:textId="77777777" w:rsidR="0051673C" w:rsidRPr="005358D9" w:rsidRDefault="0051673C" w:rsidP="00613CE0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Если обстоятельства непреодолимой силы действуют на протяжении 3 (трех) последовательных месяцев, Договор, может быть, расторгнут по соглашению Сторон.</w:t>
      </w:r>
    </w:p>
    <w:p w14:paraId="72D272AE" w14:textId="77777777" w:rsidR="0051673C" w:rsidRPr="00613CE0" w:rsidRDefault="0051673C" w:rsidP="00613CE0">
      <w:pPr>
        <w:pStyle w:val="a6"/>
        <w:numPr>
          <w:ilvl w:val="0"/>
          <w:numId w:val="3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13C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Разрешение споров</w:t>
      </w:r>
    </w:p>
    <w:p w14:paraId="0E866823" w14:textId="77777777" w:rsidR="0051673C" w:rsidRPr="00613CE0" w:rsidRDefault="0051673C" w:rsidP="00613CE0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Сторона, нарушившая свои обязательства по Договору</w:t>
      </w:r>
      <w:r w:rsidR="00CE144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</w:t>
      </w: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должна без промедления устранить нарушения или принять меры к устранению последствий этих нарушений. </w:t>
      </w:r>
    </w:p>
    <w:p w14:paraId="5555C1FB" w14:textId="77777777" w:rsidR="0051673C" w:rsidRPr="00613CE0" w:rsidRDefault="0051673C" w:rsidP="00613CE0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Все споры по Договору решаются путем переговоров.</w:t>
      </w:r>
      <w:r w:rsidRPr="00613CE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Договоре, в течение 10 (десяти) календарных дней со дня получения претензии.</w:t>
      </w:r>
    </w:p>
    <w:p w14:paraId="55FFAE06" w14:textId="79763BD5" w:rsidR="0051673C" w:rsidRPr="00613CE0" w:rsidRDefault="0051673C" w:rsidP="00613CE0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п. 8.2. Договора, </w:t>
      </w:r>
      <w:r w:rsidR="00D01B40">
        <w:rPr>
          <w:rFonts w:ascii="Times New Roman" w:hAnsi="Times New Roman" w:cs="Times New Roman"/>
          <w:color w:val="000000"/>
          <w:spacing w:val="-10"/>
          <w:sz w:val="24"/>
          <w:szCs w:val="24"/>
        </w:rPr>
        <w:t>в</w:t>
      </w:r>
      <w:r w:rsidR="00D01B40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се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  <w:r w:rsidRPr="00613CE0">
        <w:rPr>
          <w:rFonts w:ascii="Times New Roman" w:hAnsi="Times New Roman" w:cs="Times New Roman"/>
          <w:sz w:val="24"/>
          <w:szCs w:val="24"/>
          <w:vertAlign w:val="superscript"/>
        </w:rPr>
        <w:footnoteReference w:id="26"/>
      </w:r>
    </w:p>
    <w:p w14:paraId="4CC3EEFA" w14:textId="77777777" w:rsidR="0051673C" w:rsidRPr="000D2F56" w:rsidRDefault="0051673C" w:rsidP="00427EA8">
      <w:pPr>
        <w:widowControl/>
        <w:numPr>
          <w:ilvl w:val="0"/>
          <w:numId w:val="35"/>
        </w:numPr>
        <w:autoSpaceDE/>
        <w:autoSpaceDN/>
        <w:spacing w:before="240"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Антикоррупционная оговорка</w:t>
      </w:r>
    </w:p>
    <w:p w14:paraId="13B3BBA6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Стороны при исполнении своих обязательств по Договору соблюдают требования законодательства Российской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Федерации и международных актов о противодействии коррупции и легализации (отмыванию) доходов, полученных преступным путем.</w:t>
      </w:r>
    </w:p>
    <w:p w14:paraId="71328613" w14:textId="77777777" w:rsidR="0051673C" w:rsidRPr="000D2F56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В случае возникновения у Стороны подозрений, что произошло или может произойти нарушение требований, указанных в п.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9.1.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9.1.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Договора.</w:t>
      </w:r>
    </w:p>
    <w:p w14:paraId="3A4E7EA3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Сторона, направившая уведомление, имеет право приостановить исполнение обязательств по Договору до получения от другой Стороны подтверждения, что нарушение не произошло или не произойдет. Указанное подтверждение должно быть направлено в течение 10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(десяти) календарных дней со дня направления письменного уведомления.</w:t>
      </w:r>
    </w:p>
    <w:p w14:paraId="705D173E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Сторона, получившая вышеуказанное уведомление, обязана рассмотреть уведомление и сообщить другой Стороне об итогах его рассмотрения в течение 10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(десяти) календарных дней со дня получения.</w:t>
      </w:r>
    </w:p>
    <w:p w14:paraId="3E51922B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lastRenderedPageBreak/>
        <w:t>В случае нарушения одной из Сторон обязательства воздерживаться от запрещенных в данном разделе действий и/или не направление в установленный Договором срок подтверждения, что нарушение не произошло или не произойдет, другая Сторона имеет право инициировать расторжение Договора в порядке, установленном Договором, и потребовать возмещения понесенных, в связи с этим убытков.</w:t>
      </w:r>
    </w:p>
    <w:p w14:paraId="5A616425" w14:textId="77777777" w:rsidR="0051673C" w:rsidRPr="000D2F56" w:rsidRDefault="0051673C" w:rsidP="00427EA8">
      <w:pPr>
        <w:widowControl/>
        <w:numPr>
          <w:ilvl w:val="0"/>
          <w:numId w:val="35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14:paraId="654BC830" w14:textId="77777777" w:rsidR="00A6178D" w:rsidRPr="008B339C" w:rsidRDefault="00A6178D" w:rsidP="00A6178D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гарантирует предоставление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Продавцу 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согласий на обработку и распространение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персональных данных физических лиц, действующих в интересах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Покупателя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при взаимодействии с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в рамках реализации Договора, по утвержденной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форме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 в течение 10 (Десяти) календарных дней с даты получения Покупателем соответствующего требования от Продавца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274BD718" w14:textId="77FF1DA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 считается заключенным и вступает силу с даты его подписания Сторонами.</w:t>
      </w:r>
    </w:p>
    <w:p w14:paraId="23877EA6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Отношения Сторон, не урегулированные Договором, регулируются законодательством Российской Федерации. </w:t>
      </w:r>
    </w:p>
    <w:p w14:paraId="2012725C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Отношения Сторон по Договору прекращаются по исполнении ими всех обязательств по Договору.</w:t>
      </w:r>
    </w:p>
    <w:p w14:paraId="7EB9F4E8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Изменения и дополнения к Договору считаются действительными, если они совершены в письменной форме, подписаны Сторонами.</w:t>
      </w:r>
    </w:p>
    <w:p w14:paraId="3EF55F0B" w14:textId="0677B061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Договор составлен в </w:t>
      </w:r>
      <w:r w:rsidR="00D01B4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D01B4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двух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) экземплярах, имеющих равную юридическую силу, один экземпляр - Продавцу, один - Покупателю</w:t>
      </w:r>
    </w:p>
    <w:p w14:paraId="664BFF16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Приложение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Копия Охранного обязательства от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г.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___, выданного </w:t>
      </w:r>
      <w:r w:rsidRPr="0051673C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27"/>
      </w:r>
    </w:p>
    <w:p w14:paraId="0C85E3E2" w14:textId="77777777" w:rsidR="0051673C" w:rsidRPr="0051673C" w:rsidRDefault="0051673C" w:rsidP="00427EA8">
      <w:pPr>
        <w:widowControl/>
        <w:numPr>
          <w:ilvl w:val="0"/>
          <w:numId w:val="35"/>
        </w:numPr>
        <w:suppressAutoHyphens/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Адреса, банковские реквизиты и подписи Сторон: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80"/>
        <w:gridCol w:w="2488"/>
        <w:gridCol w:w="993"/>
        <w:gridCol w:w="1394"/>
        <w:gridCol w:w="2569"/>
      </w:tblGrid>
      <w:tr w:rsidR="0051673C" w:rsidRPr="00613CE0" w14:paraId="43DCA8F6" w14:textId="77777777" w:rsidTr="00A165AD">
        <w:tc>
          <w:tcPr>
            <w:tcW w:w="4961" w:type="dxa"/>
            <w:gridSpan w:val="3"/>
            <w:hideMark/>
          </w:tcPr>
          <w:p w14:paraId="0784165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  <w:gridSpan w:val="3"/>
            <w:hideMark/>
          </w:tcPr>
          <w:p w14:paraId="715ACFA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51673C" w:rsidRPr="00F073AA" w14:paraId="294316B3" w14:textId="77777777" w:rsidTr="00A165AD">
        <w:tc>
          <w:tcPr>
            <w:tcW w:w="4961" w:type="dxa"/>
            <w:gridSpan w:val="3"/>
            <w:hideMark/>
          </w:tcPr>
          <w:p w14:paraId="034AABE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  <w:hideMark/>
          </w:tcPr>
          <w:p w14:paraId="62B0874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613CE0" w14:paraId="14A937E1" w14:textId="77777777" w:rsidTr="00A165AD">
        <w:tc>
          <w:tcPr>
            <w:tcW w:w="993" w:type="dxa"/>
            <w:hideMark/>
          </w:tcPr>
          <w:p w14:paraId="0DCAA25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68" w:type="dxa"/>
            <w:gridSpan w:val="2"/>
          </w:tcPr>
          <w:p w14:paraId="31C2271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006173A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63" w:type="dxa"/>
            <w:gridSpan w:val="2"/>
          </w:tcPr>
          <w:p w14:paraId="359E4AD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2C520BBA" w14:textId="77777777" w:rsidTr="00A165AD">
        <w:tc>
          <w:tcPr>
            <w:tcW w:w="993" w:type="dxa"/>
            <w:hideMark/>
          </w:tcPr>
          <w:p w14:paraId="3AD16F9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8" w:type="dxa"/>
            <w:gridSpan w:val="2"/>
          </w:tcPr>
          <w:p w14:paraId="0FB26D7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4B1F1D6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3" w:type="dxa"/>
            <w:gridSpan w:val="2"/>
          </w:tcPr>
          <w:p w14:paraId="03B75C0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09FDBCF6" w14:textId="77777777" w:rsidTr="00A165AD">
        <w:tc>
          <w:tcPr>
            <w:tcW w:w="993" w:type="dxa"/>
            <w:hideMark/>
          </w:tcPr>
          <w:p w14:paraId="6298A53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8" w:type="dxa"/>
            <w:gridSpan w:val="2"/>
          </w:tcPr>
          <w:p w14:paraId="150786E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5CCFF84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3" w:type="dxa"/>
            <w:gridSpan w:val="2"/>
          </w:tcPr>
          <w:p w14:paraId="3175A9B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40A53E3E" w14:textId="77777777" w:rsidTr="00A165AD">
        <w:tc>
          <w:tcPr>
            <w:tcW w:w="993" w:type="dxa"/>
            <w:hideMark/>
          </w:tcPr>
          <w:p w14:paraId="6646E229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8" w:type="dxa"/>
            <w:gridSpan w:val="2"/>
          </w:tcPr>
          <w:p w14:paraId="485F32F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0732C8B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3" w:type="dxa"/>
            <w:gridSpan w:val="2"/>
          </w:tcPr>
          <w:p w14:paraId="424A8A3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5B16200C" w14:textId="77777777" w:rsidTr="00A165AD">
        <w:tc>
          <w:tcPr>
            <w:tcW w:w="993" w:type="dxa"/>
            <w:hideMark/>
          </w:tcPr>
          <w:p w14:paraId="1E51975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8" w:type="dxa"/>
            <w:gridSpan w:val="2"/>
          </w:tcPr>
          <w:p w14:paraId="3B27644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713FE8A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3" w:type="dxa"/>
            <w:gridSpan w:val="2"/>
          </w:tcPr>
          <w:p w14:paraId="3BCDA3E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30E2CB09" w14:textId="77777777" w:rsidTr="00A165AD">
        <w:tc>
          <w:tcPr>
            <w:tcW w:w="993" w:type="dxa"/>
            <w:hideMark/>
          </w:tcPr>
          <w:p w14:paraId="7AD8569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8" w:type="dxa"/>
            <w:gridSpan w:val="2"/>
          </w:tcPr>
          <w:p w14:paraId="587F67E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2AC0E80C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3" w:type="dxa"/>
            <w:gridSpan w:val="2"/>
          </w:tcPr>
          <w:p w14:paraId="4592EED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10EF7CB2" w14:textId="77777777" w:rsidTr="00A165AD">
        <w:tc>
          <w:tcPr>
            <w:tcW w:w="993" w:type="dxa"/>
            <w:hideMark/>
          </w:tcPr>
          <w:p w14:paraId="0793F2F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8" w:type="dxa"/>
            <w:gridSpan w:val="2"/>
          </w:tcPr>
          <w:p w14:paraId="51DB8C6C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6EA6DDA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3" w:type="dxa"/>
            <w:gridSpan w:val="2"/>
          </w:tcPr>
          <w:p w14:paraId="1292486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4428387C" w14:textId="77777777" w:rsidTr="00A165AD">
        <w:tc>
          <w:tcPr>
            <w:tcW w:w="993" w:type="dxa"/>
            <w:hideMark/>
          </w:tcPr>
          <w:p w14:paraId="4E8F68C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8" w:type="dxa"/>
            <w:gridSpan w:val="2"/>
          </w:tcPr>
          <w:p w14:paraId="6EB3189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67C26C0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3" w:type="dxa"/>
            <w:gridSpan w:val="2"/>
          </w:tcPr>
          <w:p w14:paraId="28B85F2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294490DD" w14:textId="77777777" w:rsidTr="00A165AD">
        <w:tc>
          <w:tcPr>
            <w:tcW w:w="993" w:type="dxa"/>
            <w:hideMark/>
          </w:tcPr>
          <w:p w14:paraId="560BBF8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8" w:type="dxa"/>
            <w:gridSpan w:val="2"/>
          </w:tcPr>
          <w:p w14:paraId="1BC010D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3251C2D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3" w:type="dxa"/>
            <w:gridSpan w:val="2"/>
          </w:tcPr>
          <w:p w14:paraId="05ABC22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36D1F2ED" w14:textId="77777777" w:rsidTr="00A165AD">
        <w:tc>
          <w:tcPr>
            <w:tcW w:w="993" w:type="dxa"/>
            <w:hideMark/>
          </w:tcPr>
          <w:p w14:paraId="46762C53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8" w:type="dxa"/>
            <w:gridSpan w:val="2"/>
          </w:tcPr>
          <w:p w14:paraId="3E8F554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1BC7589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3" w:type="dxa"/>
            <w:gridSpan w:val="2"/>
          </w:tcPr>
          <w:p w14:paraId="499D690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41879A11" w14:textId="77777777" w:rsidTr="00A165AD">
        <w:tc>
          <w:tcPr>
            <w:tcW w:w="9917" w:type="dxa"/>
            <w:gridSpan w:val="6"/>
          </w:tcPr>
          <w:p w14:paraId="2F61445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613CE0" w14:paraId="2FC8198E" w14:textId="77777777" w:rsidTr="00A165AD">
        <w:tc>
          <w:tcPr>
            <w:tcW w:w="9917" w:type="dxa"/>
            <w:gridSpan w:val="6"/>
            <w:hideMark/>
          </w:tcPr>
          <w:p w14:paraId="0A2E5D90" w14:textId="77777777" w:rsidR="0051673C" w:rsidRPr="00613CE0" w:rsidRDefault="0051673C" w:rsidP="00A165A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СТОРОН:</w:t>
            </w:r>
          </w:p>
        </w:tc>
      </w:tr>
      <w:tr w:rsidR="0051673C" w:rsidRPr="00613CE0" w14:paraId="6D3342AE" w14:textId="77777777" w:rsidTr="00A165AD">
        <w:tc>
          <w:tcPr>
            <w:tcW w:w="9917" w:type="dxa"/>
            <w:gridSpan w:val="6"/>
          </w:tcPr>
          <w:p w14:paraId="2A8937E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613CE0" w14:paraId="4FF34BF0" w14:textId="77777777" w:rsidTr="00A165AD">
        <w:tc>
          <w:tcPr>
            <w:tcW w:w="4961" w:type="dxa"/>
            <w:gridSpan w:val="3"/>
            <w:hideMark/>
          </w:tcPr>
          <w:p w14:paraId="6292074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proofErr w:type="spellStart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Продавца</w:t>
            </w:r>
            <w:proofErr w:type="spellEnd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3"/>
            <w:hideMark/>
          </w:tcPr>
          <w:p w14:paraId="172DB7D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proofErr w:type="spellStart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Покупателя</w:t>
            </w:r>
            <w:proofErr w:type="spellEnd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73C" w:rsidRPr="00613CE0" w14:paraId="3E57A12E" w14:textId="77777777" w:rsidTr="00A165AD">
        <w:tc>
          <w:tcPr>
            <w:tcW w:w="4961" w:type="dxa"/>
            <w:gridSpan w:val="3"/>
          </w:tcPr>
          <w:p w14:paraId="43B507E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gridSpan w:val="3"/>
          </w:tcPr>
          <w:p w14:paraId="12FE3C2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F073AA" w14:paraId="245EB597" w14:textId="77777777" w:rsidTr="00A165AD">
        <w:tc>
          <w:tcPr>
            <w:tcW w:w="4961" w:type="dxa"/>
            <w:gridSpan w:val="3"/>
            <w:hideMark/>
          </w:tcPr>
          <w:p w14:paraId="42CF2DD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  <w:tc>
          <w:tcPr>
            <w:tcW w:w="4956" w:type="dxa"/>
            <w:gridSpan w:val="3"/>
            <w:hideMark/>
          </w:tcPr>
          <w:p w14:paraId="211E599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</w:tr>
      <w:tr w:rsidR="0051673C" w:rsidRPr="00F073AA" w14:paraId="6CADCEA9" w14:textId="77777777" w:rsidTr="00A165AD">
        <w:tc>
          <w:tcPr>
            <w:tcW w:w="4961" w:type="dxa"/>
            <w:gridSpan w:val="3"/>
            <w:hideMark/>
          </w:tcPr>
          <w:p w14:paraId="6069383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  <w:hideMark/>
          </w:tcPr>
          <w:p w14:paraId="3F9FB349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F073AA" w14:paraId="2940AAD7" w14:textId="77777777" w:rsidTr="00A165AD">
        <w:tc>
          <w:tcPr>
            <w:tcW w:w="4961" w:type="dxa"/>
            <w:gridSpan w:val="3"/>
          </w:tcPr>
          <w:p w14:paraId="62DE0CB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gridSpan w:val="3"/>
          </w:tcPr>
          <w:p w14:paraId="7B9BF63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1673C" w:rsidRPr="00F073AA" w14:paraId="7357ED9B" w14:textId="77777777" w:rsidTr="00A165AD">
        <w:tc>
          <w:tcPr>
            <w:tcW w:w="2473" w:type="dxa"/>
            <w:gridSpan w:val="2"/>
          </w:tcPr>
          <w:p w14:paraId="30E6C97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  <w:hideMark/>
          </w:tcPr>
          <w:p w14:paraId="20CB4EB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  <w:tc>
          <w:tcPr>
            <w:tcW w:w="2387" w:type="dxa"/>
            <w:gridSpan w:val="2"/>
          </w:tcPr>
          <w:p w14:paraId="3296B73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hideMark/>
          </w:tcPr>
          <w:p w14:paraId="5AFE92F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</w:tr>
      <w:tr w:rsidR="0051673C" w:rsidRPr="00613CE0" w14:paraId="79F64FAF" w14:textId="77777777" w:rsidTr="00A165AD">
        <w:tc>
          <w:tcPr>
            <w:tcW w:w="2473" w:type="dxa"/>
            <w:gridSpan w:val="2"/>
            <w:hideMark/>
          </w:tcPr>
          <w:p w14:paraId="0F434D2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88" w:type="dxa"/>
          </w:tcPr>
          <w:p w14:paraId="23F34568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hideMark/>
          </w:tcPr>
          <w:p w14:paraId="46BA6CC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69" w:type="dxa"/>
          </w:tcPr>
          <w:p w14:paraId="78EB67B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5BF0F8" w14:textId="77777777" w:rsidR="0051673C" w:rsidRDefault="0051673C" w:rsidP="0051673C">
      <w:pPr>
        <w:adjustRightInd w:val="0"/>
        <w:ind w:left="567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73858CC" w14:textId="77777777" w:rsidR="0051673C" w:rsidRPr="00613CE0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613CE0">
        <w:rPr>
          <w:rFonts w:ascii="Times New Roman" w:hAnsi="Times New Roman" w:cs="Times New Roman"/>
          <w:bCs/>
          <w:sz w:val="20"/>
          <w:szCs w:val="24"/>
        </w:rPr>
        <w:lastRenderedPageBreak/>
        <w:t>Приложение</w:t>
      </w:r>
      <w:proofErr w:type="spellEnd"/>
      <w:r w:rsidR="00613CE0">
        <w:rPr>
          <w:rFonts w:ascii="Times New Roman" w:hAnsi="Times New Roman" w:cs="Times New Roman"/>
          <w:bCs/>
          <w:sz w:val="20"/>
          <w:szCs w:val="24"/>
          <w:lang w:val="ru-RU"/>
        </w:rPr>
        <w:t> </w:t>
      </w:r>
      <w:r w:rsidRPr="00613CE0">
        <w:rPr>
          <w:rFonts w:ascii="Times New Roman" w:hAnsi="Times New Roman" w:cs="Times New Roman"/>
          <w:bCs/>
          <w:sz w:val="20"/>
          <w:szCs w:val="24"/>
        </w:rPr>
        <w:t>№</w:t>
      </w:r>
      <w:r w:rsidR="00613CE0">
        <w:rPr>
          <w:rFonts w:ascii="Times New Roman" w:hAnsi="Times New Roman" w:cs="Times New Roman"/>
          <w:bCs/>
          <w:sz w:val="20"/>
          <w:szCs w:val="24"/>
          <w:lang w:val="ru-RU"/>
        </w:rPr>
        <w:t> </w:t>
      </w:r>
      <w:r w:rsidRPr="00613CE0">
        <w:rPr>
          <w:rFonts w:ascii="Times New Roman" w:hAnsi="Times New Roman" w:cs="Times New Roman"/>
          <w:bCs/>
          <w:sz w:val="20"/>
          <w:szCs w:val="24"/>
        </w:rPr>
        <w:t>1</w:t>
      </w:r>
      <w:r w:rsidRPr="00613CE0">
        <w:rPr>
          <w:rStyle w:val="aa"/>
          <w:rFonts w:ascii="Times New Roman" w:hAnsi="Times New Roman" w:cs="Times New Roman"/>
          <w:sz w:val="20"/>
          <w:szCs w:val="24"/>
        </w:rPr>
        <w:footnoteReference w:id="28"/>
      </w:r>
    </w:p>
    <w:p w14:paraId="27B369F2" w14:textId="77777777" w:rsidR="0051673C" w:rsidRPr="00613CE0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  <w:r w:rsidRPr="00613CE0">
        <w:rPr>
          <w:rFonts w:ascii="Times New Roman" w:hAnsi="Times New Roman" w:cs="Times New Roman"/>
          <w:bCs/>
          <w:sz w:val="20"/>
          <w:szCs w:val="24"/>
        </w:rPr>
        <w:t>к Договору купли-продажи имущества</w:t>
      </w:r>
    </w:p>
    <w:p w14:paraId="28F4289B" w14:textId="77777777" w:rsidR="0051673C" w:rsidRPr="00613CE0" w:rsidRDefault="0051673C" w:rsidP="0051673C">
      <w:pPr>
        <w:adjustRightInd w:val="0"/>
        <w:ind w:left="5670"/>
        <w:rPr>
          <w:rFonts w:ascii="Times New Roman" w:hAnsi="Times New Roman" w:cs="Times New Roman"/>
          <w:sz w:val="20"/>
          <w:szCs w:val="24"/>
        </w:rPr>
      </w:pPr>
      <w:r w:rsidRPr="00613CE0">
        <w:rPr>
          <w:rFonts w:ascii="Times New Roman" w:hAnsi="Times New Roman" w:cs="Times New Roman"/>
          <w:sz w:val="20"/>
          <w:szCs w:val="24"/>
        </w:rPr>
        <w:t xml:space="preserve">№ _______________ </w:t>
      </w:r>
      <w:proofErr w:type="spellStart"/>
      <w:r w:rsidRPr="00613CE0">
        <w:rPr>
          <w:rFonts w:ascii="Times New Roman" w:hAnsi="Times New Roman" w:cs="Times New Roman"/>
          <w:sz w:val="20"/>
          <w:szCs w:val="24"/>
        </w:rPr>
        <w:t>от</w:t>
      </w:r>
      <w:proofErr w:type="spellEnd"/>
      <w:r w:rsidRPr="00613CE0">
        <w:rPr>
          <w:rFonts w:ascii="Times New Roman" w:hAnsi="Times New Roman" w:cs="Times New Roman"/>
          <w:sz w:val="20"/>
          <w:szCs w:val="24"/>
        </w:rPr>
        <w:t xml:space="preserve"> «_____» _______________ 20___ г.</w:t>
      </w:r>
    </w:p>
    <w:p w14:paraId="39C684EC" w14:textId="77777777" w:rsidR="0051673C" w:rsidRDefault="0051673C" w:rsidP="0051673C">
      <w:pPr>
        <w:adjustRightInd w:val="0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14:paraId="0FE61792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0922FA9C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1DF4D97D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55484755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50E56730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0BB47814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256F505D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3A6AC2FF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2CC787DB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7DB3A084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6F21DE7D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0161490A" w14:textId="77777777" w:rsidR="0051673C" w:rsidRPr="00096A89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Охранное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обязательство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от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96A8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096A8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__________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 xml:space="preserve">__ г. </w:t>
      </w:r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№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___, </w:t>
      </w:r>
    </w:p>
    <w:p w14:paraId="0C3BC034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выдано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</w:p>
    <w:p w14:paraId="6B494DE0" w14:textId="77777777" w:rsidR="0051673C" w:rsidRDefault="0051673C" w:rsidP="0051673C">
      <w:pPr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прилагается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отдельным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файлом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>)</w:t>
      </w:r>
    </w:p>
    <w:p w14:paraId="763D7E8C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02CC64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0C08B82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5B4C6A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335D8F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3D290CA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00993C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A77705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31DB03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4FE1C6C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395516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2607AC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A527A5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92BF38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62999E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501ADC0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C736422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1D54DD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F17CA4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EB8073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4F8EE3D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CD89BB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CDA713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335BACD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F4BF4F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001347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946B4C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892711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50952C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1B86FF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BABEC8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D9E1823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510E4C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425C65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836D0D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9F6D51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D5ADA4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173E13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5936FD0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7AFAB1C" w14:textId="1C24EFC3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lastRenderedPageBreak/>
        <w:t>РАЗДЕЛ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Х.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ВЫПИСК</w:t>
      </w:r>
      <w:r w:rsidR="00DB1075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А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ИЗ ЕДИНОГО ГОСУДАРСТВЕННОГО РЕЕСТРА НЕДВИЖИМОСТИ</w:t>
      </w:r>
      <w:r w:rsidR="008A1777" w:rsidRP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 ОБЪЕКТ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НЕДВИЖИМОСТИ (ПРИЛАГА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ЕТСЯ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К ДОКУМЕНТАЦИИ ОТДЕЛЬНЫМ ФАЙЛ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ОМ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)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79440F44" w14:textId="77777777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430A9BA5" w14:textId="77777777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0901E33C" w14:textId="77777777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5B04CAB9" w14:textId="753A5BA2" w:rsidR="00FE35CD" w:rsidRDefault="00D412F3" w:rsidP="008A424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br w:type="page"/>
      </w:r>
    </w:p>
    <w:p w14:paraId="61E1F857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501195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636027D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10A2DC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E8A35BB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73C20FF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8CABD3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4C9B41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90E5FF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783AA5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12ACD4E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213134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0D7AB3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CD032C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A38AEF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B9C4BAA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60F72C0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9B2203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18AD079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56C7A6A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DA100CA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4A7F569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A7EA78A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7EE56A3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D7E8EA5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B332B3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50D4CDF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A4ADED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553405D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5D8DEFD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BEF7A62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D36DFB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D312859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1E5D95D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9D0A88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4DDA0B9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56BD21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466AF7E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2673C07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D76CEC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1E79A42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D15BA6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59C045C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D6037A0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F42FF37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845D830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A83A957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8044AD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7B80AF2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A88D4E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E5BBC6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0571D72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9118570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039108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83BC1AB" w14:textId="77777777" w:rsidR="002B1F17" w:rsidRDefault="002B1F17" w:rsidP="002B1F17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7781808E" w14:textId="77777777" w:rsidR="002B1F17" w:rsidRDefault="002B1F17" w:rsidP="00AC6273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sectPr w:rsidR="002B1F17" w:rsidSect="00D412F3">
      <w:headerReference w:type="even" r:id="rId26"/>
      <w:footerReference w:type="first" r:id="rId27"/>
      <w:type w:val="continuous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83C97" w14:textId="77777777" w:rsidR="00551D1E" w:rsidRDefault="00551D1E" w:rsidP="0051673C">
      <w:r>
        <w:separator/>
      </w:r>
    </w:p>
  </w:endnote>
  <w:endnote w:type="continuationSeparator" w:id="0">
    <w:p w14:paraId="55A1D394" w14:textId="77777777" w:rsidR="00551D1E" w:rsidRDefault="00551D1E" w:rsidP="005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A782" w14:textId="77777777" w:rsidR="00F073AA" w:rsidRDefault="00F073AA" w:rsidP="00A165AD">
    <w:pPr>
      <w:pStyle w:val="aff"/>
    </w:pPr>
  </w:p>
  <w:p w14:paraId="533815DE" w14:textId="77777777" w:rsidR="00F073AA" w:rsidRDefault="00F073AA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8E85" w14:textId="77777777" w:rsidR="00F073AA" w:rsidRDefault="00F073AA" w:rsidP="00A165AD">
    <w:pPr>
      <w:pStyle w:val="aff"/>
    </w:pPr>
  </w:p>
  <w:p w14:paraId="49C446DA" w14:textId="77777777" w:rsidR="00F073AA" w:rsidRDefault="00F073AA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3823" w14:textId="77777777" w:rsidR="00F073AA" w:rsidRDefault="00F073AA" w:rsidP="00A165AD">
    <w:pPr>
      <w:pStyle w:val="aff"/>
    </w:pPr>
  </w:p>
  <w:p w14:paraId="31134A1E" w14:textId="77777777" w:rsidR="00F073AA" w:rsidRDefault="00F073A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9DED" w14:textId="77777777" w:rsidR="00551D1E" w:rsidRDefault="00551D1E" w:rsidP="0051673C">
      <w:r>
        <w:separator/>
      </w:r>
    </w:p>
  </w:footnote>
  <w:footnote w:type="continuationSeparator" w:id="0">
    <w:p w14:paraId="558180C3" w14:textId="77777777" w:rsidR="00551D1E" w:rsidRDefault="00551D1E" w:rsidP="0051673C">
      <w:r>
        <w:continuationSeparator/>
      </w:r>
    </w:p>
  </w:footnote>
  <w:footnote w:id="1">
    <w:p w14:paraId="25A2D353" w14:textId="222C47C1" w:rsidR="00F073AA" w:rsidRDefault="00F073AA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 </w:t>
      </w:r>
    </w:p>
  </w:footnote>
  <w:footnote w:id="2">
    <w:p w14:paraId="7291CF92" w14:textId="2A3AF8C8" w:rsidR="00F073AA" w:rsidRDefault="00F073AA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</w:t>
      </w:r>
    </w:p>
  </w:footnote>
  <w:footnote w:id="3">
    <w:p w14:paraId="5ED50BA0" w14:textId="3F494593" w:rsidR="00F073AA" w:rsidRDefault="00F073AA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</w:t>
      </w:r>
    </w:p>
  </w:footnote>
  <w:footnote w:id="4">
    <w:p w14:paraId="1DB12C2A" w14:textId="2B71A72F" w:rsidR="00F073AA" w:rsidRPr="00974F61" w:rsidRDefault="00F073AA" w:rsidP="00974F61">
      <w:pPr>
        <w:pStyle w:val="a8"/>
        <w:jc w:val="both"/>
        <w:rPr>
          <w:spacing w:val="-6"/>
        </w:rPr>
      </w:pPr>
      <w:r w:rsidRPr="00974F61">
        <w:rPr>
          <w:rStyle w:val="aa"/>
          <w:spacing w:val="-6"/>
        </w:rPr>
        <w:footnoteRef/>
      </w:r>
      <w:r w:rsidRPr="00974F61">
        <w:rPr>
          <w:spacing w:val="-6"/>
        </w:rPr>
        <w:t xml:space="preserve"> Приложение № 2 </w:t>
      </w:r>
      <w:r>
        <w:t>заполняется Претендентами - физическими лицами или индивидуальными предпринимателями, а также представителями Претендента (заявителя)</w:t>
      </w:r>
      <w:r w:rsidRPr="00974F61">
        <w:rPr>
          <w:spacing w:val="-6"/>
        </w:rPr>
        <w:t>.</w:t>
      </w:r>
    </w:p>
  </w:footnote>
  <w:footnote w:id="5">
    <w:p w14:paraId="30F8108A" w14:textId="77777777" w:rsidR="00F073AA" w:rsidRDefault="00F073AA">
      <w:pPr>
        <w:pStyle w:val="a8"/>
      </w:pPr>
      <w:r>
        <w:rPr>
          <w:rStyle w:val="aa"/>
        </w:rPr>
        <w:footnoteRef/>
      </w:r>
      <w:r>
        <w:t xml:space="preserve"> Нужное отметить «Х»</w:t>
      </w:r>
    </w:p>
  </w:footnote>
  <w:footnote w:id="6">
    <w:p w14:paraId="379F4A56" w14:textId="799C5385" w:rsidR="00F073AA" w:rsidRDefault="00F073AA" w:rsidP="006B4D4B">
      <w:pPr>
        <w:pStyle w:val="a8"/>
        <w:jc w:val="both"/>
      </w:pPr>
      <w:r>
        <w:rPr>
          <w:rStyle w:val="aa"/>
        </w:rPr>
        <w:footnoteRef/>
      </w:r>
      <w:r>
        <w:t> Приложение № 3 заполняется физическими лицами, индивидуальными предпринимателями, а также представителями Претендента (заявителя).</w:t>
      </w:r>
    </w:p>
  </w:footnote>
  <w:footnote w:id="7">
    <w:p w14:paraId="74F394AA" w14:textId="77777777" w:rsidR="00F073AA" w:rsidRDefault="00F073AA">
      <w:pPr>
        <w:pStyle w:val="a8"/>
      </w:pPr>
      <w:r>
        <w:rPr>
          <w:rStyle w:val="aa"/>
        </w:rPr>
        <w:footnoteRef/>
      </w:r>
      <w:r>
        <w:t xml:space="preserve"> Нужное отметить «Х»</w:t>
      </w:r>
    </w:p>
  </w:footnote>
  <w:footnote w:id="8">
    <w:p w14:paraId="2972F175" w14:textId="77777777" w:rsidR="00F073AA" w:rsidRPr="00E05791" w:rsidRDefault="00F073AA" w:rsidP="0051673C">
      <w:pPr>
        <w:pStyle w:val="a8"/>
        <w:contextualSpacing/>
        <w:jc w:val="both"/>
        <w:rPr>
          <w:spacing w:val="-6"/>
        </w:rPr>
      </w:pPr>
      <w:r w:rsidRPr="00E05791">
        <w:rPr>
          <w:rStyle w:val="aa"/>
          <w:spacing w:val="-6"/>
        </w:rPr>
        <w:footnoteRef/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Указывается Предмет</w:t>
      </w:r>
      <w:r w:rsidRPr="00E05791">
        <w:rPr>
          <w:color w:val="000000"/>
          <w:spacing w:val="-6"/>
          <w:sz w:val="24"/>
          <w:szCs w:val="24"/>
        </w:rPr>
        <w:t> </w:t>
      </w:r>
      <w:r w:rsidRPr="00E05791">
        <w:rPr>
          <w:spacing w:val="-6"/>
        </w:rPr>
        <w:t>продажи.</w:t>
      </w:r>
    </w:p>
  </w:footnote>
  <w:footnote w:id="9">
    <w:p w14:paraId="39A5E7DA" w14:textId="77777777" w:rsidR="00F073AA" w:rsidRPr="00E05791" w:rsidRDefault="00F073AA" w:rsidP="0051673C">
      <w:pPr>
        <w:pStyle w:val="a8"/>
        <w:contextualSpacing/>
        <w:jc w:val="both"/>
        <w:rPr>
          <w:spacing w:val="-6"/>
        </w:rPr>
      </w:pPr>
      <w:r w:rsidRPr="00E05791">
        <w:rPr>
          <w:rStyle w:val="aa"/>
          <w:spacing w:val="-6"/>
        </w:rPr>
        <w:footnoteRef/>
      </w:r>
      <w:r w:rsidRPr="00E05791">
        <w:rPr>
          <w:color w:val="000000"/>
          <w:spacing w:val="-6"/>
        </w:rPr>
        <w:t> п. 1.2. включается в текст Договора в случае наличия ограничений (обременений) на Имущество,</w:t>
      </w:r>
      <w:r>
        <w:rPr>
          <w:color w:val="000000"/>
          <w:spacing w:val="-6"/>
        </w:rPr>
        <w:t xml:space="preserve"> </w:t>
      </w:r>
      <w:r w:rsidRPr="00E05791">
        <w:rPr>
          <w:color w:val="000000"/>
          <w:spacing w:val="-6"/>
        </w:rPr>
        <w:t>с соответствующим изменением нумерации пунктов Раздела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1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Договора.</w:t>
      </w:r>
    </w:p>
  </w:footnote>
  <w:footnote w:id="10">
    <w:p w14:paraId="2CBC6193" w14:textId="77777777" w:rsidR="00F073AA" w:rsidRPr="00E05791" w:rsidRDefault="00F073AA" w:rsidP="0051673C">
      <w:pPr>
        <w:pStyle w:val="a8"/>
        <w:contextualSpacing/>
        <w:jc w:val="both"/>
        <w:rPr>
          <w:spacing w:val="-6"/>
        </w:rPr>
      </w:pPr>
      <w:r w:rsidRPr="00E05791">
        <w:rPr>
          <w:rStyle w:val="aa"/>
          <w:spacing w:val="-6"/>
        </w:rPr>
        <w:footnoteRef/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п.</w:t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1.3. в</w:t>
      </w:r>
      <w:r w:rsidRPr="00E05791">
        <w:rPr>
          <w:color w:val="000000"/>
          <w:spacing w:val="-6"/>
        </w:rPr>
        <w:t xml:space="preserve">ключается в текст Договора в случае, если </w:t>
      </w:r>
      <w:r>
        <w:rPr>
          <w:color w:val="000000"/>
          <w:spacing w:val="-6"/>
        </w:rPr>
        <w:t>Предметом продажи</w:t>
      </w:r>
      <w:r w:rsidRPr="00E05791">
        <w:rPr>
          <w:color w:val="000000"/>
          <w:spacing w:val="-6"/>
        </w:rPr>
        <w:t xml:space="preserve"> являются объекты электросетевого хозяйства,</w:t>
      </w:r>
      <w:r w:rsidRPr="00E05791">
        <w:rPr>
          <w:color w:val="000000"/>
          <w:spacing w:val="-6"/>
        </w:rPr>
        <w:br/>
        <w:t>с соответствующим изменением нумерации пунктов Раздела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1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Договора.</w:t>
      </w:r>
    </w:p>
  </w:footnote>
  <w:footnote w:id="11">
    <w:p w14:paraId="51F813E7" w14:textId="77777777" w:rsidR="00F073AA" w:rsidRPr="00E05791" w:rsidRDefault="00F073AA" w:rsidP="0051673C">
      <w:pPr>
        <w:pStyle w:val="a8"/>
        <w:contextualSpacing/>
        <w:jc w:val="both"/>
        <w:rPr>
          <w:spacing w:val="-6"/>
        </w:rPr>
      </w:pPr>
      <w:r w:rsidRPr="00E05791">
        <w:rPr>
          <w:rStyle w:val="aa"/>
          <w:spacing w:val="-6"/>
        </w:rPr>
        <w:footnoteRef/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п.</w:t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1.4. в</w:t>
      </w:r>
      <w:r w:rsidRPr="00E05791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наследия,</w:t>
      </w:r>
      <w:r w:rsidRPr="00E05791">
        <w:rPr>
          <w:color w:val="000000"/>
          <w:spacing w:val="-6"/>
        </w:rPr>
        <w:br/>
        <w:t>с соответствующим изменением нумерации пунктов Раздела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1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Договора.</w:t>
      </w:r>
    </w:p>
  </w:footnote>
  <w:footnote w:id="12">
    <w:p w14:paraId="3520540B" w14:textId="77777777" w:rsidR="00F073AA" w:rsidRPr="00012974" w:rsidRDefault="00F073AA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>п.</w:t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 xml:space="preserve">1.5. включается в текст Договора в случае, если Предметом продажи является объект Недвижимого имущества, расположенный на земельном участке, предоставленном в аренду Собственнику имущества, </w:t>
      </w:r>
      <w:r w:rsidRPr="00012974">
        <w:rPr>
          <w:color w:val="000000"/>
          <w:spacing w:val="-6"/>
        </w:rPr>
        <w:t>с соответствующим изменением нумерации пунктов Раздела</w:t>
      </w:r>
      <w:r w:rsidRPr="00012974">
        <w:rPr>
          <w:color w:val="000000"/>
          <w:spacing w:val="-6"/>
          <w:lang w:val="en-US"/>
        </w:rPr>
        <w:t> </w:t>
      </w:r>
      <w:r w:rsidRPr="00012974">
        <w:rPr>
          <w:color w:val="000000"/>
          <w:spacing w:val="-6"/>
        </w:rPr>
        <w:t>1</w:t>
      </w:r>
      <w:r w:rsidRPr="00012974">
        <w:rPr>
          <w:color w:val="000000"/>
          <w:spacing w:val="-6"/>
          <w:lang w:val="en-US"/>
        </w:rPr>
        <w:t> </w:t>
      </w:r>
      <w:r w:rsidRPr="00012974">
        <w:rPr>
          <w:color w:val="000000"/>
          <w:spacing w:val="-6"/>
        </w:rPr>
        <w:t>Договора</w:t>
      </w:r>
    </w:p>
  </w:footnote>
  <w:footnote w:id="13">
    <w:p w14:paraId="3444FCA5" w14:textId="77777777" w:rsidR="00F073AA" w:rsidRPr="00012974" w:rsidRDefault="00F073AA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>п.</w:t>
      </w:r>
      <w:r w:rsidRPr="00012974">
        <w:rPr>
          <w:color w:val="000000"/>
          <w:spacing w:val="-6"/>
        </w:rPr>
        <w:t> </w:t>
      </w:r>
      <w:r w:rsidRPr="00012974">
        <w:rPr>
          <w:spacing w:val="-6"/>
        </w:rPr>
        <w:t>1.6. в</w:t>
      </w:r>
      <w:r w:rsidRPr="00012974">
        <w:rPr>
          <w:color w:val="000000"/>
          <w:spacing w:val="-6"/>
        </w:rPr>
        <w:t>ключается в текст Договора в случае, если Имуществом являются объекты газового хозяйства, с соответствующим изменением нумерации пунктов Раздела</w:t>
      </w:r>
      <w:r w:rsidRPr="00012974">
        <w:rPr>
          <w:color w:val="000000"/>
          <w:spacing w:val="-6"/>
          <w:lang w:val="en-US"/>
        </w:rPr>
        <w:t> </w:t>
      </w:r>
      <w:r w:rsidRPr="00012974">
        <w:rPr>
          <w:color w:val="000000"/>
          <w:spacing w:val="-6"/>
        </w:rPr>
        <w:t>1</w:t>
      </w:r>
      <w:r w:rsidRPr="00012974">
        <w:rPr>
          <w:color w:val="000000"/>
          <w:spacing w:val="-6"/>
          <w:lang w:val="en-US"/>
        </w:rPr>
        <w:t> </w:t>
      </w:r>
      <w:r w:rsidRPr="00012974">
        <w:rPr>
          <w:color w:val="000000"/>
          <w:spacing w:val="-6"/>
        </w:rPr>
        <w:t>Договора</w:t>
      </w:r>
    </w:p>
  </w:footnote>
  <w:footnote w:id="14">
    <w:p w14:paraId="559D06D4" w14:textId="77777777" w:rsidR="00F073AA" w:rsidRPr="00012974" w:rsidRDefault="00F073AA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>п.</w:t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>1.7. включается в текст Договора в случае, если Предметом продажи является объект Недвижимого имущества, переданный в аренду.</w:t>
      </w:r>
    </w:p>
  </w:footnote>
  <w:footnote w:id="15">
    <w:p w14:paraId="041BD866" w14:textId="77777777" w:rsidR="00F073AA" w:rsidRPr="00012974" w:rsidRDefault="00F073AA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color w:val="000000"/>
          <w:spacing w:val="-6"/>
        </w:rPr>
        <w:t> </w:t>
      </w:r>
      <w:r w:rsidRPr="00012974">
        <w:rPr>
          <w:spacing w:val="-6"/>
        </w:rPr>
        <w:t>Включается в случае</w:t>
      </w:r>
      <w:r>
        <w:rPr>
          <w:spacing w:val="-6"/>
        </w:rPr>
        <w:t>,</w:t>
      </w:r>
      <w:r w:rsidRPr="00012974">
        <w:rPr>
          <w:spacing w:val="-6"/>
        </w:rPr>
        <w:t xml:space="preserve"> если Имущество не облагается НДС </w:t>
      </w:r>
    </w:p>
  </w:footnote>
  <w:footnote w:id="16">
    <w:p w14:paraId="3B496B51" w14:textId="77777777" w:rsidR="00F073AA" w:rsidRPr="00012974" w:rsidRDefault="00F073AA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color w:val="000000"/>
          <w:spacing w:val="-6"/>
        </w:rPr>
        <w:t> </w:t>
      </w:r>
      <w:r w:rsidRPr="00012974">
        <w:rPr>
          <w:spacing w:val="-6"/>
        </w:rPr>
        <w:t>Включается в случае</w:t>
      </w:r>
      <w:r>
        <w:rPr>
          <w:spacing w:val="-6"/>
        </w:rPr>
        <w:t>,</w:t>
      </w:r>
      <w:r w:rsidRPr="00012974">
        <w:rPr>
          <w:spacing w:val="-6"/>
        </w:rPr>
        <w:t xml:space="preserve"> если Имущество не облагается НДС </w:t>
      </w:r>
    </w:p>
  </w:footnote>
  <w:footnote w:id="17">
    <w:p w14:paraId="0AA6C6FD" w14:textId="77777777" w:rsidR="00F073AA" w:rsidRPr="0051673C" w:rsidRDefault="00F073AA" w:rsidP="00E849BE">
      <w:pPr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Style w:val="aa"/>
        </w:rPr>
        <w:footnoteRef/>
      </w:r>
      <w:r w:rsidRPr="00E849BE">
        <w:rPr>
          <w:lang w:val="ru-RU"/>
        </w:rPr>
        <w:t xml:space="preserve"> </w:t>
      </w:r>
      <w:r w:rsidRPr="00E849BE"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  <w:t>Оплата суммы, указанной в п. 2.3. Договора, может быть осуществлена с использованием механизмов привлечения заемных средств (ипотеки), а также «материнского капитала» (в случае, если Имуществом является жилое помещение).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</w:p>
    <w:p w14:paraId="3B2C931B" w14:textId="77777777" w:rsidR="00F073AA" w:rsidRDefault="00F073AA">
      <w:pPr>
        <w:pStyle w:val="a8"/>
      </w:pPr>
    </w:p>
  </w:footnote>
  <w:footnote w:id="18">
    <w:p w14:paraId="38143951" w14:textId="77777777" w:rsidR="00F073AA" w:rsidRPr="0051673C" w:rsidRDefault="00F073AA" w:rsidP="0051673C">
      <w:pPr>
        <w:adjustRightInd w:val="0"/>
        <w:contextualSpacing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</w:pPr>
      <w:r w:rsidRPr="00F90B4A">
        <w:rPr>
          <w:rStyle w:val="aa"/>
          <w:spacing w:val="-6"/>
          <w:sz w:val="20"/>
          <w:szCs w:val="20"/>
        </w:rPr>
        <w:footnoteRef/>
      </w:r>
      <w:r w:rsidRPr="00F90B4A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п.</w:t>
      </w:r>
      <w:r w:rsidRPr="00F90B4A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4.2.2. включается в текст Договора в случае, если в состав Имущества входят объекты электросетевого хозяйства, теплоэнергетики с соответствующим изменением нумерации пунктов Раздела</w:t>
      </w:r>
      <w:r w:rsidRPr="00F90B4A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4</w:t>
      </w:r>
      <w:r w:rsidRPr="00F90B4A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Договора</w:t>
      </w:r>
    </w:p>
  </w:footnote>
  <w:footnote w:id="19">
    <w:p w14:paraId="7AE7AF57" w14:textId="77777777" w:rsidR="00F073AA" w:rsidRPr="00F90B4A" w:rsidRDefault="00F073AA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п.</w:t>
      </w:r>
      <w:r w:rsidRPr="00F90B4A">
        <w:rPr>
          <w:color w:val="000000"/>
          <w:spacing w:val="-6"/>
        </w:rPr>
        <w:t> 4.2.3.</w:t>
      </w:r>
      <w:r w:rsidRPr="00F90B4A">
        <w:rPr>
          <w:spacing w:val="-6"/>
        </w:rPr>
        <w:t xml:space="preserve"> в</w:t>
      </w:r>
      <w:r w:rsidRPr="00F90B4A">
        <w:rPr>
          <w:color w:val="000000"/>
          <w:spacing w:val="-6"/>
        </w:rPr>
        <w:t>ключается в текст Договора в случае, если в состав Имущества входят объекты линий связи,</w:t>
      </w:r>
      <w:r>
        <w:rPr>
          <w:color w:val="000000"/>
          <w:spacing w:val="-6"/>
        </w:rPr>
        <w:t xml:space="preserve"> </w:t>
      </w:r>
      <w:r w:rsidRPr="00F90B4A">
        <w:rPr>
          <w:color w:val="000000"/>
          <w:spacing w:val="-6"/>
        </w:rPr>
        <w:t>с соответствующим изменением нумерации пунктов Раздела 4 Договора</w:t>
      </w:r>
    </w:p>
  </w:footnote>
  <w:footnote w:id="20">
    <w:p w14:paraId="253E916C" w14:textId="77777777" w:rsidR="00F073AA" w:rsidRPr="00F90B4A" w:rsidRDefault="00F073AA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п.</w:t>
      </w:r>
      <w:r w:rsidRPr="00F90B4A">
        <w:rPr>
          <w:color w:val="000000"/>
          <w:spacing w:val="-6"/>
        </w:rPr>
        <w:t> 4.2.4.</w:t>
      </w:r>
      <w:r w:rsidRPr="00F90B4A">
        <w:rPr>
          <w:spacing w:val="-6"/>
        </w:rPr>
        <w:t xml:space="preserve"> в</w:t>
      </w:r>
      <w:r w:rsidRPr="00F90B4A">
        <w:rPr>
          <w:color w:val="000000"/>
          <w:spacing w:val="-6"/>
        </w:rPr>
        <w:t>ключается в текст Договора в случае, если в состав Имущества входят объекты водоснабжения</w:t>
      </w:r>
      <w:r>
        <w:rPr>
          <w:color w:val="000000"/>
          <w:spacing w:val="-6"/>
        </w:rPr>
        <w:t xml:space="preserve"> </w:t>
      </w:r>
      <w:r w:rsidRPr="00F90B4A">
        <w:rPr>
          <w:color w:val="000000"/>
          <w:spacing w:val="-6"/>
        </w:rPr>
        <w:t>и канализации, с соответствующим изменением нумерации пунктов Раздела 4 Договора</w:t>
      </w:r>
    </w:p>
  </w:footnote>
  <w:footnote w:id="21">
    <w:p w14:paraId="6C5D969A" w14:textId="77777777" w:rsidR="00F073AA" w:rsidRPr="00F90B4A" w:rsidRDefault="00F073AA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п.</w:t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4.2.5. Договора в</w:t>
      </w:r>
      <w:r w:rsidRPr="00F90B4A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наследия,</w:t>
      </w:r>
      <w:r>
        <w:rPr>
          <w:color w:val="000000"/>
          <w:spacing w:val="-6"/>
        </w:rPr>
        <w:t xml:space="preserve"> </w:t>
      </w:r>
      <w:r w:rsidRPr="00F90B4A">
        <w:rPr>
          <w:color w:val="000000"/>
          <w:spacing w:val="-6"/>
        </w:rPr>
        <w:t>с соответствующим изменением нумерации пунктов Раздела 4 Договора</w:t>
      </w:r>
    </w:p>
  </w:footnote>
  <w:footnote w:id="22">
    <w:p w14:paraId="5D677EE4" w14:textId="77777777" w:rsidR="00F073AA" w:rsidRPr="0051673C" w:rsidRDefault="00F073AA" w:rsidP="0051673C">
      <w:pPr>
        <w:adjustRightInd w:val="0"/>
        <w:contextualSpacing/>
        <w:jc w:val="both"/>
        <w:rPr>
          <w:rFonts w:ascii="Times New Roman" w:hAnsi="Times New Roman" w:cs="Times New Roman"/>
          <w:spacing w:val="-6"/>
          <w:sz w:val="20"/>
          <w:szCs w:val="20"/>
          <w:lang w:val="ru-RU"/>
        </w:rPr>
      </w:pPr>
      <w:r w:rsidRPr="00F90B4A">
        <w:rPr>
          <w:rStyle w:val="aa"/>
          <w:spacing w:val="-6"/>
          <w:sz w:val="20"/>
          <w:szCs w:val="20"/>
        </w:rPr>
        <w:footnoteRef/>
      </w:r>
      <w:r w:rsidRPr="00F90B4A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t>п.</w:t>
      </w:r>
      <w:r w:rsidRPr="00F90B4A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t>4.2.6. включается в текст Договора в случае, если в состав Имущества входят объекты газового хозяйства,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br/>
        <w:t>с соответствующим изменением нумерации пунктов Раздела</w:t>
      </w:r>
      <w:r w:rsidRPr="00F90B4A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t>4</w:t>
      </w:r>
      <w:r w:rsidRPr="00F90B4A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Договора </w:t>
      </w:r>
    </w:p>
  </w:footnote>
  <w:footnote w:id="23">
    <w:p w14:paraId="667BCEDC" w14:textId="77777777" w:rsidR="00F073AA" w:rsidRPr="00F90B4A" w:rsidRDefault="00F073AA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Ссылка на п. 1.3. Договора включается в текст п. 5.2. Договора в случае, если в состав Имущества входят объекты электросетевого хозяйства</w:t>
      </w:r>
    </w:p>
  </w:footnote>
  <w:footnote w:id="24">
    <w:p w14:paraId="36BBCC8D" w14:textId="77777777" w:rsidR="00F073AA" w:rsidRPr="00F90B4A" w:rsidRDefault="00F073AA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Ссылка на п. 1.4. Договора включается в текст п. 5.2. Договора в случае, если в состав Имущества входят объекты культурного наследия</w:t>
      </w:r>
    </w:p>
  </w:footnote>
  <w:footnote w:id="25">
    <w:p w14:paraId="5DA31603" w14:textId="77777777" w:rsidR="00F073AA" w:rsidRPr="00F90B4A" w:rsidRDefault="00F073AA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Ссылка на п.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1.5.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Договора включается в п.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5.2.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Договора в случае, если объект недвижимого имущества, расположен на земельном участке, предоставленном в аренду Собственнику имущества</w:t>
      </w:r>
    </w:p>
  </w:footnote>
  <w:footnote w:id="26">
    <w:p w14:paraId="5490544B" w14:textId="77777777" w:rsidR="00F073AA" w:rsidRPr="00613CE0" w:rsidRDefault="00F073AA" w:rsidP="0051673C">
      <w:pPr>
        <w:adjustRightInd w:val="0"/>
        <w:contextualSpacing/>
        <w:jc w:val="both"/>
        <w:rPr>
          <w:rFonts w:ascii="Times New Roman" w:hAnsi="Times New Roman" w:cs="Times New Roman"/>
          <w:spacing w:val="-6"/>
          <w:sz w:val="20"/>
          <w:szCs w:val="20"/>
          <w:lang w:val="ru-RU"/>
        </w:rPr>
      </w:pPr>
      <w:r w:rsidRPr="00613CE0">
        <w:rPr>
          <w:rStyle w:val="aa"/>
          <w:rFonts w:ascii="Times New Roman" w:hAnsi="Times New Roman" w:cs="Times New Roman"/>
          <w:spacing w:val="-6"/>
          <w:sz w:val="20"/>
          <w:szCs w:val="20"/>
        </w:rPr>
        <w:footnoteRef/>
      </w:r>
      <w:r w:rsidRPr="00613CE0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В случае, если рассмотрение споров, разногласий или требований, возникающих из настоящего Договора или в связи с ним, отнесено законодательством Российской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Федерации к исключительной подсудности судов, п.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8.3.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Договора необходимо изложить в следующей редакции: «8.3.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В случае не урегулирования разногласий в претензионном порядке, а также в случае неполучения ответа на претензию в течение срока, указанного в п.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8.2.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Договора,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подлежат разрешению в соответствии с законодательством Российской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Федерации.».</w:t>
      </w:r>
    </w:p>
  </w:footnote>
  <w:footnote w:id="27">
    <w:p w14:paraId="3FFEADF8" w14:textId="38B61BDB" w:rsidR="00F073AA" w:rsidRPr="00357620" w:rsidRDefault="00F073AA" w:rsidP="0051673C">
      <w:pPr>
        <w:pStyle w:val="a8"/>
        <w:jc w:val="both"/>
        <w:rPr>
          <w:spacing w:val="-6"/>
        </w:rPr>
      </w:pPr>
      <w:r w:rsidRPr="00357620">
        <w:rPr>
          <w:rStyle w:val="aa"/>
          <w:spacing w:val="-6"/>
        </w:rPr>
        <w:footnoteRef/>
      </w:r>
      <w:r>
        <w:rPr>
          <w:spacing w:val="-6"/>
        </w:rPr>
        <w:t> </w:t>
      </w:r>
      <w:r w:rsidRPr="00357620">
        <w:rPr>
          <w:spacing w:val="-6"/>
        </w:rPr>
        <w:t>п.</w:t>
      </w:r>
      <w:r>
        <w:rPr>
          <w:spacing w:val="-6"/>
        </w:rPr>
        <w:t> 10</w:t>
      </w:r>
      <w:r w:rsidRPr="00357620">
        <w:rPr>
          <w:spacing w:val="-6"/>
        </w:rPr>
        <w:t>.</w:t>
      </w:r>
      <w:r>
        <w:rPr>
          <w:spacing w:val="-6"/>
        </w:rPr>
        <w:t>7</w:t>
      </w:r>
      <w:r w:rsidRPr="00357620">
        <w:rPr>
          <w:spacing w:val="-6"/>
        </w:rPr>
        <w:t>. в</w:t>
      </w:r>
      <w:r w:rsidRPr="00357620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</w:t>
      </w:r>
    </w:p>
  </w:footnote>
  <w:footnote w:id="28">
    <w:p w14:paraId="2864CC13" w14:textId="77777777" w:rsidR="00F073AA" w:rsidRPr="00613CE0" w:rsidRDefault="00F073AA" w:rsidP="00613CE0">
      <w:pPr>
        <w:pStyle w:val="a8"/>
        <w:jc w:val="both"/>
        <w:rPr>
          <w:spacing w:val="-6"/>
        </w:rPr>
      </w:pPr>
      <w:r w:rsidRPr="00613CE0">
        <w:rPr>
          <w:rStyle w:val="aa"/>
          <w:spacing w:val="-6"/>
        </w:rPr>
        <w:footnoteRef/>
      </w:r>
      <w:r w:rsidRPr="00613CE0">
        <w:rPr>
          <w:spacing w:val="-6"/>
        </w:rPr>
        <w:t> Приложение № 1 в</w:t>
      </w:r>
      <w:r w:rsidRPr="00613CE0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30268"/>
      <w:docPartObj>
        <w:docPartGallery w:val="Page Numbers (Top of Page)"/>
        <w:docPartUnique/>
      </w:docPartObj>
    </w:sdtPr>
    <w:sdtContent>
      <w:p w14:paraId="1CA484DE" w14:textId="77777777" w:rsidR="00F073AA" w:rsidRDefault="00F073A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143</w:t>
        </w:r>
        <w:r>
          <w:fldChar w:fldCharType="end"/>
        </w:r>
      </w:p>
    </w:sdtContent>
  </w:sdt>
  <w:p w14:paraId="6E89EFA5" w14:textId="77777777" w:rsidR="00F073AA" w:rsidRDefault="00F073A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02EE" w14:textId="77777777" w:rsidR="00F073AA" w:rsidRDefault="00F073AA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78BD719F" w14:textId="77777777" w:rsidR="00F073AA" w:rsidRDefault="00F073A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8568" w14:textId="77777777" w:rsidR="00F073AA" w:rsidRDefault="00F073AA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5014AEF0" w14:textId="77777777" w:rsidR="00F073AA" w:rsidRDefault="00F073AA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5E49" w14:textId="77777777" w:rsidR="00F073AA" w:rsidRDefault="00F073AA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29D4E353" w14:textId="77777777" w:rsidR="00F073AA" w:rsidRDefault="00F073A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D2C"/>
    <w:multiLevelType w:val="hybridMultilevel"/>
    <w:tmpl w:val="F0B02064"/>
    <w:lvl w:ilvl="0" w:tplc="CAC0B89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32E315F"/>
    <w:multiLevelType w:val="multilevel"/>
    <w:tmpl w:val="9626A1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8E639F"/>
    <w:multiLevelType w:val="multilevel"/>
    <w:tmpl w:val="28746A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3" w15:restartNumberingAfterBreak="0">
    <w:nsid w:val="04B94A48"/>
    <w:multiLevelType w:val="hybridMultilevel"/>
    <w:tmpl w:val="2460F6A0"/>
    <w:lvl w:ilvl="0" w:tplc="737CB604">
      <w:start w:val="1"/>
      <w:numFmt w:val="upperRoman"/>
      <w:suff w:val="space"/>
      <w:lvlText w:val="РАЗДЕЛ %1."/>
      <w:lvlJc w:val="left"/>
      <w:pPr>
        <w:ind w:left="9073" w:firstLine="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63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1A442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355AD"/>
    <w:multiLevelType w:val="multilevel"/>
    <w:tmpl w:val="24261E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6092BD4"/>
    <w:multiLevelType w:val="multilevel"/>
    <w:tmpl w:val="02362418"/>
    <w:lvl w:ilvl="0">
      <w:start w:val="15"/>
      <w:numFmt w:val="decimal"/>
      <w:suff w:val="space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6" w15:restartNumberingAfterBreak="0">
    <w:nsid w:val="07142879"/>
    <w:multiLevelType w:val="multilevel"/>
    <w:tmpl w:val="F886E13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8F970D1"/>
    <w:multiLevelType w:val="hybridMultilevel"/>
    <w:tmpl w:val="711227A4"/>
    <w:lvl w:ilvl="0" w:tplc="A2A417C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854984"/>
    <w:multiLevelType w:val="hybridMultilevel"/>
    <w:tmpl w:val="FBB27936"/>
    <w:lvl w:ilvl="0" w:tplc="8D161BD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0E0B6F63"/>
    <w:multiLevelType w:val="hybridMultilevel"/>
    <w:tmpl w:val="D1042426"/>
    <w:lvl w:ilvl="0" w:tplc="52F8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A46947"/>
    <w:multiLevelType w:val="hybridMultilevel"/>
    <w:tmpl w:val="4A0655F2"/>
    <w:lvl w:ilvl="0" w:tplc="680E37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06844"/>
    <w:multiLevelType w:val="hybridMultilevel"/>
    <w:tmpl w:val="C3C85CF0"/>
    <w:lvl w:ilvl="0" w:tplc="C63EBE3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710AA8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3" w15:restartNumberingAfterBreak="0">
    <w:nsid w:val="14720228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4" w15:restartNumberingAfterBreak="0">
    <w:nsid w:val="153371FA"/>
    <w:multiLevelType w:val="hybridMultilevel"/>
    <w:tmpl w:val="8F5C3AEA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5AB79D8"/>
    <w:multiLevelType w:val="hybridMultilevel"/>
    <w:tmpl w:val="BD387FA0"/>
    <w:lvl w:ilvl="0" w:tplc="FCA60FD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65E460C"/>
    <w:multiLevelType w:val="multilevel"/>
    <w:tmpl w:val="7F8A61B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84A1761"/>
    <w:multiLevelType w:val="hybridMultilevel"/>
    <w:tmpl w:val="2FDC6F22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72BC2"/>
    <w:multiLevelType w:val="hybridMultilevel"/>
    <w:tmpl w:val="CD023B00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76410"/>
    <w:multiLevelType w:val="hybridMultilevel"/>
    <w:tmpl w:val="826C0698"/>
    <w:lvl w:ilvl="0" w:tplc="1A209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C721B"/>
    <w:multiLevelType w:val="hybridMultilevel"/>
    <w:tmpl w:val="975AEAE4"/>
    <w:lvl w:ilvl="0" w:tplc="EA320B2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22D757E9"/>
    <w:multiLevelType w:val="hybridMultilevel"/>
    <w:tmpl w:val="BFBE7BBC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35E7617"/>
    <w:multiLevelType w:val="hybridMultilevel"/>
    <w:tmpl w:val="4C8612EE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C57EF"/>
    <w:multiLevelType w:val="hybridMultilevel"/>
    <w:tmpl w:val="83C6BA94"/>
    <w:lvl w:ilvl="0" w:tplc="D9482BA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4" w15:restartNumberingAfterBreak="0">
    <w:nsid w:val="24B312D9"/>
    <w:multiLevelType w:val="multilevel"/>
    <w:tmpl w:val="4C720D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5600596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25DF0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0076C4"/>
    <w:multiLevelType w:val="hybridMultilevel"/>
    <w:tmpl w:val="0B728DC2"/>
    <w:lvl w:ilvl="0" w:tplc="3F26F8B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8A3050"/>
    <w:multiLevelType w:val="hybridMultilevel"/>
    <w:tmpl w:val="57B6446C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B000B"/>
    <w:multiLevelType w:val="multilevel"/>
    <w:tmpl w:val="C16E47A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7" w:hanging="6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0" w15:restartNumberingAfterBreak="0">
    <w:nsid w:val="2E401C0B"/>
    <w:multiLevelType w:val="hybridMultilevel"/>
    <w:tmpl w:val="FD4E455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6C0A0F"/>
    <w:multiLevelType w:val="multilevel"/>
    <w:tmpl w:val="2EC0D1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311C3DEF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31CA4897"/>
    <w:multiLevelType w:val="multilevel"/>
    <w:tmpl w:val="A408630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32C87002"/>
    <w:multiLevelType w:val="hybridMultilevel"/>
    <w:tmpl w:val="E8468C40"/>
    <w:lvl w:ilvl="0" w:tplc="63926A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31019A2"/>
    <w:multiLevelType w:val="hybridMultilevel"/>
    <w:tmpl w:val="1D627782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C051A"/>
    <w:multiLevelType w:val="multilevel"/>
    <w:tmpl w:val="DEB09720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3A785B5B"/>
    <w:multiLevelType w:val="hybridMultilevel"/>
    <w:tmpl w:val="19FE9452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BB473E"/>
    <w:multiLevelType w:val="hybridMultilevel"/>
    <w:tmpl w:val="B8B45AFE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235E6"/>
    <w:multiLevelType w:val="multilevel"/>
    <w:tmpl w:val="3A7056FC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3D0F2CB5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1" w15:restartNumberingAfterBreak="0">
    <w:nsid w:val="3D6C1E35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2" w15:restartNumberingAfterBreak="0">
    <w:nsid w:val="41CF566D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3" w15:restartNumberingAfterBreak="0">
    <w:nsid w:val="41D1364C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4" w15:restartNumberingAfterBreak="0">
    <w:nsid w:val="43CE0502"/>
    <w:multiLevelType w:val="multilevel"/>
    <w:tmpl w:val="2B8CE21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4122DC6"/>
    <w:multiLevelType w:val="hybridMultilevel"/>
    <w:tmpl w:val="A594A408"/>
    <w:lvl w:ilvl="0" w:tplc="64FA201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462E1E99"/>
    <w:multiLevelType w:val="hybridMultilevel"/>
    <w:tmpl w:val="DE502DEC"/>
    <w:lvl w:ilvl="0" w:tplc="2724094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63C3382"/>
    <w:multiLevelType w:val="multilevel"/>
    <w:tmpl w:val="17684FC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92F4D39"/>
    <w:multiLevelType w:val="multilevel"/>
    <w:tmpl w:val="A408630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9" w15:restartNumberingAfterBreak="0">
    <w:nsid w:val="49383914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4AD04592"/>
    <w:multiLevelType w:val="hybridMultilevel"/>
    <w:tmpl w:val="C2B87F6E"/>
    <w:lvl w:ilvl="0" w:tplc="5E38E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E6F49E7"/>
    <w:multiLevelType w:val="multilevel"/>
    <w:tmpl w:val="DFBCD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52" w15:restartNumberingAfterBreak="0">
    <w:nsid w:val="52D44ED8"/>
    <w:multiLevelType w:val="hybridMultilevel"/>
    <w:tmpl w:val="D25EF0D0"/>
    <w:lvl w:ilvl="0" w:tplc="41B05ED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59F021A"/>
    <w:multiLevelType w:val="multilevel"/>
    <w:tmpl w:val="84868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4" w15:restartNumberingAfterBreak="0">
    <w:nsid w:val="57E1094B"/>
    <w:multiLevelType w:val="hybridMultilevel"/>
    <w:tmpl w:val="313058A2"/>
    <w:lvl w:ilvl="0" w:tplc="90D015F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8905EF4"/>
    <w:multiLevelType w:val="hybridMultilevel"/>
    <w:tmpl w:val="28328A02"/>
    <w:lvl w:ilvl="0" w:tplc="F55441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6" w15:restartNumberingAfterBreak="0">
    <w:nsid w:val="599C0005"/>
    <w:multiLevelType w:val="hybridMultilevel"/>
    <w:tmpl w:val="9E8CDE58"/>
    <w:lvl w:ilvl="0" w:tplc="BDB69C1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7" w15:restartNumberingAfterBreak="0">
    <w:nsid w:val="5C811627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8" w15:restartNumberingAfterBreak="0">
    <w:nsid w:val="60B84FF9"/>
    <w:multiLevelType w:val="hybridMultilevel"/>
    <w:tmpl w:val="F25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054960"/>
    <w:multiLevelType w:val="multilevel"/>
    <w:tmpl w:val="D5C8DA18"/>
    <w:lvl w:ilvl="0">
      <w:start w:val="1"/>
      <w:numFmt w:val="decimal"/>
      <w:suff w:val="space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61EC762E"/>
    <w:multiLevelType w:val="multilevel"/>
    <w:tmpl w:val="374827E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1" w15:restartNumberingAfterBreak="0">
    <w:nsid w:val="63962AEE"/>
    <w:multiLevelType w:val="hybridMultilevel"/>
    <w:tmpl w:val="36FCB04C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E83CAF"/>
    <w:multiLevelType w:val="hybridMultilevel"/>
    <w:tmpl w:val="6A70B93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E87A85"/>
    <w:multiLevelType w:val="multilevel"/>
    <w:tmpl w:val="412ECC0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4" w15:restartNumberingAfterBreak="0">
    <w:nsid w:val="68112E99"/>
    <w:multiLevelType w:val="multilevel"/>
    <w:tmpl w:val="D820BC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65" w15:restartNumberingAfterBreak="0">
    <w:nsid w:val="68AB3D76"/>
    <w:multiLevelType w:val="multilevel"/>
    <w:tmpl w:val="756059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7D5BE9"/>
    <w:multiLevelType w:val="hybridMultilevel"/>
    <w:tmpl w:val="43CA25CA"/>
    <w:lvl w:ilvl="0" w:tplc="A62C58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BA32CC8"/>
    <w:multiLevelType w:val="hybridMultilevel"/>
    <w:tmpl w:val="5C161920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7E1916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6E893EEF"/>
    <w:multiLevelType w:val="hybridMultilevel"/>
    <w:tmpl w:val="73F4CF6A"/>
    <w:lvl w:ilvl="0" w:tplc="09045A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0" w15:restartNumberingAfterBreak="0">
    <w:nsid w:val="6EBA1836"/>
    <w:multiLevelType w:val="hybridMultilevel"/>
    <w:tmpl w:val="3BF4677C"/>
    <w:lvl w:ilvl="0" w:tplc="E1D65AA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F7940DE"/>
    <w:multiLevelType w:val="hybridMultilevel"/>
    <w:tmpl w:val="BAFE5692"/>
    <w:lvl w:ilvl="0" w:tplc="22C07A0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2" w15:restartNumberingAfterBreak="0">
    <w:nsid w:val="70123BBA"/>
    <w:multiLevelType w:val="multilevel"/>
    <w:tmpl w:val="9820AFF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3" w15:restartNumberingAfterBreak="0">
    <w:nsid w:val="70287799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74" w15:restartNumberingAfterBreak="0">
    <w:nsid w:val="713C6410"/>
    <w:multiLevelType w:val="hybridMultilevel"/>
    <w:tmpl w:val="26E0B1E4"/>
    <w:lvl w:ilvl="0" w:tplc="1A209F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F81086"/>
    <w:multiLevelType w:val="multilevel"/>
    <w:tmpl w:val="A2A64718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6" w15:restartNumberingAfterBreak="0">
    <w:nsid w:val="74C86E49"/>
    <w:multiLevelType w:val="hybridMultilevel"/>
    <w:tmpl w:val="84D0A93E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80E7742"/>
    <w:multiLevelType w:val="hybridMultilevel"/>
    <w:tmpl w:val="250A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2739FD"/>
    <w:multiLevelType w:val="multilevel"/>
    <w:tmpl w:val="E8C6B85A"/>
    <w:lvl w:ilvl="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9" w15:restartNumberingAfterBreak="0">
    <w:nsid w:val="78B2051B"/>
    <w:multiLevelType w:val="multilevel"/>
    <w:tmpl w:val="E32490D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0" w15:restartNumberingAfterBreak="0">
    <w:nsid w:val="79004F1A"/>
    <w:multiLevelType w:val="hybridMultilevel"/>
    <w:tmpl w:val="BD7A745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6F7AD5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82" w15:restartNumberingAfterBreak="0">
    <w:nsid w:val="7AF14C4C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3" w15:restartNumberingAfterBreak="0">
    <w:nsid w:val="7B4A0AF1"/>
    <w:multiLevelType w:val="hybridMultilevel"/>
    <w:tmpl w:val="3ADC52A2"/>
    <w:lvl w:ilvl="0" w:tplc="B1105B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7CD4245A"/>
    <w:multiLevelType w:val="multilevel"/>
    <w:tmpl w:val="9820AFF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5" w15:restartNumberingAfterBreak="0">
    <w:nsid w:val="7DFB5A30"/>
    <w:multiLevelType w:val="hybridMultilevel"/>
    <w:tmpl w:val="1D361434"/>
    <w:lvl w:ilvl="0" w:tplc="680E37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3C0E64"/>
    <w:multiLevelType w:val="multilevel"/>
    <w:tmpl w:val="11F8CC5A"/>
    <w:lvl w:ilvl="0">
      <w:start w:val="11"/>
      <w:numFmt w:val="decimal"/>
      <w:lvlText w:val="%1."/>
      <w:lvlJc w:val="left"/>
      <w:pPr>
        <w:ind w:left="278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45"/>
  </w:num>
  <w:num w:numId="3">
    <w:abstractNumId w:val="58"/>
  </w:num>
  <w:num w:numId="4">
    <w:abstractNumId w:val="29"/>
  </w:num>
  <w:num w:numId="5">
    <w:abstractNumId w:val="66"/>
  </w:num>
  <w:num w:numId="6">
    <w:abstractNumId w:val="3"/>
  </w:num>
  <w:num w:numId="7">
    <w:abstractNumId w:val="16"/>
  </w:num>
  <w:num w:numId="8">
    <w:abstractNumId w:val="5"/>
  </w:num>
  <w:num w:numId="9">
    <w:abstractNumId w:val="0"/>
  </w:num>
  <w:num w:numId="10">
    <w:abstractNumId w:val="53"/>
  </w:num>
  <w:num w:numId="11">
    <w:abstractNumId w:val="2"/>
  </w:num>
  <w:num w:numId="12">
    <w:abstractNumId w:val="51"/>
  </w:num>
  <w:num w:numId="13">
    <w:abstractNumId w:val="65"/>
  </w:num>
  <w:num w:numId="14">
    <w:abstractNumId w:val="72"/>
  </w:num>
  <w:num w:numId="15">
    <w:abstractNumId w:val="36"/>
  </w:num>
  <w:num w:numId="16">
    <w:abstractNumId w:val="75"/>
  </w:num>
  <w:num w:numId="17">
    <w:abstractNumId w:val="59"/>
  </w:num>
  <w:num w:numId="18">
    <w:abstractNumId w:val="17"/>
  </w:num>
  <w:num w:numId="19">
    <w:abstractNumId w:val="35"/>
  </w:num>
  <w:num w:numId="20">
    <w:abstractNumId w:val="44"/>
  </w:num>
  <w:num w:numId="21">
    <w:abstractNumId w:val="22"/>
  </w:num>
  <w:num w:numId="22">
    <w:abstractNumId w:val="62"/>
  </w:num>
  <w:num w:numId="23">
    <w:abstractNumId w:val="28"/>
  </w:num>
  <w:num w:numId="24">
    <w:abstractNumId w:val="67"/>
  </w:num>
  <w:num w:numId="25">
    <w:abstractNumId w:val="18"/>
  </w:num>
  <w:num w:numId="26">
    <w:abstractNumId w:val="30"/>
  </w:num>
  <w:num w:numId="27">
    <w:abstractNumId w:val="27"/>
  </w:num>
  <w:num w:numId="28">
    <w:abstractNumId w:val="61"/>
  </w:num>
  <w:num w:numId="29">
    <w:abstractNumId w:val="80"/>
  </w:num>
  <w:num w:numId="30">
    <w:abstractNumId w:val="38"/>
  </w:num>
  <w:num w:numId="31">
    <w:abstractNumId w:val="33"/>
  </w:num>
  <w:num w:numId="32">
    <w:abstractNumId w:val="60"/>
  </w:num>
  <w:num w:numId="33">
    <w:abstractNumId w:val="6"/>
  </w:num>
  <w:num w:numId="34">
    <w:abstractNumId w:val="48"/>
  </w:num>
  <w:num w:numId="35">
    <w:abstractNumId w:val="84"/>
  </w:num>
  <w:num w:numId="36">
    <w:abstractNumId w:val="85"/>
  </w:num>
  <w:num w:numId="37">
    <w:abstractNumId w:val="40"/>
  </w:num>
  <w:num w:numId="38">
    <w:abstractNumId w:val="12"/>
  </w:num>
  <w:num w:numId="39">
    <w:abstractNumId w:val="49"/>
  </w:num>
  <w:num w:numId="40">
    <w:abstractNumId w:val="64"/>
  </w:num>
  <w:num w:numId="41">
    <w:abstractNumId w:val="52"/>
  </w:num>
  <w:num w:numId="42">
    <w:abstractNumId w:val="70"/>
  </w:num>
  <w:num w:numId="43">
    <w:abstractNumId w:val="54"/>
  </w:num>
  <w:num w:numId="44">
    <w:abstractNumId w:val="7"/>
  </w:num>
  <w:num w:numId="45">
    <w:abstractNumId w:val="1"/>
  </w:num>
  <w:num w:numId="46">
    <w:abstractNumId w:val="83"/>
  </w:num>
  <w:num w:numId="47">
    <w:abstractNumId w:val="46"/>
  </w:num>
  <w:num w:numId="48">
    <w:abstractNumId w:val="15"/>
  </w:num>
  <w:num w:numId="49">
    <w:abstractNumId w:val="11"/>
  </w:num>
  <w:num w:numId="50">
    <w:abstractNumId w:val="10"/>
  </w:num>
  <w:num w:numId="51">
    <w:abstractNumId w:val="32"/>
  </w:num>
  <w:num w:numId="52">
    <w:abstractNumId w:val="73"/>
  </w:num>
  <w:num w:numId="53">
    <w:abstractNumId w:val="14"/>
  </w:num>
  <w:num w:numId="54">
    <w:abstractNumId w:val="37"/>
  </w:num>
  <w:num w:numId="55">
    <w:abstractNumId w:val="68"/>
  </w:num>
  <w:num w:numId="56">
    <w:abstractNumId w:val="42"/>
  </w:num>
  <w:num w:numId="57">
    <w:abstractNumId w:val="21"/>
  </w:num>
  <w:num w:numId="58">
    <w:abstractNumId w:val="76"/>
  </w:num>
  <w:num w:numId="59">
    <w:abstractNumId w:val="25"/>
  </w:num>
  <w:num w:numId="60">
    <w:abstractNumId w:val="81"/>
  </w:num>
  <w:num w:numId="61">
    <w:abstractNumId w:val="43"/>
  </w:num>
  <w:num w:numId="62">
    <w:abstractNumId w:val="41"/>
  </w:num>
  <w:num w:numId="63">
    <w:abstractNumId w:val="57"/>
  </w:num>
  <w:num w:numId="64">
    <w:abstractNumId w:val="86"/>
  </w:num>
  <w:num w:numId="65">
    <w:abstractNumId w:val="39"/>
  </w:num>
  <w:num w:numId="66">
    <w:abstractNumId w:val="78"/>
  </w:num>
  <w:num w:numId="67">
    <w:abstractNumId w:val="79"/>
  </w:num>
  <w:num w:numId="68">
    <w:abstractNumId w:val="63"/>
  </w:num>
  <w:num w:numId="69">
    <w:abstractNumId w:val="9"/>
  </w:num>
  <w:num w:numId="70">
    <w:abstractNumId w:val="24"/>
  </w:num>
  <w:num w:numId="71">
    <w:abstractNumId w:val="34"/>
  </w:num>
  <w:num w:numId="72">
    <w:abstractNumId w:val="47"/>
  </w:num>
  <w:num w:numId="73">
    <w:abstractNumId w:val="31"/>
  </w:num>
  <w:num w:numId="74">
    <w:abstractNumId w:val="19"/>
  </w:num>
  <w:num w:numId="75">
    <w:abstractNumId w:val="74"/>
  </w:num>
  <w:num w:numId="76">
    <w:abstractNumId w:val="82"/>
  </w:num>
  <w:num w:numId="77">
    <w:abstractNumId w:val="13"/>
  </w:num>
  <w:num w:numId="78">
    <w:abstractNumId w:val="26"/>
  </w:num>
  <w:num w:numId="79">
    <w:abstractNumId w:val="50"/>
  </w:num>
  <w:num w:numId="80">
    <w:abstractNumId w:val="69"/>
  </w:num>
  <w:num w:numId="81">
    <w:abstractNumId w:val="71"/>
  </w:num>
  <w:num w:numId="82">
    <w:abstractNumId w:val="77"/>
  </w:num>
  <w:num w:numId="83">
    <w:abstractNumId w:val="56"/>
  </w:num>
  <w:num w:numId="84">
    <w:abstractNumId w:val="20"/>
  </w:num>
  <w:num w:numId="85">
    <w:abstractNumId w:val="8"/>
  </w:num>
  <w:num w:numId="86">
    <w:abstractNumId w:val="55"/>
  </w:num>
  <w:num w:numId="87">
    <w:abstractNumId w:val="2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17"/>
    <w:rsid w:val="0000050C"/>
    <w:rsid w:val="00000A79"/>
    <w:rsid w:val="00000E9B"/>
    <w:rsid w:val="000025D4"/>
    <w:rsid w:val="00002F1B"/>
    <w:rsid w:val="000079B8"/>
    <w:rsid w:val="000166AA"/>
    <w:rsid w:val="000231AA"/>
    <w:rsid w:val="000264FF"/>
    <w:rsid w:val="000312FA"/>
    <w:rsid w:val="00036105"/>
    <w:rsid w:val="00051AE5"/>
    <w:rsid w:val="0005401A"/>
    <w:rsid w:val="00054969"/>
    <w:rsid w:val="000553F7"/>
    <w:rsid w:val="00075C41"/>
    <w:rsid w:val="00075E60"/>
    <w:rsid w:val="000A5FA5"/>
    <w:rsid w:val="000B4080"/>
    <w:rsid w:val="000B6408"/>
    <w:rsid w:val="000C7D59"/>
    <w:rsid w:val="000D1502"/>
    <w:rsid w:val="000D5352"/>
    <w:rsid w:val="000D73E3"/>
    <w:rsid w:val="000F1642"/>
    <w:rsid w:val="000F4D43"/>
    <w:rsid w:val="0010426A"/>
    <w:rsid w:val="00123DE1"/>
    <w:rsid w:val="00124809"/>
    <w:rsid w:val="00132904"/>
    <w:rsid w:val="00133CDF"/>
    <w:rsid w:val="00134B14"/>
    <w:rsid w:val="00137F98"/>
    <w:rsid w:val="00140013"/>
    <w:rsid w:val="001447CD"/>
    <w:rsid w:val="0014494F"/>
    <w:rsid w:val="00145DDF"/>
    <w:rsid w:val="00160CCB"/>
    <w:rsid w:val="00175D46"/>
    <w:rsid w:val="00195983"/>
    <w:rsid w:val="001959D4"/>
    <w:rsid w:val="001C00AD"/>
    <w:rsid w:val="001C2531"/>
    <w:rsid w:val="001D0226"/>
    <w:rsid w:val="001D153B"/>
    <w:rsid w:val="001D4139"/>
    <w:rsid w:val="001F0FAA"/>
    <w:rsid w:val="00201A50"/>
    <w:rsid w:val="00221CEA"/>
    <w:rsid w:val="0022299A"/>
    <w:rsid w:val="00232D2C"/>
    <w:rsid w:val="00233AED"/>
    <w:rsid w:val="0024021F"/>
    <w:rsid w:val="00240638"/>
    <w:rsid w:val="00247E40"/>
    <w:rsid w:val="00260AFA"/>
    <w:rsid w:val="00265EAD"/>
    <w:rsid w:val="0026689F"/>
    <w:rsid w:val="0027054C"/>
    <w:rsid w:val="00274902"/>
    <w:rsid w:val="0027766B"/>
    <w:rsid w:val="00283586"/>
    <w:rsid w:val="002A067A"/>
    <w:rsid w:val="002B1F17"/>
    <w:rsid w:val="002B4C31"/>
    <w:rsid w:val="002C0DE4"/>
    <w:rsid w:val="002C44E1"/>
    <w:rsid w:val="002C5CEB"/>
    <w:rsid w:val="002D1B86"/>
    <w:rsid w:val="002D4054"/>
    <w:rsid w:val="002E6B80"/>
    <w:rsid w:val="00301DA1"/>
    <w:rsid w:val="0031292F"/>
    <w:rsid w:val="00312EC3"/>
    <w:rsid w:val="00314B5C"/>
    <w:rsid w:val="00321EF2"/>
    <w:rsid w:val="00322228"/>
    <w:rsid w:val="00322847"/>
    <w:rsid w:val="003271CF"/>
    <w:rsid w:val="00332BF4"/>
    <w:rsid w:val="003620F9"/>
    <w:rsid w:val="00365763"/>
    <w:rsid w:val="003824A4"/>
    <w:rsid w:val="003A6689"/>
    <w:rsid w:val="003C22B8"/>
    <w:rsid w:val="003C4016"/>
    <w:rsid w:val="003D4E86"/>
    <w:rsid w:val="003D7CCD"/>
    <w:rsid w:val="003E395F"/>
    <w:rsid w:val="00427EA8"/>
    <w:rsid w:val="00433121"/>
    <w:rsid w:val="004416D5"/>
    <w:rsid w:val="0045164F"/>
    <w:rsid w:val="004534FD"/>
    <w:rsid w:val="00463CC5"/>
    <w:rsid w:val="00474E36"/>
    <w:rsid w:val="00493682"/>
    <w:rsid w:val="004A06C5"/>
    <w:rsid w:val="004A177A"/>
    <w:rsid w:val="004A585D"/>
    <w:rsid w:val="004B4547"/>
    <w:rsid w:val="004C4CFD"/>
    <w:rsid w:val="004D1563"/>
    <w:rsid w:val="004E161D"/>
    <w:rsid w:val="004E75E3"/>
    <w:rsid w:val="004F490C"/>
    <w:rsid w:val="0050381D"/>
    <w:rsid w:val="00511691"/>
    <w:rsid w:val="0051673C"/>
    <w:rsid w:val="005328D4"/>
    <w:rsid w:val="005346C0"/>
    <w:rsid w:val="005358D9"/>
    <w:rsid w:val="0054636A"/>
    <w:rsid w:val="0055188D"/>
    <w:rsid w:val="00551D1E"/>
    <w:rsid w:val="00556EA4"/>
    <w:rsid w:val="00590A4B"/>
    <w:rsid w:val="005C71CB"/>
    <w:rsid w:val="005D26CC"/>
    <w:rsid w:val="005D3312"/>
    <w:rsid w:val="005D359E"/>
    <w:rsid w:val="005D76A0"/>
    <w:rsid w:val="005E48BD"/>
    <w:rsid w:val="005E7710"/>
    <w:rsid w:val="0060159C"/>
    <w:rsid w:val="00601EC4"/>
    <w:rsid w:val="00602446"/>
    <w:rsid w:val="00613CE0"/>
    <w:rsid w:val="00624C7E"/>
    <w:rsid w:val="00630356"/>
    <w:rsid w:val="006325C6"/>
    <w:rsid w:val="00635D3C"/>
    <w:rsid w:val="0063657F"/>
    <w:rsid w:val="00637101"/>
    <w:rsid w:val="00664759"/>
    <w:rsid w:val="00674B46"/>
    <w:rsid w:val="0067732E"/>
    <w:rsid w:val="00683CD7"/>
    <w:rsid w:val="00687D84"/>
    <w:rsid w:val="006919FF"/>
    <w:rsid w:val="00694362"/>
    <w:rsid w:val="0069450E"/>
    <w:rsid w:val="006950AF"/>
    <w:rsid w:val="00695902"/>
    <w:rsid w:val="006A2DE8"/>
    <w:rsid w:val="006B16E7"/>
    <w:rsid w:val="006B2486"/>
    <w:rsid w:val="006B4D4B"/>
    <w:rsid w:val="006C53DC"/>
    <w:rsid w:val="006C6218"/>
    <w:rsid w:val="006E2CEA"/>
    <w:rsid w:val="006F082F"/>
    <w:rsid w:val="006F0B9F"/>
    <w:rsid w:val="0072737F"/>
    <w:rsid w:val="00737C05"/>
    <w:rsid w:val="007418AD"/>
    <w:rsid w:val="00744D0C"/>
    <w:rsid w:val="00757736"/>
    <w:rsid w:val="00761A6B"/>
    <w:rsid w:val="007637E1"/>
    <w:rsid w:val="00763F88"/>
    <w:rsid w:val="0077070D"/>
    <w:rsid w:val="007B2D3A"/>
    <w:rsid w:val="007B2D5B"/>
    <w:rsid w:val="007B7AFD"/>
    <w:rsid w:val="007C0CAB"/>
    <w:rsid w:val="007C625B"/>
    <w:rsid w:val="007D1F16"/>
    <w:rsid w:val="007D4065"/>
    <w:rsid w:val="007E6F7A"/>
    <w:rsid w:val="00803E3E"/>
    <w:rsid w:val="008407D1"/>
    <w:rsid w:val="00841D3E"/>
    <w:rsid w:val="00844E97"/>
    <w:rsid w:val="008518B5"/>
    <w:rsid w:val="00852277"/>
    <w:rsid w:val="0085375F"/>
    <w:rsid w:val="0085546A"/>
    <w:rsid w:val="0085581D"/>
    <w:rsid w:val="00867622"/>
    <w:rsid w:val="0087683D"/>
    <w:rsid w:val="00882460"/>
    <w:rsid w:val="008905C7"/>
    <w:rsid w:val="008A1777"/>
    <w:rsid w:val="008A424E"/>
    <w:rsid w:val="008B12E6"/>
    <w:rsid w:val="008B55BE"/>
    <w:rsid w:val="008C7E24"/>
    <w:rsid w:val="008E0014"/>
    <w:rsid w:val="008F1187"/>
    <w:rsid w:val="00913A20"/>
    <w:rsid w:val="00934D38"/>
    <w:rsid w:val="00934E8C"/>
    <w:rsid w:val="00947D33"/>
    <w:rsid w:val="00964E32"/>
    <w:rsid w:val="00973608"/>
    <w:rsid w:val="00974F61"/>
    <w:rsid w:val="0097795C"/>
    <w:rsid w:val="00980DEB"/>
    <w:rsid w:val="00984654"/>
    <w:rsid w:val="009A140A"/>
    <w:rsid w:val="009B306D"/>
    <w:rsid w:val="009C196B"/>
    <w:rsid w:val="009D00DB"/>
    <w:rsid w:val="009D34CC"/>
    <w:rsid w:val="009F3BA1"/>
    <w:rsid w:val="009F6C54"/>
    <w:rsid w:val="00A165AD"/>
    <w:rsid w:val="00A34DF8"/>
    <w:rsid w:val="00A37F31"/>
    <w:rsid w:val="00A57256"/>
    <w:rsid w:val="00A6178D"/>
    <w:rsid w:val="00A63BE6"/>
    <w:rsid w:val="00A662DC"/>
    <w:rsid w:val="00A71034"/>
    <w:rsid w:val="00A7467E"/>
    <w:rsid w:val="00A80576"/>
    <w:rsid w:val="00AA0BA8"/>
    <w:rsid w:val="00AA7625"/>
    <w:rsid w:val="00AB66EB"/>
    <w:rsid w:val="00AC6273"/>
    <w:rsid w:val="00AC6DE7"/>
    <w:rsid w:val="00AD5E4B"/>
    <w:rsid w:val="00AF1927"/>
    <w:rsid w:val="00B04EA8"/>
    <w:rsid w:val="00B115F9"/>
    <w:rsid w:val="00B14B0C"/>
    <w:rsid w:val="00B16D2C"/>
    <w:rsid w:val="00B17DE5"/>
    <w:rsid w:val="00B22DDE"/>
    <w:rsid w:val="00B24683"/>
    <w:rsid w:val="00B306C9"/>
    <w:rsid w:val="00B3677F"/>
    <w:rsid w:val="00B4476B"/>
    <w:rsid w:val="00B56B7A"/>
    <w:rsid w:val="00B721E9"/>
    <w:rsid w:val="00B75068"/>
    <w:rsid w:val="00B761E6"/>
    <w:rsid w:val="00B825EE"/>
    <w:rsid w:val="00B95FBA"/>
    <w:rsid w:val="00BB38AB"/>
    <w:rsid w:val="00BB495C"/>
    <w:rsid w:val="00C0185C"/>
    <w:rsid w:val="00C07A57"/>
    <w:rsid w:val="00C270BD"/>
    <w:rsid w:val="00C3124D"/>
    <w:rsid w:val="00C46F89"/>
    <w:rsid w:val="00C47880"/>
    <w:rsid w:val="00C51918"/>
    <w:rsid w:val="00C52D2D"/>
    <w:rsid w:val="00C57AF0"/>
    <w:rsid w:val="00C72ABD"/>
    <w:rsid w:val="00C769CD"/>
    <w:rsid w:val="00C83932"/>
    <w:rsid w:val="00CA006E"/>
    <w:rsid w:val="00CA23E2"/>
    <w:rsid w:val="00CA4849"/>
    <w:rsid w:val="00CA497B"/>
    <w:rsid w:val="00CB6138"/>
    <w:rsid w:val="00CC1F5D"/>
    <w:rsid w:val="00CE0BF7"/>
    <w:rsid w:val="00CE144B"/>
    <w:rsid w:val="00CE6D95"/>
    <w:rsid w:val="00CE7F1C"/>
    <w:rsid w:val="00CF068B"/>
    <w:rsid w:val="00CF7833"/>
    <w:rsid w:val="00D01B40"/>
    <w:rsid w:val="00D16628"/>
    <w:rsid w:val="00D17884"/>
    <w:rsid w:val="00D412F3"/>
    <w:rsid w:val="00D4404D"/>
    <w:rsid w:val="00D510B9"/>
    <w:rsid w:val="00D53A48"/>
    <w:rsid w:val="00D9195A"/>
    <w:rsid w:val="00DB1075"/>
    <w:rsid w:val="00DB50A8"/>
    <w:rsid w:val="00DC24AB"/>
    <w:rsid w:val="00DD21D3"/>
    <w:rsid w:val="00DE51F6"/>
    <w:rsid w:val="00DE65E8"/>
    <w:rsid w:val="00E05E72"/>
    <w:rsid w:val="00E06B6D"/>
    <w:rsid w:val="00E11215"/>
    <w:rsid w:val="00E12916"/>
    <w:rsid w:val="00E1586B"/>
    <w:rsid w:val="00E162CA"/>
    <w:rsid w:val="00E2153C"/>
    <w:rsid w:val="00E22526"/>
    <w:rsid w:val="00E33D44"/>
    <w:rsid w:val="00E46A35"/>
    <w:rsid w:val="00E507E6"/>
    <w:rsid w:val="00E519A7"/>
    <w:rsid w:val="00E54864"/>
    <w:rsid w:val="00E550F6"/>
    <w:rsid w:val="00E6271A"/>
    <w:rsid w:val="00E62C18"/>
    <w:rsid w:val="00E633AE"/>
    <w:rsid w:val="00E77901"/>
    <w:rsid w:val="00E77E21"/>
    <w:rsid w:val="00E849BE"/>
    <w:rsid w:val="00E925D3"/>
    <w:rsid w:val="00E9638D"/>
    <w:rsid w:val="00EA2561"/>
    <w:rsid w:val="00EA73D3"/>
    <w:rsid w:val="00EA7FA7"/>
    <w:rsid w:val="00EC09A6"/>
    <w:rsid w:val="00ED2389"/>
    <w:rsid w:val="00EE3BBC"/>
    <w:rsid w:val="00EF601F"/>
    <w:rsid w:val="00F02D5C"/>
    <w:rsid w:val="00F03F3D"/>
    <w:rsid w:val="00F073AA"/>
    <w:rsid w:val="00F106A4"/>
    <w:rsid w:val="00F111E7"/>
    <w:rsid w:val="00F200C1"/>
    <w:rsid w:val="00F202CD"/>
    <w:rsid w:val="00F2383C"/>
    <w:rsid w:val="00F26190"/>
    <w:rsid w:val="00F33EB7"/>
    <w:rsid w:val="00F3700B"/>
    <w:rsid w:val="00F50E05"/>
    <w:rsid w:val="00F53782"/>
    <w:rsid w:val="00F87C72"/>
    <w:rsid w:val="00F87FD6"/>
    <w:rsid w:val="00F92D74"/>
    <w:rsid w:val="00F93A98"/>
    <w:rsid w:val="00FA3C7F"/>
    <w:rsid w:val="00FA442A"/>
    <w:rsid w:val="00FA4CF0"/>
    <w:rsid w:val="00FB0FAA"/>
    <w:rsid w:val="00FB2EDC"/>
    <w:rsid w:val="00FB5A39"/>
    <w:rsid w:val="00FC284A"/>
    <w:rsid w:val="00FC72A8"/>
    <w:rsid w:val="00FD2145"/>
    <w:rsid w:val="00FD7B95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972"/>
  <w15:chartTrackingRefBased/>
  <w15:docId w15:val="{C968CD0F-C644-449F-A035-DB85DF72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919FF"/>
    <w:pPr>
      <w:widowControl w:val="0"/>
      <w:autoSpaceDE w:val="0"/>
      <w:autoSpaceDN w:val="0"/>
      <w:spacing w:after="0" w:line="240" w:lineRule="auto"/>
    </w:pPr>
    <w:rPr>
      <w:rFonts w:ascii="Proxima Nova ExCn Rg" w:eastAsia="Proxima Nova ExCn Rg" w:hAnsi="Proxima Nova ExCn Rg" w:cs="Proxima Nova ExCn Rg"/>
      <w:lang w:val="en-US"/>
    </w:rPr>
  </w:style>
  <w:style w:type="paragraph" w:styleId="1">
    <w:name w:val="heading 1"/>
    <w:basedOn w:val="a"/>
    <w:next w:val="a"/>
    <w:link w:val="10"/>
    <w:qFormat/>
    <w:rsid w:val="005167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167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1673C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51673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qFormat/>
    <w:rsid w:val="0051673C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51673C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919FF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919FF"/>
    <w:rPr>
      <w:rFonts w:ascii="Proxima Nova ExCn Rg" w:eastAsia="Proxima Nova ExCn Rg" w:hAnsi="Proxima Nova ExCn Rg" w:cs="Proxima Nova ExCn Rg"/>
      <w:sz w:val="24"/>
      <w:szCs w:val="24"/>
      <w:lang w:val="en-US"/>
    </w:rPr>
  </w:style>
  <w:style w:type="table" w:styleId="a5">
    <w:name w:val="Table Grid"/>
    <w:aliases w:val="Сетка таблицы GR"/>
    <w:basedOn w:val="a1"/>
    <w:uiPriority w:val="59"/>
    <w:rsid w:val="006919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ОЭ: Mark 1,List,Содержание. 2 уровень,Bullet List,FooterText,numbered,Paragraphe de liste1,lp1,Table-Normal,RSHB_Table-Normal,ПАРАГРАФ,SL_Абзац списка,Нумерованый список,СпБезКС,1,UL,Абзац маркированнный,Шаг процесса,Предусловия"/>
    <w:basedOn w:val="a"/>
    <w:link w:val="a7"/>
    <w:uiPriority w:val="34"/>
    <w:qFormat/>
    <w:rsid w:val="00E33D4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Абзац списка Знак"/>
    <w:aliases w:val="ОЭ: Mark 1 Знак,List Знак,Содержание. 2 уровень Знак,Bullet List Знак,FooterText Знак,numbered Знак,Paragraphe de liste1 Знак,lp1 Знак,Table-Normal Знак,RSHB_Table-Normal Знак,ПАРАГРАФ Знак,SL_Абзац списка Знак,Нумерованый список Знак"/>
    <w:link w:val="a6"/>
    <w:uiPriority w:val="34"/>
    <w:rsid w:val="00E33D44"/>
  </w:style>
  <w:style w:type="paragraph" w:styleId="31">
    <w:name w:val="Body Text Indent 3"/>
    <w:basedOn w:val="a"/>
    <w:link w:val="32"/>
    <w:unhideWhenUsed/>
    <w:rsid w:val="0051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673C"/>
    <w:rPr>
      <w:rFonts w:ascii="Proxima Nova ExCn Rg" w:eastAsia="Proxima Nova ExCn Rg" w:hAnsi="Proxima Nova ExCn Rg" w:cs="Proxima Nova ExCn Rg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5167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673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67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67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6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note text"/>
    <w:aliases w:val="Знак"/>
    <w:basedOn w:val="a"/>
    <w:link w:val="a9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aliases w:val="Знак Знак"/>
    <w:basedOn w:val="a0"/>
    <w:link w:val="a8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1673C"/>
    <w:rPr>
      <w:vertAlign w:val="superscript"/>
    </w:rPr>
  </w:style>
  <w:style w:type="character" w:styleId="ab">
    <w:name w:val="Hyperlink"/>
    <w:rsid w:val="0051673C"/>
    <w:rPr>
      <w:color w:val="0000FF"/>
      <w:u w:val="single"/>
    </w:rPr>
  </w:style>
  <w:style w:type="paragraph" w:styleId="ac">
    <w:name w:val="Balloon Text"/>
    <w:basedOn w:val="a"/>
    <w:link w:val="ad"/>
    <w:uiPriority w:val="99"/>
    <w:rsid w:val="0051673C"/>
    <w:pPr>
      <w:widowControl/>
      <w:autoSpaceDE/>
      <w:autoSpaceDN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rsid w:val="0051673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rsid w:val="0051673C"/>
    <w:rPr>
      <w:sz w:val="16"/>
      <w:szCs w:val="16"/>
    </w:rPr>
  </w:style>
  <w:style w:type="paragraph" w:styleId="af">
    <w:name w:val="annotation text"/>
    <w:basedOn w:val="a"/>
    <w:link w:val="af0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1673C"/>
    <w:rPr>
      <w:b/>
      <w:bCs/>
    </w:rPr>
  </w:style>
  <w:style w:type="character" w:customStyle="1" w:styleId="af2">
    <w:name w:val="Тема примечания Знак"/>
    <w:basedOn w:val="af0"/>
    <w:link w:val="af1"/>
    <w:rsid w:val="00516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1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51673C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Верхний колонтитул Знак"/>
    <w:basedOn w:val="a0"/>
    <w:link w:val="af3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aliases w:val="Название"/>
    <w:basedOn w:val="a"/>
    <w:link w:val="af6"/>
    <w:qFormat/>
    <w:rsid w:val="0051673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ru-RU" w:eastAsia="ru-RU"/>
    </w:rPr>
  </w:style>
  <w:style w:type="character" w:customStyle="1" w:styleId="af6">
    <w:name w:val="Заголовок Знак"/>
    <w:aliases w:val="Название Знак"/>
    <w:basedOn w:val="a0"/>
    <w:link w:val="af5"/>
    <w:rsid w:val="005167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Indent 2"/>
    <w:basedOn w:val="a"/>
    <w:link w:val="22"/>
    <w:rsid w:val="0051673C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51673C"/>
  </w:style>
  <w:style w:type="paragraph" w:customStyle="1" w:styleId="ConsPlusTitle">
    <w:name w:val="ConsPlusTitle"/>
    <w:rsid w:val="00516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1673C"/>
    <w:pPr>
      <w:keepNext/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1">
    <w:name w:val="toc 1"/>
    <w:basedOn w:val="a"/>
    <w:next w:val="a"/>
    <w:autoRedefine/>
    <w:uiPriority w:val="99"/>
    <w:rsid w:val="0051673C"/>
    <w:pPr>
      <w:widowControl/>
      <w:tabs>
        <w:tab w:val="left" w:pos="1620"/>
        <w:tab w:val="right" w:leader="dot" w:pos="9344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noProof/>
      <w:lang w:val="ru-RU"/>
    </w:rPr>
  </w:style>
  <w:style w:type="paragraph" w:styleId="23">
    <w:name w:val="toc 2"/>
    <w:basedOn w:val="a"/>
    <w:next w:val="a"/>
    <w:autoRedefine/>
    <w:uiPriority w:val="99"/>
    <w:rsid w:val="0051673C"/>
    <w:pPr>
      <w:widowControl/>
      <w:tabs>
        <w:tab w:val="left" w:pos="720"/>
        <w:tab w:val="right" w:leader="dot" w:pos="9344"/>
      </w:tabs>
      <w:autoSpaceDE/>
      <w:autoSpaceDN/>
      <w:spacing w:after="200" w:line="276" w:lineRule="auto"/>
      <w:ind w:left="240"/>
    </w:pPr>
    <w:rPr>
      <w:rFonts w:asciiTheme="minorHAnsi" w:eastAsiaTheme="minorHAnsi" w:hAnsiTheme="minorHAnsi" w:cstheme="minorBidi"/>
      <w:noProof/>
      <w:lang w:val="ru-RU"/>
    </w:rPr>
  </w:style>
  <w:style w:type="paragraph" w:styleId="af8">
    <w:name w:val="Body Text Indent"/>
    <w:basedOn w:val="a"/>
    <w:link w:val="af9"/>
    <w:rsid w:val="0051673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basedOn w:val="a0"/>
    <w:link w:val="af8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ловарная статья"/>
    <w:basedOn w:val="a"/>
    <w:next w:val="a"/>
    <w:rsid w:val="0051673C"/>
    <w:pPr>
      <w:widowControl/>
      <w:adjustRightInd w:val="0"/>
      <w:ind w:right="118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516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Пункт"/>
    <w:basedOn w:val="a"/>
    <w:rsid w:val="0051673C"/>
    <w:pPr>
      <w:widowControl/>
      <w:tabs>
        <w:tab w:val="num" w:pos="1980"/>
      </w:tabs>
      <w:autoSpaceDE/>
      <w:autoSpaceDN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24">
    <w:name w:val="Знак2 Знак Знак Знак"/>
    <w:basedOn w:val="a"/>
    <w:rsid w:val="0051673C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12">
    <w:name w:val="Обычный1"/>
    <w:rsid w:val="00516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2"/>
    <w:basedOn w:val="a"/>
    <w:link w:val="26"/>
    <w:rsid w:val="0051673C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51673C"/>
    <w:pPr>
      <w:widowControl/>
      <w:overflowPunct w:val="0"/>
      <w:adjustRightInd w:val="0"/>
      <w:ind w:firstLine="709"/>
      <w:jc w:val="both"/>
      <w:textAlignment w:val="baseline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0"/>
    <w:link w:val="afc"/>
    <w:uiPriority w:val="99"/>
    <w:rsid w:val="00516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uiPriority w:val="1"/>
    <w:qFormat/>
    <w:rsid w:val="00516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8">
    <w:name w:val="Pa18"/>
    <w:basedOn w:val="a"/>
    <w:next w:val="a"/>
    <w:rsid w:val="0051673C"/>
    <w:pPr>
      <w:widowControl/>
      <w:adjustRightInd w:val="0"/>
      <w:spacing w:line="121" w:lineRule="atLeast"/>
    </w:pPr>
    <w:rPr>
      <w:rFonts w:ascii="Verdana" w:eastAsia="Calibri" w:hAnsi="Verdana" w:cs="Times New Roman"/>
      <w:sz w:val="24"/>
      <w:szCs w:val="24"/>
      <w:lang w:val="ru-RU" w:eastAsia="ru-RU"/>
    </w:rPr>
  </w:style>
  <w:style w:type="paragraph" w:styleId="aff">
    <w:name w:val="footer"/>
    <w:basedOn w:val="a"/>
    <w:link w:val="aff0"/>
    <w:rsid w:val="0051673C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0">
    <w:name w:val="Нижний колонтитул Знак"/>
    <w:basedOn w:val="a0"/>
    <w:link w:val="aff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бычный11"/>
    <w:uiPriority w:val="99"/>
    <w:rsid w:val="00516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1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51673C"/>
    <w:pPr>
      <w:widowControl/>
      <w:adjustRightInd w:val="0"/>
      <w:spacing w:before="283"/>
      <w:jc w:val="center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customStyle="1" w:styleId="rezul">
    <w:name w:val="rezul"/>
    <w:basedOn w:val="a"/>
    <w:rsid w:val="0051673C"/>
    <w:pPr>
      <w:autoSpaceDE/>
      <w:autoSpaceDN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51673C"/>
    <w:pPr>
      <w:adjustRightInd w:val="0"/>
      <w:spacing w:before="60" w:line="317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ff1">
    <w:name w:val="Normal (Web)"/>
    <w:basedOn w:val="a"/>
    <w:uiPriority w:val="99"/>
    <w:rsid w:val="005167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rsid w:val="0051673C"/>
    <w:pPr>
      <w:widowControl w:val="0"/>
      <w:spacing w:after="0" w:line="3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2">
    <w:name w:val="Текст отчета Знак Знак Знак"/>
    <w:basedOn w:val="a"/>
    <w:link w:val="aff3"/>
    <w:rsid w:val="0051673C"/>
    <w:pPr>
      <w:widowControl/>
      <w:autoSpaceDE/>
      <w:autoSpaceDN/>
      <w:spacing w:before="120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Текст отчета Знак Знак Знак Знак"/>
    <w:link w:val="aff2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metaitem1">
    <w:name w:val="serp-meta__item1"/>
    <w:rsid w:val="0051673C"/>
    <w:rPr>
      <w:color w:val="888888"/>
    </w:rPr>
  </w:style>
  <w:style w:type="paragraph" w:customStyle="1" w:styleId="Default">
    <w:name w:val="Default"/>
    <w:rsid w:val="005167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f4">
    <w:name w:val="Strong"/>
    <w:uiPriority w:val="22"/>
    <w:qFormat/>
    <w:rsid w:val="0051673C"/>
    <w:rPr>
      <w:b/>
      <w:bCs/>
    </w:rPr>
  </w:style>
  <w:style w:type="paragraph" w:customStyle="1" w:styleId="TextBasTxt">
    <w:name w:val="TextBasTxt"/>
    <w:basedOn w:val="a"/>
    <w:rsid w:val="0051673C"/>
    <w:pPr>
      <w:widowControl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5">
    <w:name w:val="endnote text"/>
    <w:basedOn w:val="a"/>
    <w:link w:val="aff6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6">
    <w:name w:val="Текст концевой сноски Знак"/>
    <w:basedOn w:val="a0"/>
    <w:link w:val="aff5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51673C"/>
    <w:rPr>
      <w:vertAlign w:val="superscript"/>
    </w:rPr>
  </w:style>
  <w:style w:type="paragraph" w:customStyle="1" w:styleId="aff8">
    <w:name w:val="Заголовок таблицы"/>
    <w:basedOn w:val="a"/>
    <w:rsid w:val="0051673C"/>
    <w:pPr>
      <w:widowControl/>
      <w:suppressLineNumbers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g-color-text-3">
    <w:name w:val="g-color-text-3"/>
    <w:rsid w:val="0051673C"/>
  </w:style>
  <w:style w:type="character" w:styleId="aff9">
    <w:name w:val="FollowedHyperlink"/>
    <w:uiPriority w:val="99"/>
    <w:unhideWhenUsed/>
    <w:rsid w:val="0051673C"/>
    <w:rPr>
      <w:color w:val="800080"/>
      <w:u w:val="single"/>
    </w:rPr>
  </w:style>
  <w:style w:type="paragraph" w:customStyle="1" w:styleId="font5">
    <w:name w:val="font5"/>
    <w:basedOn w:val="a"/>
    <w:rsid w:val="005167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5167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51673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51673C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3">
    <w:name w:val="Заголовок Знак1"/>
    <w:aliases w:val="Название Знак1"/>
    <w:basedOn w:val="a0"/>
    <w:rsid w:val="0051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sid w:val="0051673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51673C"/>
  </w:style>
  <w:style w:type="table" w:customStyle="1" w:styleId="15">
    <w:name w:val="Сетка таблицы1"/>
    <w:basedOn w:val="a1"/>
    <w:next w:val="a5"/>
    <w:uiPriority w:val="39"/>
    <w:rsid w:val="0051673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51673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5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1673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Заголовок №1_"/>
    <w:basedOn w:val="a0"/>
    <w:link w:val="17"/>
    <w:rsid w:val="00FE3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b">
    <w:name w:val="Основной текст_"/>
    <w:basedOn w:val="a0"/>
    <w:link w:val="18"/>
    <w:rsid w:val="00FE35CD"/>
    <w:rPr>
      <w:rFonts w:ascii="Times New Roman" w:eastAsia="Times New Roman" w:hAnsi="Times New Roman" w:cs="Times New Roman"/>
    </w:rPr>
  </w:style>
  <w:style w:type="character" w:customStyle="1" w:styleId="affc">
    <w:name w:val="Подпись к таблице_"/>
    <w:basedOn w:val="a0"/>
    <w:link w:val="affd"/>
    <w:rsid w:val="00FE35CD"/>
    <w:rPr>
      <w:rFonts w:ascii="Times New Roman" w:eastAsia="Times New Roman" w:hAnsi="Times New Roman" w:cs="Times New Roman"/>
    </w:rPr>
  </w:style>
  <w:style w:type="paragraph" w:customStyle="1" w:styleId="17">
    <w:name w:val="Заголовок №1"/>
    <w:basedOn w:val="a"/>
    <w:link w:val="16"/>
    <w:rsid w:val="00FE35CD"/>
    <w:pPr>
      <w:autoSpaceDE/>
      <w:autoSpaceDN/>
      <w:spacing w:before="480" w:line="38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8">
    <w:name w:val="Основной текст1"/>
    <w:basedOn w:val="a"/>
    <w:link w:val="affb"/>
    <w:rsid w:val="00FE35CD"/>
    <w:pPr>
      <w:autoSpaceDE/>
      <w:autoSpaceDN/>
      <w:spacing w:after="140" w:line="259" w:lineRule="auto"/>
      <w:ind w:firstLine="400"/>
    </w:pPr>
    <w:rPr>
      <w:rFonts w:ascii="Times New Roman" w:eastAsia="Times New Roman" w:hAnsi="Times New Roman" w:cs="Times New Roman"/>
      <w:lang w:val="ru-RU"/>
    </w:rPr>
  </w:style>
  <w:style w:type="paragraph" w:customStyle="1" w:styleId="affd">
    <w:name w:val="Подпись к таблице"/>
    <w:basedOn w:val="a"/>
    <w:link w:val="affc"/>
    <w:rsid w:val="00FE35CD"/>
    <w:pPr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F87C72"/>
  </w:style>
  <w:style w:type="character" w:customStyle="1" w:styleId="bumpedfont15">
    <w:name w:val="bumpedfont15"/>
    <w:basedOn w:val="a0"/>
    <w:rsid w:val="00F8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-capital.ru" TargetMode="External"/><Relationship Id="rId13" Type="http://schemas.openxmlformats.org/officeDocument/2006/relationships/hyperlink" Target="mailto:info@rt-capital.ru" TargetMode="External"/><Relationship Id="rId18" Type="http://schemas.openxmlformats.org/officeDocument/2006/relationships/hyperlink" Target="https://www.rt-capital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tprf.ru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main?base=PAP;n=18076;fld=134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ED6F85058F708AD83FA81151F20FF5FE2BBF7E496FFC16264A9740E8F64F654AB992E1A5968869y432L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prf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t-capital.ru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http://www.etprf.ru" TargetMode="External"/><Relationship Id="rId19" Type="http://schemas.openxmlformats.org/officeDocument/2006/relationships/hyperlink" Target="mailto:torgi@rt-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prf.ru" TargetMode="External"/><Relationship Id="rId14" Type="http://schemas.openxmlformats.org/officeDocument/2006/relationships/hyperlink" Target="http://www.rt-capital.ru" TargetMode="External"/><Relationship Id="rId22" Type="http://schemas.openxmlformats.org/officeDocument/2006/relationships/hyperlink" Target="mailto:torgi@rt-capital.ru" TargetMode="Externa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.ryapolov\Desktop\&#1060;&#1086;&#1088;&#1084;&#1099;%20&#1076;&#1086;&#1082;&#1091;&#1084;&#1077;&#1085;&#1090;&#1072;&#1094;&#1080;&#1080;%20(&#1060;&#1048;&#1053;&#1040;&#1051;&#1068;&#1053;&#1040;&#1071;%20&#1056;&#1045;&#1044;&#1040;&#1050;&#1062;&#1048;&#1071;)\&#1053;&#1086;&#1074;&#1099;&#1077;%20&#1092;&#1086;&#1088;&#1084;&#1099;%20(&#1085;&#1077;%20&#1091;&#1090;&#1074;&#1077;&#1088;&#1078;&#1076;&#1077;&#1085;&#1085;&#1099;&#1077;%2017.05.2022)\&#1048;&#1058;&#1054;&#1043;%20&#1073;&#1077;&#1079;%20&#1087;&#1088;&#1072;&#1074;&#1086;&#1082;\&#1055;&#1088;&#1080;&#1082;&#1072;&#1079;%20&#1053;&#1086;&#1074;&#1072;&#1103;%20&#1101;&#1083;&#1077;&#1082;&#1090;&#1088;&#1086;&#1085;&#1085;&#1072;&#1103;%20&#1087;&#1088;&#1086;&#1076;&#1072;&#1078;&#1072;%20(&#1085;&#1077;&#1076;&#1074;&#1080;&#1078;&#1080;&#1084;&#1086;&#1089;&#1090;&#110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4AF8-5AE6-4827-AC7C-AE9B29EF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Новая электронная продажа (недвижимость)</Template>
  <TotalTime>217</TotalTime>
  <Pages>39</Pages>
  <Words>13130</Words>
  <Characters>74847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Ряполов Александр Владимирович</dc:creator>
  <cp:keywords/>
  <dc:description/>
  <cp:lastModifiedBy>Ряполов Александр Владимирович</cp:lastModifiedBy>
  <cp:revision>31</cp:revision>
  <cp:lastPrinted>2023-08-17T13:07:00Z</cp:lastPrinted>
  <dcterms:created xsi:type="dcterms:W3CDTF">2024-05-29T07:09:00Z</dcterms:created>
  <dcterms:modified xsi:type="dcterms:W3CDTF">2024-12-02T08:47:00Z</dcterms:modified>
</cp:coreProperties>
</file>